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468"/>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F74557">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667CA582" w:rsidR="00B1590F" w:rsidRPr="005D1FC0" w:rsidRDefault="005D1FC0" w:rsidP="00D2449B">
            <w:pPr>
              <w:jc w:val="center"/>
              <w:rPr>
                <w:rFonts w:ascii="Calibri" w:hAnsi="Calibri"/>
                <w:bCs/>
                <w:szCs w:val="22"/>
              </w:rPr>
            </w:pPr>
            <w:r w:rsidRPr="005D1FC0">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4E4FCD68" w:rsidR="00B1590F" w:rsidRPr="00730BDE" w:rsidRDefault="00730BDE" w:rsidP="00D2449B">
            <w:pPr>
              <w:jc w:val="center"/>
              <w:rPr>
                <w:rFonts w:ascii="Calibri" w:hAnsi="Calibri"/>
                <w:bCs/>
                <w:szCs w:val="22"/>
              </w:rPr>
            </w:pPr>
            <w:r w:rsidRPr="00730BDE">
              <w:rPr>
                <w:rFonts w:ascii="Calibri" w:hAnsi="Calibri"/>
                <w:bCs/>
                <w:szCs w:val="22"/>
              </w:rPr>
              <w:t>1</w:t>
            </w:r>
            <w:r w:rsidR="00475513">
              <w:rPr>
                <w:rFonts w:ascii="Calibri" w:hAnsi="Calibri"/>
                <w:bCs/>
                <w:szCs w:val="22"/>
              </w:rPr>
              <w:t>3</w:t>
            </w:r>
            <w:r w:rsidRPr="00730BDE">
              <w:rPr>
                <w:rFonts w:ascii="Calibri" w:hAnsi="Calibri"/>
                <w:bCs/>
                <w:szCs w:val="22"/>
              </w:rPr>
              <w:t>/3/23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0187730E" w:rsidR="00B1590F" w:rsidRPr="00D2449B" w:rsidRDefault="00B70254"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6779AB9E" w:rsidR="00B1590F" w:rsidRPr="00D2449B" w:rsidRDefault="00B70254" w:rsidP="00D2449B">
            <w:pPr>
              <w:jc w:val="center"/>
              <w:rPr>
                <w:rFonts w:ascii="Calibri" w:hAnsi="Calibri"/>
                <w:b/>
                <w:szCs w:val="22"/>
              </w:rPr>
            </w:pPr>
            <w:r>
              <w:rPr>
                <w:rFonts w:ascii="Calibri" w:hAnsi="Calibri"/>
                <w:b/>
                <w:szCs w:val="22"/>
              </w:rPr>
              <w:t>14/3/23</w:t>
            </w:r>
          </w:p>
        </w:tc>
      </w:tr>
      <w:tr w:rsidR="004A5EA9" w:rsidRPr="00D2449B" w14:paraId="2094A164" w14:textId="77777777" w:rsidTr="00F74557">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F74557">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5D2D73A" w:rsidR="004A5EA9" w:rsidRPr="00250879" w:rsidRDefault="005D1FC0" w:rsidP="008542DE">
            <w:pPr>
              <w:rPr>
                <w:rFonts w:ascii="Calibri" w:hAnsi="Calibri"/>
                <w:color w:val="548DD4" w:themeColor="text2" w:themeTint="99"/>
                <w:szCs w:val="22"/>
              </w:rPr>
            </w:pPr>
            <w:r>
              <w:rPr>
                <w:rFonts w:ascii="Calibri" w:hAnsi="Calibri"/>
                <w:szCs w:val="22"/>
              </w:rPr>
              <w:t>3/2023/0064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F74557">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270E13D6" w:rsidR="00CA7A7E" w:rsidRPr="00C0704D" w:rsidRDefault="005D1FC0" w:rsidP="002C6277">
            <w:pPr>
              <w:rPr>
                <w:rFonts w:ascii="Calibri" w:hAnsi="Calibri"/>
                <w:szCs w:val="22"/>
              </w:rPr>
            </w:pPr>
            <w:r>
              <w:rPr>
                <w:rFonts w:ascii="Calibri" w:hAnsi="Calibri"/>
                <w:szCs w:val="22"/>
              </w:rPr>
              <w:t>13/2/23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A63B8C5" w:rsidR="00CA7A7E" w:rsidRPr="005D1FC0" w:rsidRDefault="005D1FC0" w:rsidP="005D1FC0">
            <w:pPr>
              <w:jc w:val="center"/>
              <w:rPr>
                <w:rFonts w:ascii="Calibri" w:hAnsi="Calibri"/>
                <w:szCs w:val="22"/>
              </w:rPr>
            </w:pPr>
            <w:r w:rsidRPr="005D1FC0">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F74557">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F73453E" w:rsidR="004A5EA9" w:rsidRPr="00250879" w:rsidRDefault="005D1FC0" w:rsidP="00811771">
            <w:pPr>
              <w:rPr>
                <w:rFonts w:ascii="Calibri" w:hAnsi="Calibri"/>
                <w:color w:val="548DD4" w:themeColor="text2" w:themeTint="99"/>
                <w:szCs w:val="22"/>
              </w:rPr>
            </w:pPr>
            <w:r w:rsidRPr="005D1FC0">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F74557">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3B87B490" w:rsidR="004A5EA9" w:rsidRPr="00D2449B" w:rsidRDefault="005D1FC0" w:rsidP="002A01CF">
            <w:pPr>
              <w:jc w:val="center"/>
              <w:rPr>
                <w:rFonts w:ascii="Calibri" w:hAnsi="Calibri"/>
                <w:b/>
                <w:szCs w:val="22"/>
              </w:rPr>
            </w:pPr>
            <w:r>
              <w:rPr>
                <w:rFonts w:ascii="Calibri" w:hAnsi="Calibri"/>
                <w:b/>
                <w:szCs w:val="22"/>
              </w:rPr>
              <w:t>REFUS</w:t>
            </w:r>
            <w:r w:rsidR="00130035">
              <w:rPr>
                <w:rFonts w:ascii="Calibri" w:hAnsi="Calibri"/>
                <w:b/>
                <w:szCs w:val="22"/>
              </w:rPr>
              <w:t>AL</w:t>
            </w:r>
          </w:p>
        </w:tc>
      </w:tr>
      <w:tr w:rsidR="004A5EA9" w:rsidRPr="00D2449B" w14:paraId="7813B96A" w14:textId="77777777" w:rsidTr="00F74557">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F7455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AB57125" w:rsidR="004A5EA9" w:rsidRPr="002C6277" w:rsidRDefault="00313121">
            <w:pPr>
              <w:rPr>
                <w:rFonts w:ascii="Calibri" w:hAnsi="Calibri"/>
                <w:szCs w:val="22"/>
              </w:rPr>
            </w:pPr>
            <w:r w:rsidRPr="00313121">
              <w:rPr>
                <w:rFonts w:ascii="Calibri" w:hAnsi="Calibri"/>
                <w:szCs w:val="22"/>
              </w:rPr>
              <w:t>Proposed redevelopment of the existing dwelling, including a new wrap around flat roof single storey extension. Existing garage to be demolished and replaced with a new garage with home office in the roof space.</w:t>
            </w:r>
          </w:p>
        </w:tc>
      </w:tr>
      <w:tr w:rsidR="002A01CF" w:rsidRPr="00D2449B" w14:paraId="52988241" w14:textId="77777777" w:rsidTr="00F7455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0EB34E4" w:rsidR="002A01CF" w:rsidRPr="00313121" w:rsidRDefault="00313121" w:rsidP="00A42E82">
            <w:pPr>
              <w:rPr>
                <w:rFonts w:ascii="Calibri" w:hAnsi="Calibri"/>
                <w:szCs w:val="22"/>
              </w:rPr>
            </w:pPr>
            <w:r w:rsidRPr="00313121">
              <w:rPr>
                <w:rFonts w:ascii="Calibri" w:hAnsi="Calibri"/>
                <w:szCs w:val="22"/>
              </w:rPr>
              <w:t>10 Manor Road, Whalley. BB7 9TE</w:t>
            </w:r>
          </w:p>
        </w:tc>
      </w:tr>
      <w:tr w:rsidR="00A95D89" w:rsidRPr="00D2449B" w14:paraId="3FB99B2E" w14:textId="77777777" w:rsidTr="00F74557">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F7455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5D1FC0" w:rsidRPr="00D2449B" w14:paraId="2BD393E7" w14:textId="77777777" w:rsidTr="00F7455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8FF4DD" w14:textId="79C2B380" w:rsidR="005D1FC0" w:rsidRPr="00D2449B" w:rsidRDefault="00313121">
            <w:pPr>
              <w:rPr>
                <w:rFonts w:ascii="Calibri" w:hAnsi="Calibri"/>
                <w:b/>
                <w:szCs w:val="22"/>
              </w:rPr>
            </w:pPr>
            <w:r>
              <w:rPr>
                <w:rFonts w:ascii="Calibri" w:hAnsi="Calibri"/>
                <w:b/>
                <w:szCs w:val="22"/>
              </w:rPr>
              <w:t>Whalley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195FC" w14:textId="505EB35B" w:rsidR="005D1FC0" w:rsidRPr="00313121" w:rsidRDefault="00313121">
            <w:pPr>
              <w:rPr>
                <w:rFonts w:ascii="Calibri" w:hAnsi="Calibri"/>
                <w:bCs/>
                <w:szCs w:val="22"/>
              </w:rPr>
            </w:pPr>
            <w:r>
              <w:rPr>
                <w:rFonts w:ascii="Calibri" w:hAnsi="Calibri"/>
                <w:bCs/>
                <w:szCs w:val="22"/>
              </w:rPr>
              <w:t>Consulted 27/1/23 – no response.</w:t>
            </w:r>
          </w:p>
        </w:tc>
      </w:tr>
      <w:tr w:rsidR="00C618DB" w:rsidRPr="00D2449B" w14:paraId="639E958B" w14:textId="77777777" w:rsidTr="00F74557">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F7455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F7455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3E5942F1" w:rsidR="002A01CF" w:rsidRPr="00313121" w:rsidRDefault="00313121">
            <w:pPr>
              <w:rPr>
                <w:rFonts w:ascii="Calibri" w:hAnsi="Calibri"/>
                <w:bCs/>
                <w:szCs w:val="22"/>
              </w:rPr>
            </w:pPr>
            <w:r w:rsidRPr="00313121">
              <w:rPr>
                <w:rFonts w:ascii="Calibri" w:hAnsi="Calibri"/>
                <w:bCs/>
                <w:szCs w:val="22"/>
              </w:rPr>
              <w:t>No objection</w:t>
            </w:r>
            <w:r>
              <w:rPr>
                <w:rFonts w:ascii="Calibri" w:hAnsi="Calibri"/>
                <w:bCs/>
                <w:szCs w:val="22"/>
              </w:rPr>
              <w:t>s</w:t>
            </w:r>
            <w:r w:rsidRPr="00313121">
              <w:rPr>
                <w:rFonts w:ascii="Calibri" w:hAnsi="Calibri"/>
                <w:bCs/>
                <w:szCs w:val="22"/>
              </w:rPr>
              <w:t xml:space="preserve"> subject to conditions.</w:t>
            </w:r>
          </w:p>
        </w:tc>
      </w:tr>
      <w:tr w:rsidR="00C0704D" w:rsidRPr="00D2449B" w14:paraId="62663AAF"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F7455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019B4B" w14:textId="77777777" w:rsidR="00C0704D" w:rsidRDefault="00AC2747" w:rsidP="00692B60">
            <w:pPr>
              <w:rPr>
                <w:rFonts w:ascii="Calibri" w:hAnsi="Calibri"/>
                <w:szCs w:val="22"/>
              </w:rPr>
            </w:pPr>
            <w:r>
              <w:rPr>
                <w:rFonts w:ascii="Calibri" w:hAnsi="Calibri"/>
                <w:szCs w:val="22"/>
              </w:rPr>
              <w:t>One objection has been received in relation to the proposal which is summarised as follows:</w:t>
            </w:r>
          </w:p>
          <w:p w14:paraId="1AE12EB7" w14:textId="77777777" w:rsidR="00AC2747" w:rsidRDefault="00AC2747" w:rsidP="00692B60">
            <w:pPr>
              <w:rPr>
                <w:rFonts w:ascii="Calibri" w:hAnsi="Calibri"/>
                <w:szCs w:val="22"/>
              </w:rPr>
            </w:pPr>
          </w:p>
          <w:p w14:paraId="41846302" w14:textId="77777777" w:rsidR="00AC2747" w:rsidRDefault="00AC2747" w:rsidP="00AC2747">
            <w:pPr>
              <w:pStyle w:val="ListParagraph"/>
              <w:numPr>
                <w:ilvl w:val="0"/>
                <w:numId w:val="2"/>
              </w:numPr>
              <w:rPr>
                <w:rFonts w:ascii="Calibri" w:hAnsi="Calibri"/>
                <w:szCs w:val="22"/>
              </w:rPr>
            </w:pPr>
            <w:r>
              <w:rPr>
                <w:rFonts w:ascii="Calibri" w:hAnsi="Calibri"/>
                <w:szCs w:val="22"/>
              </w:rPr>
              <w:t>Impact of the proposal upon the visual amenities of the area</w:t>
            </w:r>
          </w:p>
          <w:p w14:paraId="581BB273" w14:textId="4AD3FC57" w:rsidR="00AC2747" w:rsidRPr="00AC2747" w:rsidRDefault="00AC2747" w:rsidP="00AC2747">
            <w:pPr>
              <w:pStyle w:val="ListParagraph"/>
              <w:rPr>
                <w:rFonts w:ascii="Calibri" w:hAnsi="Calibri"/>
                <w:szCs w:val="22"/>
              </w:rPr>
            </w:pPr>
          </w:p>
        </w:tc>
      </w:tr>
      <w:tr w:rsidR="00C0704D" w:rsidRPr="00D2449B" w14:paraId="1CDFA4C3" w14:textId="77777777" w:rsidTr="00F74557">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CF76C47" w14:textId="5B65B1C4" w:rsidR="0046548C" w:rsidRPr="00C618DB" w:rsidRDefault="008542DE" w:rsidP="008542DE">
            <w:pPr>
              <w:pStyle w:val="PLANNING"/>
              <w:rPr>
                <w:rFonts w:ascii="Calibri" w:hAnsi="Calibri"/>
                <w:szCs w:val="22"/>
              </w:rPr>
            </w:pPr>
            <w:r w:rsidRPr="00C618DB">
              <w:rPr>
                <w:rFonts w:ascii="Calibri" w:hAnsi="Calibri"/>
                <w:szCs w:val="22"/>
              </w:rPr>
              <w:t>Key Statement DMI2 – Transport Considerations</w:t>
            </w: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4F8C9799" w14:textId="02763152" w:rsidR="005D1FC0" w:rsidRDefault="00186F4E" w:rsidP="008542DE">
            <w:pPr>
              <w:pStyle w:val="PLANNING"/>
              <w:rPr>
                <w:rFonts w:ascii="Calibri" w:hAnsi="Calibri"/>
                <w:szCs w:val="22"/>
              </w:rPr>
            </w:pPr>
            <w:r>
              <w:rPr>
                <w:rFonts w:ascii="Calibri" w:hAnsi="Calibri"/>
                <w:szCs w:val="22"/>
              </w:rPr>
              <w:t>Policy DMH5 – Residential And Curtilage Extensions</w:t>
            </w:r>
          </w:p>
          <w:p w14:paraId="13F7F1DB" w14:textId="77777777" w:rsidR="00186F4E" w:rsidRPr="00C618DB" w:rsidRDefault="00186F4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439A0DB9" w:rsidR="0046548C" w:rsidRPr="004E713D" w:rsidRDefault="004E713D" w:rsidP="00C0704D">
            <w:pPr>
              <w:pStyle w:val="PLANNING"/>
              <w:rPr>
                <w:rFonts w:ascii="Calibri" w:hAnsi="Calibri"/>
                <w:b/>
                <w:bCs/>
                <w:szCs w:val="22"/>
              </w:rPr>
            </w:pPr>
            <w:r w:rsidRPr="004E713D">
              <w:rPr>
                <w:rFonts w:ascii="Calibri" w:hAnsi="Calibri"/>
                <w:b/>
                <w:bCs/>
                <w:szCs w:val="22"/>
              </w:rPr>
              <w:t>3/2022/0854:</w:t>
            </w:r>
          </w:p>
          <w:p w14:paraId="080D580A" w14:textId="11053723" w:rsidR="004E713D" w:rsidRDefault="004E713D" w:rsidP="00C0704D">
            <w:pPr>
              <w:pStyle w:val="PLANNING"/>
              <w:rPr>
                <w:rFonts w:ascii="Calibri" w:hAnsi="Calibri"/>
                <w:szCs w:val="22"/>
              </w:rPr>
            </w:pPr>
            <w:r w:rsidRPr="004E713D">
              <w:rPr>
                <w:rFonts w:ascii="Calibri" w:hAnsi="Calibri"/>
                <w:szCs w:val="22"/>
              </w:rPr>
              <w:t>Certificate of Lawfulness for a proposed hip roof to gable and rear dormer</w:t>
            </w:r>
            <w:r>
              <w:rPr>
                <w:rFonts w:ascii="Calibri" w:hAnsi="Calibri"/>
                <w:szCs w:val="22"/>
              </w:rPr>
              <w:t xml:space="preserve"> (Permission Not Required)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F74557">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 xml:space="preserve">Site </w:t>
            </w:r>
            <w:r>
              <w:rPr>
                <w:rFonts w:ascii="Calibri" w:hAnsi="Calibri"/>
                <w:b/>
                <w:szCs w:val="22"/>
              </w:rPr>
              <w:t>Description and Surrounding Area</w:t>
            </w:r>
            <w:r w:rsidRPr="00D2449B">
              <w:rPr>
                <w:rFonts w:ascii="Calibri" w:hAnsi="Calibri"/>
                <w:b/>
                <w:szCs w:val="22"/>
              </w:rPr>
              <w:t>:</w:t>
            </w:r>
          </w:p>
          <w:p w14:paraId="2A719392" w14:textId="5FEDB21B" w:rsidR="00C0704D" w:rsidRDefault="00C0704D" w:rsidP="00811771">
            <w:pPr>
              <w:pStyle w:val="Header"/>
              <w:tabs>
                <w:tab w:val="clear" w:pos="4153"/>
                <w:tab w:val="clear" w:pos="8306"/>
              </w:tabs>
              <w:contextualSpacing/>
              <w:jc w:val="both"/>
              <w:rPr>
                <w:rFonts w:ascii="Calibri" w:hAnsi="Calibri"/>
                <w:bCs/>
                <w:szCs w:val="22"/>
              </w:rPr>
            </w:pPr>
          </w:p>
          <w:p w14:paraId="3CD6A5E7" w14:textId="26A60715" w:rsidR="003A3EA5" w:rsidRDefault="008E0EE8"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semi-detached two storey property in Whalley. The property consists of brick with pebbled dashed render, slate roof tiles and UPVC / timber doors and windows. </w:t>
            </w:r>
            <w:r w:rsidR="003476A2">
              <w:rPr>
                <w:rFonts w:ascii="Calibri" w:hAnsi="Calibri"/>
                <w:bCs/>
                <w:szCs w:val="22"/>
              </w:rPr>
              <w:t>The property has been previously extended by way of a single storey wrap-around porch / veranda extension on its South-western gable end</w:t>
            </w:r>
            <w:r w:rsidR="00452777">
              <w:rPr>
                <w:rFonts w:ascii="Calibri" w:hAnsi="Calibri"/>
                <w:bCs/>
                <w:szCs w:val="22"/>
              </w:rPr>
              <w:t>.</w:t>
            </w:r>
            <w:r w:rsidR="003476A2">
              <w:rPr>
                <w:rFonts w:ascii="Calibri" w:hAnsi="Calibri"/>
                <w:bCs/>
                <w:szCs w:val="22"/>
              </w:rPr>
              <w:t xml:space="preserve"> Works to facilitate a hipped to gable roof conversion and rear dormer are currently underway at the property. These works </w:t>
            </w:r>
            <w:r w:rsidR="00D272FB">
              <w:rPr>
                <w:rFonts w:ascii="Calibri" w:hAnsi="Calibri"/>
                <w:bCs/>
                <w:szCs w:val="22"/>
              </w:rPr>
              <w:t>were</w:t>
            </w:r>
            <w:r w:rsidR="003476A2">
              <w:rPr>
                <w:rFonts w:ascii="Calibri" w:hAnsi="Calibri"/>
                <w:bCs/>
                <w:szCs w:val="22"/>
              </w:rPr>
              <w:t xml:space="preserve"> previously approved under a separate Lawful Development Certificate application. </w:t>
            </w:r>
            <w:r w:rsidR="00452777">
              <w:rPr>
                <w:rFonts w:ascii="Calibri" w:hAnsi="Calibri"/>
                <w:bCs/>
                <w:szCs w:val="22"/>
              </w:rPr>
              <w:t xml:space="preserve">The property’s curtilage also contains a detached hipped roof garage. The application property is adjoined by a two storey hipped roof property which has been previously extended by way of a two storey side extension. </w:t>
            </w:r>
            <w:r w:rsidR="003476A2">
              <w:rPr>
                <w:rFonts w:ascii="Calibri" w:hAnsi="Calibri"/>
                <w:bCs/>
                <w:szCs w:val="22"/>
              </w:rPr>
              <w:t xml:space="preserve">The surrounding area is residential </w:t>
            </w:r>
            <w:r w:rsidR="00452777">
              <w:rPr>
                <w:rFonts w:ascii="Calibri" w:hAnsi="Calibri"/>
                <w:bCs/>
                <w:szCs w:val="22"/>
              </w:rPr>
              <w:t>and comprises a mixture of detached and semi-detached two storey properties.</w:t>
            </w:r>
          </w:p>
          <w:p w14:paraId="62370E9F" w14:textId="5DD707D5" w:rsidR="00C0704D" w:rsidRPr="006C2BFA" w:rsidRDefault="00452777"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tc>
      </w:tr>
      <w:tr w:rsidR="00C0704D" w:rsidRPr="00D2449B" w14:paraId="408C6380"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627B11BA" w14:textId="64916AA5" w:rsidR="00C0704D" w:rsidRDefault="003A3EA5" w:rsidP="002F2580">
            <w:pPr>
              <w:rPr>
                <w:rFonts w:ascii="Calibri" w:hAnsi="Calibri"/>
                <w:szCs w:val="22"/>
              </w:rPr>
            </w:pPr>
            <w:r>
              <w:rPr>
                <w:rFonts w:ascii="Calibri" w:hAnsi="Calibri"/>
                <w:szCs w:val="22"/>
              </w:rPr>
              <w:t xml:space="preserve">Consent is sought for the construction of a single storey flat roof wrap-around extension </w:t>
            </w:r>
            <w:r w:rsidR="00452777">
              <w:rPr>
                <w:rFonts w:ascii="Calibri" w:hAnsi="Calibri"/>
                <w:szCs w:val="22"/>
              </w:rPr>
              <w:t xml:space="preserve">to replace the property’s existing wrap-around extension </w:t>
            </w:r>
            <w:r>
              <w:rPr>
                <w:rFonts w:ascii="Calibri" w:hAnsi="Calibri"/>
                <w:szCs w:val="22"/>
              </w:rPr>
              <w:t xml:space="preserve">and </w:t>
            </w:r>
            <w:r w:rsidR="005011B2">
              <w:rPr>
                <w:rFonts w:ascii="Calibri" w:hAnsi="Calibri"/>
                <w:szCs w:val="22"/>
              </w:rPr>
              <w:t xml:space="preserve">for </w:t>
            </w:r>
            <w:r>
              <w:rPr>
                <w:rFonts w:ascii="Calibri" w:hAnsi="Calibri"/>
                <w:szCs w:val="22"/>
              </w:rPr>
              <w:t>the demolition of the property’s existing garage which is to be replaced with a two storey garage /  home office</w:t>
            </w:r>
            <w:r w:rsidR="005011B2">
              <w:rPr>
                <w:rFonts w:ascii="Calibri" w:hAnsi="Calibri"/>
                <w:szCs w:val="22"/>
              </w:rPr>
              <w:t>.</w:t>
            </w:r>
          </w:p>
          <w:p w14:paraId="1B20488F" w14:textId="6F351532" w:rsidR="003A3EA5" w:rsidRPr="00D54E67" w:rsidRDefault="003A3EA5" w:rsidP="002F2580">
            <w:pPr>
              <w:rPr>
                <w:rFonts w:ascii="Calibri" w:hAnsi="Calibri"/>
                <w:szCs w:val="22"/>
              </w:rPr>
            </w:pPr>
          </w:p>
        </w:tc>
      </w:tr>
      <w:tr w:rsidR="00C0704D" w:rsidRPr="00D2449B" w14:paraId="617768FF"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6C588B3" w14:textId="0EBC2671" w:rsidR="00ED00B7" w:rsidRDefault="004666CB" w:rsidP="00C0704D">
            <w:pPr>
              <w:contextualSpacing/>
              <w:rPr>
                <w:rFonts w:ascii="Calibri" w:hAnsi="Calibri"/>
                <w:szCs w:val="22"/>
              </w:rPr>
            </w:pPr>
            <w:r>
              <w:rPr>
                <w:rFonts w:ascii="Calibri" w:hAnsi="Calibri"/>
                <w:szCs w:val="22"/>
              </w:rPr>
              <w:t xml:space="preserve">The proposed plans indicate that all replacement windows within the development would provide similar views to the property’s existing ground and first floor windows </w:t>
            </w:r>
            <w:r w:rsidR="00370534">
              <w:rPr>
                <w:rFonts w:ascii="Calibri" w:hAnsi="Calibri"/>
                <w:szCs w:val="22"/>
              </w:rPr>
              <w:t xml:space="preserve">with the replacement rear extension sited on the same footprint as the existing extension to the rear of the property. The replacement garage would be sited closer towards the adjacent neighbouring property of No. 9 Manor Road however </w:t>
            </w:r>
            <w:r w:rsidR="00B70254">
              <w:rPr>
                <w:rFonts w:ascii="Calibri" w:hAnsi="Calibri"/>
                <w:szCs w:val="22"/>
              </w:rPr>
              <w:t>it is considered</w:t>
            </w:r>
            <w:r w:rsidR="00370534">
              <w:rPr>
                <w:rFonts w:ascii="Calibri" w:hAnsi="Calibri"/>
                <w:szCs w:val="22"/>
              </w:rPr>
              <w:t xml:space="preserve"> that a satisfactory separation distance would be retained between the North-western side elevation of the garage and rear garden area of No. 9. Consequently, it is not anticipated that the proposal would be harmful to the amenity of any neighbouring residents.</w:t>
            </w:r>
          </w:p>
          <w:p w14:paraId="0DB485A3" w14:textId="0A8260BA" w:rsidR="00281EC1" w:rsidRPr="00C0704D" w:rsidRDefault="00281EC1" w:rsidP="00C0704D">
            <w:pPr>
              <w:contextualSpacing/>
              <w:rPr>
                <w:rFonts w:ascii="Calibri" w:hAnsi="Calibri"/>
                <w:szCs w:val="22"/>
              </w:rPr>
            </w:pPr>
          </w:p>
        </w:tc>
      </w:tr>
      <w:tr w:rsidR="00C0704D" w:rsidRPr="00D2449B" w14:paraId="6754C065"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6AA68F14" w14:textId="77777777" w:rsidR="00D272FB" w:rsidRPr="00D272FB" w:rsidRDefault="00D272FB" w:rsidP="00D272FB">
            <w:pPr>
              <w:contextualSpacing/>
              <w:rPr>
                <w:rFonts w:ascii="Calibri" w:hAnsi="Calibri"/>
                <w:bCs/>
                <w:szCs w:val="22"/>
              </w:rPr>
            </w:pPr>
            <w:r w:rsidRPr="00D272FB">
              <w:rPr>
                <w:rFonts w:ascii="Calibri" w:hAnsi="Calibri"/>
                <w:bCs/>
                <w:szCs w:val="22"/>
              </w:rPr>
              <w:t>Paragraph 130 of the NPPF states:</w:t>
            </w:r>
          </w:p>
          <w:p w14:paraId="12CBDE8A" w14:textId="77777777" w:rsidR="00D272FB" w:rsidRPr="00D272FB" w:rsidRDefault="00D272FB" w:rsidP="00D272FB">
            <w:pPr>
              <w:contextualSpacing/>
              <w:rPr>
                <w:rFonts w:ascii="Calibri" w:hAnsi="Calibri"/>
                <w:bCs/>
                <w:szCs w:val="22"/>
              </w:rPr>
            </w:pPr>
          </w:p>
          <w:p w14:paraId="322519AB" w14:textId="77777777" w:rsidR="00D272FB" w:rsidRPr="00D272FB" w:rsidRDefault="00D272FB" w:rsidP="00D272FB">
            <w:pPr>
              <w:contextualSpacing/>
              <w:rPr>
                <w:rFonts w:ascii="Calibri" w:hAnsi="Calibri"/>
                <w:bCs/>
                <w:i/>
                <w:iCs/>
                <w:szCs w:val="22"/>
              </w:rPr>
            </w:pPr>
            <w:r w:rsidRPr="00D272FB">
              <w:rPr>
                <w:rFonts w:ascii="Calibri" w:hAnsi="Calibri"/>
                <w:bCs/>
                <w:i/>
                <w:iCs/>
                <w:szCs w:val="22"/>
              </w:rPr>
              <w:t>‘Planning policies and decisions should ensure that developments are sympathetic to local character and history, including the surrounding built environment and landscape setting’.</w:t>
            </w:r>
          </w:p>
          <w:p w14:paraId="54567E2D" w14:textId="77777777" w:rsidR="00D272FB" w:rsidRPr="00D272FB" w:rsidRDefault="00D272FB" w:rsidP="00D272FB">
            <w:pPr>
              <w:contextualSpacing/>
              <w:rPr>
                <w:rFonts w:ascii="Calibri" w:hAnsi="Calibri"/>
                <w:bCs/>
                <w:szCs w:val="22"/>
              </w:rPr>
            </w:pPr>
          </w:p>
          <w:p w14:paraId="15336203" w14:textId="77777777" w:rsidR="00D272FB" w:rsidRPr="00D272FB" w:rsidRDefault="00D272FB" w:rsidP="00D272FB">
            <w:pPr>
              <w:contextualSpacing/>
              <w:rPr>
                <w:rFonts w:ascii="Calibri" w:hAnsi="Calibri"/>
                <w:bCs/>
                <w:szCs w:val="22"/>
              </w:rPr>
            </w:pPr>
            <w:r w:rsidRPr="00D272FB">
              <w:rPr>
                <w:rFonts w:ascii="Calibri" w:hAnsi="Calibri"/>
                <w:bCs/>
                <w:szCs w:val="22"/>
              </w:rPr>
              <w:t>Furthermore, Policy DMG1 of the Ribble Valley Core Strategy states:</w:t>
            </w:r>
          </w:p>
          <w:p w14:paraId="6F43C283" w14:textId="77777777" w:rsidR="00D272FB" w:rsidRPr="00D272FB" w:rsidRDefault="00D272FB" w:rsidP="00D272FB">
            <w:pPr>
              <w:contextualSpacing/>
              <w:rPr>
                <w:rFonts w:ascii="Calibri" w:hAnsi="Calibri"/>
                <w:bCs/>
                <w:szCs w:val="22"/>
              </w:rPr>
            </w:pPr>
          </w:p>
          <w:p w14:paraId="158A08FD" w14:textId="77777777" w:rsidR="00D272FB" w:rsidRPr="00D272FB" w:rsidRDefault="00D272FB" w:rsidP="00D272FB">
            <w:pPr>
              <w:contextualSpacing/>
              <w:rPr>
                <w:rFonts w:ascii="Calibri" w:hAnsi="Calibri"/>
                <w:bCs/>
                <w:i/>
                <w:iCs/>
                <w:szCs w:val="22"/>
              </w:rPr>
            </w:pPr>
            <w:r w:rsidRPr="00D272FB">
              <w:rPr>
                <w:rFonts w:ascii="Calibri" w:hAnsi="Calibri"/>
                <w:bCs/>
                <w:i/>
                <w:iCs/>
                <w:szCs w:val="22"/>
              </w:rPr>
              <w:t>‘All development must be sympathetic to existing and proposed land uses in terms of its size, intensity and nature as well as scale, massing, style, features and building material…particular emphasis will be placed on visual appearance and the relationship to surroundings, including impact on landscape character, as well as the effects of development on existing amenities.</w:t>
            </w:r>
          </w:p>
          <w:p w14:paraId="3C3D47B3" w14:textId="77777777" w:rsidR="00C0704D" w:rsidRPr="00D272FB" w:rsidRDefault="00C0704D" w:rsidP="005E1C6C">
            <w:pPr>
              <w:contextualSpacing/>
              <w:rPr>
                <w:rFonts w:ascii="Calibri" w:hAnsi="Calibri"/>
                <w:bCs/>
                <w:szCs w:val="22"/>
              </w:rPr>
            </w:pPr>
          </w:p>
          <w:p w14:paraId="111B766B" w14:textId="46199D71" w:rsidR="00281EC1" w:rsidRDefault="001871A3" w:rsidP="005E1C6C">
            <w:pPr>
              <w:contextualSpacing/>
              <w:rPr>
                <w:rFonts w:ascii="Calibri" w:hAnsi="Calibri"/>
                <w:bCs/>
                <w:szCs w:val="22"/>
              </w:rPr>
            </w:pPr>
            <w:r w:rsidRPr="001871A3">
              <w:rPr>
                <w:rFonts w:ascii="Calibri" w:hAnsi="Calibri"/>
                <w:bCs/>
                <w:szCs w:val="22"/>
              </w:rPr>
              <w:t xml:space="preserve">In this instance, </w:t>
            </w:r>
            <w:r>
              <w:rPr>
                <w:rFonts w:ascii="Calibri" w:hAnsi="Calibri"/>
                <w:bCs/>
                <w:szCs w:val="22"/>
              </w:rPr>
              <w:t xml:space="preserve">the proposal involves the addition of a two storey garage structure which would stand at just over 5 metres in height </w:t>
            </w:r>
            <w:r w:rsidR="00B70254">
              <w:rPr>
                <w:rFonts w:ascii="Calibri" w:hAnsi="Calibri"/>
                <w:bCs/>
                <w:szCs w:val="22"/>
              </w:rPr>
              <w:t>meaning</w:t>
            </w:r>
            <w:r>
              <w:rPr>
                <w:rFonts w:ascii="Calibri" w:hAnsi="Calibri"/>
                <w:bCs/>
                <w:szCs w:val="22"/>
              </w:rPr>
              <w:t xml:space="preserve"> the roof ridge of the garage would be sited above the eaves of the host property. In addition, the garage’s footprint would be offset to the footprint of the main dwelling therefore the proposed garage would be disruptive to the symmetry currently shared between the property and the existing detached garage. </w:t>
            </w:r>
          </w:p>
          <w:p w14:paraId="33AC8778" w14:textId="7CD5CDEC" w:rsidR="001871A3" w:rsidRDefault="001871A3" w:rsidP="005E1C6C">
            <w:pPr>
              <w:contextualSpacing/>
              <w:rPr>
                <w:rFonts w:ascii="Calibri" w:hAnsi="Calibri"/>
                <w:bCs/>
                <w:szCs w:val="22"/>
              </w:rPr>
            </w:pPr>
          </w:p>
          <w:p w14:paraId="3149D3F1" w14:textId="548F26EF" w:rsidR="001871A3" w:rsidRDefault="00B36346" w:rsidP="005E1C6C">
            <w:pPr>
              <w:contextualSpacing/>
              <w:rPr>
                <w:rFonts w:ascii="Calibri" w:hAnsi="Calibri"/>
                <w:bCs/>
                <w:szCs w:val="22"/>
              </w:rPr>
            </w:pPr>
            <w:r>
              <w:rPr>
                <w:rFonts w:ascii="Calibri" w:hAnsi="Calibri"/>
                <w:bCs/>
                <w:szCs w:val="22"/>
              </w:rPr>
              <w:t xml:space="preserve">Furthermore, the replacement single storey wrap around extension would incorporate a flat roof design which would be largely at odds with the pitched roof design recently installed on the property. In addition, the incorporation of large glazed openings and composite timber boarding to the front elevation of the proposed extension and the entire first floor level of the property would be entirely at </w:t>
            </w:r>
            <w:r>
              <w:rPr>
                <w:rFonts w:ascii="Calibri" w:hAnsi="Calibri"/>
                <w:bCs/>
                <w:szCs w:val="22"/>
              </w:rPr>
              <w:lastRenderedPageBreak/>
              <w:t xml:space="preserve">odds with the brick and pebble dashed render elevations and casement style windows </w:t>
            </w:r>
            <w:r w:rsidR="005848DA">
              <w:rPr>
                <w:rFonts w:ascii="Calibri" w:hAnsi="Calibri"/>
                <w:bCs/>
                <w:szCs w:val="22"/>
              </w:rPr>
              <w:t>installed on neighbouring</w:t>
            </w:r>
            <w:r>
              <w:rPr>
                <w:rFonts w:ascii="Calibri" w:hAnsi="Calibri"/>
                <w:bCs/>
                <w:szCs w:val="22"/>
              </w:rPr>
              <w:t xml:space="preserve"> properties within the immediate locality</w:t>
            </w:r>
            <w:r w:rsidR="005848DA">
              <w:rPr>
                <w:rFonts w:ascii="Calibri" w:hAnsi="Calibri"/>
                <w:bCs/>
                <w:szCs w:val="22"/>
              </w:rPr>
              <w:t>.</w:t>
            </w:r>
          </w:p>
          <w:p w14:paraId="12D57957" w14:textId="229CC245" w:rsidR="005848DA" w:rsidRDefault="005848DA" w:rsidP="005E1C6C">
            <w:pPr>
              <w:contextualSpacing/>
              <w:rPr>
                <w:rFonts w:ascii="Calibri" w:hAnsi="Calibri"/>
                <w:bCs/>
                <w:szCs w:val="22"/>
              </w:rPr>
            </w:pPr>
          </w:p>
          <w:p w14:paraId="72D5855D" w14:textId="4E429D5E" w:rsidR="005848DA" w:rsidRDefault="005848DA" w:rsidP="005E1C6C">
            <w:pPr>
              <w:contextualSpacing/>
              <w:rPr>
                <w:rFonts w:ascii="Calibri" w:hAnsi="Calibri"/>
                <w:bCs/>
                <w:szCs w:val="22"/>
              </w:rPr>
            </w:pPr>
            <w:r>
              <w:rPr>
                <w:rFonts w:ascii="Calibri" w:hAnsi="Calibri"/>
                <w:bCs/>
                <w:szCs w:val="22"/>
              </w:rPr>
              <w:t>Moreover, all of the above works and alterations would be read in con</w:t>
            </w:r>
            <w:r w:rsidR="00977D1B">
              <w:rPr>
                <w:rFonts w:ascii="Calibri" w:hAnsi="Calibri"/>
                <w:bCs/>
                <w:szCs w:val="22"/>
              </w:rPr>
              <w:t>cert</w:t>
            </w:r>
            <w:r>
              <w:rPr>
                <w:rFonts w:ascii="Calibri" w:hAnsi="Calibri"/>
                <w:bCs/>
                <w:szCs w:val="22"/>
              </w:rPr>
              <w:t xml:space="preserve"> with </w:t>
            </w:r>
            <w:r w:rsidR="00977D1B">
              <w:rPr>
                <w:rFonts w:ascii="Calibri" w:hAnsi="Calibri"/>
                <w:bCs/>
                <w:szCs w:val="22"/>
              </w:rPr>
              <w:t>the largely unsympathetic hipped to gable roof conversion and rear dormer currently under construction at the property.</w:t>
            </w:r>
            <w:r w:rsidR="00B70254">
              <w:rPr>
                <w:rFonts w:ascii="Calibri" w:hAnsi="Calibri"/>
                <w:bCs/>
                <w:szCs w:val="22"/>
              </w:rPr>
              <w:t xml:space="preserve"> It is proposed to clad the rear dormer in a standing seam zinc finish which would introduce another different material and finish, further exacerbating the visual impact.</w:t>
            </w:r>
          </w:p>
          <w:p w14:paraId="4F81862A" w14:textId="77777777" w:rsidR="00370534" w:rsidRDefault="00370534" w:rsidP="005E1C6C">
            <w:pPr>
              <w:contextualSpacing/>
              <w:rPr>
                <w:rFonts w:ascii="Calibri" w:hAnsi="Calibri"/>
                <w:bCs/>
                <w:szCs w:val="22"/>
              </w:rPr>
            </w:pPr>
          </w:p>
          <w:p w14:paraId="2F03A1C0" w14:textId="26A620BC" w:rsidR="001E1AB2" w:rsidRPr="001E1AB2" w:rsidRDefault="001E1AB2" w:rsidP="001E1AB2">
            <w:pPr>
              <w:contextualSpacing/>
              <w:rPr>
                <w:rFonts w:ascii="Calibri" w:hAnsi="Calibri"/>
                <w:bCs/>
                <w:szCs w:val="22"/>
              </w:rPr>
            </w:pPr>
            <w:r w:rsidRPr="001E1AB2">
              <w:rPr>
                <w:rFonts w:ascii="Calibri" w:hAnsi="Calibri"/>
                <w:bCs/>
                <w:szCs w:val="22"/>
              </w:rPr>
              <w:t xml:space="preserve">As such, the cumulative visual impact of the two storey </w:t>
            </w:r>
            <w:r>
              <w:rPr>
                <w:rFonts w:ascii="Calibri" w:hAnsi="Calibri"/>
                <w:bCs/>
                <w:szCs w:val="22"/>
              </w:rPr>
              <w:t>garage</w:t>
            </w:r>
            <w:r w:rsidRPr="001E1AB2">
              <w:rPr>
                <w:rFonts w:ascii="Calibri" w:hAnsi="Calibri"/>
                <w:bCs/>
                <w:szCs w:val="22"/>
              </w:rPr>
              <w:t xml:space="preserve">, </w:t>
            </w:r>
            <w:r>
              <w:rPr>
                <w:rFonts w:ascii="Calibri" w:hAnsi="Calibri"/>
                <w:bCs/>
                <w:szCs w:val="22"/>
              </w:rPr>
              <w:t>single storey wrap around extension, reconfigured window fenestration and installation of composite timber boarding</w:t>
            </w:r>
            <w:r w:rsidRPr="001E1AB2">
              <w:rPr>
                <w:rFonts w:ascii="Calibri" w:hAnsi="Calibri"/>
                <w:bCs/>
                <w:szCs w:val="22"/>
              </w:rPr>
              <w:t xml:space="preserve"> </w:t>
            </w:r>
            <w:r w:rsidR="00B70254">
              <w:rPr>
                <w:rFonts w:ascii="Calibri" w:hAnsi="Calibri"/>
                <w:bCs/>
                <w:szCs w:val="22"/>
              </w:rPr>
              <w:t xml:space="preserve">and zinc cladding </w:t>
            </w:r>
            <w:r w:rsidRPr="001E1AB2">
              <w:rPr>
                <w:rFonts w:ascii="Calibri" w:hAnsi="Calibri"/>
                <w:bCs/>
                <w:szCs w:val="22"/>
              </w:rPr>
              <w:t>would</w:t>
            </w:r>
            <w:r>
              <w:rPr>
                <w:rFonts w:ascii="Calibri" w:hAnsi="Calibri"/>
                <w:bCs/>
                <w:szCs w:val="22"/>
              </w:rPr>
              <w:t xml:space="preserve"> collectively </w:t>
            </w:r>
            <w:r w:rsidRPr="001E1AB2">
              <w:rPr>
                <w:rFonts w:ascii="Calibri" w:hAnsi="Calibri"/>
                <w:bCs/>
                <w:szCs w:val="22"/>
              </w:rPr>
              <w:t>read as a</w:t>
            </w:r>
            <w:r>
              <w:rPr>
                <w:rFonts w:ascii="Calibri" w:hAnsi="Calibri"/>
                <w:bCs/>
                <w:szCs w:val="22"/>
              </w:rPr>
              <w:t>n over bearing</w:t>
            </w:r>
            <w:r w:rsidRPr="001E1AB2">
              <w:rPr>
                <w:rFonts w:ascii="Calibri" w:hAnsi="Calibri"/>
                <w:bCs/>
                <w:szCs w:val="22"/>
              </w:rPr>
              <w:t xml:space="preserve"> and unsympathetic </w:t>
            </w:r>
            <w:r w:rsidR="00130E93">
              <w:rPr>
                <w:rFonts w:ascii="Calibri" w:hAnsi="Calibri"/>
                <w:bCs/>
                <w:szCs w:val="22"/>
              </w:rPr>
              <w:t>modification</w:t>
            </w:r>
            <w:r w:rsidRPr="001E1AB2">
              <w:rPr>
                <w:rFonts w:ascii="Calibri" w:hAnsi="Calibri"/>
                <w:bCs/>
                <w:szCs w:val="22"/>
              </w:rPr>
              <w:t xml:space="preserve"> </w:t>
            </w:r>
            <w:r w:rsidR="000044A3">
              <w:rPr>
                <w:rFonts w:ascii="Calibri" w:hAnsi="Calibri"/>
                <w:bCs/>
                <w:szCs w:val="22"/>
              </w:rPr>
              <w:t>of</w:t>
            </w:r>
            <w:r w:rsidRPr="001E1AB2">
              <w:rPr>
                <w:rFonts w:ascii="Calibri" w:hAnsi="Calibri"/>
                <w:bCs/>
                <w:szCs w:val="22"/>
              </w:rPr>
              <w:t xml:space="preserve"> the host property, with the </w:t>
            </w:r>
            <w:r>
              <w:rPr>
                <w:rFonts w:ascii="Calibri" w:hAnsi="Calibri"/>
                <w:bCs/>
                <w:szCs w:val="22"/>
              </w:rPr>
              <w:t>proposed works and previously approved works</w:t>
            </w:r>
            <w:r w:rsidRPr="001E1AB2">
              <w:rPr>
                <w:rFonts w:ascii="Calibri" w:hAnsi="Calibri"/>
                <w:bCs/>
                <w:szCs w:val="22"/>
              </w:rPr>
              <w:t xml:space="preserve"> reading as a significant over development of the application site.</w:t>
            </w:r>
            <w:r w:rsidR="00130E93">
              <w:rPr>
                <w:rFonts w:ascii="Calibri" w:hAnsi="Calibri"/>
                <w:bCs/>
                <w:szCs w:val="22"/>
              </w:rPr>
              <w:t xml:space="preserve"> </w:t>
            </w:r>
            <w:r w:rsidRPr="001E1AB2">
              <w:rPr>
                <w:rFonts w:ascii="Calibri" w:hAnsi="Calibri"/>
                <w:bCs/>
                <w:szCs w:val="22"/>
              </w:rPr>
              <w:t xml:space="preserve">Furthermore, </w:t>
            </w:r>
            <w:r>
              <w:rPr>
                <w:rFonts w:ascii="Calibri" w:hAnsi="Calibri"/>
                <w:bCs/>
                <w:szCs w:val="22"/>
              </w:rPr>
              <w:t>all of</w:t>
            </w:r>
            <w:r w:rsidRPr="001E1AB2">
              <w:rPr>
                <w:rFonts w:ascii="Calibri" w:hAnsi="Calibri"/>
                <w:bCs/>
                <w:szCs w:val="22"/>
              </w:rPr>
              <w:t xml:space="preserve"> the application property</w:t>
            </w:r>
            <w:r>
              <w:rPr>
                <w:rFonts w:ascii="Calibri" w:hAnsi="Calibri"/>
                <w:bCs/>
                <w:szCs w:val="22"/>
              </w:rPr>
              <w:t>’s elevations</w:t>
            </w:r>
            <w:r w:rsidRPr="001E1AB2">
              <w:rPr>
                <w:rFonts w:ascii="Calibri" w:hAnsi="Calibri"/>
                <w:bCs/>
                <w:szCs w:val="22"/>
              </w:rPr>
              <w:t xml:space="preserve"> </w:t>
            </w:r>
            <w:r>
              <w:rPr>
                <w:rFonts w:ascii="Calibri" w:hAnsi="Calibri"/>
                <w:bCs/>
                <w:szCs w:val="22"/>
              </w:rPr>
              <w:t xml:space="preserve">are </w:t>
            </w:r>
            <w:r w:rsidR="00D11D93">
              <w:rPr>
                <w:rFonts w:ascii="Calibri" w:hAnsi="Calibri"/>
                <w:bCs/>
                <w:szCs w:val="22"/>
              </w:rPr>
              <w:t>viewable</w:t>
            </w:r>
            <w:r>
              <w:rPr>
                <w:rFonts w:ascii="Calibri" w:hAnsi="Calibri"/>
                <w:bCs/>
                <w:szCs w:val="22"/>
              </w:rPr>
              <w:t xml:space="preserve"> within the public realm </w:t>
            </w:r>
            <w:r w:rsidRPr="001E1AB2">
              <w:rPr>
                <w:rFonts w:ascii="Calibri" w:hAnsi="Calibri"/>
                <w:bCs/>
                <w:szCs w:val="22"/>
              </w:rPr>
              <w:t xml:space="preserve">therefore the visual impact of the proposed development would be pronounced. </w:t>
            </w:r>
          </w:p>
          <w:p w14:paraId="3961183E" w14:textId="77777777" w:rsidR="001E1AB2" w:rsidRPr="001E1AB2" w:rsidRDefault="001E1AB2" w:rsidP="001E1AB2">
            <w:pPr>
              <w:contextualSpacing/>
              <w:rPr>
                <w:rFonts w:ascii="Calibri" w:hAnsi="Calibri"/>
                <w:bCs/>
                <w:szCs w:val="22"/>
              </w:rPr>
            </w:pPr>
          </w:p>
          <w:p w14:paraId="5CEBE607" w14:textId="57BFE50C" w:rsidR="001E1AB2" w:rsidRPr="001E1AB2" w:rsidRDefault="001E1AB2" w:rsidP="001E1AB2">
            <w:pPr>
              <w:contextualSpacing/>
              <w:rPr>
                <w:rFonts w:ascii="Calibri" w:hAnsi="Calibri"/>
                <w:bCs/>
                <w:szCs w:val="22"/>
              </w:rPr>
            </w:pPr>
            <w:r w:rsidRPr="001E1AB2">
              <w:rPr>
                <w:rFonts w:ascii="Calibri" w:hAnsi="Calibri"/>
                <w:bCs/>
                <w:szCs w:val="22"/>
              </w:rPr>
              <w:t xml:space="preserve">Taking account of the above, it is considered that the proposed development would </w:t>
            </w:r>
            <w:r w:rsidR="00130E93">
              <w:rPr>
                <w:rFonts w:ascii="Calibri" w:hAnsi="Calibri"/>
                <w:bCs/>
                <w:szCs w:val="22"/>
              </w:rPr>
              <w:t>amount to an</w:t>
            </w:r>
            <w:r w:rsidRPr="001E1AB2">
              <w:rPr>
                <w:rFonts w:ascii="Calibri" w:hAnsi="Calibri"/>
                <w:bCs/>
                <w:szCs w:val="22"/>
              </w:rPr>
              <w:t xml:space="preserve"> over </w:t>
            </w:r>
            <w:r w:rsidR="00130E93">
              <w:rPr>
                <w:rFonts w:ascii="Calibri" w:hAnsi="Calibri"/>
                <w:bCs/>
                <w:szCs w:val="22"/>
              </w:rPr>
              <w:t>bearing</w:t>
            </w:r>
            <w:r w:rsidRPr="001E1AB2">
              <w:rPr>
                <w:rFonts w:ascii="Calibri" w:hAnsi="Calibri"/>
                <w:bCs/>
                <w:szCs w:val="22"/>
              </w:rPr>
              <w:t xml:space="preserve"> and unsympathetic </w:t>
            </w:r>
            <w:r w:rsidR="00130E93">
              <w:rPr>
                <w:rFonts w:ascii="Calibri" w:hAnsi="Calibri"/>
                <w:bCs/>
                <w:szCs w:val="22"/>
              </w:rPr>
              <w:t>adaption</w:t>
            </w:r>
            <w:r w:rsidRPr="001E1AB2">
              <w:rPr>
                <w:rFonts w:ascii="Calibri" w:hAnsi="Calibri"/>
                <w:bCs/>
                <w:szCs w:val="22"/>
              </w:rPr>
              <w:t xml:space="preserve"> </w:t>
            </w:r>
            <w:r w:rsidR="00130E93">
              <w:rPr>
                <w:rFonts w:ascii="Calibri" w:hAnsi="Calibri"/>
                <w:bCs/>
                <w:szCs w:val="22"/>
              </w:rPr>
              <w:t>of</w:t>
            </w:r>
            <w:r w:rsidRPr="001E1AB2">
              <w:rPr>
                <w:rFonts w:ascii="Calibri" w:hAnsi="Calibri"/>
                <w:bCs/>
                <w:szCs w:val="22"/>
              </w:rPr>
              <w:t xml:space="preserve"> the host property </w:t>
            </w:r>
            <w:r w:rsidR="00130E93">
              <w:rPr>
                <w:rFonts w:ascii="Calibri" w:hAnsi="Calibri"/>
                <w:bCs/>
                <w:szCs w:val="22"/>
              </w:rPr>
              <w:t>which in turn</w:t>
            </w:r>
            <w:r w:rsidRPr="001E1AB2">
              <w:rPr>
                <w:rFonts w:ascii="Calibri" w:hAnsi="Calibri"/>
                <w:bCs/>
                <w:szCs w:val="22"/>
              </w:rPr>
              <w:t xml:space="preserve"> would be harmful to the existing street scene on </w:t>
            </w:r>
            <w:r w:rsidR="000044A3">
              <w:rPr>
                <w:rFonts w:ascii="Calibri" w:hAnsi="Calibri"/>
                <w:bCs/>
                <w:szCs w:val="22"/>
              </w:rPr>
              <w:t>Manor</w:t>
            </w:r>
            <w:r w:rsidRPr="001E1AB2">
              <w:rPr>
                <w:rFonts w:ascii="Calibri" w:hAnsi="Calibri"/>
                <w:bCs/>
                <w:szCs w:val="22"/>
              </w:rPr>
              <w:t xml:space="preserve"> Road and visual amenities of the surrounding area. Accordingly, the proposal is considered to be in conflict with the aims and objectives set out in Paragraph 130 of the National Planning Policy Framework and Policy DMG1 of the Ribble Valley Core Strategy.</w:t>
            </w:r>
          </w:p>
          <w:p w14:paraId="10A3648A" w14:textId="659A9B9E" w:rsidR="00D272FB" w:rsidRDefault="00D272FB" w:rsidP="005E1C6C">
            <w:pPr>
              <w:contextualSpacing/>
              <w:rPr>
                <w:rFonts w:ascii="Calibri" w:hAnsi="Calibri"/>
                <w:b/>
                <w:szCs w:val="22"/>
              </w:rPr>
            </w:pPr>
          </w:p>
        </w:tc>
      </w:tr>
      <w:tr w:rsidR="00CA7A7E" w:rsidRPr="00D2449B" w14:paraId="38B546F7"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5BE43122" w14:textId="77777777" w:rsidR="00CA7A7E" w:rsidRDefault="00CA7A7E" w:rsidP="00EA09F9">
            <w:pPr>
              <w:pStyle w:val="Header"/>
              <w:tabs>
                <w:tab w:val="clear" w:pos="4153"/>
                <w:tab w:val="clear" w:pos="8306"/>
              </w:tabs>
              <w:contextualSpacing/>
              <w:jc w:val="both"/>
              <w:rPr>
                <w:rFonts w:ascii="Calibri" w:hAnsi="Calibri"/>
                <w:b/>
                <w:szCs w:val="22"/>
              </w:rPr>
            </w:pPr>
          </w:p>
          <w:p w14:paraId="7E878E0D" w14:textId="129B1026" w:rsidR="00B53079" w:rsidRPr="00B53079" w:rsidRDefault="00B53079" w:rsidP="00B53079">
            <w:pPr>
              <w:pStyle w:val="Header"/>
              <w:tabs>
                <w:tab w:val="clear" w:pos="4153"/>
                <w:tab w:val="clear" w:pos="8306"/>
              </w:tabs>
              <w:contextualSpacing/>
              <w:jc w:val="both"/>
              <w:rPr>
                <w:rFonts w:ascii="Calibri" w:hAnsi="Calibri"/>
                <w:szCs w:val="22"/>
              </w:rPr>
            </w:pPr>
            <w:r w:rsidRPr="00B53079">
              <w:rPr>
                <w:rFonts w:ascii="Calibri" w:hAnsi="Calibri"/>
                <w:szCs w:val="22"/>
              </w:rPr>
              <w:t xml:space="preserve">Lancashire County Council Highways have reviewed the proposal and have no issues with the proposed development subject to the impositions of planning conditions with regards to </w:t>
            </w:r>
            <w:r>
              <w:rPr>
                <w:rFonts w:ascii="Calibri" w:hAnsi="Calibri"/>
                <w:szCs w:val="22"/>
              </w:rPr>
              <w:t xml:space="preserve">the provision of </w:t>
            </w:r>
            <w:r w:rsidRPr="00B53079">
              <w:rPr>
                <w:rFonts w:ascii="Calibri" w:hAnsi="Calibri"/>
                <w:szCs w:val="22"/>
              </w:rPr>
              <w:t>parking and turning facilities</w:t>
            </w:r>
            <w:r>
              <w:rPr>
                <w:rFonts w:ascii="Calibri" w:hAnsi="Calibri"/>
                <w:szCs w:val="22"/>
              </w:rPr>
              <w:t xml:space="preserve">. </w:t>
            </w:r>
            <w:r w:rsidRPr="00B53079">
              <w:rPr>
                <w:rFonts w:ascii="Calibri" w:hAnsi="Calibri"/>
                <w:szCs w:val="22"/>
              </w:rPr>
              <w:t>Notwithstanding this, it is not considered that the proposed development would have any undue impact upon highway safety.</w:t>
            </w:r>
          </w:p>
          <w:p w14:paraId="1B8E2F32" w14:textId="5C3DCF13" w:rsidR="00281EC1" w:rsidRDefault="00281EC1"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2664026F" w:rsidR="00C0704D" w:rsidRDefault="00C0704D" w:rsidP="00EA09F9">
            <w:pPr>
              <w:pStyle w:val="Header"/>
              <w:tabs>
                <w:tab w:val="clear" w:pos="4153"/>
                <w:tab w:val="clear" w:pos="8306"/>
              </w:tabs>
              <w:contextualSpacing/>
              <w:jc w:val="both"/>
              <w:rPr>
                <w:rFonts w:ascii="Calibri" w:hAnsi="Calibri"/>
                <w:b/>
                <w:szCs w:val="22"/>
              </w:rPr>
            </w:pPr>
          </w:p>
          <w:p w14:paraId="0FEC749A" w14:textId="7CB8B878" w:rsidR="003C6577" w:rsidRPr="003C6577" w:rsidRDefault="003C6577" w:rsidP="003C6577">
            <w:pPr>
              <w:pStyle w:val="Header"/>
              <w:jc w:val="both"/>
              <w:rPr>
                <w:rFonts w:ascii="Calibri" w:hAnsi="Calibri"/>
                <w:bCs/>
                <w:szCs w:val="22"/>
              </w:rPr>
            </w:pPr>
            <w:r w:rsidRPr="003C6577">
              <w:rPr>
                <w:rFonts w:ascii="Calibri" w:hAnsi="Calibri"/>
                <w:bCs/>
                <w:szCs w:val="22"/>
              </w:rPr>
              <w:t xml:space="preserve">A bat survey carried out at the application property on 9/1/23 found no evidence of any bat related activity. Notwithstanding this, the survey in question was carried out during a sub optimal time of year for observing bats therefore an additional planning condition would need to be imposed on any future consent in order to ensure that a follow up emergence survey is conducted on the building within the optimal time period for observing bat activity. </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F74557">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4B95AD6C" w:rsidR="00C0704D" w:rsidRDefault="00C0704D" w:rsidP="00DD62F6">
            <w:pPr>
              <w:contextualSpacing/>
              <w:rPr>
                <w:rFonts w:ascii="Calibri" w:hAnsi="Calibri"/>
                <w:bCs/>
                <w:color w:val="548DD4" w:themeColor="text2" w:themeTint="99"/>
                <w:szCs w:val="22"/>
              </w:rPr>
            </w:pPr>
          </w:p>
          <w:p w14:paraId="2974CB8D" w14:textId="77777777" w:rsidR="00FA23AE" w:rsidRPr="00FA23AE" w:rsidRDefault="00FA23AE" w:rsidP="00FA23AE">
            <w:pPr>
              <w:contextualSpacing/>
              <w:rPr>
                <w:rFonts w:ascii="Calibri" w:hAnsi="Calibri"/>
                <w:bCs/>
                <w:color w:val="000000" w:themeColor="text1"/>
                <w:szCs w:val="22"/>
              </w:rPr>
            </w:pPr>
            <w:r w:rsidRPr="00FA23AE">
              <w:rPr>
                <w:rFonts w:ascii="Calibri" w:hAnsi="Calibri"/>
                <w:bCs/>
                <w:color w:val="000000" w:themeColor="text1"/>
                <w:szCs w:val="22"/>
              </w:rPr>
              <w:t>The proposal would result in the creation of an incongruous and over dominant form of development that would fail to assimilate within the surrounding built environment, resulting in undue harm to the visual amenities of the area.</w:t>
            </w:r>
          </w:p>
          <w:p w14:paraId="00B1B066" w14:textId="77777777" w:rsidR="00FA23AE" w:rsidRPr="00FA23AE" w:rsidRDefault="00FA23AE" w:rsidP="00FA23AE">
            <w:pPr>
              <w:contextualSpacing/>
              <w:rPr>
                <w:rFonts w:ascii="Calibri" w:hAnsi="Calibri"/>
                <w:bCs/>
                <w:color w:val="000000" w:themeColor="text1"/>
                <w:szCs w:val="22"/>
              </w:rPr>
            </w:pPr>
          </w:p>
          <w:p w14:paraId="3BC8FA2B" w14:textId="77777777" w:rsidR="00FA23AE" w:rsidRPr="00FA23AE" w:rsidRDefault="00FA23AE" w:rsidP="00FA23AE">
            <w:pPr>
              <w:contextualSpacing/>
              <w:rPr>
                <w:rFonts w:ascii="Calibri" w:hAnsi="Calibri"/>
                <w:bCs/>
                <w:color w:val="000000" w:themeColor="text1"/>
                <w:szCs w:val="22"/>
              </w:rPr>
            </w:pPr>
            <w:r w:rsidRPr="00FA23AE">
              <w:rPr>
                <w:rFonts w:ascii="Calibri" w:hAnsi="Calibri"/>
                <w:bCs/>
                <w:color w:val="000000" w:themeColor="text1"/>
                <w:szCs w:val="22"/>
              </w:rPr>
              <w:t>Moreover, Paragraph 134 of the National Planning Policy Framework states:</w:t>
            </w:r>
          </w:p>
          <w:p w14:paraId="2832178B" w14:textId="77777777" w:rsidR="00FA23AE" w:rsidRPr="00FA23AE" w:rsidRDefault="00FA23AE" w:rsidP="00FA23AE">
            <w:pPr>
              <w:contextualSpacing/>
              <w:rPr>
                <w:rFonts w:ascii="Calibri" w:hAnsi="Calibri"/>
                <w:bCs/>
                <w:color w:val="000000" w:themeColor="text1"/>
                <w:szCs w:val="22"/>
              </w:rPr>
            </w:pPr>
          </w:p>
          <w:p w14:paraId="24BDFF39" w14:textId="77777777" w:rsidR="00FA23AE" w:rsidRPr="00FA23AE" w:rsidRDefault="00FA23AE" w:rsidP="00FA23AE">
            <w:pPr>
              <w:contextualSpacing/>
              <w:rPr>
                <w:rFonts w:ascii="Calibri" w:hAnsi="Calibri"/>
                <w:bCs/>
                <w:i/>
                <w:iCs/>
                <w:color w:val="000000" w:themeColor="text1"/>
                <w:szCs w:val="22"/>
              </w:rPr>
            </w:pPr>
            <w:r w:rsidRPr="00FA23AE">
              <w:rPr>
                <w:rFonts w:ascii="Calibri" w:hAnsi="Calibri"/>
                <w:bCs/>
                <w:i/>
                <w:iCs/>
                <w:color w:val="000000" w:themeColor="text1"/>
                <w:szCs w:val="22"/>
              </w:rPr>
              <w:t>‘Development that is not well designed should be refused, especially where it fails to reflect local design policies and government guidance on design’.</w:t>
            </w:r>
          </w:p>
          <w:p w14:paraId="4ED11F38" w14:textId="77777777" w:rsidR="003A3EA5" w:rsidRPr="00DD62F6" w:rsidRDefault="003A3EA5" w:rsidP="00DD62F6">
            <w:pPr>
              <w:contextualSpacing/>
              <w:rPr>
                <w:rFonts w:ascii="Calibri" w:hAnsi="Calibri"/>
                <w:bCs/>
                <w:color w:val="548DD4" w:themeColor="text2" w:themeTint="99"/>
                <w:szCs w:val="22"/>
              </w:rPr>
            </w:pPr>
          </w:p>
          <w:p w14:paraId="7E3806FF" w14:textId="4CAF131B" w:rsidR="00C0704D" w:rsidRPr="00281EC1" w:rsidRDefault="0046548C" w:rsidP="00DD62F6">
            <w:pPr>
              <w:pStyle w:val="Header"/>
              <w:tabs>
                <w:tab w:val="clear" w:pos="4153"/>
                <w:tab w:val="clear" w:pos="8306"/>
              </w:tabs>
              <w:contextualSpacing/>
              <w:jc w:val="both"/>
              <w:rPr>
                <w:rFonts w:ascii="Calibri" w:hAnsi="Calibri"/>
                <w:bCs/>
                <w:szCs w:val="22"/>
              </w:rPr>
            </w:pPr>
            <w:r w:rsidRPr="00281EC1">
              <w:rPr>
                <w:rFonts w:ascii="Calibri" w:hAnsi="Calibri"/>
                <w:bCs/>
                <w:szCs w:val="22"/>
              </w:rPr>
              <w:t>As such and for the above reasons, having regard to all material considerations and matters raised, the application is recommended for</w:t>
            </w:r>
            <w:r w:rsidR="00445C55">
              <w:rPr>
                <w:rFonts w:ascii="Calibri" w:hAnsi="Calibri"/>
                <w:bCs/>
                <w:szCs w:val="22"/>
              </w:rPr>
              <w:t xml:space="preserve"> refusal</w:t>
            </w:r>
            <w:r w:rsidRPr="00281EC1">
              <w:rPr>
                <w:rFonts w:ascii="Calibri" w:hAnsi="Calibri"/>
                <w:bCs/>
                <w:szCs w:val="22"/>
              </w:rPr>
              <w:t>.</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F74557">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92885FA" w:rsidR="00C0704D" w:rsidRPr="00D2449B" w:rsidRDefault="00281EC1" w:rsidP="00CD2CEF">
            <w:pPr>
              <w:rPr>
                <w:rFonts w:ascii="Calibri" w:hAnsi="Calibri"/>
                <w:bCs/>
                <w:szCs w:val="22"/>
              </w:rPr>
            </w:pPr>
            <w:r w:rsidRPr="0046548C">
              <w:rPr>
                <w:rFonts w:asciiTheme="minorHAnsi" w:hAnsiTheme="minorHAnsi"/>
                <w:bCs/>
                <w:szCs w:val="22"/>
              </w:rPr>
              <w:t xml:space="preserve">That planning consent be </w:t>
            </w:r>
            <w:r w:rsidR="00FA23AE" w:rsidRPr="00FA23AE">
              <w:rPr>
                <w:rFonts w:asciiTheme="minorHAnsi" w:hAnsiTheme="minorHAnsi"/>
                <w:bCs/>
                <w:szCs w:val="22"/>
              </w:rPr>
              <w:t>refused for the following reason:</w:t>
            </w:r>
          </w:p>
        </w:tc>
      </w:tr>
      <w:tr w:rsidR="003A3EA5" w:rsidRPr="00D2449B" w14:paraId="11AE9635" w14:textId="77777777" w:rsidTr="003A3EA5">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865BB9" w14:textId="6A29C815" w:rsidR="003A3EA5" w:rsidRPr="003A3EA5" w:rsidRDefault="003A3EA5" w:rsidP="003A3EA5">
            <w:pPr>
              <w:jc w:val="center"/>
              <w:rPr>
                <w:rFonts w:asciiTheme="minorHAnsi" w:hAnsiTheme="minorHAnsi"/>
                <w:b/>
                <w:szCs w:val="22"/>
              </w:rPr>
            </w:pPr>
            <w:r w:rsidRPr="003A3EA5">
              <w:rPr>
                <w:rFonts w:asciiTheme="minorHAnsi" w:hAnsiTheme="minorHAnsi"/>
                <w:b/>
                <w:szCs w:val="22"/>
              </w:rPr>
              <w:lastRenderedPageBreak/>
              <w:t>01:</w:t>
            </w:r>
          </w:p>
        </w:tc>
        <w:tc>
          <w:tcPr>
            <w:tcW w:w="8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3E7C1" w14:textId="6A98E02B" w:rsidR="003A3EA5" w:rsidRPr="00730BDE" w:rsidRDefault="00FA23AE" w:rsidP="00CD2CEF">
            <w:pPr>
              <w:rPr>
                <w:rFonts w:asciiTheme="minorHAnsi" w:hAnsiTheme="minorHAnsi"/>
                <w:bCs/>
                <w:iCs/>
                <w:szCs w:val="22"/>
              </w:rPr>
            </w:pPr>
            <w:r w:rsidRPr="00FA23AE">
              <w:rPr>
                <w:rFonts w:asciiTheme="minorHAnsi" w:hAnsiTheme="minorHAnsi"/>
                <w:bCs/>
                <w:iCs/>
                <w:szCs w:val="22"/>
              </w:rPr>
              <w:t>The proposal, by virtue of</w:t>
            </w:r>
            <w:r w:rsidR="00130E93">
              <w:rPr>
                <w:rFonts w:asciiTheme="minorHAnsi" w:hAnsiTheme="minorHAnsi"/>
                <w:bCs/>
                <w:iCs/>
                <w:szCs w:val="22"/>
              </w:rPr>
              <w:t xml:space="preserve"> the height and spatial alignment of the proposed garage, flat roof design of the single storey wrap around extension,</w:t>
            </w:r>
            <w:r>
              <w:rPr>
                <w:rFonts w:asciiTheme="minorHAnsi" w:hAnsiTheme="minorHAnsi"/>
                <w:bCs/>
                <w:iCs/>
                <w:szCs w:val="22"/>
              </w:rPr>
              <w:t xml:space="preserve"> </w:t>
            </w:r>
            <w:r w:rsidR="00130E93">
              <w:rPr>
                <w:rFonts w:asciiTheme="minorHAnsi" w:hAnsiTheme="minorHAnsi"/>
                <w:bCs/>
                <w:iCs/>
                <w:szCs w:val="22"/>
              </w:rPr>
              <w:t xml:space="preserve">proposed fenestration and incorporation of composite timber boarding </w:t>
            </w:r>
            <w:r w:rsidR="00B70254">
              <w:rPr>
                <w:rFonts w:asciiTheme="minorHAnsi" w:hAnsiTheme="minorHAnsi"/>
                <w:bCs/>
                <w:iCs/>
                <w:szCs w:val="22"/>
              </w:rPr>
              <w:t xml:space="preserve">and seam zinc cladding </w:t>
            </w:r>
            <w:r w:rsidRPr="00FA23AE">
              <w:rPr>
                <w:rFonts w:asciiTheme="minorHAnsi" w:hAnsiTheme="minorHAnsi"/>
                <w:bCs/>
                <w:iCs/>
                <w:szCs w:val="22"/>
              </w:rPr>
              <w:t xml:space="preserve">would </w:t>
            </w:r>
            <w:r w:rsidR="00130E93">
              <w:rPr>
                <w:rFonts w:asciiTheme="minorHAnsi" w:hAnsiTheme="minorHAnsi"/>
                <w:bCs/>
                <w:iCs/>
                <w:szCs w:val="22"/>
              </w:rPr>
              <w:t>amount to an</w:t>
            </w:r>
            <w:r w:rsidRPr="00FA23AE">
              <w:rPr>
                <w:rFonts w:asciiTheme="minorHAnsi" w:hAnsiTheme="minorHAnsi"/>
                <w:bCs/>
                <w:iCs/>
                <w:szCs w:val="22"/>
              </w:rPr>
              <w:t xml:space="preserve"> overbearing </w:t>
            </w:r>
            <w:r w:rsidR="00130E93">
              <w:rPr>
                <w:rFonts w:asciiTheme="minorHAnsi" w:hAnsiTheme="minorHAnsi"/>
                <w:bCs/>
                <w:iCs/>
                <w:szCs w:val="22"/>
              </w:rPr>
              <w:t>and unsympathetic adaption of the application property</w:t>
            </w:r>
            <w:r w:rsidRPr="00FA23AE">
              <w:rPr>
                <w:rFonts w:asciiTheme="minorHAnsi" w:hAnsiTheme="minorHAnsi"/>
                <w:bCs/>
                <w:iCs/>
                <w:szCs w:val="22"/>
              </w:rPr>
              <w:t xml:space="preserve"> that would be harmful to the visual amenities and inherent character of the area. As such, the proposal would be in direct conflict with Paragraph 130 of the National Planning Policy Framework and Policy DMG1 of the Ribble Valley Core Strategy.</w:t>
            </w:r>
          </w:p>
        </w:tc>
      </w:tr>
    </w:tbl>
    <w:p w14:paraId="513FB541" w14:textId="77777777" w:rsidR="0031197A" w:rsidRPr="00D2449B" w:rsidRDefault="005027B6">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0411E"/>
    <w:multiLevelType w:val="hybridMultilevel"/>
    <w:tmpl w:val="98D8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08260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44A3"/>
    <w:rsid w:val="000B5CB5"/>
    <w:rsid w:val="00130035"/>
    <w:rsid w:val="00130E93"/>
    <w:rsid w:val="00186F4E"/>
    <w:rsid w:val="001871A3"/>
    <w:rsid w:val="001D4F7A"/>
    <w:rsid w:val="001E1AB2"/>
    <w:rsid w:val="00250879"/>
    <w:rsid w:val="00281EC1"/>
    <w:rsid w:val="0029334A"/>
    <w:rsid w:val="002A01CF"/>
    <w:rsid w:val="002C6277"/>
    <w:rsid w:val="002F2580"/>
    <w:rsid w:val="00313121"/>
    <w:rsid w:val="00321B6E"/>
    <w:rsid w:val="003476A2"/>
    <w:rsid w:val="00370534"/>
    <w:rsid w:val="003A3EA5"/>
    <w:rsid w:val="003C6577"/>
    <w:rsid w:val="00440CB6"/>
    <w:rsid w:val="00445C55"/>
    <w:rsid w:val="00452777"/>
    <w:rsid w:val="0046548C"/>
    <w:rsid w:val="004666CB"/>
    <w:rsid w:val="00475513"/>
    <w:rsid w:val="004947BB"/>
    <w:rsid w:val="004A5EA9"/>
    <w:rsid w:val="004C2434"/>
    <w:rsid w:val="004E713D"/>
    <w:rsid w:val="004F0649"/>
    <w:rsid w:val="005011B2"/>
    <w:rsid w:val="005027B6"/>
    <w:rsid w:val="00510FA2"/>
    <w:rsid w:val="00556ECD"/>
    <w:rsid w:val="005848DA"/>
    <w:rsid w:val="005B516A"/>
    <w:rsid w:val="005D1FC0"/>
    <w:rsid w:val="005E1C6C"/>
    <w:rsid w:val="005E65DF"/>
    <w:rsid w:val="00692B60"/>
    <w:rsid w:val="006A71AD"/>
    <w:rsid w:val="006C2BFA"/>
    <w:rsid w:val="006F6849"/>
    <w:rsid w:val="0070054B"/>
    <w:rsid w:val="00730BDE"/>
    <w:rsid w:val="00776AE2"/>
    <w:rsid w:val="007C791C"/>
    <w:rsid w:val="007D7DF4"/>
    <w:rsid w:val="007E0D23"/>
    <w:rsid w:val="007F16D6"/>
    <w:rsid w:val="00811771"/>
    <w:rsid w:val="008542DE"/>
    <w:rsid w:val="008A28C8"/>
    <w:rsid w:val="008E0EE8"/>
    <w:rsid w:val="00977D1B"/>
    <w:rsid w:val="00A42E82"/>
    <w:rsid w:val="00A579BB"/>
    <w:rsid w:val="00A63D55"/>
    <w:rsid w:val="00A81916"/>
    <w:rsid w:val="00A95D89"/>
    <w:rsid w:val="00AC2747"/>
    <w:rsid w:val="00B006B6"/>
    <w:rsid w:val="00B1590F"/>
    <w:rsid w:val="00B36346"/>
    <w:rsid w:val="00B52AF1"/>
    <w:rsid w:val="00B53079"/>
    <w:rsid w:val="00B70254"/>
    <w:rsid w:val="00B93EB5"/>
    <w:rsid w:val="00BD3F03"/>
    <w:rsid w:val="00C0704D"/>
    <w:rsid w:val="00C25722"/>
    <w:rsid w:val="00C618DB"/>
    <w:rsid w:val="00CA7A7E"/>
    <w:rsid w:val="00D11007"/>
    <w:rsid w:val="00D11D93"/>
    <w:rsid w:val="00D17EB1"/>
    <w:rsid w:val="00D2449B"/>
    <w:rsid w:val="00D272FB"/>
    <w:rsid w:val="00D54E67"/>
    <w:rsid w:val="00DD62F6"/>
    <w:rsid w:val="00E46243"/>
    <w:rsid w:val="00E66534"/>
    <w:rsid w:val="00E72F6C"/>
    <w:rsid w:val="00EA09F9"/>
    <w:rsid w:val="00EC23C7"/>
    <w:rsid w:val="00ED00B7"/>
    <w:rsid w:val="00EF44E6"/>
    <w:rsid w:val="00F74557"/>
    <w:rsid w:val="00FA23AE"/>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2023-03-14T16:31:00Z</cp:lastPrinted>
  <dcterms:created xsi:type="dcterms:W3CDTF">2023-03-14T16:34:00Z</dcterms:created>
  <dcterms:modified xsi:type="dcterms:W3CDTF">2023-03-14T16:34:00Z</dcterms:modified>
</cp:coreProperties>
</file>