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D574BF" w14:textId="77777777" w:rsidR="00CC1C1D" w:rsidRDefault="00CC1C1D">
      <w:pPr>
        <w:pStyle w:val="TableText"/>
      </w:pPr>
    </w:p>
    <w:tbl>
      <w:tblPr>
        <w:tblW w:w="0" w:type="auto"/>
        <w:tblInd w:w="43" w:type="dxa"/>
        <w:tblLayout w:type="fixed"/>
        <w:tblCellMar>
          <w:top w:w="29" w:type="dxa"/>
          <w:left w:w="43" w:type="dxa"/>
          <w:bottom w:w="29" w:type="dxa"/>
          <w:right w:w="43" w:type="dxa"/>
        </w:tblCellMar>
        <w:tblLook w:val="0000" w:firstRow="0" w:lastRow="0" w:firstColumn="0" w:lastColumn="0" w:noHBand="0" w:noVBand="0"/>
      </w:tblPr>
      <w:tblGrid>
        <w:gridCol w:w="2410"/>
        <w:gridCol w:w="1713"/>
        <w:gridCol w:w="1456"/>
        <w:gridCol w:w="1404"/>
        <w:gridCol w:w="1713"/>
        <w:gridCol w:w="1713"/>
      </w:tblGrid>
      <w:tr w:rsidR="00CC1C1D" w:rsidRPr="002A1602" w14:paraId="5311B6BD" w14:textId="77777777">
        <w:trPr>
          <w:cantSplit/>
        </w:trPr>
        <w:tc>
          <w:tcPr>
            <w:tcW w:w="6983" w:type="dxa"/>
            <w:gridSpan w:val="4"/>
          </w:tcPr>
          <w:p w14:paraId="5DECC649" w14:textId="77777777" w:rsidR="00CC1C1D" w:rsidRPr="002A1602" w:rsidRDefault="00CC1C1D">
            <w:pPr>
              <w:pStyle w:val="TableText"/>
              <w:rPr>
                <w:rFonts w:ascii="Calibri" w:hAnsi="Calibri" w:cs="Calibri"/>
                <w:szCs w:val="22"/>
              </w:rPr>
            </w:pPr>
            <w:r w:rsidRPr="002A1602">
              <w:rPr>
                <w:rFonts w:ascii="Calibri" w:hAnsi="Calibri" w:cs="Calibri"/>
                <w:szCs w:val="22"/>
              </w:rPr>
              <w:t>RIBBLE VALLEY BOROUGH COUNCIL</w:t>
            </w:r>
          </w:p>
        </w:tc>
        <w:tc>
          <w:tcPr>
            <w:tcW w:w="1713" w:type="dxa"/>
          </w:tcPr>
          <w:p w14:paraId="5F7FC4F2" w14:textId="77777777" w:rsidR="00CC1C1D" w:rsidRPr="002A1602" w:rsidRDefault="00CC1C1D">
            <w:pPr>
              <w:rPr>
                <w:rFonts w:ascii="Calibri" w:hAnsi="Calibri" w:cs="Calibri"/>
                <w:szCs w:val="22"/>
              </w:rPr>
            </w:pPr>
          </w:p>
        </w:tc>
        <w:tc>
          <w:tcPr>
            <w:tcW w:w="1713" w:type="dxa"/>
          </w:tcPr>
          <w:p w14:paraId="43B35D5E" w14:textId="77777777" w:rsidR="00CC1C1D" w:rsidRPr="002A1602" w:rsidRDefault="00CC1C1D">
            <w:pPr>
              <w:rPr>
                <w:rFonts w:ascii="Calibri" w:hAnsi="Calibri" w:cs="Calibri"/>
                <w:szCs w:val="22"/>
              </w:rPr>
            </w:pPr>
          </w:p>
        </w:tc>
      </w:tr>
      <w:tr w:rsidR="00CC1C1D" w:rsidRPr="002A1602" w14:paraId="79DE2451" w14:textId="77777777">
        <w:trPr>
          <w:cantSplit/>
        </w:trPr>
        <w:tc>
          <w:tcPr>
            <w:tcW w:w="4123" w:type="dxa"/>
            <w:gridSpan w:val="2"/>
          </w:tcPr>
          <w:p w14:paraId="699C5776" w14:textId="77777777" w:rsidR="00CC1C1D" w:rsidRPr="002A1602" w:rsidRDefault="00CC1C1D">
            <w:pPr>
              <w:pStyle w:val="TableText"/>
              <w:rPr>
                <w:rFonts w:ascii="Calibri" w:hAnsi="Calibri" w:cs="Calibri"/>
                <w:szCs w:val="22"/>
              </w:rPr>
            </w:pPr>
            <w:r w:rsidRPr="002A1602">
              <w:rPr>
                <w:rFonts w:ascii="Calibri" w:hAnsi="Calibri" w:cs="Calibri"/>
                <w:szCs w:val="22"/>
              </w:rPr>
              <w:t>Department of Development</w:t>
            </w:r>
          </w:p>
        </w:tc>
        <w:tc>
          <w:tcPr>
            <w:tcW w:w="1456" w:type="dxa"/>
          </w:tcPr>
          <w:p w14:paraId="2DD42BCD" w14:textId="77777777" w:rsidR="00CC1C1D" w:rsidRPr="002A1602" w:rsidRDefault="00CC1C1D">
            <w:pPr>
              <w:rPr>
                <w:rFonts w:ascii="Calibri" w:hAnsi="Calibri" w:cs="Calibri"/>
                <w:szCs w:val="22"/>
              </w:rPr>
            </w:pPr>
          </w:p>
        </w:tc>
        <w:tc>
          <w:tcPr>
            <w:tcW w:w="1404" w:type="dxa"/>
          </w:tcPr>
          <w:p w14:paraId="3FA11A75" w14:textId="77777777" w:rsidR="00CC1C1D" w:rsidRPr="002A1602" w:rsidRDefault="00CC1C1D">
            <w:pPr>
              <w:rPr>
                <w:rFonts w:ascii="Calibri" w:hAnsi="Calibri" w:cs="Calibri"/>
                <w:szCs w:val="22"/>
              </w:rPr>
            </w:pPr>
          </w:p>
        </w:tc>
        <w:tc>
          <w:tcPr>
            <w:tcW w:w="1713" w:type="dxa"/>
          </w:tcPr>
          <w:p w14:paraId="2280E32E" w14:textId="77777777" w:rsidR="00CC1C1D" w:rsidRPr="002A1602" w:rsidRDefault="00CC1C1D">
            <w:pPr>
              <w:rPr>
                <w:rFonts w:ascii="Calibri" w:hAnsi="Calibri" w:cs="Calibri"/>
                <w:szCs w:val="22"/>
              </w:rPr>
            </w:pPr>
          </w:p>
        </w:tc>
        <w:tc>
          <w:tcPr>
            <w:tcW w:w="1713" w:type="dxa"/>
          </w:tcPr>
          <w:p w14:paraId="45982C09" w14:textId="77777777" w:rsidR="00CC1C1D" w:rsidRPr="002A1602" w:rsidRDefault="00CC1C1D">
            <w:pPr>
              <w:rPr>
                <w:rFonts w:ascii="Calibri" w:hAnsi="Calibri" w:cs="Calibri"/>
                <w:szCs w:val="22"/>
              </w:rPr>
            </w:pPr>
          </w:p>
        </w:tc>
      </w:tr>
      <w:tr w:rsidR="00CC1C1D" w:rsidRPr="002A1602" w14:paraId="48C11FCE" w14:textId="77777777">
        <w:trPr>
          <w:cantSplit/>
        </w:trPr>
        <w:tc>
          <w:tcPr>
            <w:tcW w:w="5579" w:type="dxa"/>
            <w:gridSpan w:val="3"/>
          </w:tcPr>
          <w:p w14:paraId="5A242977" w14:textId="77777777" w:rsidR="00CC1C1D" w:rsidRPr="002A1602" w:rsidRDefault="00CC1C1D">
            <w:pPr>
              <w:pStyle w:val="TableText"/>
              <w:rPr>
                <w:rFonts w:ascii="Calibri" w:hAnsi="Calibri" w:cs="Calibri"/>
                <w:szCs w:val="22"/>
              </w:rPr>
            </w:pPr>
            <w:r w:rsidRPr="002A1602">
              <w:rPr>
                <w:rFonts w:ascii="Calibri" w:hAnsi="Calibri" w:cs="Calibri"/>
                <w:szCs w:val="22"/>
              </w:rPr>
              <w:t>Council Offices, Church Walk, Clitheroe, Lancashire, BB7 2RA</w:t>
            </w:r>
          </w:p>
        </w:tc>
        <w:tc>
          <w:tcPr>
            <w:tcW w:w="1404" w:type="dxa"/>
          </w:tcPr>
          <w:p w14:paraId="3857A5C1" w14:textId="77777777" w:rsidR="00CC1C1D" w:rsidRPr="002A1602" w:rsidRDefault="00CC1C1D">
            <w:pPr>
              <w:rPr>
                <w:rFonts w:ascii="Calibri" w:hAnsi="Calibri" w:cs="Calibri"/>
                <w:szCs w:val="22"/>
              </w:rPr>
            </w:pPr>
          </w:p>
        </w:tc>
        <w:tc>
          <w:tcPr>
            <w:tcW w:w="1713" w:type="dxa"/>
          </w:tcPr>
          <w:p w14:paraId="157EA9B1" w14:textId="77777777" w:rsidR="00CC1C1D" w:rsidRPr="002A1602" w:rsidRDefault="00CC1C1D">
            <w:pPr>
              <w:rPr>
                <w:rFonts w:ascii="Calibri" w:hAnsi="Calibri" w:cs="Calibri"/>
                <w:szCs w:val="22"/>
              </w:rPr>
            </w:pPr>
          </w:p>
        </w:tc>
        <w:tc>
          <w:tcPr>
            <w:tcW w:w="1713" w:type="dxa"/>
          </w:tcPr>
          <w:p w14:paraId="3740B734" w14:textId="77777777" w:rsidR="00CC1C1D" w:rsidRPr="002A1602" w:rsidRDefault="00CC1C1D">
            <w:pPr>
              <w:rPr>
                <w:rFonts w:ascii="Calibri" w:hAnsi="Calibri" w:cs="Calibri"/>
                <w:szCs w:val="22"/>
              </w:rPr>
            </w:pPr>
          </w:p>
        </w:tc>
      </w:tr>
      <w:tr w:rsidR="00BB79F9" w:rsidRPr="002A1602" w14:paraId="4BAEEF97" w14:textId="77777777" w:rsidTr="004C293C">
        <w:trPr>
          <w:cantSplit/>
        </w:trPr>
        <w:tc>
          <w:tcPr>
            <w:tcW w:w="10409" w:type="dxa"/>
            <w:gridSpan w:val="6"/>
            <w:tcBorders>
              <w:bottom w:val="single" w:sz="6" w:space="0" w:color="auto"/>
            </w:tcBorders>
          </w:tcPr>
          <w:p w14:paraId="33EDFA7A" w14:textId="77777777" w:rsidR="00BB79F9" w:rsidRPr="002A1602" w:rsidRDefault="00BB79F9" w:rsidP="00BB79F9">
            <w:pPr>
              <w:pStyle w:val="TableText"/>
              <w:rPr>
                <w:rFonts w:ascii="Calibri" w:hAnsi="Calibri" w:cs="Calibri"/>
                <w:szCs w:val="22"/>
              </w:rPr>
            </w:pPr>
            <w:r w:rsidRPr="002A1602">
              <w:rPr>
                <w:rFonts w:ascii="Calibri" w:hAnsi="Calibri" w:cs="Calibri"/>
                <w:szCs w:val="22"/>
              </w:rPr>
              <w:t xml:space="preserve">Telephone: 01200 </w:t>
            </w:r>
            <w:proofErr w:type="gramStart"/>
            <w:r w:rsidRPr="002A1602">
              <w:rPr>
                <w:rFonts w:ascii="Calibri" w:hAnsi="Calibri" w:cs="Calibri"/>
                <w:szCs w:val="22"/>
              </w:rPr>
              <w:t>425111</w:t>
            </w:r>
            <w:r>
              <w:rPr>
                <w:rFonts w:ascii="Calibri" w:hAnsi="Calibri" w:cs="Calibri"/>
                <w:szCs w:val="22"/>
              </w:rPr>
              <w:t xml:space="preserve">  www.ribblevalley.gov.uk</w:t>
            </w:r>
            <w:proofErr w:type="gramEnd"/>
            <w:r>
              <w:rPr>
                <w:rFonts w:ascii="Calibri" w:hAnsi="Calibri" w:cs="Calibri"/>
                <w:szCs w:val="22"/>
              </w:rPr>
              <w:t xml:space="preserve">  planning@ribblevalley.gov.uk</w:t>
            </w:r>
          </w:p>
        </w:tc>
      </w:tr>
      <w:tr w:rsidR="00CC1C1D" w:rsidRPr="002A1602" w14:paraId="062229AC" w14:textId="77777777">
        <w:trPr>
          <w:cantSplit/>
        </w:trPr>
        <w:tc>
          <w:tcPr>
            <w:tcW w:w="5579" w:type="dxa"/>
            <w:gridSpan w:val="3"/>
          </w:tcPr>
          <w:p w14:paraId="112A4275" w14:textId="77777777" w:rsidR="00CC1C1D" w:rsidRPr="002A1602" w:rsidRDefault="00CC1C1D">
            <w:pPr>
              <w:pStyle w:val="TableText"/>
              <w:rPr>
                <w:rFonts w:ascii="Calibri" w:hAnsi="Calibri" w:cs="Calibri"/>
                <w:szCs w:val="22"/>
              </w:rPr>
            </w:pPr>
            <w:r w:rsidRPr="002A1602">
              <w:rPr>
                <w:rFonts w:ascii="Calibri" w:hAnsi="Calibri" w:cs="Calibri"/>
                <w:szCs w:val="22"/>
              </w:rPr>
              <w:t>Town and Country Planning Act 1990</w:t>
            </w:r>
          </w:p>
        </w:tc>
        <w:tc>
          <w:tcPr>
            <w:tcW w:w="1404" w:type="dxa"/>
          </w:tcPr>
          <w:p w14:paraId="1D444ABD" w14:textId="77777777" w:rsidR="00CC1C1D" w:rsidRPr="002A1602" w:rsidRDefault="00CC1C1D">
            <w:pPr>
              <w:rPr>
                <w:rFonts w:ascii="Calibri" w:hAnsi="Calibri" w:cs="Calibri"/>
                <w:szCs w:val="22"/>
              </w:rPr>
            </w:pPr>
          </w:p>
        </w:tc>
        <w:tc>
          <w:tcPr>
            <w:tcW w:w="1713" w:type="dxa"/>
          </w:tcPr>
          <w:p w14:paraId="5FF3EC08" w14:textId="77777777" w:rsidR="00CC1C1D" w:rsidRPr="002A1602" w:rsidRDefault="00CC1C1D">
            <w:pPr>
              <w:rPr>
                <w:rFonts w:ascii="Calibri" w:hAnsi="Calibri" w:cs="Calibri"/>
                <w:szCs w:val="22"/>
              </w:rPr>
            </w:pPr>
          </w:p>
        </w:tc>
        <w:tc>
          <w:tcPr>
            <w:tcW w:w="1713" w:type="dxa"/>
          </w:tcPr>
          <w:p w14:paraId="2BB2D1AA" w14:textId="77777777" w:rsidR="00CC1C1D" w:rsidRPr="002A1602" w:rsidRDefault="00CC1C1D">
            <w:pPr>
              <w:rPr>
                <w:rFonts w:ascii="Calibri" w:hAnsi="Calibri" w:cs="Calibri"/>
                <w:szCs w:val="22"/>
              </w:rPr>
            </w:pPr>
          </w:p>
        </w:tc>
      </w:tr>
      <w:tr w:rsidR="00CC1C1D" w:rsidRPr="002A1602" w14:paraId="4F66A776" w14:textId="77777777">
        <w:trPr>
          <w:cantSplit/>
        </w:trPr>
        <w:tc>
          <w:tcPr>
            <w:tcW w:w="10409" w:type="dxa"/>
            <w:gridSpan w:val="6"/>
          </w:tcPr>
          <w:p w14:paraId="67A566D3" w14:textId="77777777" w:rsidR="00CC1C1D" w:rsidRPr="002A1602" w:rsidRDefault="00CC1C1D">
            <w:pPr>
              <w:pStyle w:val="TableText"/>
              <w:rPr>
                <w:rFonts w:ascii="Calibri" w:hAnsi="Calibri" w:cs="Calibri"/>
                <w:szCs w:val="22"/>
              </w:rPr>
            </w:pPr>
            <w:r w:rsidRPr="002A1602">
              <w:rPr>
                <w:rFonts w:ascii="Calibri" w:hAnsi="Calibri" w:cs="Calibri"/>
                <w:szCs w:val="22"/>
                <w:u w:val="single"/>
              </w:rPr>
              <w:t>LISTED BUILDING CONSENT</w:t>
            </w:r>
          </w:p>
        </w:tc>
      </w:tr>
      <w:tr w:rsidR="00CC1C1D" w:rsidRPr="002A1602" w14:paraId="0D3CCEAA" w14:textId="77777777">
        <w:trPr>
          <w:cantSplit/>
        </w:trPr>
        <w:tc>
          <w:tcPr>
            <w:tcW w:w="2410" w:type="dxa"/>
          </w:tcPr>
          <w:p w14:paraId="3033288B" w14:textId="77777777" w:rsidR="00CC1C1D" w:rsidRPr="002A1602" w:rsidRDefault="00CC1C1D">
            <w:pPr>
              <w:pStyle w:val="TableText"/>
              <w:rPr>
                <w:rFonts w:ascii="Calibri" w:hAnsi="Calibri" w:cs="Calibri"/>
                <w:szCs w:val="22"/>
              </w:rPr>
            </w:pPr>
            <w:r w:rsidRPr="002A1602">
              <w:rPr>
                <w:rFonts w:ascii="Calibri" w:hAnsi="Calibri" w:cs="Calibri"/>
                <w:b/>
                <w:szCs w:val="22"/>
              </w:rPr>
              <w:t>APPLICATION NO:</w:t>
            </w:r>
          </w:p>
        </w:tc>
        <w:tc>
          <w:tcPr>
            <w:tcW w:w="3169" w:type="dxa"/>
            <w:gridSpan w:val="2"/>
          </w:tcPr>
          <w:p w14:paraId="35A72BB2" w14:textId="4B42271F" w:rsidR="00CC1C1D" w:rsidRPr="002A1602" w:rsidRDefault="00826AFE">
            <w:pPr>
              <w:rPr>
                <w:rFonts w:ascii="Calibri" w:hAnsi="Calibri" w:cs="Calibri"/>
                <w:szCs w:val="22"/>
              </w:rPr>
            </w:pPr>
            <w:r>
              <w:rPr>
                <w:rFonts w:ascii="Calibri" w:hAnsi="Calibri" w:cs="Calibri"/>
                <w:szCs w:val="22"/>
              </w:rPr>
              <w:t>3/2023/0086</w:t>
            </w:r>
          </w:p>
        </w:tc>
        <w:tc>
          <w:tcPr>
            <w:tcW w:w="1404" w:type="dxa"/>
          </w:tcPr>
          <w:p w14:paraId="69442547" w14:textId="77777777" w:rsidR="00CC1C1D" w:rsidRPr="002A1602" w:rsidRDefault="00CC1C1D">
            <w:pPr>
              <w:rPr>
                <w:rFonts w:ascii="Calibri" w:hAnsi="Calibri" w:cs="Calibri"/>
                <w:szCs w:val="22"/>
              </w:rPr>
            </w:pPr>
          </w:p>
        </w:tc>
        <w:tc>
          <w:tcPr>
            <w:tcW w:w="1713" w:type="dxa"/>
          </w:tcPr>
          <w:p w14:paraId="7656F7EC" w14:textId="77777777" w:rsidR="00CC1C1D" w:rsidRPr="002A1602" w:rsidRDefault="00CC1C1D">
            <w:pPr>
              <w:rPr>
                <w:rFonts w:ascii="Calibri" w:hAnsi="Calibri" w:cs="Calibri"/>
                <w:szCs w:val="22"/>
              </w:rPr>
            </w:pPr>
          </w:p>
        </w:tc>
        <w:tc>
          <w:tcPr>
            <w:tcW w:w="1713" w:type="dxa"/>
          </w:tcPr>
          <w:p w14:paraId="0171FE7E" w14:textId="77777777" w:rsidR="00CC1C1D" w:rsidRPr="002A1602" w:rsidRDefault="00CC1C1D">
            <w:pPr>
              <w:rPr>
                <w:rFonts w:ascii="Calibri" w:hAnsi="Calibri" w:cs="Calibri"/>
                <w:szCs w:val="22"/>
              </w:rPr>
            </w:pPr>
          </w:p>
        </w:tc>
      </w:tr>
      <w:tr w:rsidR="00CC1C1D" w:rsidRPr="002A1602" w14:paraId="49EDF2FE" w14:textId="77777777">
        <w:trPr>
          <w:cantSplit/>
        </w:trPr>
        <w:tc>
          <w:tcPr>
            <w:tcW w:w="2410" w:type="dxa"/>
          </w:tcPr>
          <w:p w14:paraId="70D10DA6" w14:textId="77777777" w:rsidR="00CC1C1D" w:rsidRPr="002A1602" w:rsidRDefault="00CC1C1D">
            <w:pPr>
              <w:pStyle w:val="TableText"/>
              <w:rPr>
                <w:rFonts w:ascii="Calibri" w:hAnsi="Calibri" w:cs="Calibri"/>
                <w:szCs w:val="22"/>
              </w:rPr>
            </w:pPr>
            <w:r w:rsidRPr="002A1602">
              <w:rPr>
                <w:rFonts w:ascii="Calibri" w:hAnsi="Calibri" w:cs="Calibri"/>
                <w:b/>
                <w:szCs w:val="22"/>
              </w:rPr>
              <w:t>DECISION DATE:</w:t>
            </w:r>
          </w:p>
        </w:tc>
        <w:tc>
          <w:tcPr>
            <w:tcW w:w="3169" w:type="dxa"/>
            <w:gridSpan w:val="2"/>
          </w:tcPr>
          <w:p w14:paraId="1F057FFF" w14:textId="6DBE8C5A" w:rsidR="00CC1C1D" w:rsidRPr="002A1602" w:rsidRDefault="00826AFE">
            <w:pPr>
              <w:rPr>
                <w:rFonts w:ascii="Calibri" w:hAnsi="Calibri" w:cs="Calibri"/>
                <w:szCs w:val="22"/>
              </w:rPr>
            </w:pPr>
            <w:r>
              <w:rPr>
                <w:rFonts w:ascii="Calibri" w:hAnsi="Calibri" w:cs="Calibri"/>
                <w:szCs w:val="22"/>
              </w:rPr>
              <w:t>16 June 2023</w:t>
            </w:r>
          </w:p>
        </w:tc>
        <w:tc>
          <w:tcPr>
            <w:tcW w:w="1404" w:type="dxa"/>
          </w:tcPr>
          <w:p w14:paraId="310C1E0C" w14:textId="77777777" w:rsidR="00CC1C1D" w:rsidRPr="002A1602" w:rsidRDefault="00CC1C1D">
            <w:pPr>
              <w:rPr>
                <w:rFonts w:ascii="Calibri" w:hAnsi="Calibri" w:cs="Calibri"/>
                <w:szCs w:val="22"/>
              </w:rPr>
            </w:pPr>
          </w:p>
        </w:tc>
        <w:tc>
          <w:tcPr>
            <w:tcW w:w="1713" w:type="dxa"/>
          </w:tcPr>
          <w:p w14:paraId="38E985FB" w14:textId="77777777" w:rsidR="00CC1C1D" w:rsidRPr="002A1602" w:rsidRDefault="00CC1C1D">
            <w:pPr>
              <w:rPr>
                <w:rFonts w:ascii="Calibri" w:hAnsi="Calibri" w:cs="Calibri"/>
                <w:szCs w:val="22"/>
              </w:rPr>
            </w:pPr>
          </w:p>
        </w:tc>
        <w:tc>
          <w:tcPr>
            <w:tcW w:w="1713" w:type="dxa"/>
          </w:tcPr>
          <w:p w14:paraId="71C5BCEE" w14:textId="77777777" w:rsidR="00CC1C1D" w:rsidRPr="002A1602" w:rsidRDefault="00CC1C1D">
            <w:pPr>
              <w:rPr>
                <w:rFonts w:ascii="Calibri" w:hAnsi="Calibri" w:cs="Calibri"/>
                <w:szCs w:val="22"/>
              </w:rPr>
            </w:pPr>
          </w:p>
        </w:tc>
      </w:tr>
      <w:tr w:rsidR="00CC1C1D" w:rsidRPr="002A1602" w14:paraId="5C9FFD17" w14:textId="77777777">
        <w:trPr>
          <w:cantSplit/>
        </w:trPr>
        <w:tc>
          <w:tcPr>
            <w:tcW w:w="2410" w:type="dxa"/>
          </w:tcPr>
          <w:p w14:paraId="488FCFEB" w14:textId="77777777" w:rsidR="00CC1C1D" w:rsidRPr="002A1602" w:rsidRDefault="00CC1C1D">
            <w:pPr>
              <w:pStyle w:val="TableText"/>
              <w:rPr>
                <w:rFonts w:ascii="Calibri" w:hAnsi="Calibri" w:cs="Calibri"/>
                <w:szCs w:val="22"/>
              </w:rPr>
            </w:pPr>
            <w:r w:rsidRPr="002A1602">
              <w:rPr>
                <w:rFonts w:ascii="Calibri" w:hAnsi="Calibri" w:cs="Calibri"/>
                <w:b/>
                <w:szCs w:val="22"/>
              </w:rPr>
              <w:t>DATE RECEIVED:</w:t>
            </w:r>
          </w:p>
        </w:tc>
        <w:tc>
          <w:tcPr>
            <w:tcW w:w="3169" w:type="dxa"/>
            <w:gridSpan w:val="2"/>
          </w:tcPr>
          <w:p w14:paraId="50283573" w14:textId="7F175F3D" w:rsidR="00CC1C1D" w:rsidRPr="002A1602" w:rsidRDefault="00826AFE">
            <w:pPr>
              <w:rPr>
                <w:rFonts w:ascii="Calibri" w:hAnsi="Calibri" w:cs="Calibri"/>
                <w:szCs w:val="22"/>
              </w:rPr>
            </w:pPr>
            <w:r>
              <w:rPr>
                <w:rFonts w:ascii="Calibri" w:hAnsi="Calibri" w:cs="Calibri"/>
                <w:szCs w:val="22"/>
              </w:rPr>
              <w:t>30/01/2023</w:t>
            </w:r>
          </w:p>
        </w:tc>
        <w:tc>
          <w:tcPr>
            <w:tcW w:w="1404" w:type="dxa"/>
          </w:tcPr>
          <w:p w14:paraId="319756C4" w14:textId="77777777" w:rsidR="00CC1C1D" w:rsidRPr="002A1602" w:rsidRDefault="00CC1C1D">
            <w:pPr>
              <w:rPr>
                <w:rFonts w:ascii="Calibri" w:hAnsi="Calibri" w:cs="Calibri"/>
                <w:szCs w:val="22"/>
              </w:rPr>
            </w:pPr>
          </w:p>
        </w:tc>
        <w:tc>
          <w:tcPr>
            <w:tcW w:w="1713" w:type="dxa"/>
          </w:tcPr>
          <w:p w14:paraId="15E87CD1" w14:textId="77777777" w:rsidR="00CC1C1D" w:rsidRPr="002A1602" w:rsidRDefault="00CC1C1D">
            <w:pPr>
              <w:rPr>
                <w:rFonts w:ascii="Calibri" w:hAnsi="Calibri" w:cs="Calibri"/>
                <w:szCs w:val="22"/>
              </w:rPr>
            </w:pPr>
          </w:p>
        </w:tc>
        <w:tc>
          <w:tcPr>
            <w:tcW w:w="1713" w:type="dxa"/>
          </w:tcPr>
          <w:p w14:paraId="130908B7" w14:textId="77777777" w:rsidR="00CC1C1D" w:rsidRPr="002A1602" w:rsidRDefault="00CC1C1D">
            <w:pPr>
              <w:rPr>
                <w:rFonts w:ascii="Calibri" w:hAnsi="Calibri" w:cs="Calibri"/>
                <w:szCs w:val="22"/>
              </w:rPr>
            </w:pPr>
          </w:p>
        </w:tc>
      </w:tr>
      <w:tr w:rsidR="00CC1C1D" w:rsidRPr="002A1602" w14:paraId="7843B316" w14:textId="77777777">
        <w:trPr>
          <w:cantSplit/>
        </w:trPr>
        <w:tc>
          <w:tcPr>
            <w:tcW w:w="10409" w:type="dxa"/>
            <w:gridSpan w:val="6"/>
          </w:tcPr>
          <w:p w14:paraId="00BD466F" w14:textId="77777777" w:rsidR="00CC1C1D" w:rsidRPr="002A1602" w:rsidRDefault="00CC1C1D">
            <w:pPr>
              <w:rPr>
                <w:rFonts w:ascii="Calibri" w:hAnsi="Calibri" w:cs="Calibri"/>
                <w:szCs w:val="22"/>
              </w:rPr>
            </w:pPr>
          </w:p>
        </w:tc>
      </w:tr>
      <w:tr w:rsidR="00CC1C1D" w:rsidRPr="002A1602" w14:paraId="4FAE60DE" w14:textId="77777777">
        <w:trPr>
          <w:cantSplit/>
        </w:trPr>
        <w:tc>
          <w:tcPr>
            <w:tcW w:w="2410" w:type="dxa"/>
          </w:tcPr>
          <w:p w14:paraId="583A5DFC" w14:textId="77777777" w:rsidR="00CC1C1D" w:rsidRPr="002A1602" w:rsidRDefault="00CC1C1D">
            <w:pPr>
              <w:pStyle w:val="TableText"/>
              <w:rPr>
                <w:rFonts w:ascii="Calibri" w:hAnsi="Calibri" w:cs="Calibri"/>
                <w:szCs w:val="22"/>
              </w:rPr>
            </w:pPr>
            <w:r w:rsidRPr="002A1602">
              <w:rPr>
                <w:rFonts w:ascii="Calibri" w:hAnsi="Calibri" w:cs="Calibri"/>
                <w:b/>
                <w:szCs w:val="22"/>
              </w:rPr>
              <w:t>APPLICANT:</w:t>
            </w:r>
          </w:p>
        </w:tc>
        <w:tc>
          <w:tcPr>
            <w:tcW w:w="1713" w:type="dxa"/>
          </w:tcPr>
          <w:p w14:paraId="52346FD3" w14:textId="77777777" w:rsidR="00CC1C1D" w:rsidRPr="002A1602" w:rsidRDefault="00CC1C1D">
            <w:pPr>
              <w:rPr>
                <w:rFonts w:ascii="Calibri" w:hAnsi="Calibri" w:cs="Calibri"/>
                <w:szCs w:val="22"/>
              </w:rPr>
            </w:pPr>
          </w:p>
        </w:tc>
        <w:tc>
          <w:tcPr>
            <w:tcW w:w="1456" w:type="dxa"/>
          </w:tcPr>
          <w:p w14:paraId="40B2E558" w14:textId="77777777" w:rsidR="00CC1C1D" w:rsidRPr="002A1602" w:rsidRDefault="00CC1C1D">
            <w:pPr>
              <w:rPr>
                <w:rFonts w:ascii="Calibri" w:hAnsi="Calibri" w:cs="Calibri"/>
                <w:szCs w:val="22"/>
              </w:rPr>
            </w:pPr>
          </w:p>
        </w:tc>
        <w:tc>
          <w:tcPr>
            <w:tcW w:w="1404" w:type="dxa"/>
          </w:tcPr>
          <w:p w14:paraId="2A1525D4" w14:textId="77777777" w:rsidR="00CC1C1D" w:rsidRPr="002A1602" w:rsidRDefault="00CC1C1D">
            <w:pPr>
              <w:pStyle w:val="TableText"/>
              <w:rPr>
                <w:rFonts w:ascii="Calibri" w:hAnsi="Calibri" w:cs="Calibri"/>
                <w:szCs w:val="22"/>
              </w:rPr>
            </w:pPr>
            <w:r w:rsidRPr="002A1602">
              <w:rPr>
                <w:rFonts w:ascii="Calibri" w:hAnsi="Calibri" w:cs="Calibri"/>
                <w:b/>
                <w:szCs w:val="22"/>
              </w:rPr>
              <w:t>AGENT:</w:t>
            </w:r>
          </w:p>
        </w:tc>
        <w:tc>
          <w:tcPr>
            <w:tcW w:w="1713" w:type="dxa"/>
          </w:tcPr>
          <w:p w14:paraId="08590D16" w14:textId="77777777" w:rsidR="00CC1C1D" w:rsidRPr="002A1602" w:rsidRDefault="00CC1C1D">
            <w:pPr>
              <w:rPr>
                <w:rFonts w:ascii="Calibri" w:hAnsi="Calibri" w:cs="Calibri"/>
                <w:szCs w:val="22"/>
              </w:rPr>
            </w:pPr>
          </w:p>
        </w:tc>
        <w:tc>
          <w:tcPr>
            <w:tcW w:w="1713" w:type="dxa"/>
          </w:tcPr>
          <w:p w14:paraId="5B57BB04" w14:textId="77777777" w:rsidR="00CC1C1D" w:rsidRPr="002A1602" w:rsidRDefault="00CC1C1D">
            <w:pPr>
              <w:rPr>
                <w:rFonts w:ascii="Calibri" w:hAnsi="Calibri" w:cs="Calibri"/>
                <w:szCs w:val="22"/>
              </w:rPr>
            </w:pPr>
          </w:p>
        </w:tc>
      </w:tr>
      <w:tr w:rsidR="00CC1C1D" w:rsidRPr="002A1602" w14:paraId="28B4D4BE" w14:textId="77777777">
        <w:trPr>
          <w:cantSplit/>
        </w:trPr>
        <w:tc>
          <w:tcPr>
            <w:tcW w:w="4123" w:type="dxa"/>
            <w:gridSpan w:val="2"/>
            <w:vMerge w:val="restart"/>
            <w:tcBorders>
              <w:bottom w:val="single" w:sz="4" w:space="0" w:color="auto"/>
            </w:tcBorders>
          </w:tcPr>
          <w:p w14:paraId="6FC70B5F" w14:textId="1DCCFBE5" w:rsidR="00CC1C1D" w:rsidRPr="002A1602" w:rsidRDefault="00826AFE">
            <w:pPr>
              <w:jc w:val="left"/>
              <w:rPr>
                <w:rFonts w:ascii="Calibri" w:hAnsi="Calibri" w:cs="Calibri"/>
                <w:szCs w:val="22"/>
              </w:rPr>
            </w:pPr>
            <w:r>
              <w:rPr>
                <w:rFonts w:ascii="Calibri" w:hAnsi="Calibri" w:cs="Calibri"/>
                <w:szCs w:val="22"/>
              </w:rPr>
              <w:t>Mr Nick Doddy and Miss Heather Taylor</w:t>
            </w:r>
          </w:p>
          <w:p w14:paraId="420C3CD7" w14:textId="7A90C50F" w:rsidR="00CC1C1D" w:rsidRPr="002A1602" w:rsidRDefault="00826AFE">
            <w:pPr>
              <w:jc w:val="left"/>
              <w:rPr>
                <w:rFonts w:ascii="Calibri" w:hAnsi="Calibri" w:cs="Calibri"/>
                <w:szCs w:val="22"/>
              </w:rPr>
            </w:pPr>
            <w:r>
              <w:rPr>
                <w:rFonts w:ascii="Calibri" w:hAnsi="Calibri" w:cs="Calibri"/>
                <w:szCs w:val="22"/>
              </w:rPr>
              <w:t>C/</w:t>
            </w:r>
            <w:proofErr w:type="gramStart"/>
            <w:r>
              <w:rPr>
                <w:rFonts w:ascii="Calibri" w:hAnsi="Calibri" w:cs="Calibri"/>
                <w:szCs w:val="22"/>
              </w:rPr>
              <w:t>o  Agent</w:t>
            </w:r>
            <w:proofErr w:type="gramEnd"/>
          </w:p>
          <w:p w14:paraId="6A86CB5C" w14:textId="77777777" w:rsidR="00CC1C1D" w:rsidRPr="002A1602" w:rsidRDefault="00CC1C1D">
            <w:pPr>
              <w:pStyle w:val="Header"/>
              <w:tabs>
                <w:tab w:val="clear" w:pos="4153"/>
                <w:tab w:val="clear" w:pos="8306"/>
              </w:tabs>
              <w:rPr>
                <w:rFonts w:ascii="Calibri" w:hAnsi="Calibri" w:cs="Calibri"/>
                <w:szCs w:val="22"/>
              </w:rPr>
            </w:pPr>
          </w:p>
          <w:p w14:paraId="50347EA8" w14:textId="77777777" w:rsidR="00CC1C1D" w:rsidRPr="002A1602" w:rsidRDefault="00CC1C1D">
            <w:pPr>
              <w:rPr>
                <w:rFonts w:ascii="Calibri" w:hAnsi="Calibri" w:cs="Calibri"/>
                <w:szCs w:val="22"/>
              </w:rPr>
            </w:pPr>
          </w:p>
          <w:p w14:paraId="08EBE500" w14:textId="77777777" w:rsidR="00CC1C1D" w:rsidRPr="002A1602" w:rsidRDefault="00CC1C1D">
            <w:pPr>
              <w:rPr>
                <w:rFonts w:ascii="Calibri" w:hAnsi="Calibri" w:cs="Calibri"/>
                <w:szCs w:val="22"/>
              </w:rPr>
            </w:pPr>
          </w:p>
          <w:p w14:paraId="5CBCEF0A" w14:textId="77777777" w:rsidR="00CC1C1D" w:rsidRPr="002A1602" w:rsidRDefault="00CC1C1D">
            <w:pPr>
              <w:rPr>
                <w:rFonts w:ascii="Calibri" w:hAnsi="Calibri" w:cs="Calibri"/>
                <w:szCs w:val="22"/>
              </w:rPr>
            </w:pPr>
          </w:p>
          <w:p w14:paraId="572B3BC2" w14:textId="77777777" w:rsidR="00CC1C1D" w:rsidRPr="002A1602" w:rsidRDefault="00CC1C1D">
            <w:pPr>
              <w:rPr>
                <w:rFonts w:ascii="Calibri" w:hAnsi="Calibri" w:cs="Calibri"/>
                <w:szCs w:val="22"/>
              </w:rPr>
            </w:pPr>
          </w:p>
        </w:tc>
        <w:tc>
          <w:tcPr>
            <w:tcW w:w="1456" w:type="dxa"/>
          </w:tcPr>
          <w:p w14:paraId="30A0553F" w14:textId="77777777" w:rsidR="00CC1C1D" w:rsidRPr="002A1602" w:rsidRDefault="00CC1C1D">
            <w:pPr>
              <w:rPr>
                <w:rFonts w:ascii="Calibri" w:hAnsi="Calibri" w:cs="Calibri"/>
                <w:szCs w:val="22"/>
              </w:rPr>
            </w:pPr>
          </w:p>
        </w:tc>
        <w:tc>
          <w:tcPr>
            <w:tcW w:w="4830" w:type="dxa"/>
            <w:gridSpan w:val="3"/>
            <w:vMerge w:val="restart"/>
            <w:tcBorders>
              <w:bottom w:val="single" w:sz="4" w:space="0" w:color="auto"/>
            </w:tcBorders>
          </w:tcPr>
          <w:p w14:paraId="11F32E93" w14:textId="6E4868E4" w:rsidR="00CC1C1D" w:rsidRPr="002A1602" w:rsidRDefault="00826AFE">
            <w:pPr>
              <w:jc w:val="left"/>
              <w:rPr>
                <w:rFonts w:ascii="Calibri" w:hAnsi="Calibri" w:cs="Calibri"/>
                <w:szCs w:val="22"/>
              </w:rPr>
            </w:pPr>
            <w:r>
              <w:rPr>
                <w:rFonts w:ascii="Calibri" w:hAnsi="Calibri" w:cs="Calibri"/>
                <w:szCs w:val="22"/>
              </w:rPr>
              <w:t>Mr Richard Maudsley</w:t>
            </w:r>
          </w:p>
          <w:p w14:paraId="54D66A98" w14:textId="77777777" w:rsidR="00826AFE" w:rsidRDefault="00826AFE">
            <w:pPr>
              <w:jc w:val="left"/>
              <w:rPr>
                <w:rFonts w:ascii="Calibri" w:hAnsi="Calibri" w:cs="Calibri"/>
                <w:szCs w:val="22"/>
              </w:rPr>
            </w:pPr>
            <w:r>
              <w:rPr>
                <w:rFonts w:ascii="Calibri" w:hAnsi="Calibri" w:cs="Calibri"/>
                <w:szCs w:val="22"/>
              </w:rPr>
              <w:t>Sunderland Peacock Architects</w:t>
            </w:r>
          </w:p>
          <w:p w14:paraId="3E093910" w14:textId="77777777" w:rsidR="00826AFE" w:rsidRDefault="00826AFE">
            <w:pPr>
              <w:jc w:val="left"/>
              <w:rPr>
                <w:rFonts w:ascii="Calibri" w:hAnsi="Calibri" w:cs="Calibri"/>
                <w:szCs w:val="22"/>
              </w:rPr>
            </w:pPr>
            <w:r>
              <w:rPr>
                <w:rFonts w:ascii="Calibri" w:hAnsi="Calibri" w:cs="Calibri"/>
                <w:szCs w:val="22"/>
              </w:rPr>
              <w:t>Hazelmere</w:t>
            </w:r>
          </w:p>
          <w:p w14:paraId="3EB59855" w14:textId="77777777" w:rsidR="00826AFE" w:rsidRDefault="00826AFE">
            <w:pPr>
              <w:jc w:val="left"/>
              <w:rPr>
                <w:rFonts w:ascii="Calibri" w:hAnsi="Calibri" w:cs="Calibri"/>
                <w:szCs w:val="22"/>
              </w:rPr>
            </w:pPr>
            <w:r>
              <w:rPr>
                <w:rFonts w:ascii="Calibri" w:hAnsi="Calibri" w:cs="Calibri"/>
                <w:szCs w:val="22"/>
              </w:rPr>
              <w:t>Pimlico Road</w:t>
            </w:r>
          </w:p>
          <w:p w14:paraId="738D4826" w14:textId="77777777" w:rsidR="00826AFE" w:rsidRDefault="00826AFE">
            <w:pPr>
              <w:jc w:val="left"/>
              <w:rPr>
                <w:rFonts w:ascii="Calibri" w:hAnsi="Calibri" w:cs="Calibri"/>
                <w:szCs w:val="22"/>
              </w:rPr>
            </w:pPr>
            <w:r>
              <w:rPr>
                <w:rFonts w:ascii="Calibri" w:hAnsi="Calibri" w:cs="Calibri"/>
                <w:szCs w:val="22"/>
              </w:rPr>
              <w:t>Clitheroe</w:t>
            </w:r>
          </w:p>
          <w:p w14:paraId="74C42E37" w14:textId="77777777" w:rsidR="00826AFE" w:rsidRDefault="00826AFE">
            <w:pPr>
              <w:jc w:val="left"/>
              <w:rPr>
                <w:rFonts w:ascii="Calibri" w:hAnsi="Calibri" w:cs="Calibri"/>
                <w:szCs w:val="22"/>
              </w:rPr>
            </w:pPr>
            <w:r>
              <w:rPr>
                <w:rFonts w:ascii="Calibri" w:hAnsi="Calibri" w:cs="Calibri"/>
                <w:szCs w:val="22"/>
              </w:rPr>
              <w:t>Lancs BB7 2AG</w:t>
            </w:r>
          </w:p>
          <w:p w14:paraId="394E8B54" w14:textId="0E15C8C7" w:rsidR="00CC1C1D" w:rsidRPr="002A1602" w:rsidRDefault="00CC1C1D">
            <w:pPr>
              <w:jc w:val="left"/>
              <w:rPr>
                <w:rFonts w:ascii="Calibri" w:hAnsi="Calibri" w:cs="Calibri"/>
                <w:szCs w:val="22"/>
              </w:rPr>
            </w:pPr>
          </w:p>
          <w:p w14:paraId="1543EBC3" w14:textId="77777777" w:rsidR="00CC1C1D" w:rsidRPr="002A1602" w:rsidRDefault="00CC1C1D">
            <w:pPr>
              <w:rPr>
                <w:rFonts w:ascii="Calibri" w:hAnsi="Calibri" w:cs="Calibri"/>
                <w:szCs w:val="22"/>
              </w:rPr>
            </w:pPr>
          </w:p>
          <w:p w14:paraId="69B84DF0" w14:textId="77777777" w:rsidR="00CC1C1D" w:rsidRPr="002A1602" w:rsidRDefault="00CC1C1D">
            <w:pPr>
              <w:rPr>
                <w:rFonts w:ascii="Calibri" w:hAnsi="Calibri" w:cs="Calibri"/>
                <w:szCs w:val="22"/>
              </w:rPr>
            </w:pPr>
          </w:p>
          <w:p w14:paraId="5E92CF92" w14:textId="77777777" w:rsidR="00CC1C1D" w:rsidRPr="002A1602" w:rsidRDefault="00CC1C1D">
            <w:pPr>
              <w:rPr>
                <w:rFonts w:ascii="Calibri" w:hAnsi="Calibri" w:cs="Calibri"/>
                <w:szCs w:val="22"/>
              </w:rPr>
            </w:pPr>
          </w:p>
          <w:p w14:paraId="4131F6A5" w14:textId="77777777" w:rsidR="00CC1C1D" w:rsidRPr="002A1602" w:rsidRDefault="00CC1C1D">
            <w:pPr>
              <w:rPr>
                <w:rFonts w:ascii="Calibri" w:hAnsi="Calibri" w:cs="Calibri"/>
                <w:szCs w:val="22"/>
              </w:rPr>
            </w:pPr>
          </w:p>
          <w:p w14:paraId="34CFF348" w14:textId="77777777" w:rsidR="00CC1C1D" w:rsidRPr="002A1602" w:rsidRDefault="00CC1C1D">
            <w:pPr>
              <w:rPr>
                <w:rFonts w:ascii="Calibri" w:hAnsi="Calibri" w:cs="Calibri"/>
                <w:szCs w:val="22"/>
              </w:rPr>
            </w:pPr>
          </w:p>
        </w:tc>
      </w:tr>
      <w:tr w:rsidR="00CC1C1D" w:rsidRPr="002A1602" w14:paraId="3D5AE54A" w14:textId="77777777">
        <w:trPr>
          <w:cantSplit/>
        </w:trPr>
        <w:tc>
          <w:tcPr>
            <w:tcW w:w="4123" w:type="dxa"/>
            <w:gridSpan w:val="2"/>
            <w:vMerge/>
            <w:tcBorders>
              <w:bottom w:val="single" w:sz="4" w:space="0" w:color="auto"/>
            </w:tcBorders>
          </w:tcPr>
          <w:p w14:paraId="3C5250B8" w14:textId="77777777" w:rsidR="00CC1C1D" w:rsidRPr="002A1602" w:rsidRDefault="00CC1C1D">
            <w:pPr>
              <w:rPr>
                <w:rFonts w:ascii="Calibri" w:hAnsi="Calibri" w:cs="Calibri"/>
                <w:szCs w:val="22"/>
              </w:rPr>
            </w:pPr>
          </w:p>
        </w:tc>
        <w:tc>
          <w:tcPr>
            <w:tcW w:w="1456" w:type="dxa"/>
          </w:tcPr>
          <w:p w14:paraId="3CEF7890" w14:textId="77777777" w:rsidR="00CC1C1D" w:rsidRPr="002A1602" w:rsidRDefault="00CC1C1D">
            <w:pPr>
              <w:rPr>
                <w:rFonts w:ascii="Calibri" w:hAnsi="Calibri" w:cs="Calibri"/>
                <w:szCs w:val="22"/>
              </w:rPr>
            </w:pPr>
          </w:p>
        </w:tc>
        <w:tc>
          <w:tcPr>
            <w:tcW w:w="4830" w:type="dxa"/>
            <w:gridSpan w:val="3"/>
            <w:vMerge/>
            <w:tcBorders>
              <w:bottom w:val="single" w:sz="4" w:space="0" w:color="auto"/>
            </w:tcBorders>
          </w:tcPr>
          <w:p w14:paraId="49F0FE5C" w14:textId="77777777" w:rsidR="00CC1C1D" w:rsidRPr="002A1602" w:rsidRDefault="00CC1C1D">
            <w:pPr>
              <w:rPr>
                <w:rFonts w:ascii="Calibri" w:hAnsi="Calibri" w:cs="Calibri"/>
                <w:szCs w:val="22"/>
              </w:rPr>
            </w:pPr>
          </w:p>
        </w:tc>
      </w:tr>
      <w:tr w:rsidR="00CC1C1D" w:rsidRPr="002A1602" w14:paraId="7DFA1CD6" w14:textId="77777777">
        <w:trPr>
          <w:cantSplit/>
        </w:trPr>
        <w:tc>
          <w:tcPr>
            <w:tcW w:w="4123" w:type="dxa"/>
            <w:gridSpan w:val="2"/>
            <w:vMerge/>
            <w:tcBorders>
              <w:bottom w:val="single" w:sz="4" w:space="0" w:color="auto"/>
            </w:tcBorders>
          </w:tcPr>
          <w:p w14:paraId="631B27DD" w14:textId="77777777" w:rsidR="00CC1C1D" w:rsidRPr="002A1602" w:rsidRDefault="00CC1C1D">
            <w:pPr>
              <w:rPr>
                <w:rFonts w:ascii="Calibri" w:hAnsi="Calibri" w:cs="Calibri"/>
                <w:szCs w:val="22"/>
              </w:rPr>
            </w:pPr>
          </w:p>
        </w:tc>
        <w:tc>
          <w:tcPr>
            <w:tcW w:w="1456" w:type="dxa"/>
          </w:tcPr>
          <w:p w14:paraId="23D53D47" w14:textId="77777777" w:rsidR="00CC1C1D" w:rsidRPr="002A1602" w:rsidRDefault="00CC1C1D">
            <w:pPr>
              <w:rPr>
                <w:rFonts w:ascii="Calibri" w:hAnsi="Calibri" w:cs="Calibri"/>
                <w:szCs w:val="22"/>
              </w:rPr>
            </w:pPr>
          </w:p>
        </w:tc>
        <w:tc>
          <w:tcPr>
            <w:tcW w:w="4830" w:type="dxa"/>
            <w:gridSpan w:val="3"/>
            <w:vMerge/>
            <w:tcBorders>
              <w:bottom w:val="single" w:sz="4" w:space="0" w:color="auto"/>
            </w:tcBorders>
          </w:tcPr>
          <w:p w14:paraId="469C8729" w14:textId="77777777" w:rsidR="00CC1C1D" w:rsidRPr="002A1602" w:rsidRDefault="00CC1C1D">
            <w:pPr>
              <w:rPr>
                <w:rFonts w:ascii="Calibri" w:hAnsi="Calibri" w:cs="Calibri"/>
                <w:szCs w:val="22"/>
              </w:rPr>
            </w:pPr>
          </w:p>
        </w:tc>
      </w:tr>
      <w:tr w:rsidR="00CC1C1D" w:rsidRPr="002A1602" w14:paraId="5160B609" w14:textId="77777777">
        <w:trPr>
          <w:cantSplit/>
        </w:trPr>
        <w:tc>
          <w:tcPr>
            <w:tcW w:w="4123" w:type="dxa"/>
            <w:gridSpan w:val="2"/>
            <w:vMerge/>
            <w:tcBorders>
              <w:bottom w:val="single" w:sz="4" w:space="0" w:color="auto"/>
            </w:tcBorders>
          </w:tcPr>
          <w:p w14:paraId="7F3141FD" w14:textId="77777777" w:rsidR="00CC1C1D" w:rsidRPr="002A1602" w:rsidRDefault="00CC1C1D">
            <w:pPr>
              <w:rPr>
                <w:rFonts w:ascii="Calibri" w:hAnsi="Calibri" w:cs="Calibri"/>
                <w:szCs w:val="22"/>
              </w:rPr>
            </w:pPr>
          </w:p>
        </w:tc>
        <w:tc>
          <w:tcPr>
            <w:tcW w:w="1456" w:type="dxa"/>
          </w:tcPr>
          <w:p w14:paraId="1FBD77AE" w14:textId="77777777" w:rsidR="00CC1C1D" w:rsidRPr="002A1602" w:rsidRDefault="00CC1C1D">
            <w:pPr>
              <w:rPr>
                <w:rFonts w:ascii="Calibri" w:hAnsi="Calibri" w:cs="Calibri"/>
                <w:szCs w:val="22"/>
              </w:rPr>
            </w:pPr>
          </w:p>
        </w:tc>
        <w:tc>
          <w:tcPr>
            <w:tcW w:w="4830" w:type="dxa"/>
            <w:gridSpan w:val="3"/>
            <w:vMerge/>
            <w:tcBorders>
              <w:bottom w:val="single" w:sz="4" w:space="0" w:color="auto"/>
            </w:tcBorders>
          </w:tcPr>
          <w:p w14:paraId="42A50FEC" w14:textId="77777777" w:rsidR="00CC1C1D" w:rsidRPr="002A1602" w:rsidRDefault="00CC1C1D">
            <w:pPr>
              <w:rPr>
                <w:rFonts w:ascii="Calibri" w:hAnsi="Calibri" w:cs="Calibri"/>
                <w:szCs w:val="22"/>
              </w:rPr>
            </w:pPr>
          </w:p>
        </w:tc>
      </w:tr>
      <w:tr w:rsidR="00CC1C1D" w:rsidRPr="002A1602" w14:paraId="4EE16D2A" w14:textId="77777777">
        <w:trPr>
          <w:cantSplit/>
        </w:trPr>
        <w:tc>
          <w:tcPr>
            <w:tcW w:w="4123" w:type="dxa"/>
            <w:gridSpan w:val="2"/>
            <w:vMerge/>
            <w:tcBorders>
              <w:bottom w:val="single" w:sz="4" w:space="0" w:color="auto"/>
            </w:tcBorders>
          </w:tcPr>
          <w:p w14:paraId="0634674B" w14:textId="77777777" w:rsidR="00CC1C1D" w:rsidRPr="002A1602" w:rsidRDefault="00CC1C1D">
            <w:pPr>
              <w:rPr>
                <w:rFonts w:ascii="Calibri" w:hAnsi="Calibri" w:cs="Calibri"/>
                <w:szCs w:val="22"/>
              </w:rPr>
            </w:pPr>
          </w:p>
        </w:tc>
        <w:tc>
          <w:tcPr>
            <w:tcW w:w="1456" w:type="dxa"/>
            <w:tcBorders>
              <w:bottom w:val="single" w:sz="6" w:space="0" w:color="auto"/>
            </w:tcBorders>
          </w:tcPr>
          <w:p w14:paraId="236B4A91" w14:textId="77777777" w:rsidR="00CC1C1D" w:rsidRPr="002A1602" w:rsidRDefault="00CC1C1D">
            <w:pPr>
              <w:rPr>
                <w:rFonts w:ascii="Calibri" w:hAnsi="Calibri" w:cs="Calibri"/>
                <w:szCs w:val="22"/>
              </w:rPr>
            </w:pPr>
          </w:p>
        </w:tc>
        <w:tc>
          <w:tcPr>
            <w:tcW w:w="4830" w:type="dxa"/>
            <w:gridSpan w:val="3"/>
            <w:vMerge/>
            <w:tcBorders>
              <w:bottom w:val="single" w:sz="4" w:space="0" w:color="auto"/>
            </w:tcBorders>
          </w:tcPr>
          <w:p w14:paraId="6618577E" w14:textId="77777777" w:rsidR="00CC1C1D" w:rsidRPr="002A1602" w:rsidRDefault="00CC1C1D">
            <w:pPr>
              <w:rPr>
                <w:rFonts w:ascii="Calibri" w:hAnsi="Calibri" w:cs="Calibri"/>
                <w:szCs w:val="22"/>
              </w:rPr>
            </w:pPr>
          </w:p>
        </w:tc>
      </w:tr>
    </w:tbl>
    <w:p w14:paraId="3925CFC8" w14:textId="77777777" w:rsidR="00CC1C1D" w:rsidRPr="002A1602" w:rsidRDefault="00CC1C1D">
      <w:pPr>
        <w:pStyle w:val="TableText"/>
        <w:rPr>
          <w:rFonts w:ascii="Calibri" w:hAnsi="Calibri" w:cs="Calibri"/>
          <w:szCs w:val="22"/>
        </w:rPr>
      </w:pPr>
    </w:p>
    <w:tbl>
      <w:tblPr>
        <w:tblW w:w="10403" w:type="dxa"/>
        <w:tblInd w:w="43" w:type="dxa"/>
        <w:tblLayout w:type="fixed"/>
        <w:tblCellMar>
          <w:top w:w="29" w:type="dxa"/>
          <w:left w:w="43" w:type="dxa"/>
          <w:bottom w:w="29" w:type="dxa"/>
          <w:right w:w="43" w:type="dxa"/>
        </w:tblCellMar>
        <w:tblLook w:val="0000" w:firstRow="0" w:lastRow="0" w:firstColumn="0" w:lastColumn="0" w:noHBand="0" w:noVBand="0"/>
      </w:tblPr>
      <w:tblGrid>
        <w:gridCol w:w="992"/>
        <w:gridCol w:w="987"/>
        <w:gridCol w:w="360"/>
        <w:gridCol w:w="630"/>
        <w:gridCol w:w="449"/>
        <w:gridCol w:w="1465"/>
        <w:gridCol w:w="5520"/>
      </w:tblGrid>
      <w:tr w:rsidR="00CC1C1D" w:rsidRPr="002A1602" w14:paraId="3B89FB10" w14:textId="77777777" w:rsidTr="00C66633">
        <w:trPr>
          <w:cantSplit/>
        </w:trPr>
        <w:tc>
          <w:tcPr>
            <w:tcW w:w="2339" w:type="dxa"/>
            <w:gridSpan w:val="3"/>
          </w:tcPr>
          <w:p w14:paraId="7AA0F83B" w14:textId="77777777" w:rsidR="00CC1C1D" w:rsidRPr="002A1602" w:rsidRDefault="00CC1C1D">
            <w:pPr>
              <w:pStyle w:val="TableText"/>
              <w:jc w:val="left"/>
              <w:rPr>
                <w:rFonts w:ascii="Calibri" w:hAnsi="Calibri" w:cs="Calibri"/>
                <w:b/>
                <w:bCs/>
                <w:szCs w:val="22"/>
              </w:rPr>
            </w:pPr>
            <w:r w:rsidRPr="002A1602">
              <w:rPr>
                <w:rFonts w:ascii="Calibri" w:hAnsi="Calibri" w:cs="Calibri"/>
                <w:b/>
                <w:bCs/>
                <w:szCs w:val="22"/>
              </w:rPr>
              <w:t>PARTICULARS OF PROPOSED WORKS:</w:t>
            </w:r>
          </w:p>
        </w:tc>
        <w:tc>
          <w:tcPr>
            <w:tcW w:w="8064" w:type="dxa"/>
            <w:gridSpan w:val="4"/>
            <w:tcBorders>
              <w:left w:val="nil"/>
            </w:tcBorders>
          </w:tcPr>
          <w:p w14:paraId="0C5FE1B4" w14:textId="2A966AB0" w:rsidR="00CC1C1D" w:rsidRPr="002A1602" w:rsidRDefault="00826AFE">
            <w:pPr>
              <w:rPr>
                <w:rFonts w:ascii="Calibri" w:hAnsi="Calibri" w:cs="Calibri"/>
                <w:szCs w:val="22"/>
              </w:rPr>
            </w:pPr>
            <w:r>
              <w:rPr>
                <w:rFonts w:ascii="Calibri" w:hAnsi="Calibri" w:cs="Calibri"/>
                <w:szCs w:val="22"/>
              </w:rPr>
              <w:t>Variation of Conditions 5, 8,9,10,11,12 of Listed Building Consent 3/2022/0278. To allow the Talbot Pub and Barn to be developed separately by different parties.</w:t>
            </w:r>
          </w:p>
          <w:p w14:paraId="55626A04" w14:textId="77777777" w:rsidR="00CC1C1D" w:rsidRPr="002A1602" w:rsidRDefault="00CC1C1D">
            <w:pPr>
              <w:rPr>
                <w:rFonts w:ascii="Calibri" w:hAnsi="Calibri" w:cs="Calibri"/>
                <w:szCs w:val="22"/>
              </w:rPr>
            </w:pPr>
          </w:p>
        </w:tc>
      </w:tr>
      <w:tr w:rsidR="00CC1C1D" w:rsidRPr="002A1602" w14:paraId="7646BDAD" w14:textId="77777777" w:rsidTr="00C66633">
        <w:trPr>
          <w:cantSplit/>
        </w:trPr>
        <w:tc>
          <w:tcPr>
            <w:tcW w:w="992" w:type="dxa"/>
          </w:tcPr>
          <w:p w14:paraId="377165F6" w14:textId="77777777" w:rsidR="00CC1C1D" w:rsidRPr="002A1602" w:rsidRDefault="00CC1C1D">
            <w:pPr>
              <w:pStyle w:val="TableText"/>
              <w:rPr>
                <w:rFonts w:ascii="Calibri" w:hAnsi="Calibri" w:cs="Calibri"/>
                <w:b/>
                <w:bCs/>
                <w:szCs w:val="22"/>
              </w:rPr>
            </w:pPr>
            <w:r w:rsidRPr="002A1602">
              <w:rPr>
                <w:rFonts w:ascii="Calibri" w:hAnsi="Calibri" w:cs="Calibri"/>
                <w:b/>
                <w:bCs/>
                <w:szCs w:val="22"/>
              </w:rPr>
              <w:t>AT:</w:t>
            </w:r>
          </w:p>
        </w:tc>
        <w:tc>
          <w:tcPr>
            <w:tcW w:w="9411" w:type="dxa"/>
            <w:gridSpan w:val="6"/>
            <w:tcBorders>
              <w:left w:val="nil"/>
            </w:tcBorders>
          </w:tcPr>
          <w:p w14:paraId="14615D58" w14:textId="5A9DD119" w:rsidR="00CC1C1D" w:rsidRPr="002A1602" w:rsidRDefault="00826AFE">
            <w:pPr>
              <w:rPr>
                <w:rFonts w:ascii="Calibri" w:hAnsi="Calibri" w:cs="Calibri"/>
                <w:szCs w:val="22"/>
              </w:rPr>
            </w:pPr>
            <w:r>
              <w:rPr>
                <w:rFonts w:ascii="Calibri" w:hAnsi="Calibri" w:cs="Calibri"/>
                <w:szCs w:val="22"/>
              </w:rPr>
              <w:t>Talbot Hotel 5 Talbot Street Chipping PR3 2QE</w:t>
            </w:r>
          </w:p>
        </w:tc>
      </w:tr>
      <w:tr w:rsidR="00CC1C1D" w:rsidRPr="002A1602" w14:paraId="56F33F3C" w14:textId="77777777">
        <w:trPr>
          <w:cantSplit/>
        </w:trPr>
        <w:tc>
          <w:tcPr>
            <w:tcW w:w="10403" w:type="dxa"/>
            <w:gridSpan w:val="7"/>
          </w:tcPr>
          <w:p w14:paraId="616DAFBE" w14:textId="77777777" w:rsidR="00CC1C1D" w:rsidRDefault="00CC1C1D">
            <w:pPr>
              <w:pStyle w:val="TableText"/>
              <w:rPr>
                <w:rFonts w:ascii="Calibri" w:hAnsi="Calibri" w:cs="Calibri"/>
                <w:szCs w:val="22"/>
                <w:u w:val="single"/>
              </w:rPr>
            </w:pPr>
            <w:r w:rsidRPr="002A1602">
              <w:rPr>
                <w:rFonts w:ascii="Calibri" w:hAnsi="Calibri" w:cs="Calibri"/>
                <w:szCs w:val="22"/>
              </w:rPr>
              <w:t xml:space="preserve">Ribble Valley Borough Council hereby give notice that </w:t>
            </w:r>
            <w:r w:rsidRPr="002A1602">
              <w:rPr>
                <w:rFonts w:ascii="Calibri" w:hAnsi="Calibri" w:cs="Calibri"/>
                <w:b/>
                <w:szCs w:val="22"/>
              </w:rPr>
              <w:t xml:space="preserve">Listed Building Consent has been granted </w:t>
            </w:r>
            <w:r w:rsidRPr="002A1602">
              <w:rPr>
                <w:rFonts w:ascii="Calibri" w:hAnsi="Calibri" w:cs="Calibri"/>
                <w:szCs w:val="22"/>
              </w:rPr>
              <w:t xml:space="preserve">for the execution of the works referred to above in accordance with the application and plans submitted subject to the following </w:t>
            </w:r>
            <w:r w:rsidRPr="002A1602">
              <w:rPr>
                <w:rFonts w:ascii="Calibri" w:hAnsi="Calibri" w:cs="Calibri"/>
                <w:szCs w:val="22"/>
                <w:u w:val="single"/>
              </w:rPr>
              <w:t>condition(s):</w:t>
            </w:r>
          </w:p>
          <w:p w14:paraId="12E78558" w14:textId="77777777" w:rsidR="00826AFE" w:rsidRPr="002A1602" w:rsidRDefault="00826AFE">
            <w:pPr>
              <w:pStyle w:val="TableText"/>
              <w:rPr>
                <w:rFonts w:ascii="Calibri" w:hAnsi="Calibri" w:cs="Calibri"/>
                <w:szCs w:val="22"/>
              </w:rPr>
            </w:pPr>
          </w:p>
        </w:tc>
      </w:tr>
      <w:tr w:rsidR="00CC1C1D" w:rsidRPr="002A1602" w14:paraId="76C96F06" w14:textId="77777777" w:rsidTr="00C66633">
        <w:trPr>
          <w:cantSplit/>
        </w:trPr>
        <w:tc>
          <w:tcPr>
            <w:tcW w:w="992" w:type="dxa"/>
          </w:tcPr>
          <w:p w14:paraId="112231D5" w14:textId="77777777" w:rsidR="00826AFE" w:rsidRDefault="00826AFE">
            <w:pPr>
              <w:rPr>
                <w:rFonts w:ascii="Calibri" w:hAnsi="Calibri" w:cs="Calibri"/>
                <w:szCs w:val="22"/>
              </w:rPr>
            </w:pPr>
            <w:bookmarkStart w:id="0" w:name="Conditions" w:colFirst="0" w:colLast="1"/>
          </w:p>
          <w:p w14:paraId="5D0D0903" w14:textId="77777777" w:rsidR="00826AFE" w:rsidRDefault="00826AFE">
            <w:pPr>
              <w:rPr>
                <w:rFonts w:ascii="Calibri" w:hAnsi="Calibri" w:cs="Calibri"/>
                <w:szCs w:val="22"/>
              </w:rPr>
            </w:pPr>
          </w:p>
          <w:p w14:paraId="4CCDB876" w14:textId="67DE7A77" w:rsidR="00CC1C1D" w:rsidRPr="002A1602" w:rsidRDefault="00826AFE">
            <w:pPr>
              <w:rPr>
                <w:rFonts w:ascii="Calibri" w:hAnsi="Calibri" w:cs="Calibri"/>
                <w:szCs w:val="22"/>
              </w:rPr>
            </w:pPr>
            <w:r>
              <w:rPr>
                <w:rFonts w:ascii="Calibri" w:hAnsi="Calibri" w:cs="Calibri"/>
                <w:szCs w:val="22"/>
              </w:rPr>
              <w:t>1</w:t>
            </w:r>
          </w:p>
        </w:tc>
        <w:tc>
          <w:tcPr>
            <w:tcW w:w="9411" w:type="dxa"/>
            <w:gridSpan w:val="6"/>
          </w:tcPr>
          <w:p w14:paraId="137E2E1A" w14:textId="77777777" w:rsidR="00826AFE" w:rsidRDefault="00826AFE">
            <w:pPr>
              <w:rPr>
                <w:rFonts w:ascii="Calibri" w:hAnsi="Calibri" w:cs="Calibri"/>
                <w:szCs w:val="22"/>
              </w:rPr>
            </w:pPr>
            <w:r>
              <w:rPr>
                <w:rFonts w:ascii="Calibri" w:hAnsi="Calibri" w:cs="Calibri"/>
                <w:szCs w:val="22"/>
              </w:rPr>
              <w:t xml:space="preserve">Time Scale for Implementation of Consent   </w:t>
            </w:r>
          </w:p>
          <w:p w14:paraId="2F53BF75" w14:textId="77777777" w:rsidR="00826AFE" w:rsidRDefault="00826AFE">
            <w:pPr>
              <w:rPr>
                <w:rFonts w:ascii="Calibri" w:hAnsi="Calibri" w:cs="Calibri"/>
                <w:szCs w:val="22"/>
              </w:rPr>
            </w:pPr>
            <w:r>
              <w:rPr>
                <w:rFonts w:ascii="Calibri" w:hAnsi="Calibri" w:cs="Calibri"/>
                <w:szCs w:val="22"/>
              </w:rPr>
              <w:tab/>
            </w:r>
          </w:p>
          <w:p w14:paraId="75B88F89" w14:textId="77777777" w:rsidR="00826AFE" w:rsidRDefault="00826AFE">
            <w:pPr>
              <w:rPr>
                <w:rFonts w:ascii="Calibri" w:hAnsi="Calibri" w:cs="Calibri"/>
                <w:szCs w:val="22"/>
              </w:rPr>
            </w:pPr>
            <w:r>
              <w:rPr>
                <w:rFonts w:ascii="Calibri" w:hAnsi="Calibri" w:cs="Calibri"/>
                <w:szCs w:val="22"/>
              </w:rPr>
              <w:t xml:space="preserve">The development hereby permitted must be begun not later than three years from the </w:t>
            </w:r>
            <w:proofErr w:type="gramStart"/>
            <w:r>
              <w:rPr>
                <w:rFonts w:ascii="Calibri" w:hAnsi="Calibri" w:cs="Calibri"/>
                <w:szCs w:val="22"/>
              </w:rPr>
              <w:t>1st</w:t>
            </w:r>
            <w:proofErr w:type="gramEnd"/>
            <w:r>
              <w:rPr>
                <w:rFonts w:ascii="Calibri" w:hAnsi="Calibri" w:cs="Calibri"/>
                <w:szCs w:val="22"/>
              </w:rPr>
              <w:t xml:space="preserve"> June, 2022.</w:t>
            </w:r>
          </w:p>
          <w:p w14:paraId="4D815B42" w14:textId="77777777" w:rsidR="00826AFE" w:rsidRDefault="00826AFE">
            <w:pPr>
              <w:rPr>
                <w:rFonts w:ascii="Calibri" w:hAnsi="Calibri" w:cs="Calibri"/>
                <w:szCs w:val="22"/>
              </w:rPr>
            </w:pPr>
          </w:p>
          <w:p w14:paraId="007821D4" w14:textId="77777777" w:rsidR="00826AFE" w:rsidRDefault="00826AFE">
            <w:pPr>
              <w:rPr>
                <w:rFonts w:ascii="Calibri" w:hAnsi="Calibri" w:cs="Calibri"/>
                <w:szCs w:val="22"/>
              </w:rPr>
            </w:pPr>
            <w:r>
              <w:rPr>
                <w:rFonts w:ascii="Calibri" w:hAnsi="Calibri" w:cs="Calibri"/>
                <w:szCs w:val="22"/>
              </w:rPr>
              <w:t>Reason: Required to be imposed by Section 18 of the Planning (Listed Buildings and Conservation Areas) Act, 1990.</w:t>
            </w:r>
          </w:p>
          <w:p w14:paraId="29EF8FF2" w14:textId="77777777" w:rsidR="00CC1C1D" w:rsidRDefault="00CC1C1D">
            <w:pPr>
              <w:rPr>
                <w:rFonts w:ascii="Calibri" w:hAnsi="Calibri" w:cs="Calibri"/>
                <w:szCs w:val="22"/>
              </w:rPr>
            </w:pPr>
          </w:p>
          <w:p w14:paraId="3CCF1DC4" w14:textId="77777777" w:rsidR="00826AFE" w:rsidRDefault="00826AFE">
            <w:pPr>
              <w:rPr>
                <w:rFonts w:ascii="Calibri" w:hAnsi="Calibri" w:cs="Calibri"/>
                <w:szCs w:val="22"/>
              </w:rPr>
            </w:pPr>
          </w:p>
          <w:p w14:paraId="06F91C26" w14:textId="77777777" w:rsidR="00826AFE" w:rsidRDefault="00826AFE">
            <w:pPr>
              <w:rPr>
                <w:rFonts w:ascii="Calibri" w:hAnsi="Calibri" w:cs="Calibri"/>
                <w:szCs w:val="22"/>
              </w:rPr>
            </w:pPr>
          </w:p>
          <w:p w14:paraId="71411D42" w14:textId="77777777" w:rsidR="00826AFE" w:rsidRDefault="00826AFE">
            <w:pPr>
              <w:rPr>
                <w:rFonts w:ascii="Calibri" w:hAnsi="Calibri" w:cs="Calibri"/>
                <w:szCs w:val="22"/>
              </w:rPr>
            </w:pPr>
          </w:p>
          <w:p w14:paraId="798BD20B" w14:textId="77777777" w:rsidR="00826AFE" w:rsidRDefault="00826AFE">
            <w:pPr>
              <w:rPr>
                <w:rFonts w:ascii="Calibri" w:hAnsi="Calibri" w:cs="Calibri"/>
                <w:szCs w:val="22"/>
              </w:rPr>
            </w:pPr>
          </w:p>
          <w:p w14:paraId="6EF1737B" w14:textId="77777777" w:rsidR="00826AFE" w:rsidRDefault="00826AFE">
            <w:pPr>
              <w:rPr>
                <w:rFonts w:ascii="Calibri" w:hAnsi="Calibri" w:cs="Calibri"/>
                <w:szCs w:val="22"/>
              </w:rPr>
            </w:pPr>
          </w:p>
          <w:p w14:paraId="497F41C3" w14:textId="77777777" w:rsidR="00826AFE" w:rsidRDefault="00826AFE">
            <w:pPr>
              <w:rPr>
                <w:rFonts w:ascii="Calibri" w:hAnsi="Calibri" w:cs="Calibri"/>
                <w:szCs w:val="22"/>
              </w:rPr>
            </w:pPr>
          </w:p>
          <w:p w14:paraId="5F501464" w14:textId="77777777" w:rsidR="00826AFE" w:rsidRDefault="00826AFE">
            <w:pPr>
              <w:rPr>
                <w:rFonts w:ascii="Calibri" w:hAnsi="Calibri" w:cs="Calibri"/>
                <w:szCs w:val="22"/>
              </w:rPr>
            </w:pPr>
          </w:p>
          <w:p w14:paraId="77190F78" w14:textId="77777777" w:rsidR="00826AFE" w:rsidRDefault="00826AFE">
            <w:pPr>
              <w:rPr>
                <w:rFonts w:ascii="Calibri" w:hAnsi="Calibri" w:cs="Calibri"/>
                <w:szCs w:val="22"/>
              </w:rPr>
            </w:pPr>
          </w:p>
          <w:p w14:paraId="0B2A74A4" w14:textId="580FAC36" w:rsidR="00826AFE" w:rsidRPr="002A1602" w:rsidRDefault="00826AFE" w:rsidP="00826AFE">
            <w:pPr>
              <w:jc w:val="right"/>
              <w:rPr>
                <w:rFonts w:ascii="Calibri" w:hAnsi="Calibri" w:cs="Calibri"/>
                <w:szCs w:val="22"/>
              </w:rPr>
            </w:pPr>
            <w:r>
              <w:rPr>
                <w:rFonts w:ascii="Calibri" w:hAnsi="Calibri" w:cs="Calibri"/>
                <w:szCs w:val="22"/>
              </w:rPr>
              <w:t>P.T.O.</w:t>
            </w:r>
          </w:p>
        </w:tc>
      </w:tr>
      <w:tr w:rsidR="00CC1C1D" w:rsidRPr="002A1602" w14:paraId="1718BD7E" w14:textId="77777777" w:rsidTr="00C66633">
        <w:trPr>
          <w:cantSplit/>
        </w:trPr>
        <w:tc>
          <w:tcPr>
            <w:tcW w:w="992" w:type="dxa"/>
          </w:tcPr>
          <w:p w14:paraId="4E6A866B" w14:textId="77777777" w:rsidR="00826AFE" w:rsidRDefault="00826AFE">
            <w:pPr>
              <w:rPr>
                <w:rFonts w:ascii="Calibri" w:hAnsi="Calibri" w:cs="Calibri"/>
                <w:szCs w:val="22"/>
              </w:rPr>
            </w:pPr>
          </w:p>
          <w:p w14:paraId="6D399981" w14:textId="77777777" w:rsidR="00826AFE" w:rsidRDefault="00826AFE">
            <w:pPr>
              <w:rPr>
                <w:rFonts w:ascii="Calibri" w:hAnsi="Calibri" w:cs="Calibri"/>
                <w:szCs w:val="22"/>
              </w:rPr>
            </w:pPr>
          </w:p>
          <w:p w14:paraId="28B522E8" w14:textId="67B38671" w:rsidR="00CC1C1D" w:rsidRPr="002A1602" w:rsidRDefault="00826AFE">
            <w:pPr>
              <w:rPr>
                <w:rFonts w:ascii="Calibri" w:hAnsi="Calibri" w:cs="Calibri"/>
                <w:szCs w:val="22"/>
              </w:rPr>
            </w:pPr>
            <w:r>
              <w:rPr>
                <w:rFonts w:ascii="Calibri" w:hAnsi="Calibri" w:cs="Calibri"/>
                <w:szCs w:val="22"/>
              </w:rPr>
              <w:t>2</w:t>
            </w:r>
          </w:p>
        </w:tc>
        <w:tc>
          <w:tcPr>
            <w:tcW w:w="9411" w:type="dxa"/>
            <w:gridSpan w:val="6"/>
          </w:tcPr>
          <w:p w14:paraId="416758B7" w14:textId="77777777" w:rsidR="00826AFE" w:rsidRDefault="00826AFE">
            <w:pPr>
              <w:rPr>
                <w:rFonts w:ascii="Calibri" w:hAnsi="Calibri" w:cs="Calibri"/>
                <w:szCs w:val="22"/>
              </w:rPr>
            </w:pPr>
            <w:r>
              <w:rPr>
                <w:rFonts w:ascii="Calibri" w:hAnsi="Calibri" w:cs="Calibri"/>
                <w:szCs w:val="22"/>
              </w:rPr>
              <w:t xml:space="preserve">Approved Plans and Documents  </w:t>
            </w:r>
          </w:p>
          <w:p w14:paraId="4044DC7B" w14:textId="77777777" w:rsidR="00826AFE" w:rsidRDefault="00826AFE">
            <w:pPr>
              <w:rPr>
                <w:rFonts w:ascii="Calibri" w:hAnsi="Calibri" w:cs="Calibri"/>
                <w:szCs w:val="22"/>
              </w:rPr>
            </w:pPr>
          </w:p>
          <w:p w14:paraId="6CAF177D" w14:textId="77777777" w:rsidR="00826AFE" w:rsidRDefault="00826AFE">
            <w:pPr>
              <w:rPr>
                <w:rFonts w:ascii="Calibri" w:hAnsi="Calibri" w:cs="Calibri"/>
                <w:szCs w:val="22"/>
              </w:rPr>
            </w:pPr>
            <w:r>
              <w:rPr>
                <w:rFonts w:ascii="Calibri" w:hAnsi="Calibri" w:cs="Calibri"/>
                <w:szCs w:val="22"/>
              </w:rPr>
              <w:t>The development hereby permitted shall not be carried out otherwise than in conformity with the following submitted plans and details and recommendations therein received by the Local Planning Authority unless prohibited by any other condition:</w:t>
            </w:r>
          </w:p>
          <w:p w14:paraId="6E7F6FBE" w14:textId="77777777" w:rsidR="00826AFE" w:rsidRDefault="00826AFE">
            <w:pPr>
              <w:rPr>
                <w:rFonts w:ascii="Calibri" w:hAnsi="Calibri" w:cs="Calibri"/>
                <w:szCs w:val="22"/>
              </w:rPr>
            </w:pPr>
          </w:p>
          <w:p w14:paraId="45EA63C0" w14:textId="77777777" w:rsidR="00826AFE" w:rsidRDefault="00826AFE">
            <w:pPr>
              <w:rPr>
                <w:rFonts w:ascii="Calibri" w:hAnsi="Calibri" w:cs="Calibri"/>
                <w:szCs w:val="22"/>
              </w:rPr>
            </w:pPr>
            <w:r>
              <w:rPr>
                <w:rFonts w:ascii="Calibri" w:hAnsi="Calibri" w:cs="Calibri"/>
                <w:szCs w:val="22"/>
              </w:rPr>
              <w:t xml:space="preserve">Plans </w:t>
            </w:r>
          </w:p>
          <w:p w14:paraId="73CA12B9" w14:textId="77777777" w:rsidR="00826AFE" w:rsidRDefault="00826AFE">
            <w:pPr>
              <w:rPr>
                <w:rFonts w:ascii="Calibri" w:hAnsi="Calibri" w:cs="Calibri"/>
                <w:szCs w:val="22"/>
              </w:rPr>
            </w:pPr>
          </w:p>
          <w:p w14:paraId="0A3ED11B" w14:textId="77777777" w:rsidR="00826AFE" w:rsidRDefault="00826AFE">
            <w:pPr>
              <w:rPr>
                <w:rFonts w:ascii="Calibri" w:hAnsi="Calibri" w:cs="Calibri"/>
                <w:szCs w:val="22"/>
              </w:rPr>
            </w:pPr>
            <w:r>
              <w:rPr>
                <w:rFonts w:ascii="Calibri" w:hAnsi="Calibri" w:cs="Calibri"/>
                <w:szCs w:val="22"/>
              </w:rPr>
              <w:t>6251-E10 Location Plan</w:t>
            </w:r>
          </w:p>
          <w:p w14:paraId="4842D163" w14:textId="77777777" w:rsidR="00826AFE" w:rsidRDefault="00826AFE">
            <w:pPr>
              <w:rPr>
                <w:rFonts w:ascii="Calibri" w:hAnsi="Calibri" w:cs="Calibri"/>
                <w:szCs w:val="22"/>
              </w:rPr>
            </w:pPr>
            <w:r>
              <w:rPr>
                <w:rFonts w:ascii="Calibri" w:hAnsi="Calibri" w:cs="Calibri"/>
                <w:szCs w:val="22"/>
              </w:rPr>
              <w:t>6251-E01 Existing Plans and Elevations</w:t>
            </w:r>
          </w:p>
          <w:p w14:paraId="11FFA51A" w14:textId="77777777" w:rsidR="00826AFE" w:rsidRDefault="00826AFE">
            <w:pPr>
              <w:rPr>
                <w:rFonts w:ascii="Calibri" w:hAnsi="Calibri" w:cs="Calibri"/>
                <w:szCs w:val="22"/>
              </w:rPr>
            </w:pPr>
            <w:r>
              <w:rPr>
                <w:rFonts w:ascii="Calibri" w:hAnsi="Calibri" w:cs="Calibri"/>
                <w:szCs w:val="22"/>
              </w:rPr>
              <w:t>6251-E02 Existing Barn Plans and Elevations</w:t>
            </w:r>
          </w:p>
          <w:p w14:paraId="6372F053" w14:textId="77777777" w:rsidR="00826AFE" w:rsidRDefault="00826AFE">
            <w:pPr>
              <w:rPr>
                <w:rFonts w:ascii="Calibri" w:hAnsi="Calibri" w:cs="Calibri"/>
                <w:szCs w:val="22"/>
              </w:rPr>
            </w:pPr>
            <w:r>
              <w:rPr>
                <w:rFonts w:ascii="Calibri" w:hAnsi="Calibri" w:cs="Calibri"/>
                <w:szCs w:val="22"/>
              </w:rPr>
              <w:t>6251-E03 Existing Site Plan</w:t>
            </w:r>
          </w:p>
          <w:p w14:paraId="34C0B5C8" w14:textId="77777777" w:rsidR="00826AFE" w:rsidRDefault="00826AFE">
            <w:pPr>
              <w:rPr>
                <w:rFonts w:ascii="Calibri" w:hAnsi="Calibri" w:cs="Calibri"/>
                <w:szCs w:val="22"/>
              </w:rPr>
            </w:pPr>
          </w:p>
          <w:p w14:paraId="10E8DF64" w14:textId="77777777" w:rsidR="00826AFE" w:rsidRDefault="00826AFE">
            <w:pPr>
              <w:rPr>
                <w:rFonts w:ascii="Calibri" w:hAnsi="Calibri" w:cs="Calibri"/>
                <w:szCs w:val="22"/>
              </w:rPr>
            </w:pPr>
            <w:r>
              <w:rPr>
                <w:rFonts w:ascii="Calibri" w:hAnsi="Calibri" w:cs="Calibri"/>
                <w:szCs w:val="22"/>
              </w:rPr>
              <w:t>6251-P01B Proposed Plans and Elevations</w:t>
            </w:r>
          </w:p>
          <w:p w14:paraId="2391C750" w14:textId="77777777" w:rsidR="00826AFE" w:rsidRDefault="00826AFE">
            <w:pPr>
              <w:rPr>
                <w:rFonts w:ascii="Calibri" w:hAnsi="Calibri" w:cs="Calibri"/>
                <w:szCs w:val="22"/>
              </w:rPr>
            </w:pPr>
            <w:r>
              <w:rPr>
                <w:rFonts w:ascii="Calibri" w:hAnsi="Calibri" w:cs="Calibri"/>
                <w:szCs w:val="22"/>
              </w:rPr>
              <w:t>6251-P02A Proposed Barn Plans and Elevations</w:t>
            </w:r>
          </w:p>
          <w:p w14:paraId="4391E159" w14:textId="77777777" w:rsidR="00826AFE" w:rsidRDefault="00826AFE">
            <w:pPr>
              <w:rPr>
                <w:rFonts w:ascii="Calibri" w:hAnsi="Calibri" w:cs="Calibri"/>
                <w:szCs w:val="22"/>
              </w:rPr>
            </w:pPr>
            <w:r>
              <w:rPr>
                <w:rFonts w:ascii="Calibri" w:hAnsi="Calibri" w:cs="Calibri"/>
                <w:szCs w:val="22"/>
              </w:rPr>
              <w:t>6251-P03 Proposed Barn Sections</w:t>
            </w:r>
          </w:p>
          <w:p w14:paraId="75498F12" w14:textId="77777777" w:rsidR="00826AFE" w:rsidRDefault="00826AFE">
            <w:pPr>
              <w:rPr>
                <w:rFonts w:ascii="Calibri" w:hAnsi="Calibri" w:cs="Calibri"/>
                <w:szCs w:val="22"/>
              </w:rPr>
            </w:pPr>
            <w:r>
              <w:rPr>
                <w:rFonts w:ascii="Calibri" w:hAnsi="Calibri" w:cs="Calibri"/>
                <w:szCs w:val="22"/>
              </w:rPr>
              <w:t>6251-P04A Proposed Site Plan</w:t>
            </w:r>
          </w:p>
          <w:p w14:paraId="56982A11" w14:textId="77777777" w:rsidR="00826AFE" w:rsidRDefault="00826AFE">
            <w:pPr>
              <w:rPr>
                <w:rFonts w:ascii="Calibri" w:hAnsi="Calibri" w:cs="Calibri"/>
                <w:szCs w:val="22"/>
              </w:rPr>
            </w:pPr>
            <w:r>
              <w:rPr>
                <w:rFonts w:ascii="Calibri" w:hAnsi="Calibri" w:cs="Calibri"/>
                <w:szCs w:val="22"/>
              </w:rPr>
              <w:tab/>
            </w:r>
          </w:p>
          <w:p w14:paraId="66DF299C" w14:textId="77777777" w:rsidR="00826AFE" w:rsidRDefault="00826AFE">
            <w:pPr>
              <w:rPr>
                <w:rFonts w:ascii="Calibri" w:hAnsi="Calibri" w:cs="Calibri"/>
                <w:szCs w:val="22"/>
              </w:rPr>
            </w:pPr>
            <w:r>
              <w:rPr>
                <w:rFonts w:ascii="Calibri" w:hAnsi="Calibri" w:cs="Calibri"/>
                <w:szCs w:val="22"/>
              </w:rPr>
              <w:t>Reports</w:t>
            </w:r>
          </w:p>
          <w:p w14:paraId="784A34C3" w14:textId="77777777" w:rsidR="00826AFE" w:rsidRDefault="00826AFE">
            <w:pPr>
              <w:rPr>
                <w:rFonts w:ascii="Calibri" w:hAnsi="Calibri" w:cs="Calibri"/>
                <w:szCs w:val="22"/>
              </w:rPr>
            </w:pPr>
            <w:r>
              <w:rPr>
                <w:rFonts w:ascii="Calibri" w:hAnsi="Calibri" w:cs="Calibri"/>
                <w:szCs w:val="22"/>
              </w:rPr>
              <w:t>Structural Inspection - Reid Jones Partnership Ltd</w:t>
            </w:r>
          </w:p>
          <w:p w14:paraId="457655AD" w14:textId="77777777" w:rsidR="00826AFE" w:rsidRDefault="00826AFE">
            <w:pPr>
              <w:rPr>
                <w:rFonts w:ascii="Calibri" w:hAnsi="Calibri" w:cs="Calibri"/>
                <w:szCs w:val="22"/>
              </w:rPr>
            </w:pPr>
            <w:r>
              <w:rPr>
                <w:rFonts w:ascii="Calibri" w:hAnsi="Calibri" w:cs="Calibri"/>
                <w:szCs w:val="22"/>
              </w:rPr>
              <w:t xml:space="preserve">Planning Statement - </w:t>
            </w:r>
            <w:proofErr w:type="spellStart"/>
            <w:r>
              <w:rPr>
                <w:rFonts w:ascii="Calibri" w:hAnsi="Calibri" w:cs="Calibri"/>
                <w:szCs w:val="22"/>
              </w:rPr>
              <w:t>MacMarshalls</w:t>
            </w:r>
            <w:proofErr w:type="spellEnd"/>
          </w:p>
          <w:p w14:paraId="0A79060E" w14:textId="77777777" w:rsidR="00826AFE" w:rsidRDefault="00826AFE">
            <w:pPr>
              <w:rPr>
                <w:rFonts w:ascii="Calibri" w:hAnsi="Calibri" w:cs="Calibri"/>
                <w:szCs w:val="22"/>
              </w:rPr>
            </w:pPr>
            <w:r>
              <w:rPr>
                <w:rFonts w:ascii="Calibri" w:hAnsi="Calibri" w:cs="Calibri"/>
                <w:szCs w:val="22"/>
              </w:rPr>
              <w:t>Viability Report - Westlake &amp; Co</w:t>
            </w:r>
          </w:p>
          <w:p w14:paraId="2D44233D" w14:textId="77777777" w:rsidR="00826AFE" w:rsidRDefault="00826AFE">
            <w:pPr>
              <w:rPr>
                <w:rFonts w:ascii="Calibri" w:hAnsi="Calibri" w:cs="Calibri"/>
                <w:szCs w:val="22"/>
              </w:rPr>
            </w:pPr>
            <w:r>
              <w:rPr>
                <w:rFonts w:ascii="Calibri" w:hAnsi="Calibri" w:cs="Calibri"/>
                <w:szCs w:val="22"/>
              </w:rPr>
              <w:t>Tree Survey - Lakeland Tree Consultancy</w:t>
            </w:r>
          </w:p>
          <w:p w14:paraId="6B809D28" w14:textId="77777777" w:rsidR="00826AFE" w:rsidRDefault="00826AFE">
            <w:pPr>
              <w:rPr>
                <w:rFonts w:ascii="Calibri" w:hAnsi="Calibri" w:cs="Calibri"/>
                <w:szCs w:val="22"/>
              </w:rPr>
            </w:pPr>
            <w:proofErr w:type="spellStart"/>
            <w:r>
              <w:rPr>
                <w:rFonts w:ascii="Calibri" w:hAnsi="Calibri" w:cs="Calibri"/>
                <w:szCs w:val="22"/>
              </w:rPr>
              <w:t>Arboricultural</w:t>
            </w:r>
            <w:proofErr w:type="spellEnd"/>
            <w:r>
              <w:rPr>
                <w:rFonts w:ascii="Calibri" w:hAnsi="Calibri" w:cs="Calibri"/>
                <w:szCs w:val="22"/>
              </w:rPr>
              <w:t xml:space="preserve"> Impact Assessment - Lakeland Tree Consultancy  </w:t>
            </w:r>
          </w:p>
          <w:p w14:paraId="3E0432F2" w14:textId="77777777" w:rsidR="00826AFE" w:rsidRDefault="00826AFE">
            <w:pPr>
              <w:rPr>
                <w:rFonts w:ascii="Calibri" w:hAnsi="Calibri" w:cs="Calibri"/>
                <w:szCs w:val="22"/>
              </w:rPr>
            </w:pPr>
            <w:r>
              <w:rPr>
                <w:rFonts w:ascii="Calibri" w:hAnsi="Calibri" w:cs="Calibri"/>
                <w:szCs w:val="22"/>
              </w:rPr>
              <w:t xml:space="preserve">Flood Risk Assessment - PSA Design </w:t>
            </w:r>
          </w:p>
          <w:p w14:paraId="5E5F2A77" w14:textId="77777777" w:rsidR="00826AFE" w:rsidRDefault="00826AFE">
            <w:pPr>
              <w:rPr>
                <w:rFonts w:ascii="Calibri" w:hAnsi="Calibri" w:cs="Calibri"/>
                <w:szCs w:val="22"/>
              </w:rPr>
            </w:pPr>
            <w:r>
              <w:rPr>
                <w:rFonts w:ascii="Calibri" w:hAnsi="Calibri" w:cs="Calibri"/>
                <w:szCs w:val="22"/>
              </w:rPr>
              <w:t xml:space="preserve">Heritage Appraisal - Sunderland Peacock and Associates Ltd </w:t>
            </w:r>
          </w:p>
          <w:p w14:paraId="361F57BC" w14:textId="77777777" w:rsidR="00826AFE" w:rsidRDefault="00826AFE">
            <w:pPr>
              <w:rPr>
                <w:rFonts w:ascii="Calibri" w:hAnsi="Calibri" w:cs="Calibri"/>
                <w:szCs w:val="22"/>
              </w:rPr>
            </w:pPr>
            <w:r>
              <w:rPr>
                <w:rFonts w:ascii="Calibri" w:hAnsi="Calibri" w:cs="Calibri"/>
                <w:szCs w:val="22"/>
              </w:rPr>
              <w:t>Preliminary Bat Roost Assessment Report - Dave Anderson</w:t>
            </w:r>
          </w:p>
          <w:p w14:paraId="19B3B8E6" w14:textId="77777777" w:rsidR="00826AFE" w:rsidRDefault="00826AFE">
            <w:pPr>
              <w:rPr>
                <w:rFonts w:ascii="Calibri" w:hAnsi="Calibri" w:cs="Calibri"/>
                <w:szCs w:val="22"/>
              </w:rPr>
            </w:pPr>
          </w:p>
          <w:p w14:paraId="4808DD25" w14:textId="1EC9182A" w:rsidR="00CC1C1D" w:rsidRPr="002A1602" w:rsidRDefault="00826AFE">
            <w:pPr>
              <w:rPr>
                <w:rFonts w:ascii="Calibri" w:hAnsi="Calibri" w:cs="Calibri"/>
                <w:szCs w:val="22"/>
              </w:rPr>
            </w:pPr>
            <w:r>
              <w:rPr>
                <w:rFonts w:ascii="Calibri" w:hAnsi="Calibri" w:cs="Calibri"/>
                <w:szCs w:val="22"/>
              </w:rPr>
              <w:t>Reason:  For the avoidance of doubt.</w:t>
            </w:r>
          </w:p>
        </w:tc>
      </w:tr>
      <w:tr w:rsidR="00CC1C1D" w:rsidRPr="002A1602" w14:paraId="34AC7C2B" w14:textId="77777777" w:rsidTr="00C66633">
        <w:trPr>
          <w:cantSplit/>
        </w:trPr>
        <w:tc>
          <w:tcPr>
            <w:tcW w:w="992" w:type="dxa"/>
          </w:tcPr>
          <w:p w14:paraId="723F6FA3" w14:textId="77777777" w:rsidR="00826AFE" w:rsidRDefault="00826AFE">
            <w:pPr>
              <w:rPr>
                <w:rFonts w:ascii="Calibri" w:hAnsi="Calibri" w:cs="Calibri"/>
                <w:szCs w:val="22"/>
              </w:rPr>
            </w:pPr>
          </w:p>
          <w:p w14:paraId="60A74EFA" w14:textId="77777777" w:rsidR="00826AFE" w:rsidRDefault="00826AFE">
            <w:pPr>
              <w:rPr>
                <w:rFonts w:ascii="Calibri" w:hAnsi="Calibri" w:cs="Calibri"/>
                <w:szCs w:val="22"/>
              </w:rPr>
            </w:pPr>
          </w:p>
          <w:p w14:paraId="2B2A5794" w14:textId="06AAC72A" w:rsidR="00CC1C1D" w:rsidRPr="002A1602" w:rsidRDefault="00826AFE">
            <w:pPr>
              <w:rPr>
                <w:rFonts w:ascii="Calibri" w:hAnsi="Calibri" w:cs="Calibri"/>
                <w:szCs w:val="22"/>
              </w:rPr>
            </w:pPr>
            <w:r>
              <w:rPr>
                <w:rFonts w:ascii="Calibri" w:hAnsi="Calibri" w:cs="Calibri"/>
                <w:szCs w:val="22"/>
              </w:rPr>
              <w:t>3</w:t>
            </w:r>
          </w:p>
        </w:tc>
        <w:tc>
          <w:tcPr>
            <w:tcW w:w="9411" w:type="dxa"/>
            <w:gridSpan w:val="6"/>
          </w:tcPr>
          <w:p w14:paraId="4D6D7B52" w14:textId="77777777" w:rsidR="00826AFE" w:rsidRDefault="00826AFE">
            <w:pPr>
              <w:rPr>
                <w:rFonts w:ascii="Calibri" w:hAnsi="Calibri" w:cs="Calibri"/>
                <w:szCs w:val="22"/>
              </w:rPr>
            </w:pPr>
            <w:r>
              <w:rPr>
                <w:rFonts w:ascii="Calibri" w:hAnsi="Calibri" w:cs="Calibri"/>
                <w:szCs w:val="22"/>
              </w:rPr>
              <w:t>Materials and Construction</w:t>
            </w:r>
          </w:p>
          <w:p w14:paraId="14D53E4A" w14:textId="77777777" w:rsidR="00826AFE" w:rsidRDefault="00826AFE">
            <w:pPr>
              <w:rPr>
                <w:rFonts w:ascii="Calibri" w:hAnsi="Calibri" w:cs="Calibri"/>
                <w:szCs w:val="22"/>
              </w:rPr>
            </w:pPr>
          </w:p>
          <w:p w14:paraId="07F15F75" w14:textId="77777777" w:rsidR="00826AFE" w:rsidRDefault="00826AFE">
            <w:pPr>
              <w:rPr>
                <w:rFonts w:ascii="Calibri" w:hAnsi="Calibri" w:cs="Calibri"/>
                <w:szCs w:val="22"/>
              </w:rPr>
            </w:pPr>
            <w:r>
              <w:rPr>
                <w:rFonts w:ascii="Calibri" w:hAnsi="Calibri" w:cs="Calibri"/>
                <w:szCs w:val="22"/>
              </w:rPr>
              <w:t>Prior to their use in the development details of the following shall be submitted to and agreed in writing by the Local Planning Authority:</w:t>
            </w:r>
          </w:p>
          <w:p w14:paraId="446DDFA5" w14:textId="77777777" w:rsidR="00826AFE" w:rsidRDefault="00826AFE">
            <w:pPr>
              <w:rPr>
                <w:rFonts w:ascii="Calibri" w:hAnsi="Calibri" w:cs="Calibri"/>
                <w:szCs w:val="22"/>
              </w:rPr>
            </w:pPr>
          </w:p>
          <w:p w14:paraId="46AC6FC2" w14:textId="77777777" w:rsidR="00826AFE" w:rsidRDefault="00826AFE">
            <w:pPr>
              <w:rPr>
                <w:rFonts w:ascii="Calibri" w:hAnsi="Calibri" w:cs="Calibri"/>
                <w:szCs w:val="22"/>
              </w:rPr>
            </w:pPr>
            <w:r>
              <w:rPr>
                <w:rFonts w:ascii="Calibri" w:hAnsi="Calibri" w:cs="Calibri"/>
                <w:szCs w:val="22"/>
              </w:rPr>
              <w:t>"</w:t>
            </w:r>
            <w:r>
              <w:rPr>
                <w:rFonts w:ascii="Calibri" w:hAnsi="Calibri" w:cs="Calibri"/>
                <w:szCs w:val="22"/>
              </w:rPr>
              <w:tab/>
              <w:t xml:space="preserve">Samples of all external walling materials </w:t>
            </w:r>
          </w:p>
          <w:p w14:paraId="0C52B817" w14:textId="77777777" w:rsidR="00826AFE" w:rsidRDefault="00826AFE">
            <w:pPr>
              <w:rPr>
                <w:rFonts w:ascii="Calibri" w:hAnsi="Calibri" w:cs="Calibri"/>
                <w:szCs w:val="22"/>
              </w:rPr>
            </w:pPr>
            <w:r>
              <w:rPr>
                <w:rFonts w:ascii="Calibri" w:hAnsi="Calibri" w:cs="Calibri"/>
                <w:szCs w:val="22"/>
              </w:rPr>
              <w:t>"</w:t>
            </w:r>
            <w:r>
              <w:rPr>
                <w:rFonts w:ascii="Calibri" w:hAnsi="Calibri" w:cs="Calibri"/>
                <w:szCs w:val="22"/>
              </w:rPr>
              <w:tab/>
              <w:t xml:space="preserve">Samples of all external roofing materials </w:t>
            </w:r>
          </w:p>
          <w:p w14:paraId="5FB3DF1F" w14:textId="77777777" w:rsidR="00826AFE" w:rsidRDefault="00826AFE">
            <w:pPr>
              <w:rPr>
                <w:rFonts w:ascii="Calibri" w:hAnsi="Calibri" w:cs="Calibri"/>
                <w:szCs w:val="22"/>
              </w:rPr>
            </w:pPr>
            <w:r>
              <w:rPr>
                <w:rFonts w:ascii="Calibri" w:hAnsi="Calibri" w:cs="Calibri"/>
                <w:szCs w:val="22"/>
              </w:rPr>
              <w:tab/>
              <w:t>Thereafter the development shall be carried out in accordance with the approved details.</w:t>
            </w:r>
          </w:p>
          <w:p w14:paraId="5DE5E5CB" w14:textId="77777777" w:rsidR="00826AFE" w:rsidRDefault="00826AFE">
            <w:pPr>
              <w:rPr>
                <w:rFonts w:ascii="Calibri" w:hAnsi="Calibri" w:cs="Calibri"/>
                <w:szCs w:val="22"/>
              </w:rPr>
            </w:pPr>
          </w:p>
          <w:p w14:paraId="34AE0A09" w14:textId="77777777" w:rsidR="00826AFE" w:rsidRDefault="00826AFE">
            <w:pPr>
              <w:rPr>
                <w:rFonts w:ascii="Calibri" w:hAnsi="Calibri" w:cs="Calibri"/>
                <w:szCs w:val="22"/>
              </w:rPr>
            </w:pPr>
            <w:r>
              <w:rPr>
                <w:rFonts w:ascii="Calibri" w:hAnsi="Calibri" w:cs="Calibri"/>
                <w:szCs w:val="22"/>
              </w:rPr>
              <w:t xml:space="preserve">Reason: To ensure a satisfactory standard of development and finish for the conversion of these Grade II* heritage assets. </w:t>
            </w:r>
          </w:p>
          <w:p w14:paraId="17991561" w14:textId="77777777" w:rsidR="00CC1C1D" w:rsidRDefault="00CC1C1D">
            <w:pPr>
              <w:rPr>
                <w:rFonts w:ascii="Calibri" w:hAnsi="Calibri" w:cs="Calibri"/>
                <w:szCs w:val="22"/>
              </w:rPr>
            </w:pPr>
          </w:p>
          <w:p w14:paraId="3499534F" w14:textId="77777777" w:rsidR="00826AFE" w:rsidRDefault="00826AFE">
            <w:pPr>
              <w:rPr>
                <w:rFonts w:ascii="Calibri" w:hAnsi="Calibri" w:cs="Calibri"/>
                <w:szCs w:val="22"/>
              </w:rPr>
            </w:pPr>
          </w:p>
          <w:p w14:paraId="0961151E" w14:textId="77777777" w:rsidR="00826AFE" w:rsidRDefault="00826AFE">
            <w:pPr>
              <w:rPr>
                <w:rFonts w:ascii="Calibri" w:hAnsi="Calibri" w:cs="Calibri"/>
                <w:szCs w:val="22"/>
              </w:rPr>
            </w:pPr>
          </w:p>
          <w:p w14:paraId="3407C9F6" w14:textId="77777777" w:rsidR="00826AFE" w:rsidRDefault="00826AFE">
            <w:pPr>
              <w:rPr>
                <w:rFonts w:ascii="Calibri" w:hAnsi="Calibri" w:cs="Calibri"/>
                <w:szCs w:val="22"/>
              </w:rPr>
            </w:pPr>
          </w:p>
          <w:p w14:paraId="6A43B7CA" w14:textId="77777777" w:rsidR="00826AFE" w:rsidRDefault="00826AFE">
            <w:pPr>
              <w:rPr>
                <w:rFonts w:ascii="Calibri" w:hAnsi="Calibri" w:cs="Calibri"/>
                <w:szCs w:val="22"/>
              </w:rPr>
            </w:pPr>
          </w:p>
          <w:p w14:paraId="5BFD508F" w14:textId="77777777" w:rsidR="00826AFE" w:rsidRDefault="00826AFE">
            <w:pPr>
              <w:rPr>
                <w:rFonts w:ascii="Calibri" w:hAnsi="Calibri" w:cs="Calibri"/>
                <w:szCs w:val="22"/>
              </w:rPr>
            </w:pPr>
          </w:p>
          <w:p w14:paraId="126E8336" w14:textId="4C25B637" w:rsidR="00826AFE" w:rsidRPr="002A1602" w:rsidRDefault="00826AFE" w:rsidP="00826AFE">
            <w:pPr>
              <w:jc w:val="right"/>
              <w:rPr>
                <w:rFonts w:ascii="Calibri" w:hAnsi="Calibri" w:cs="Calibri"/>
                <w:szCs w:val="22"/>
              </w:rPr>
            </w:pPr>
            <w:r>
              <w:rPr>
                <w:rFonts w:ascii="Calibri" w:hAnsi="Calibri" w:cs="Calibri"/>
                <w:szCs w:val="22"/>
              </w:rPr>
              <w:t>P.T.O.</w:t>
            </w:r>
          </w:p>
        </w:tc>
      </w:tr>
      <w:tr w:rsidR="00CC1C1D" w:rsidRPr="002A1602" w14:paraId="7FB2ECA1" w14:textId="77777777" w:rsidTr="00C66633">
        <w:trPr>
          <w:cantSplit/>
        </w:trPr>
        <w:tc>
          <w:tcPr>
            <w:tcW w:w="992" w:type="dxa"/>
          </w:tcPr>
          <w:p w14:paraId="58245762" w14:textId="6C730EBA" w:rsidR="00CC1C1D" w:rsidRPr="002A1602" w:rsidRDefault="00826AFE">
            <w:pPr>
              <w:rPr>
                <w:rFonts w:ascii="Calibri" w:hAnsi="Calibri" w:cs="Calibri"/>
                <w:szCs w:val="22"/>
              </w:rPr>
            </w:pPr>
            <w:r>
              <w:rPr>
                <w:rFonts w:ascii="Calibri" w:hAnsi="Calibri" w:cs="Calibri"/>
                <w:szCs w:val="22"/>
              </w:rPr>
              <w:t>4</w:t>
            </w:r>
          </w:p>
        </w:tc>
        <w:tc>
          <w:tcPr>
            <w:tcW w:w="9411" w:type="dxa"/>
            <w:gridSpan w:val="6"/>
          </w:tcPr>
          <w:p w14:paraId="34095087" w14:textId="77777777" w:rsidR="00826AFE" w:rsidRDefault="00826AFE">
            <w:pPr>
              <w:rPr>
                <w:rFonts w:ascii="Calibri" w:hAnsi="Calibri" w:cs="Calibri"/>
                <w:szCs w:val="22"/>
              </w:rPr>
            </w:pPr>
            <w:r>
              <w:rPr>
                <w:rFonts w:ascii="Calibri" w:hAnsi="Calibri" w:cs="Calibri"/>
                <w:szCs w:val="22"/>
              </w:rPr>
              <w:t xml:space="preserve">Precise specifications of proposed windows and doors including elevations cross - sections, glazing type, opening mechanism and surface finish shall have been submitted to and approved in writing by the Local Planning Authority prior to their installation.  </w:t>
            </w:r>
          </w:p>
          <w:p w14:paraId="4B203D0C" w14:textId="77777777" w:rsidR="00826AFE" w:rsidRDefault="00826AFE">
            <w:pPr>
              <w:rPr>
                <w:rFonts w:ascii="Calibri" w:hAnsi="Calibri" w:cs="Calibri"/>
                <w:szCs w:val="22"/>
              </w:rPr>
            </w:pPr>
          </w:p>
          <w:p w14:paraId="6AB3CE8E" w14:textId="77777777" w:rsidR="00826AFE" w:rsidRDefault="00826AFE">
            <w:pPr>
              <w:rPr>
                <w:rFonts w:ascii="Calibri" w:hAnsi="Calibri" w:cs="Calibri"/>
                <w:szCs w:val="22"/>
              </w:rPr>
            </w:pPr>
            <w:r>
              <w:rPr>
                <w:rFonts w:ascii="Calibri" w:hAnsi="Calibri" w:cs="Calibri"/>
                <w:szCs w:val="22"/>
              </w:rPr>
              <w:t>The approved windows shall be implemented within the development in strict accordance with the approved details and thereafter retained.</w:t>
            </w:r>
          </w:p>
          <w:p w14:paraId="449CA95E" w14:textId="77777777" w:rsidR="00826AFE" w:rsidRDefault="00826AFE">
            <w:pPr>
              <w:rPr>
                <w:rFonts w:ascii="Calibri" w:hAnsi="Calibri" w:cs="Calibri"/>
                <w:szCs w:val="22"/>
              </w:rPr>
            </w:pPr>
          </w:p>
          <w:p w14:paraId="5AF4540B" w14:textId="77777777" w:rsidR="00826AFE" w:rsidRDefault="00826AFE">
            <w:pPr>
              <w:rPr>
                <w:rFonts w:ascii="Calibri" w:hAnsi="Calibri" w:cs="Calibri"/>
                <w:szCs w:val="22"/>
              </w:rPr>
            </w:pPr>
            <w:r>
              <w:rPr>
                <w:rFonts w:ascii="Calibri" w:hAnsi="Calibri" w:cs="Calibri"/>
                <w:szCs w:val="22"/>
              </w:rPr>
              <w:t>Reason: In order that the Local Planning Authority may ensure that the detailed design of the proposal safeguards the special architectural and historic interest of the listed buildings the character and appearance of the conservation area and to ensure that the detailed design of the proposal responds positively to the inherent character of the area.</w:t>
            </w:r>
          </w:p>
          <w:p w14:paraId="0FEE05DB" w14:textId="77777777" w:rsidR="00826AFE" w:rsidRDefault="00826AFE">
            <w:pPr>
              <w:rPr>
                <w:rFonts w:ascii="Calibri" w:hAnsi="Calibri" w:cs="Calibri"/>
                <w:szCs w:val="22"/>
              </w:rPr>
            </w:pPr>
          </w:p>
          <w:p w14:paraId="05393BAC" w14:textId="6A490FBF" w:rsidR="00CC1C1D" w:rsidRPr="002A1602" w:rsidRDefault="00CC1C1D">
            <w:pPr>
              <w:rPr>
                <w:rFonts w:ascii="Calibri" w:hAnsi="Calibri" w:cs="Calibri"/>
                <w:szCs w:val="22"/>
              </w:rPr>
            </w:pPr>
          </w:p>
        </w:tc>
      </w:tr>
      <w:tr w:rsidR="00CC1C1D" w:rsidRPr="002A1602" w14:paraId="470C3236" w14:textId="77777777" w:rsidTr="00C66633">
        <w:trPr>
          <w:cantSplit/>
        </w:trPr>
        <w:tc>
          <w:tcPr>
            <w:tcW w:w="992" w:type="dxa"/>
          </w:tcPr>
          <w:p w14:paraId="0E2CD0B5" w14:textId="1508E464" w:rsidR="00CC1C1D" w:rsidRPr="002A1602" w:rsidRDefault="00826AFE">
            <w:pPr>
              <w:rPr>
                <w:rFonts w:ascii="Calibri" w:hAnsi="Calibri" w:cs="Calibri"/>
                <w:szCs w:val="22"/>
              </w:rPr>
            </w:pPr>
            <w:r>
              <w:rPr>
                <w:rFonts w:ascii="Calibri" w:hAnsi="Calibri" w:cs="Calibri"/>
                <w:szCs w:val="22"/>
              </w:rPr>
              <w:t>5</w:t>
            </w:r>
          </w:p>
        </w:tc>
        <w:tc>
          <w:tcPr>
            <w:tcW w:w="9411" w:type="dxa"/>
            <w:gridSpan w:val="6"/>
          </w:tcPr>
          <w:p w14:paraId="32614F05" w14:textId="77777777" w:rsidR="00826AFE" w:rsidRDefault="00826AFE">
            <w:pPr>
              <w:rPr>
                <w:rFonts w:ascii="Calibri" w:hAnsi="Calibri" w:cs="Calibri"/>
                <w:szCs w:val="22"/>
              </w:rPr>
            </w:pPr>
            <w:r>
              <w:rPr>
                <w:rFonts w:ascii="Calibri" w:hAnsi="Calibri" w:cs="Calibri"/>
                <w:szCs w:val="22"/>
              </w:rPr>
              <w:t>Prior to any development of the Talbot Pub building taking place details of the following shall be submitted to and agreed in writing by the Local Planning Authority:</w:t>
            </w:r>
          </w:p>
          <w:p w14:paraId="4ABD383F" w14:textId="77777777" w:rsidR="00826AFE" w:rsidRDefault="00826AFE">
            <w:pPr>
              <w:rPr>
                <w:rFonts w:ascii="Calibri" w:hAnsi="Calibri" w:cs="Calibri"/>
                <w:szCs w:val="22"/>
              </w:rPr>
            </w:pPr>
          </w:p>
          <w:p w14:paraId="69D8EEBB" w14:textId="77777777" w:rsidR="00826AFE" w:rsidRDefault="00826AFE">
            <w:pPr>
              <w:rPr>
                <w:rFonts w:ascii="Calibri" w:hAnsi="Calibri" w:cs="Calibri"/>
                <w:szCs w:val="22"/>
              </w:rPr>
            </w:pPr>
            <w:r>
              <w:rPr>
                <w:rFonts w:ascii="Calibri" w:hAnsi="Calibri" w:cs="Calibri"/>
                <w:szCs w:val="22"/>
              </w:rPr>
              <w:t>"</w:t>
            </w:r>
            <w:r>
              <w:rPr>
                <w:rFonts w:ascii="Calibri" w:hAnsi="Calibri" w:cs="Calibri"/>
                <w:szCs w:val="22"/>
              </w:rPr>
              <w:tab/>
              <w:t>Details of any replacement rainwater goods</w:t>
            </w:r>
          </w:p>
          <w:p w14:paraId="644243C2" w14:textId="77777777" w:rsidR="00826AFE" w:rsidRDefault="00826AFE">
            <w:pPr>
              <w:rPr>
                <w:rFonts w:ascii="Calibri" w:hAnsi="Calibri" w:cs="Calibri"/>
                <w:szCs w:val="22"/>
              </w:rPr>
            </w:pPr>
            <w:r>
              <w:rPr>
                <w:rFonts w:ascii="Calibri" w:hAnsi="Calibri" w:cs="Calibri"/>
                <w:szCs w:val="22"/>
              </w:rPr>
              <w:t>"</w:t>
            </w:r>
            <w:r>
              <w:rPr>
                <w:rFonts w:ascii="Calibri" w:hAnsi="Calibri" w:cs="Calibri"/>
                <w:szCs w:val="22"/>
              </w:rPr>
              <w:tab/>
              <w:t>Details of any repairs to stonework</w:t>
            </w:r>
          </w:p>
          <w:p w14:paraId="02F6C83E" w14:textId="77777777" w:rsidR="00826AFE" w:rsidRDefault="00826AFE">
            <w:pPr>
              <w:rPr>
                <w:rFonts w:ascii="Calibri" w:hAnsi="Calibri" w:cs="Calibri"/>
                <w:szCs w:val="22"/>
              </w:rPr>
            </w:pPr>
            <w:r>
              <w:rPr>
                <w:rFonts w:ascii="Calibri" w:hAnsi="Calibri" w:cs="Calibri"/>
                <w:szCs w:val="22"/>
              </w:rPr>
              <w:t>"</w:t>
            </w:r>
            <w:r>
              <w:rPr>
                <w:rFonts w:ascii="Calibri" w:hAnsi="Calibri" w:cs="Calibri"/>
                <w:szCs w:val="22"/>
              </w:rPr>
              <w:tab/>
              <w:t xml:space="preserve">Details of the replacement staircase in the Hotel from ground to first floor including materials, design, </w:t>
            </w:r>
            <w:proofErr w:type="gramStart"/>
            <w:r>
              <w:rPr>
                <w:rFonts w:ascii="Calibri" w:hAnsi="Calibri" w:cs="Calibri"/>
                <w:szCs w:val="22"/>
              </w:rPr>
              <w:t>siting</w:t>
            </w:r>
            <w:proofErr w:type="gramEnd"/>
            <w:r>
              <w:rPr>
                <w:rFonts w:ascii="Calibri" w:hAnsi="Calibri" w:cs="Calibri"/>
                <w:szCs w:val="22"/>
              </w:rPr>
              <w:t xml:space="preserve"> and methodology</w:t>
            </w:r>
          </w:p>
          <w:p w14:paraId="749ECEDC" w14:textId="77777777" w:rsidR="00826AFE" w:rsidRDefault="00826AFE">
            <w:pPr>
              <w:rPr>
                <w:rFonts w:ascii="Calibri" w:hAnsi="Calibri" w:cs="Calibri"/>
                <w:szCs w:val="22"/>
              </w:rPr>
            </w:pPr>
            <w:r>
              <w:rPr>
                <w:rFonts w:ascii="Calibri" w:hAnsi="Calibri" w:cs="Calibri"/>
                <w:szCs w:val="22"/>
              </w:rPr>
              <w:t>"</w:t>
            </w:r>
            <w:r>
              <w:rPr>
                <w:rFonts w:ascii="Calibri" w:hAnsi="Calibri" w:cs="Calibri"/>
                <w:szCs w:val="22"/>
              </w:rPr>
              <w:tab/>
              <w:t>Details of existing fireplaces and chimney breasts to be retained with details of any repairs and methodology</w:t>
            </w:r>
          </w:p>
          <w:p w14:paraId="4C2FAC68" w14:textId="77777777" w:rsidR="00826AFE" w:rsidRDefault="00826AFE">
            <w:pPr>
              <w:rPr>
                <w:rFonts w:ascii="Calibri" w:hAnsi="Calibri" w:cs="Calibri"/>
                <w:szCs w:val="22"/>
              </w:rPr>
            </w:pPr>
          </w:p>
          <w:p w14:paraId="0553B904" w14:textId="77777777" w:rsidR="00826AFE" w:rsidRDefault="00826AFE">
            <w:pPr>
              <w:rPr>
                <w:rFonts w:ascii="Calibri" w:hAnsi="Calibri" w:cs="Calibri"/>
                <w:szCs w:val="22"/>
              </w:rPr>
            </w:pPr>
            <w:r>
              <w:rPr>
                <w:rFonts w:ascii="Calibri" w:hAnsi="Calibri" w:cs="Calibri"/>
                <w:szCs w:val="22"/>
              </w:rPr>
              <w:t>Thereafter the development shall be carried out in accordance with the approved details.</w:t>
            </w:r>
          </w:p>
          <w:p w14:paraId="6E4AD15F" w14:textId="77777777" w:rsidR="00826AFE" w:rsidRDefault="00826AFE">
            <w:pPr>
              <w:rPr>
                <w:rFonts w:ascii="Calibri" w:hAnsi="Calibri" w:cs="Calibri"/>
                <w:szCs w:val="22"/>
              </w:rPr>
            </w:pPr>
          </w:p>
          <w:p w14:paraId="4065413B" w14:textId="77777777" w:rsidR="00826AFE" w:rsidRDefault="00826AFE">
            <w:pPr>
              <w:rPr>
                <w:rFonts w:ascii="Calibri" w:hAnsi="Calibri" w:cs="Calibri"/>
                <w:szCs w:val="22"/>
              </w:rPr>
            </w:pPr>
            <w:r>
              <w:rPr>
                <w:rFonts w:ascii="Calibri" w:hAnsi="Calibri" w:cs="Calibri"/>
                <w:szCs w:val="22"/>
              </w:rPr>
              <w:t>Prior to any development of the Barn taking place details of the following shall be submitted to and agreed in writing by the Local Planning Authority:</w:t>
            </w:r>
          </w:p>
          <w:p w14:paraId="7A42BF05" w14:textId="77777777" w:rsidR="00826AFE" w:rsidRDefault="00826AFE">
            <w:pPr>
              <w:rPr>
                <w:rFonts w:ascii="Calibri" w:hAnsi="Calibri" w:cs="Calibri"/>
                <w:szCs w:val="22"/>
              </w:rPr>
            </w:pPr>
          </w:p>
          <w:p w14:paraId="321DEA44" w14:textId="77777777" w:rsidR="00826AFE" w:rsidRDefault="00826AFE">
            <w:pPr>
              <w:rPr>
                <w:rFonts w:ascii="Calibri" w:hAnsi="Calibri" w:cs="Calibri"/>
                <w:szCs w:val="22"/>
              </w:rPr>
            </w:pPr>
            <w:r>
              <w:rPr>
                <w:rFonts w:ascii="Calibri" w:hAnsi="Calibri" w:cs="Calibri"/>
                <w:szCs w:val="22"/>
              </w:rPr>
              <w:t>"</w:t>
            </w:r>
            <w:r>
              <w:rPr>
                <w:rFonts w:ascii="Calibri" w:hAnsi="Calibri" w:cs="Calibri"/>
                <w:szCs w:val="22"/>
              </w:rPr>
              <w:tab/>
              <w:t>Details of any replacement rainwater goods</w:t>
            </w:r>
          </w:p>
          <w:p w14:paraId="60CB3E3B" w14:textId="77777777" w:rsidR="00826AFE" w:rsidRDefault="00826AFE">
            <w:pPr>
              <w:rPr>
                <w:rFonts w:ascii="Calibri" w:hAnsi="Calibri" w:cs="Calibri"/>
                <w:szCs w:val="22"/>
              </w:rPr>
            </w:pPr>
            <w:r>
              <w:rPr>
                <w:rFonts w:ascii="Calibri" w:hAnsi="Calibri" w:cs="Calibri"/>
                <w:szCs w:val="22"/>
              </w:rPr>
              <w:t>"</w:t>
            </w:r>
            <w:r>
              <w:rPr>
                <w:rFonts w:ascii="Calibri" w:hAnsi="Calibri" w:cs="Calibri"/>
                <w:szCs w:val="22"/>
              </w:rPr>
              <w:tab/>
              <w:t>Details of any repairs to stonework</w:t>
            </w:r>
          </w:p>
          <w:p w14:paraId="7A501650" w14:textId="77777777" w:rsidR="00826AFE" w:rsidRDefault="00826AFE">
            <w:pPr>
              <w:rPr>
                <w:rFonts w:ascii="Calibri" w:hAnsi="Calibri" w:cs="Calibri"/>
                <w:szCs w:val="22"/>
              </w:rPr>
            </w:pPr>
            <w:r>
              <w:rPr>
                <w:rFonts w:ascii="Calibri" w:hAnsi="Calibri" w:cs="Calibri"/>
                <w:szCs w:val="22"/>
              </w:rPr>
              <w:t>"</w:t>
            </w:r>
            <w:r>
              <w:rPr>
                <w:rFonts w:ascii="Calibri" w:hAnsi="Calibri" w:cs="Calibri"/>
                <w:szCs w:val="22"/>
              </w:rPr>
              <w:tab/>
              <w:t xml:space="preserve">Details of staircases to access the first floor of the Barn including materials, design, </w:t>
            </w:r>
            <w:proofErr w:type="gramStart"/>
            <w:r>
              <w:rPr>
                <w:rFonts w:ascii="Calibri" w:hAnsi="Calibri" w:cs="Calibri"/>
                <w:szCs w:val="22"/>
              </w:rPr>
              <w:t>siting</w:t>
            </w:r>
            <w:proofErr w:type="gramEnd"/>
            <w:r>
              <w:rPr>
                <w:rFonts w:ascii="Calibri" w:hAnsi="Calibri" w:cs="Calibri"/>
                <w:szCs w:val="22"/>
              </w:rPr>
              <w:t xml:space="preserve"> and methodology</w:t>
            </w:r>
          </w:p>
          <w:p w14:paraId="39379A24" w14:textId="77777777" w:rsidR="00826AFE" w:rsidRDefault="00826AFE">
            <w:pPr>
              <w:rPr>
                <w:rFonts w:ascii="Calibri" w:hAnsi="Calibri" w:cs="Calibri"/>
                <w:szCs w:val="22"/>
              </w:rPr>
            </w:pPr>
            <w:r>
              <w:rPr>
                <w:rFonts w:ascii="Calibri" w:hAnsi="Calibri" w:cs="Calibri"/>
                <w:szCs w:val="22"/>
              </w:rPr>
              <w:t>"</w:t>
            </w:r>
            <w:r>
              <w:rPr>
                <w:rFonts w:ascii="Calibri" w:hAnsi="Calibri" w:cs="Calibri"/>
                <w:szCs w:val="22"/>
              </w:rPr>
              <w:tab/>
              <w:t>Details of the amount of internal fabric in the Barn to be removed and internal walls to be formed including materials and methodology</w:t>
            </w:r>
          </w:p>
          <w:p w14:paraId="02C0B72E" w14:textId="77777777" w:rsidR="00826AFE" w:rsidRDefault="00826AFE">
            <w:pPr>
              <w:rPr>
                <w:rFonts w:ascii="Calibri" w:hAnsi="Calibri" w:cs="Calibri"/>
                <w:szCs w:val="22"/>
              </w:rPr>
            </w:pPr>
            <w:r>
              <w:rPr>
                <w:rFonts w:ascii="Calibri" w:hAnsi="Calibri" w:cs="Calibri"/>
                <w:szCs w:val="22"/>
              </w:rPr>
              <w:t>"</w:t>
            </w:r>
            <w:r>
              <w:rPr>
                <w:rFonts w:ascii="Calibri" w:hAnsi="Calibri" w:cs="Calibri"/>
                <w:szCs w:val="22"/>
              </w:rPr>
              <w:tab/>
              <w:t>Details of repairs or replacement of any roof trusses</w:t>
            </w:r>
          </w:p>
          <w:p w14:paraId="5346C8F2" w14:textId="77777777" w:rsidR="00826AFE" w:rsidRDefault="00826AFE">
            <w:pPr>
              <w:rPr>
                <w:rFonts w:ascii="Calibri" w:hAnsi="Calibri" w:cs="Calibri"/>
                <w:szCs w:val="22"/>
              </w:rPr>
            </w:pPr>
          </w:p>
          <w:p w14:paraId="261C65A9" w14:textId="77777777" w:rsidR="00826AFE" w:rsidRDefault="00826AFE">
            <w:pPr>
              <w:rPr>
                <w:rFonts w:ascii="Calibri" w:hAnsi="Calibri" w:cs="Calibri"/>
                <w:szCs w:val="22"/>
              </w:rPr>
            </w:pPr>
            <w:r>
              <w:rPr>
                <w:rFonts w:ascii="Calibri" w:hAnsi="Calibri" w:cs="Calibri"/>
                <w:szCs w:val="22"/>
              </w:rPr>
              <w:t>Thereafter the development shall be carried out in accordance with the approved details.</w:t>
            </w:r>
          </w:p>
          <w:p w14:paraId="5F8180D9" w14:textId="77777777" w:rsidR="00826AFE" w:rsidRDefault="00826AFE">
            <w:pPr>
              <w:rPr>
                <w:rFonts w:ascii="Calibri" w:hAnsi="Calibri" w:cs="Calibri"/>
                <w:szCs w:val="22"/>
              </w:rPr>
            </w:pPr>
          </w:p>
          <w:p w14:paraId="0D5DD937" w14:textId="77777777" w:rsidR="00826AFE" w:rsidRDefault="00826AFE">
            <w:pPr>
              <w:rPr>
                <w:rFonts w:ascii="Calibri" w:hAnsi="Calibri" w:cs="Calibri"/>
                <w:szCs w:val="22"/>
              </w:rPr>
            </w:pPr>
            <w:r>
              <w:rPr>
                <w:rFonts w:ascii="Calibri" w:hAnsi="Calibri" w:cs="Calibri"/>
                <w:szCs w:val="22"/>
              </w:rPr>
              <w:t xml:space="preserve">Reason: To ensure a satisfactory standard of development and finish for the conversion of these Grade II* heritage assets. </w:t>
            </w:r>
          </w:p>
          <w:p w14:paraId="684F58BD" w14:textId="514CE0EE" w:rsidR="00CC1C1D" w:rsidRPr="002A1602" w:rsidRDefault="00CC1C1D">
            <w:pPr>
              <w:rPr>
                <w:rFonts w:ascii="Calibri" w:hAnsi="Calibri" w:cs="Calibri"/>
                <w:szCs w:val="22"/>
              </w:rPr>
            </w:pPr>
          </w:p>
        </w:tc>
      </w:tr>
      <w:tr w:rsidR="00CC1C1D" w:rsidRPr="002A1602" w14:paraId="26FB4735" w14:textId="77777777" w:rsidTr="00C66633">
        <w:trPr>
          <w:cantSplit/>
        </w:trPr>
        <w:tc>
          <w:tcPr>
            <w:tcW w:w="992" w:type="dxa"/>
          </w:tcPr>
          <w:p w14:paraId="39EF1C82" w14:textId="112E9CAF" w:rsidR="00CC1C1D" w:rsidRPr="002A1602" w:rsidRDefault="00826AFE">
            <w:pPr>
              <w:rPr>
                <w:rFonts w:ascii="Calibri" w:hAnsi="Calibri" w:cs="Calibri"/>
                <w:szCs w:val="22"/>
              </w:rPr>
            </w:pPr>
            <w:r>
              <w:rPr>
                <w:rFonts w:ascii="Calibri" w:hAnsi="Calibri" w:cs="Calibri"/>
                <w:szCs w:val="22"/>
              </w:rPr>
              <w:t>6</w:t>
            </w:r>
          </w:p>
        </w:tc>
        <w:tc>
          <w:tcPr>
            <w:tcW w:w="9411" w:type="dxa"/>
            <w:gridSpan w:val="6"/>
          </w:tcPr>
          <w:p w14:paraId="52B77B18" w14:textId="77777777" w:rsidR="00826AFE" w:rsidRDefault="00826AFE">
            <w:pPr>
              <w:rPr>
                <w:rFonts w:ascii="Calibri" w:hAnsi="Calibri" w:cs="Calibri"/>
                <w:szCs w:val="22"/>
              </w:rPr>
            </w:pPr>
            <w:r>
              <w:rPr>
                <w:rFonts w:ascii="Calibri" w:hAnsi="Calibri" w:cs="Calibri"/>
                <w:szCs w:val="22"/>
              </w:rPr>
              <w:t>Notwithstanding the details shown upon the approved plans, the proposed roof lights shall be of the Conservation Type, recessed with a flush fitting, details of which shall be submitted to and approved in writing by the Local Planning Authority prior to installation.  The development shall be carried out in strict accordance with the approved details.</w:t>
            </w:r>
          </w:p>
          <w:p w14:paraId="0F282E24" w14:textId="77777777" w:rsidR="00826AFE" w:rsidRDefault="00826AFE">
            <w:pPr>
              <w:rPr>
                <w:rFonts w:ascii="Calibri" w:hAnsi="Calibri" w:cs="Calibri"/>
                <w:szCs w:val="22"/>
              </w:rPr>
            </w:pPr>
          </w:p>
          <w:p w14:paraId="2AC876C6" w14:textId="77777777" w:rsidR="00826AFE" w:rsidRDefault="00826AFE">
            <w:pPr>
              <w:rPr>
                <w:rFonts w:ascii="Calibri" w:hAnsi="Calibri" w:cs="Calibri"/>
                <w:szCs w:val="22"/>
              </w:rPr>
            </w:pPr>
            <w:r>
              <w:rPr>
                <w:rFonts w:ascii="Calibri" w:hAnsi="Calibri" w:cs="Calibri"/>
                <w:szCs w:val="22"/>
              </w:rPr>
              <w:t>Reason: In order that the Local Planning Authority may ensure that the detailed design of the proposal does not undermine the character and appearance of the Listed Buildings.</w:t>
            </w:r>
          </w:p>
          <w:p w14:paraId="7F6FFCFD" w14:textId="77777777" w:rsidR="00CC1C1D" w:rsidRDefault="00CC1C1D">
            <w:pPr>
              <w:rPr>
                <w:rFonts w:ascii="Calibri" w:hAnsi="Calibri" w:cs="Calibri"/>
                <w:szCs w:val="22"/>
              </w:rPr>
            </w:pPr>
          </w:p>
          <w:p w14:paraId="2525675E" w14:textId="4C8D1091" w:rsidR="00826AFE" w:rsidRPr="002A1602" w:rsidRDefault="00826AFE" w:rsidP="00826AFE">
            <w:pPr>
              <w:jc w:val="right"/>
              <w:rPr>
                <w:rFonts w:ascii="Calibri" w:hAnsi="Calibri" w:cs="Calibri"/>
                <w:szCs w:val="22"/>
              </w:rPr>
            </w:pPr>
            <w:r>
              <w:rPr>
                <w:rFonts w:ascii="Calibri" w:hAnsi="Calibri" w:cs="Calibri"/>
                <w:szCs w:val="22"/>
              </w:rPr>
              <w:t>P.T.O.</w:t>
            </w:r>
          </w:p>
        </w:tc>
      </w:tr>
      <w:tr w:rsidR="00CC1C1D" w:rsidRPr="002A1602" w14:paraId="6BFFF502" w14:textId="77777777" w:rsidTr="00C66633">
        <w:trPr>
          <w:cantSplit/>
        </w:trPr>
        <w:tc>
          <w:tcPr>
            <w:tcW w:w="992" w:type="dxa"/>
          </w:tcPr>
          <w:p w14:paraId="10E78FBA" w14:textId="443D9C92" w:rsidR="00CC1C1D" w:rsidRPr="002A1602" w:rsidRDefault="00826AFE">
            <w:pPr>
              <w:rPr>
                <w:rFonts w:ascii="Calibri" w:hAnsi="Calibri" w:cs="Calibri"/>
                <w:szCs w:val="22"/>
              </w:rPr>
            </w:pPr>
            <w:r>
              <w:rPr>
                <w:rFonts w:ascii="Calibri" w:hAnsi="Calibri" w:cs="Calibri"/>
                <w:szCs w:val="22"/>
              </w:rPr>
              <w:t>7</w:t>
            </w:r>
          </w:p>
        </w:tc>
        <w:tc>
          <w:tcPr>
            <w:tcW w:w="9411" w:type="dxa"/>
            <w:gridSpan w:val="6"/>
          </w:tcPr>
          <w:p w14:paraId="66E3A783" w14:textId="77777777" w:rsidR="00826AFE" w:rsidRDefault="00826AFE">
            <w:pPr>
              <w:rPr>
                <w:rFonts w:ascii="Calibri" w:hAnsi="Calibri" w:cs="Calibri"/>
                <w:szCs w:val="22"/>
              </w:rPr>
            </w:pPr>
            <w:r>
              <w:rPr>
                <w:rFonts w:ascii="Calibri" w:hAnsi="Calibri" w:cs="Calibri"/>
                <w:szCs w:val="22"/>
              </w:rPr>
              <w:t>Notwithstanding the details shown upon the approved plans, no approval is given for the three roof lights on the Barn to be converted. The development shall be carried out in strict accordance with the approved details.</w:t>
            </w:r>
          </w:p>
          <w:p w14:paraId="3D770D26" w14:textId="77777777" w:rsidR="00826AFE" w:rsidRDefault="00826AFE">
            <w:pPr>
              <w:rPr>
                <w:rFonts w:ascii="Calibri" w:hAnsi="Calibri" w:cs="Calibri"/>
                <w:szCs w:val="22"/>
              </w:rPr>
            </w:pPr>
          </w:p>
          <w:p w14:paraId="240629D5" w14:textId="77777777" w:rsidR="00826AFE" w:rsidRDefault="00826AFE">
            <w:pPr>
              <w:rPr>
                <w:rFonts w:ascii="Calibri" w:hAnsi="Calibri" w:cs="Calibri"/>
                <w:szCs w:val="22"/>
              </w:rPr>
            </w:pPr>
            <w:r>
              <w:rPr>
                <w:rFonts w:ascii="Calibri" w:hAnsi="Calibri" w:cs="Calibri"/>
                <w:szCs w:val="22"/>
              </w:rPr>
              <w:t>Reason: In order that the detailed design of the proposal does not undermine the character and appearance of the Listed Buildings.</w:t>
            </w:r>
          </w:p>
          <w:p w14:paraId="1E819363" w14:textId="0B570276" w:rsidR="00CC1C1D" w:rsidRPr="002A1602" w:rsidRDefault="00CC1C1D">
            <w:pPr>
              <w:rPr>
                <w:rFonts w:ascii="Calibri" w:hAnsi="Calibri" w:cs="Calibri"/>
                <w:szCs w:val="22"/>
              </w:rPr>
            </w:pPr>
          </w:p>
        </w:tc>
      </w:tr>
      <w:tr w:rsidR="00CC1C1D" w:rsidRPr="002A1602" w14:paraId="285A320C" w14:textId="77777777" w:rsidTr="00C66633">
        <w:trPr>
          <w:cantSplit/>
        </w:trPr>
        <w:tc>
          <w:tcPr>
            <w:tcW w:w="992" w:type="dxa"/>
          </w:tcPr>
          <w:p w14:paraId="556748D5" w14:textId="0AAC7352" w:rsidR="00CC1C1D" w:rsidRPr="002A1602" w:rsidRDefault="00826AFE">
            <w:pPr>
              <w:rPr>
                <w:rFonts w:ascii="Calibri" w:hAnsi="Calibri" w:cs="Calibri"/>
                <w:szCs w:val="22"/>
              </w:rPr>
            </w:pPr>
            <w:r>
              <w:rPr>
                <w:rFonts w:ascii="Calibri" w:hAnsi="Calibri" w:cs="Calibri"/>
                <w:szCs w:val="22"/>
              </w:rPr>
              <w:t>8</w:t>
            </w:r>
          </w:p>
        </w:tc>
        <w:tc>
          <w:tcPr>
            <w:tcW w:w="9411" w:type="dxa"/>
            <w:gridSpan w:val="6"/>
          </w:tcPr>
          <w:p w14:paraId="1EA0EDD2" w14:textId="77777777" w:rsidR="00826AFE" w:rsidRDefault="00826AFE">
            <w:pPr>
              <w:rPr>
                <w:rFonts w:ascii="Calibri" w:hAnsi="Calibri" w:cs="Calibri"/>
                <w:szCs w:val="22"/>
              </w:rPr>
            </w:pPr>
            <w:r>
              <w:rPr>
                <w:rFonts w:ascii="Calibri" w:hAnsi="Calibri" w:cs="Calibri"/>
                <w:szCs w:val="22"/>
              </w:rPr>
              <w:t xml:space="preserve">No development to the Talbot Pub building other than groundworks shall take place until a Construction Management Plan (CMP) or Construction Method Statement (CMS) has been submitted to and approved in writing by the local planning authority. The approved plan / statement shall provide: </w:t>
            </w:r>
          </w:p>
          <w:p w14:paraId="378BDDA2" w14:textId="77777777" w:rsidR="00826AFE" w:rsidRDefault="00826AFE">
            <w:pPr>
              <w:rPr>
                <w:rFonts w:ascii="Calibri" w:hAnsi="Calibri" w:cs="Calibri"/>
                <w:szCs w:val="22"/>
              </w:rPr>
            </w:pPr>
          </w:p>
          <w:p w14:paraId="3C353EC9" w14:textId="77777777" w:rsidR="00826AFE" w:rsidRDefault="00826AFE">
            <w:pPr>
              <w:rPr>
                <w:rFonts w:ascii="Calibri" w:hAnsi="Calibri" w:cs="Calibri"/>
                <w:szCs w:val="22"/>
              </w:rPr>
            </w:pPr>
            <w:r>
              <w:rPr>
                <w:rFonts w:ascii="Calibri" w:hAnsi="Calibri" w:cs="Calibri"/>
                <w:szCs w:val="22"/>
              </w:rPr>
              <w:t>"</w:t>
            </w:r>
            <w:r>
              <w:rPr>
                <w:rFonts w:ascii="Calibri" w:hAnsi="Calibri" w:cs="Calibri"/>
                <w:szCs w:val="22"/>
              </w:rPr>
              <w:tab/>
              <w:t xml:space="preserve">Details of the parking of vehicles of site operatives and </w:t>
            </w:r>
            <w:proofErr w:type="gramStart"/>
            <w:r>
              <w:rPr>
                <w:rFonts w:ascii="Calibri" w:hAnsi="Calibri" w:cs="Calibri"/>
                <w:szCs w:val="22"/>
              </w:rPr>
              <w:t>visitors;</w:t>
            </w:r>
            <w:proofErr w:type="gramEnd"/>
          </w:p>
          <w:p w14:paraId="2E423138" w14:textId="77777777" w:rsidR="00826AFE" w:rsidRDefault="00826AFE">
            <w:pPr>
              <w:rPr>
                <w:rFonts w:ascii="Calibri" w:hAnsi="Calibri" w:cs="Calibri"/>
                <w:szCs w:val="22"/>
              </w:rPr>
            </w:pPr>
            <w:r>
              <w:rPr>
                <w:rFonts w:ascii="Calibri" w:hAnsi="Calibri" w:cs="Calibri"/>
                <w:szCs w:val="22"/>
              </w:rPr>
              <w:t>"</w:t>
            </w:r>
            <w:r>
              <w:rPr>
                <w:rFonts w:ascii="Calibri" w:hAnsi="Calibri" w:cs="Calibri"/>
                <w:szCs w:val="22"/>
              </w:rPr>
              <w:tab/>
              <w:t xml:space="preserve">Details of loading and unloading of plant and </w:t>
            </w:r>
            <w:proofErr w:type="gramStart"/>
            <w:r>
              <w:rPr>
                <w:rFonts w:ascii="Calibri" w:hAnsi="Calibri" w:cs="Calibri"/>
                <w:szCs w:val="22"/>
              </w:rPr>
              <w:t>materials;</w:t>
            </w:r>
            <w:proofErr w:type="gramEnd"/>
          </w:p>
          <w:p w14:paraId="57AC212D" w14:textId="77777777" w:rsidR="00826AFE" w:rsidRDefault="00826AFE">
            <w:pPr>
              <w:rPr>
                <w:rFonts w:ascii="Calibri" w:hAnsi="Calibri" w:cs="Calibri"/>
                <w:szCs w:val="22"/>
              </w:rPr>
            </w:pPr>
            <w:r>
              <w:rPr>
                <w:rFonts w:ascii="Calibri" w:hAnsi="Calibri" w:cs="Calibri"/>
                <w:szCs w:val="22"/>
              </w:rPr>
              <w:t>"</w:t>
            </w:r>
            <w:r>
              <w:rPr>
                <w:rFonts w:ascii="Calibri" w:hAnsi="Calibri" w:cs="Calibri"/>
                <w:szCs w:val="22"/>
              </w:rPr>
              <w:tab/>
              <w:t xml:space="preserve">Arrangements for turning of vehicles within the </w:t>
            </w:r>
            <w:proofErr w:type="gramStart"/>
            <w:r>
              <w:rPr>
                <w:rFonts w:ascii="Calibri" w:hAnsi="Calibri" w:cs="Calibri"/>
                <w:szCs w:val="22"/>
              </w:rPr>
              <w:t>site;</w:t>
            </w:r>
            <w:proofErr w:type="gramEnd"/>
          </w:p>
          <w:p w14:paraId="66250300" w14:textId="77777777" w:rsidR="00826AFE" w:rsidRDefault="00826AFE">
            <w:pPr>
              <w:rPr>
                <w:rFonts w:ascii="Calibri" w:hAnsi="Calibri" w:cs="Calibri"/>
                <w:szCs w:val="22"/>
              </w:rPr>
            </w:pPr>
            <w:r>
              <w:rPr>
                <w:rFonts w:ascii="Calibri" w:hAnsi="Calibri" w:cs="Calibri"/>
                <w:szCs w:val="22"/>
              </w:rPr>
              <w:t>"</w:t>
            </w:r>
            <w:r>
              <w:rPr>
                <w:rFonts w:ascii="Calibri" w:hAnsi="Calibri" w:cs="Calibri"/>
                <w:szCs w:val="22"/>
              </w:rPr>
              <w:tab/>
              <w:t xml:space="preserve">Wheel washing </w:t>
            </w:r>
            <w:proofErr w:type="gramStart"/>
            <w:r>
              <w:rPr>
                <w:rFonts w:ascii="Calibri" w:hAnsi="Calibri" w:cs="Calibri"/>
                <w:szCs w:val="22"/>
              </w:rPr>
              <w:t>facilities;</w:t>
            </w:r>
            <w:proofErr w:type="gramEnd"/>
          </w:p>
          <w:p w14:paraId="5EB4958F" w14:textId="77777777" w:rsidR="00826AFE" w:rsidRDefault="00826AFE">
            <w:pPr>
              <w:rPr>
                <w:rFonts w:ascii="Calibri" w:hAnsi="Calibri" w:cs="Calibri"/>
                <w:szCs w:val="22"/>
              </w:rPr>
            </w:pPr>
            <w:r>
              <w:rPr>
                <w:rFonts w:ascii="Calibri" w:hAnsi="Calibri" w:cs="Calibri"/>
                <w:szCs w:val="22"/>
              </w:rPr>
              <w:t>"</w:t>
            </w:r>
            <w:r>
              <w:rPr>
                <w:rFonts w:ascii="Calibri" w:hAnsi="Calibri" w:cs="Calibri"/>
                <w:szCs w:val="22"/>
              </w:rPr>
              <w:tab/>
              <w:t xml:space="preserve">Construction vehicle </w:t>
            </w:r>
            <w:proofErr w:type="gramStart"/>
            <w:r>
              <w:rPr>
                <w:rFonts w:ascii="Calibri" w:hAnsi="Calibri" w:cs="Calibri"/>
                <w:szCs w:val="22"/>
              </w:rPr>
              <w:t>routing;</w:t>
            </w:r>
            <w:proofErr w:type="gramEnd"/>
          </w:p>
          <w:p w14:paraId="69FDB07F" w14:textId="77777777" w:rsidR="00826AFE" w:rsidRDefault="00826AFE">
            <w:pPr>
              <w:rPr>
                <w:rFonts w:ascii="Calibri" w:hAnsi="Calibri" w:cs="Calibri"/>
                <w:szCs w:val="22"/>
              </w:rPr>
            </w:pPr>
            <w:r>
              <w:rPr>
                <w:rFonts w:ascii="Calibri" w:hAnsi="Calibri" w:cs="Calibri"/>
                <w:szCs w:val="22"/>
              </w:rPr>
              <w:t>"</w:t>
            </w:r>
            <w:r>
              <w:rPr>
                <w:rFonts w:ascii="Calibri" w:hAnsi="Calibri" w:cs="Calibri"/>
                <w:szCs w:val="22"/>
              </w:rPr>
              <w:tab/>
              <w:t>Delivery and construction working hours.</w:t>
            </w:r>
          </w:p>
          <w:p w14:paraId="061DE08C" w14:textId="77777777" w:rsidR="00826AFE" w:rsidRDefault="00826AFE">
            <w:pPr>
              <w:rPr>
                <w:rFonts w:ascii="Calibri" w:hAnsi="Calibri" w:cs="Calibri"/>
                <w:szCs w:val="22"/>
              </w:rPr>
            </w:pPr>
          </w:p>
          <w:p w14:paraId="6F9D6654" w14:textId="77777777" w:rsidR="00826AFE" w:rsidRDefault="00826AFE">
            <w:pPr>
              <w:rPr>
                <w:rFonts w:ascii="Calibri" w:hAnsi="Calibri" w:cs="Calibri"/>
                <w:szCs w:val="22"/>
              </w:rPr>
            </w:pPr>
            <w:r>
              <w:rPr>
                <w:rFonts w:ascii="Calibri" w:hAnsi="Calibri" w:cs="Calibri"/>
                <w:szCs w:val="22"/>
              </w:rPr>
              <w:t>The approved CMP/CMS shall be implemented for the duration of the construction works associated with the Talbot Pub building.</w:t>
            </w:r>
          </w:p>
          <w:p w14:paraId="2F3C485F" w14:textId="77777777" w:rsidR="00826AFE" w:rsidRDefault="00826AFE">
            <w:pPr>
              <w:rPr>
                <w:rFonts w:ascii="Calibri" w:hAnsi="Calibri" w:cs="Calibri"/>
                <w:szCs w:val="22"/>
              </w:rPr>
            </w:pPr>
          </w:p>
          <w:p w14:paraId="19217E1B" w14:textId="77777777" w:rsidR="00826AFE" w:rsidRDefault="00826AFE">
            <w:pPr>
              <w:rPr>
                <w:rFonts w:ascii="Calibri" w:hAnsi="Calibri" w:cs="Calibri"/>
                <w:szCs w:val="22"/>
              </w:rPr>
            </w:pPr>
            <w:r>
              <w:rPr>
                <w:rFonts w:ascii="Calibri" w:hAnsi="Calibri" w:cs="Calibri"/>
                <w:szCs w:val="22"/>
              </w:rPr>
              <w:t xml:space="preserve">No development to the Barn other than groundworks shall take place until a Construction Management Plan (CMP) or Construction Method Statement (CMS) has been submitted to and approved in writing by the local planning authority. The approved plan / statement shall provide: </w:t>
            </w:r>
          </w:p>
          <w:p w14:paraId="64464E46" w14:textId="77777777" w:rsidR="00826AFE" w:rsidRDefault="00826AFE">
            <w:pPr>
              <w:rPr>
                <w:rFonts w:ascii="Calibri" w:hAnsi="Calibri" w:cs="Calibri"/>
                <w:szCs w:val="22"/>
              </w:rPr>
            </w:pPr>
          </w:p>
          <w:p w14:paraId="58007677" w14:textId="77777777" w:rsidR="00826AFE" w:rsidRDefault="00826AFE">
            <w:pPr>
              <w:rPr>
                <w:rFonts w:ascii="Calibri" w:hAnsi="Calibri" w:cs="Calibri"/>
                <w:szCs w:val="22"/>
              </w:rPr>
            </w:pPr>
            <w:r>
              <w:rPr>
                <w:rFonts w:ascii="Calibri" w:hAnsi="Calibri" w:cs="Calibri"/>
                <w:szCs w:val="22"/>
              </w:rPr>
              <w:t>"</w:t>
            </w:r>
            <w:r>
              <w:rPr>
                <w:rFonts w:ascii="Calibri" w:hAnsi="Calibri" w:cs="Calibri"/>
                <w:szCs w:val="22"/>
              </w:rPr>
              <w:tab/>
              <w:t xml:space="preserve">Details of the parking of vehicles of site operatives and </w:t>
            </w:r>
            <w:proofErr w:type="gramStart"/>
            <w:r>
              <w:rPr>
                <w:rFonts w:ascii="Calibri" w:hAnsi="Calibri" w:cs="Calibri"/>
                <w:szCs w:val="22"/>
              </w:rPr>
              <w:t>visitors;</w:t>
            </w:r>
            <w:proofErr w:type="gramEnd"/>
          </w:p>
          <w:p w14:paraId="0010B608" w14:textId="77777777" w:rsidR="00826AFE" w:rsidRDefault="00826AFE">
            <w:pPr>
              <w:rPr>
                <w:rFonts w:ascii="Calibri" w:hAnsi="Calibri" w:cs="Calibri"/>
                <w:szCs w:val="22"/>
              </w:rPr>
            </w:pPr>
            <w:r>
              <w:rPr>
                <w:rFonts w:ascii="Calibri" w:hAnsi="Calibri" w:cs="Calibri"/>
                <w:szCs w:val="22"/>
              </w:rPr>
              <w:t>"</w:t>
            </w:r>
            <w:r>
              <w:rPr>
                <w:rFonts w:ascii="Calibri" w:hAnsi="Calibri" w:cs="Calibri"/>
                <w:szCs w:val="22"/>
              </w:rPr>
              <w:tab/>
              <w:t xml:space="preserve">Details of loading and unloading of plant and </w:t>
            </w:r>
            <w:proofErr w:type="gramStart"/>
            <w:r>
              <w:rPr>
                <w:rFonts w:ascii="Calibri" w:hAnsi="Calibri" w:cs="Calibri"/>
                <w:szCs w:val="22"/>
              </w:rPr>
              <w:t>materials;</w:t>
            </w:r>
            <w:proofErr w:type="gramEnd"/>
          </w:p>
          <w:p w14:paraId="298FFA65" w14:textId="77777777" w:rsidR="00826AFE" w:rsidRDefault="00826AFE">
            <w:pPr>
              <w:rPr>
                <w:rFonts w:ascii="Calibri" w:hAnsi="Calibri" w:cs="Calibri"/>
                <w:szCs w:val="22"/>
              </w:rPr>
            </w:pPr>
            <w:r>
              <w:rPr>
                <w:rFonts w:ascii="Calibri" w:hAnsi="Calibri" w:cs="Calibri"/>
                <w:szCs w:val="22"/>
              </w:rPr>
              <w:t>"</w:t>
            </w:r>
            <w:r>
              <w:rPr>
                <w:rFonts w:ascii="Calibri" w:hAnsi="Calibri" w:cs="Calibri"/>
                <w:szCs w:val="22"/>
              </w:rPr>
              <w:tab/>
              <w:t xml:space="preserve">Arrangements for turning of vehicles within the </w:t>
            </w:r>
            <w:proofErr w:type="gramStart"/>
            <w:r>
              <w:rPr>
                <w:rFonts w:ascii="Calibri" w:hAnsi="Calibri" w:cs="Calibri"/>
                <w:szCs w:val="22"/>
              </w:rPr>
              <w:t>site;</w:t>
            </w:r>
            <w:proofErr w:type="gramEnd"/>
          </w:p>
          <w:p w14:paraId="0A911FC9" w14:textId="77777777" w:rsidR="00826AFE" w:rsidRDefault="00826AFE">
            <w:pPr>
              <w:rPr>
                <w:rFonts w:ascii="Calibri" w:hAnsi="Calibri" w:cs="Calibri"/>
                <w:szCs w:val="22"/>
              </w:rPr>
            </w:pPr>
            <w:r>
              <w:rPr>
                <w:rFonts w:ascii="Calibri" w:hAnsi="Calibri" w:cs="Calibri"/>
                <w:szCs w:val="22"/>
              </w:rPr>
              <w:t>"</w:t>
            </w:r>
            <w:r>
              <w:rPr>
                <w:rFonts w:ascii="Calibri" w:hAnsi="Calibri" w:cs="Calibri"/>
                <w:szCs w:val="22"/>
              </w:rPr>
              <w:tab/>
              <w:t xml:space="preserve">Wheel washing </w:t>
            </w:r>
            <w:proofErr w:type="gramStart"/>
            <w:r>
              <w:rPr>
                <w:rFonts w:ascii="Calibri" w:hAnsi="Calibri" w:cs="Calibri"/>
                <w:szCs w:val="22"/>
              </w:rPr>
              <w:t>facilities;</w:t>
            </w:r>
            <w:proofErr w:type="gramEnd"/>
          </w:p>
          <w:p w14:paraId="6823FE7C" w14:textId="77777777" w:rsidR="00826AFE" w:rsidRDefault="00826AFE">
            <w:pPr>
              <w:rPr>
                <w:rFonts w:ascii="Calibri" w:hAnsi="Calibri" w:cs="Calibri"/>
                <w:szCs w:val="22"/>
              </w:rPr>
            </w:pPr>
            <w:r>
              <w:rPr>
                <w:rFonts w:ascii="Calibri" w:hAnsi="Calibri" w:cs="Calibri"/>
                <w:szCs w:val="22"/>
              </w:rPr>
              <w:t>"</w:t>
            </w:r>
            <w:r>
              <w:rPr>
                <w:rFonts w:ascii="Calibri" w:hAnsi="Calibri" w:cs="Calibri"/>
                <w:szCs w:val="22"/>
              </w:rPr>
              <w:tab/>
              <w:t xml:space="preserve">Construction vehicle </w:t>
            </w:r>
            <w:proofErr w:type="gramStart"/>
            <w:r>
              <w:rPr>
                <w:rFonts w:ascii="Calibri" w:hAnsi="Calibri" w:cs="Calibri"/>
                <w:szCs w:val="22"/>
              </w:rPr>
              <w:t>routing;</w:t>
            </w:r>
            <w:proofErr w:type="gramEnd"/>
          </w:p>
          <w:p w14:paraId="7B625B5B" w14:textId="77777777" w:rsidR="00826AFE" w:rsidRDefault="00826AFE">
            <w:pPr>
              <w:rPr>
                <w:rFonts w:ascii="Calibri" w:hAnsi="Calibri" w:cs="Calibri"/>
                <w:szCs w:val="22"/>
              </w:rPr>
            </w:pPr>
            <w:r>
              <w:rPr>
                <w:rFonts w:ascii="Calibri" w:hAnsi="Calibri" w:cs="Calibri"/>
                <w:szCs w:val="22"/>
              </w:rPr>
              <w:t>"</w:t>
            </w:r>
            <w:r>
              <w:rPr>
                <w:rFonts w:ascii="Calibri" w:hAnsi="Calibri" w:cs="Calibri"/>
                <w:szCs w:val="22"/>
              </w:rPr>
              <w:tab/>
              <w:t>Delivery and construction working hours.</w:t>
            </w:r>
          </w:p>
          <w:p w14:paraId="470BAC5E" w14:textId="77777777" w:rsidR="00826AFE" w:rsidRDefault="00826AFE">
            <w:pPr>
              <w:rPr>
                <w:rFonts w:ascii="Calibri" w:hAnsi="Calibri" w:cs="Calibri"/>
                <w:szCs w:val="22"/>
              </w:rPr>
            </w:pPr>
          </w:p>
          <w:p w14:paraId="72D91760" w14:textId="77777777" w:rsidR="00826AFE" w:rsidRDefault="00826AFE">
            <w:pPr>
              <w:rPr>
                <w:rFonts w:ascii="Calibri" w:hAnsi="Calibri" w:cs="Calibri"/>
                <w:szCs w:val="22"/>
              </w:rPr>
            </w:pPr>
            <w:r>
              <w:rPr>
                <w:rFonts w:ascii="Calibri" w:hAnsi="Calibri" w:cs="Calibri"/>
                <w:szCs w:val="22"/>
              </w:rPr>
              <w:t>The approved CMP/CMS shall be implemented for the duration of the construction works associated with the Barn.</w:t>
            </w:r>
          </w:p>
          <w:p w14:paraId="1D70F60E" w14:textId="77777777" w:rsidR="00826AFE" w:rsidRDefault="00826AFE">
            <w:pPr>
              <w:rPr>
                <w:rFonts w:ascii="Calibri" w:hAnsi="Calibri" w:cs="Calibri"/>
                <w:szCs w:val="22"/>
              </w:rPr>
            </w:pPr>
          </w:p>
          <w:p w14:paraId="2ED1CB38" w14:textId="77777777" w:rsidR="00826AFE" w:rsidRDefault="00826AFE">
            <w:pPr>
              <w:rPr>
                <w:rFonts w:ascii="Calibri" w:hAnsi="Calibri" w:cs="Calibri"/>
                <w:szCs w:val="22"/>
              </w:rPr>
            </w:pPr>
            <w:r>
              <w:rPr>
                <w:rFonts w:ascii="Calibri" w:hAnsi="Calibri" w:cs="Calibri"/>
                <w:szCs w:val="22"/>
              </w:rPr>
              <w:t>Reason: In the interest of safeguarding residential amenity and highway safety</w:t>
            </w:r>
          </w:p>
          <w:p w14:paraId="7661FE00" w14:textId="119C28B1" w:rsidR="00CC1C1D" w:rsidRPr="002A1602" w:rsidRDefault="00CC1C1D">
            <w:pPr>
              <w:rPr>
                <w:rFonts w:ascii="Calibri" w:hAnsi="Calibri" w:cs="Calibri"/>
                <w:szCs w:val="22"/>
              </w:rPr>
            </w:pPr>
          </w:p>
        </w:tc>
      </w:tr>
      <w:tr w:rsidR="00CC1C1D" w:rsidRPr="002A1602" w14:paraId="5901C7DA" w14:textId="77777777" w:rsidTr="00C66633">
        <w:trPr>
          <w:cantSplit/>
        </w:trPr>
        <w:tc>
          <w:tcPr>
            <w:tcW w:w="992" w:type="dxa"/>
          </w:tcPr>
          <w:p w14:paraId="273ECD81" w14:textId="14D0C1F2" w:rsidR="00CC1C1D" w:rsidRPr="002A1602" w:rsidRDefault="00826AFE">
            <w:pPr>
              <w:rPr>
                <w:rFonts w:ascii="Calibri" w:hAnsi="Calibri" w:cs="Calibri"/>
                <w:szCs w:val="22"/>
              </w:rPr>
            </w:pPr>
            <w:r>
              <w:rPr>
                <w:rFonts w:ascii="Calibri" w:hAnsi="Calibri" w:cs="Calibri"/>
                <w:szCs w:val="22"/>
              </w:rPr>
              <w:t>9</w:t>
            </w:r>
          </w:p>
        </w:tc>
        <w:tc>
          <w:tcPr>
            <w:tcW w:w="9411" w:type="dxa"/>
            <w:gridSpan w:val="6"/>
          </w:tcPr>
          <w:p w14:paraId="4A3DF609" w14:textId="77777777" w:rsidR="00826AFE" w:rsidRDefault="00826AFE">
            <w:pPr>
              <w:rPr>
                <w:rFonts w:ascii="Calibri" w:hAnsi="Calibri" w:cs="Calibri"/>
                <w:szCs w:val="22"/>
              </w:rPr>
            </w:pPr>
            <w:r>
              <w:rPr>
                <w:rFonts w:ascii="Calibri" w:hAnsi="Calibri" w:cs="Calibri"/>
                <w:szCs w:val="22"/>
              </w:rPr>
              <w:t xml:space="preserve">Details of the proposed access drive, turning area and parking spaces including materials for the Talbot Pub building shall be submitted to and approved in writing by the Local Planning Authority prior to any works being undertaken and shall thereafter be carried out strict accordance with the approved details and shall thereafter be maintained in perpetuity. </w:t>
            </w:r>
          </w:p>
          <w:p w14:paraId="1E716C73" w14:textId="77777777" w:rsidR="00826AFE" w:rsidRDefault="00826AFE">
            <w:pPr>
              <w:rPr>
                <w:rFonts w:ascii="Calibri" w:hAnsi="Calibri" w:cs="Calibri"/>
                <w:szCs w:val="22"/>
              </w:rPr>
            </w:pPr>
          </w:p>
          <w:p w14:paraId="505DA51B" w14:textId="77777777" w:rsidR="00826AFE" w:rsidRDefault="00826AFE">
            <w:pPr>
              <w:rPr>
                <w:rFonts w:ascii="Calibri" w:hAnsi="Calibri" w:cs="Calibri"/>
                <w:szCs w:val="22"/>
              </w:rPr>
            </w:pPr>
            <w:r>
              <w:rPr>
                <w:rFonts w:ascii="Calibri" w:hAnsi="Calibri" w:cs="Calibri"/>
                <w:szCs w:val="22"/>
              </w:rPr>
              <w:t xml:space="preserve">Details of the proposed access drive, turning area and parking spaces including materials for the Barn shall be submitted to and approved in writing by the Local Planning Authority prior to any works being undertaken and shall thereafter be carried out strict accordance with the approved details and shall thereafter be maintained in perpetuity. </w:t>
            </w:r>
          </w:p>
          <w:p w14:paraId="48316067" w14:textId="77777777" w:rsidR="00826AFE" w:rsidRDefault="00826AFE">
            <w:pPr>
              <w:rPr>
                <w:rFonts w:ascii="Calibri" w:hAnsi="Calibri" w:cs="Calibri"/>
                <w:szCs w:val="22"/>
              </w:rPr>
            </w:pPr>
          </w:p>
          <w:p w14:paraId="25587E5C" w14:textId="77777777" w:rsidR="00826AFE" w:rsidRDefault="00826AFE">
            <w:pPr>
              <w:rPr>
                <w:rFonts w:ascii="Calibri" w:hAnsi="Calibri" w:cs="Calibri"/>
                <w:szCs w:val="22"/>
              </w:rPr>
            </w:pPr>
            <w:r>
              <w:rPr>
                <w:rFonts w:ascii="Calibri" w:hAnsi="Calibri" w:cs="Calibri"/>
                <w:szCs w:val="22"/>
              </w:rPr>
              <w:t xml:space="preserve">Reason: </w:t>
            </w:r>
            <w:proofErr w:type="gramStart"/>
            <w:r>
              <w:rPr>
                <w:rFonts w:ascii="Calibri" w:hAnsi="Calibri" w:cs="Calibri"/>
                <w:szCs w:val="22"/>
              </w:rPr>
              <w:t>In order to</w:t>
            </w:r>
            <w:proofErr w:type="gramEnd"/>
            <w:r>
              <w:rPr>
                <w:rFonts w:ascii="Calibri" w:hAnsi="Calibri" w:cs="Calibri"/>
                <w:szCs w:val="22"/>
              </w:rPr>
              <w:t xml:space="preserve"> ensure an acceptable form of development for the setting of these Listed Buildings.</w:t>
            </w:r>
          </w:p>
          <w:p w14:paraId="49705FA8" w14:textId="77777777" w:rsidR="00CC1C1D" w:rsidRDefault="00CC1C1D">
            <w:pPr>
              <w:rPr>
                <w:rFonts w:ascii="Calibri" w:hAnsi="Calibri" w:cs="Calibri"/>
                <w:szCs w:val="22"/>
              </w:rPr>
            </w:pPr>
          </w:p>
          <w:p w14:paraId="2F5E8ADB" w14:textId="0A6F1BEF" w:rsidR="00826AFE" w:rsidRPr="002A1602" w:rsidRDefault="00826AFE" w:rsidP="00826AFE">
            <w:pPr>
              <w:jc w:val="right"/>
              <w:rPr>
                <w:rFonts w:ascii="Calibri" w:hAnsi="Calibri" w:cs="Calibri"/>
                <w:szCs w:val="22"/>
              </w:rPr>
            </w:pPr>
            <w:r>
              <w:rPr>
                <w:rFonts w:ascii="Calibri" w:hAnsi="Calibri" w:cs="Calibri"/>
                <w:szCs w:val="22"/>
              </w:rPr>
              <w:t>P.T.O.</w:t>
            </w:r>
          </w:p>
        </w:tc>
      </w:tr>
      <w:tr w:rsidR="00CC1C1D" w:rsidRPr="002A1602" w14:paraId="1AB0BF97" w14:textId="77777777" w:rsidTr="00C66633">
        <w:trPr>
          <w:cantSplit/>
        </w:trPr>
        <w:tc>
          <w:tcPr>
            <w:tcW w:w="992" w:type="dxa"/>
          </w:tcPr>
          <w:p w14:paraId="345CDD4C" w14:textId="27AD1A63" w:rsidR="00CC1C1D" w:rsidRPr="002A1602" w:rsidRDefault="00826AFE">
            <w:pPr>
              <w:rPr>
                <w:rFonts w:ascii="Calibri" w:hAnsi="Calibri" w:cs="Calibri"/>
                <w:szCs w:val="22"/>
              </w:rPr>
            </w:pPr>
            <w:r>
              <w:rPr>
                <w:rFonts w:ascii="Calibri" w:hAnsi="Calibri" w:cs="Calibri"/>
                <w:szCs w:val="22"/>
              </w:rPr>
              <w:t>10</w:t>
            </w:r>
          </w:p>
        </w:tc>
        <w:tc>
          <w:tcPr>
            <w:tcW w:w="9411" w:type="dxa"/>
            <w:gridSpan w:val="6"/>
          </w:tcPr>
          <w:p w14:paraId="608739CA" w14:textId="77777777" w:rsidR="00826AFE" w:rsidRDefault="00826AFE">
            <w:pPr>
              <w:rPr>
                <w:rFonts w:ascii="Calibri" w:hAnsi="Calibri" w:cs="Calibri"/>
                <w:szCs w:val="22"/>
              </w:rPr>
            </w:pPr>
            <w:r>
              <w:rPr>
                <w:rFonts w:ascii="Calibri" w:hAnsi="Calibri" w:cs="Calibri"/>
                <w:szCs w:val="22"/>
              </w:rPr>
              <w:t xml:space="preserve">The setts to the frontage of the Talbot Pub building shall be repaired in accordance with a scheme to be submitted to and approved in writing with the Local Planning Authority prior to any works relating to the Talbot Pub building being undertaken and shall thereafter be carried out strict accordance with the approved details and retained and maintained in perpetuity.  </w:t>
            </w:r>
          </w:p>
          <w:p w14:paraId="0658435B" w14:textId="77777777" w:rsidR="00826AFE" w:rsidRDefault="00826AFE">
            <w:pPr>
              <w:rPr>
                <w:rFonts w:ascii="Calibri" w:hAnsi="Calibri" w:cs="Calibri"/>
                <w:szCs w:val="22"/>
              </w:rPr>
            </w:pPr>
          </w:p>
          <w:p w14:paraId="545126BF" w14:textId="77777777" w:rsidR="00826AFE" w:rsidRDefault="00826AFE">
            <w:pPr>
              <w:rPr>
                <w:rFonts w:ascii="Calibri" w:hAnsi="Calibri" w:cs="Calibri"/>
                <w:szCs w:val="22"/>
              </w:rPr>
            </w:pPr>
            <w:r>
              <w:rPr>
                <w:rFonts w:ascii="Calibri" w:hAnsi="Calibri" w:cs="Calibri"/>
                <w:szCs w:val="22"/>
              </w:rPr>
              <w:t xml:space="preserve">The setts to the frontage of the Barn shall be repaired in accordance with a scheme to be submitted to and approved in writing with the Local Planning Authority prior to any works relating to the Barn building being undertaken and shall thereafter be carried out strict accordance with the approved details and retained and maintained in perpetuity.  </w:t>
            </w:r>
          </w:p>
          <w:p w14:paraId="1B480D17" w14:textId="77777777" w:rsidR="00826AFE" w:rsidRDefault="00826AFE">
            <w:pPr>
              <w:rPr>
                <w:rFonts w:ascii="Calibri" w:hAnsi="Calibri" w:cs="Calibri"/>
                <w:szCs w:val="22"/>
              </w:rPr>
            </w:pPr>
          </w:p>
          <w:p w14:paraId="22F96856" w14:textId="77777777" w:rsidR="00826AFE" w:rsidRDefault="00826AFE">
            <w:pPr>
              <w:rPr>
                <w:rFonts w:ascii="Calibri" w:hAnsi="Calibri" w:cs="Calibri"/>
                <w:szCs w:val="22"/>
              </w:rPr>
            </w:pPr>
            <w:r>
              <w:rPr>
                <w:rFonts w:ascii="Calibri" w:hAnsi="Calibri" w:cs="Calibri"/>
                <w:szCs w:val="22"/>
              </w:rPr>
              <w:t>No parking of any motor vehicles shall be allowed on the setts to either frontage at any time.</w:t>
            </w:r>
          </w:p>
          <w:p w14:paraId="71101678" w14:textId="77777777" w:rsidR="00826AFE" w:rsidRDefault="00826AFE">
            <w:pPr>
              <w:rPr>
                <w:rFonts w:ascii="Calibri" w:hAnsi="Calibri" w:cs="Calibri"/>
                <w:szCs w:val="22"/>
              </w:rPr>
            </w:pPr>
          </w:p>
          <w:p w14:paraId="1ABF64A0" w14:textId="77777777" w:rsidR="00826AFE" w:rsidRDefault="00826AFE">
            <w:pPr>
              <w:rPr>
                <w:rFonts w:ascii="Calibri" w:hAnsi="Calibri" w:cs="Calibri"/>
                <w:szCs w:val="22"/>
              </w:rPr>
            </w:pPr>
          </w:p>
          <w:p w14:paraId="549147D9" w14:textId="77777777" w:rsidR="00826AFE" w:rsidRDefault="00826AFE">
            <w:pPr>
              <w:rPr>
                <w:rFonts w:ascii="Calibri" w:hAnsi="Calibri" w:cs="Calibri"/>
                <w:szCs w:val="22"/>
              </w:rPr>
            </w:pPr>
            <w:r>
              <w:rPr>
                <w:rFonts w:ascii="Calibri" w:hAnsi="Calibri" w:cs="Calibri"/>
                <w:szCs w:val="22"/>
              </w:rPr>
              <w:t>REASON: To ensure that the setts along the frontage of these Listed Buildings are protected and in the interests of highway safety.</w:t>
            </w:r>
          </w:p>
          <w:p w14:paraId="69A2840C" w14:textId="3B84111D" w:rsidR="00CC1C1D" w:rsidRPr="002A1602" w:rsidRDefault="00CC1C1D">
            <w:pPr>
              <w:rPr>
                <w:rFonts w:ascii="Calibri" w:hAnsi="Calibri" w:cs="Calibri"/>
                <w:szCs w:val="22"/>
              </w:rPr>
            </w:pPr>
          </w:p>
        </w:tc>
      </w:tr>
      <w:tr w:rsidR="00CC1C1D" w:rsidRPr="002A1602" w14:paraId="3DE16BC7" w14:textId="77777777" w:rsidTr="00C66633">
        <w:trPr>
          <w:cantSplit/>
        </w:trPr>
        <w:tc>
          <w:tcPr>
            <w:tcW w:w="992" w:type="dxa"/>
          </w:tcPr>
          <w:p w14:paraId="0ADD34B3" w14:textId="77777777" w:rsidR="00826AFE" w:rsidRDefault="00826AFE">
            <w:pPr>
              <w:rPr>
                <w:rFonts w:ascii="Calibri" w:hAnsi="Calibri" w:cs="Calibri"/>
                <w:szCs w:val="22"/>
              </w:rPr>
            </w:pPr>
          </w:p>
          <w:p w14:paraId="7732C266" w14:textId="77777777" w:rsidR="00826AFE" w:rsidRDefault="00826AFE">
            <w:pPr>
              <w:rPr>
                <w:rFonts w:ascii="Calibri" w:hAnsi="Calibri" w:cs="Calibri"/>
                <w:szCs w:val="22"/>
              </w:rPr>
            </w:pPr>
          </w:p>
          <w:p w14:paraId="0BA10C7A" w14:textId="633B5B84" w:rsidR="00CC1C1D" w:rsidRDefault="00826AFE">
            <w:pPr>
              <w:rPr>
                <w:rFonts w:ascii="Calibri" w:hAnsi="Calibri" w:cs="Calibri"/>
                <w:szCs w:val="22"/>
              </w:rPr>
            </w:pPr>
            <w:r>
              <w:rPr>
                <w:rFonts w:ascii="Calibri" w:hAnsi="Calibri" w:cs="Calibri"/>
                <w:szCs w:val="22"/>
              </w:rPr>
              <w:t>11</w:t>
            </w:r>
          </w:p>
          <w:p w14:paraId="09B2C7AB" w14:textId="36DA07A8" w:rsidR="00826AFE" w:rsidRPr="002A1602" w:rsidRDefault="00826AFE">
            <w:pPr>
              <w:rPr>
                <w:rFonts w:ascii="Calibri" w:hAnsi="Calibri" w:cs="Calibri"/>
                <w:szCs w:val="22"/>
              </w:rPr>
            </w:pPr>
          </w:p>
        </w:tc>
        <w:tc>
          <w:tcPr>
            <w:tcW w:w="9411" w:type="dxa"/>
            <w:gridSpan w:val="6"/>
          </w:tcPr>
          <w:p w14:paraId="55A46D94" w14:textId="77777777" w:rsidR="00826AFE" w:rsidRDefault="00826AFE">
            <w:pPr>
              <w:rPr>
                <w:rFonts w:ascii="Calibri" w:hAnsi="Calibri" w:cs="Calibri"/>
                <w:szCs w:val="22"/>
              </w:rPr>
            </w:pPr>
            <w:r>
              <w:rPr>
                <w:rFonts w:ascii="Calibri" w:hAnsi="Calibri" w:cs="Calibri"/>
                <w:szCs w:val="22"/>
              </w:rPr>
              <w:t>Archaeology</w:t>
            </w:r>
          </w:p>
          <w:p w14:paraId="231AA236" w14:textId="77777777" w:rsidR="00826AFE" w:rsidRDefault="00826AFE">
            <w:pPr>
              <w:rPr>
                <w:rFonts w:ascii="Calibri" w:hAnsi="Calibri" w:cs="Calibri"/>
                <w:szCs w:val="22"/>
              </w:rPr>
            </w:pPr>
          </w:p>
          <w:p w14:paraId="35D05D49" w14:textId="3D32864F" w:rsidR="00826AFE" w:rsidRDefault="00826AFE">
            <w:pPr>
              <w:rPr>
                <w:rFonts w:ascii="Calibri" w:hAnsi="Calibri" w:cs="Calibri"/>
                <w:szCs w:val="22"/>
              </w:rPr>
            </w:pPr>
            <w:r>
              <w:rPr>
                <w:rFonts w:ascii="Calibri" w:hAnsi="Calibri" w:cs="Calibri"/>
                <w:szCs w:val="22"/>
              </w:rPr>
              <w:t xml:space="preserve">No development, site clearance/preparation, or demolitions for the Talbot Pub building shall take place on site until the applicant, or their agent or successor in title, has secured the implementation of a programme of building recording and analysis.  This must be carried out in accordance with a written scheme of investigation, which shall first have been submitted to and agreed in writing by the Local Planning Authority. The programme of works should comprise the creating of a record of the building to Level 3 as set out in 'Understanding Historic Buildings' (Historic England 2016). It should include a full description of the building, inside and out, a drawn plan, elevations and at least one section and a full photographic coverage, inside and out.  The record should also include a rapid desk-based assessment, putting the building and its features into context.  This work should be undertaken by an appropriately qualified and experienced professional contractor to the standards and guidance of the Chartered Institute of Archaeologists.  A digital copy of the report and the photographs shall be places in the Lancashire Historic Environment Report prior to the any part of the Talbot Pub building being first occupied. </w:t>
            </w:r>
          </w:p>
          <w:p w14:paraId="6FE0C5EA" w14:textId="77777777" w:rsidR="00826AFE" w:rsidRDefault="00826AFE">
            <w:pPr>
              <w:rPr>
                <w:rFonts w:ascii="Calibri" w:hAnsi="Calibri" w:cs="Calibri"/>
                <w:szCs w:val="22"/>
              </w:rPr>
            </w:pPr>
          </w:p>
          <w:p w14:paraId="692B6B48" w14:textId="77777777" w:rsidR="00826AFE" w:rsidRDefault="00826AFE">
            <w:pPr>
              <w:rPr>
                <w:rFonts w:ascii="Calibri" w:hAnsi="Calibri" w:cs="Calibri"/>
                <w:szCs w:val="22"/>
              </w:rPr>
            </w:pPr>
            <w:r>
              <w:rPr>
                <w:rFonts w:ascii="Calibri" w:hAnsi="Calibri" w:cs="Calibri"/>
                <w:szCs w:val="22"/>
              </w:rPr>
              <w:t xml:space="preserve">No development, site clearance/preparation, or demolitions of the Barn shall take place on site until the applicant, or their agent or successor in title, has secured the implementation of a programme of building recording and analysis.  This must be carried out in accordance with a written scheme of investigation, which shall first have been submitted to and agreed in writing by the Local Planning Authority. The programme of works should comprise the creating of a record of the building to Level 3 as set out in 'Understanding Historic Buildings' (Historic England 2016). It should include a full description of the building, inside and out, a drawn plan, elevations and at least one section and a full photographic coverage, inside and out.  The record should also include a rapid desk-based assessment, putting the building and its features into context.  This work should be undertaken by an appropriately qualified and experienced professional contractor to the standards and guidance of the Chartered Institute of Archaeologists.  A digital copy of the report and the photographs shall be places in the Lancashire Historic Environment Report prior to the any part of the Barn being first occupied. </w:t>
            </w:r>
          </w:p>
          <w:p w14:paraId="70BFC0DE" w14:textId="77777777" w:rsidR="00826AFE" w:rsidRDefault="00826AFE">
            <w:pPr>
              <w:rPr>
                <w:rFonts w:ascii="Calibri" w:hAnsi="Calibri" w:cs="Calibri"/>
                <w:szCs w:val="22"/>
              </w:rPr>
            </w:pPr>
          </w:p>
          <w:p w14:paraId="3CAF6A77" w14:textId="77777777" w:rsidR="00826AFE" w:rsidRDefault="00826AFE">
            <w:pPr>
              <w:rPr>
                <w:rFonts w:ascii="Calibri" w:hAnsi="Calibri" w:cs="Calibri"/>
                <w:szCs w:val="22"/>
              </w:rPr>
            </w:pPr>
            <w:r>
              <w:rPr>
                <w:rFonts w:ascii="Calibri" w:hAnsi="Calibri" w:cs="Calibri"/>
                <w:szCs w:val="22"/>
              </w:rPr>
              <w:t>Reason: To ensure and safeguard the recording and inspection of matters of archaeological/historical importance associated with the buildings/site.</w:t>
            </w:r>
          </w:p>
          <w:p w14:paraId="2FE85361" w14:textId="77777777" w:rsidR="00CC1C1D" w:rsidRDefault="00CC1C1D">
            <w:pPr>
              <w:rPr>
                <w:rFonts w:ascii="Calibri" w:hAnsi="Calibri" w:cs="Calibri"/>
                <w:szCs w:val="22"/>
              </w:rPr>
            </w:pPr>
          </w:p>
          <w:p w14:paraId="2AA2AD5C" w14:textId="07B5F09E" w:rsidR="00826AFE" w:rsidRPr="002A1602" w:rsidRDefault="00826AFE" w:rsidP="00826AFE">
            <w:pPr>
              <w:jc w:val="right"/>
              <w:rPr>
                <w:rFonts w:ascii="Calibri" w:hAnsi="Calibri" w:cs="Calibri"/>
                <w:szCs w:val="22"/>
              </w:rPr>
            </w:pPr>
            <w:r>
              <w:rPr>
                <w:rFonts w:ascii="Calibri" w:hAnsi="Calibri" w:cs="Calibri"/>
                <w:szCs w:val="22"/>
              </w:rPr>
              <w:t>P.T.O.</w:t>
            </w:r>
          </w:p>
        </w:tc>
      </w:tr>
      <w:tr w:rsidR="00CC1C1D" w:rsidRPr="002A1602" w14:paraId="6E4D144C" w14:textId="77777777" w:rsidTr="00C66633">
        <w:trPr>
          <w:cantSplit/>
        </w:trPr>
        <w:tc>
          <w:tcPr>
            <w:tcW w:w="992" w:type="dxa"/>
          </w:tcPr>
          <w:p w14:paraId="4F805E18" w14:textId="77777777" w:rsidR="00826AFE" w:rsidRDefault="00826AFE">
            <w:pPr>
              <w:rPr>
                <w:rFonts w:ascii="Calibri" w:hAnsi="Calibri" w:cs="Calibri"/>
                <w:szCs w:val="22"/>
              </w:rPr>
            </w:pPr>
          </w:p>
          <w:p w14:paraId="3795D0D3" w14:textId="77777777" w:rsidR="00826AFE" w:rsidRDefault="00826AFE">
            <w:pPr>
              <w:rPr>
                <w:rFonts w:ascii="Calibri" w:hAnsi="Calibri" w:cs="Calibri"/>
                <w:szCs w:val="22"/>
              </w:rPr>
            </w:pPr>
          </w:p>
          <w:p w14:paraId="0BF08478" w14:textId="0AA6AF0A" w:rsidR="00CC1C1D" w:rsidRPr="002A1602" w:rsidRDefault="00826AFE">
            <w:pPr>
              <w:rPr>
                <w:rFonts w:ascii="Calibri" w:hAnsi="Calibri" w:cs="Calibri"/>
                <w:szCs w:val="22"/>
              </w:rPr>
            </w:pPr>
            <w:r>
              <w:rPr>
                <w:rFonts w:ascii="Calibri" w:hAnsi="Calibri" w:cs="Calibri"/>
                <w:szCs w:val="22"/>
              </w:rPr>
              <w:t>12</w:t>
            </w:r>
          </w:p>
        </w:tc>
        <w:tc>
          <w:tcPr>
            <w:tcW w:w="9411" w:type="dxa"/>
            <w:gridSpan w:val="6"/>
          </w:tcPr>
          <w:p w14:paraId="3EC12182" w14:textId="77777777" w:rsidR="00826AFE" w:rsidRDefault="00826AFE">
            <w:pPr>
              <w:rPr>
                <w:rFonts w:ascii="Calibri" w:hAnsi="Calibri" w:cs="Calibri"/>
                <w:szCs w:val="22"/>
              </w:rPr>
            </w:pPr>
            <w:r>
              <w:rPr>
                <w:rFonts w:ascii="Calibri" w:hAnsi="Calibri" w:cs="Calibri"/>
                <w:szCs w:val="22"/>
              </w:rPr>
              <w:t>Boundary Treatments</w:t>
            </w:r>
          </w:p>
          <w:p w14:paraId="39AEC767" w14:textId="77777777" w:rsidR="00826AFE" w:rsidRDefault="00826AFE">
            <w:pPr>
              <w:rPr>
                <w:rFonts w:ascii="Calibri" w:hAnsi="Calibri" w:cs="Calibri"/>
                <w:szCs w:val="22"/>
              </w:rPr>
            </w:pPr>
          </w:p>
          <w:p w14:paraId="144DDF8C" w14:textId="58EAA7C1" w:rsidR="00826AFE" w:rsidRDefault="00826AFE">
            <w:pPr>
              <w:rPr>
                <w:rFonts w:ascii="Calibri" w:hAnsi="Calibri" w:cs="Calibri"/>
                <w:szCs w:val="22"/>
              </w:rPr>
            </w:pPr>
            <w:r>
              <w:rPr>
                <w:rFonts w:ascii="Calibri" w:hAnsi="Calibri" w:cs="Calibri"/>
                <w:szCs w:val="22"/>
              </w:rPr>
              <w:t>Notwithstanding the submitted plans for the Talbot Pub building no approval is given for the proposed timber fence in terms of materials and position. Details of the boundary treatments shall be submitted to and approved in writing by the Local Planning Authority prior to any works being undertaken and shall thereafter be implemented in strict accordance with the approved details.</w:t>
            </w:r>
          </w:p>
          <w:p w14:paraId="45EB422C" w14:textId="77777777" w:rsidR="00826AFE" w:rsidRDefault="00826AFE">
            <w:pPr>
              <w:rPr>
                <w:rFonts w:ascii="Calibri" w:hAnsi="Calibri" w:cs="Calibri"/>
                <w:szCs w:val="22"/>
              </w:rPr>
            </w:pPr>
          </w:p>
          <w:p w14:paraId="1709838E" w14:textId="77777777" w:rsidR="00826AFE" w:rsidRDefault="00826AFE">
            <w:pPr>
              <w:rPr>
                <w:rFonts w:ascii="Calibri" w:hAnsi="Calibri" w:cs="Calibri"/>
                <w:szCs w:val="22"/>
              </w:rPr>
            </w:pPr>
            <w:r>
              <w:rPr>
                <w:rFonts w:ascii="Calibri" w:hAnsi="Calibri" w:cs="Calibri"/>
                <w:szCs w:val="22"/>
              </w:rPr>
              <w:t>Notwithstanding the submitted plans for the Barn no approval is given for the proposed timber fence in terms of materials and position. Details of the boundary treatments shall be submitted to and approved in writing by the Local Planning Authority prior to any works being undertaken and shall thereafter be implemented in strict accordance with the approved details.</w:t>
            </w:r>
          </w:p>
          <w:p w14:paraId="5A1A8A05" w14:textId="77777777" w:rsidR="00826AFE" w:rsidRDefault="00826AFE">
            <w:pPr>
              <w:rPr>
                <w:rFonts w:ascii="Calibri" w:hAnsi="Calibri" w:cs="Calibri"/>
                <w:szCs w:val="22"/>
              </w:rPr>
            </w:pPr>
          </w:p>
          <w:p w14:paraId="40F7E888" w14:textId="77777777" w:rsidR="00826AFE" w:rsidRDefault="00826AFE">
            <w:pPr>
              <w:rPr>
                <w:rFonts w:ascii="Calibri" w:hAnsi="Calibri" w:cs="Calibri"/>
                <w:szCs w:val="22"/>
              </w:rPr>
            </w:pPr>
            <w:r>
              <w:rPr>
                <w:rFonts w:ascii="Calibri" w:hAnsi="Calibri" w:cs="Calibri"/>
                <w:szCs w:val="22"/>
              </w:rPr>
              <w:t xml:space="preserve">Reason: </w:t>
            </w:r>
            <w:proofErr w:type="gramStart"/>
            <w:r>
              <w:rPr>
                <w:rFonts w:ascii="Calibri" w:hAnsi="Calibri" w:cs="Calibri"/>
                <w:szCs w:val="22"/>
              </w:rPr>
              <w:t>In order to</w:t>
            </w:r>
            <w:proofErr w:type="gramEnd"/>
            <w:r>
              <w:rPr>
                <w:rFonts w:ascii="Calibri" w:hAnsi="Calibri" w:cs="Calibri"/>
                <w:szCs w:val="22"/>
              </w:rPr>
              <w:t xml:space="preserve"> ensure an acceptable form of development for the setting of these Listed Buildings.</w:t>
            </w:r>
          </w:p>
          <w:p w14:paraId="25169489" w14:textId="472DBEA7" w:rsidR="00CC1C1D" w:rsidRPr="002A1602" w:rsidRDefault="00CC1C1D">
            <w:pPr>
              <w:rPr>
                <w:rFonts w:ascii="Calibri" w:hAnsi="Calibri" w:cs="Calibri"/>
                <w:szCs w:val="22"/>
              </w:rPr>
            </w:pPr>
          </w:p>
        </w:tc>
      </w:tr>
      <w:bookmarkEnd w:id="0"/>
      <w:tr w:rsidR="00CC1C1D" w:rsidRPr="002A1602" w14:paraId="54BE6940" w14:textId="77777777" w:rsidTr="00C66633">
        <w:trPr>
          <w:cantSplit/>
        </w:trPr>
        <w:tc>
          <w:tcPr>
            <w:tcW w:w="992" w:type="dxa"/>
          </w:tcPr>
          <w:p w14:paraId="2D32A6F5" w14:textId="77777777" w:rsidR="00CC1C1D" w:rsidRPr="002A1602" w:rsidRDefault="00CC1C1D">
            <w:pPr>
              <w:pStyle w:val="TableText"/>
              <w:rPr>
                <w:rFonts w:ascii="Calibri" w:hAnsi="Calibri" w:cs="Calibri"/>
                <w:szCs w:val="22"/>
              </w:rPr>
            </w:pPr>
            <w:r w:rsidRPr="002A1602">
              <w:rPr>
                <w:rFonts w:ascii="Calibri" w:hAnsi="Calibri" w:cs="Calibri"/>
                <w:b/>
                <w:szCs w:val="22"/>
                <w:u w:val="single"/>
              </w:rPr>
              <w:t>Note(s)</w:t>
            </w:r>
          </w:p>
        </w:tc>
        <w:tc>
          <w:tcPr>
            <w:tcW w:w="987" w:type="dxa"/>
          </w:tcPr>
          <w:p w14:paraId="0B3BD1CF" w14:textId="77777777" w:rsidR="00CC1C1D" w:rsidRPr="002A1602" w:rsidRDefault="00CC1C1D">
            <w:pPr>
              <w:rPr>
                <w:rFonts w:ascii="Calibri" w:hAnsi="Calibri" w:cs="Calibri"/>
                <w:szCs w:val="22"/>
              </w:rPr>
            </w:pPr>
          </w:p>
        </w:tc>
        <w:tc>
          <w:tcPr>
            <w:tcW w:w="990" w:type="dxa"/>
            <w:gridSpan w:val="2"/>
          </w:tcPr>
          <w:p w14:paraId="10ECACA6" w14:textId="77777777" w:rsidR="00CC1C1D" w:rsidRPr="002A1602" w:rsidRDefault="00CC1C1D">
            <w:pPr>
              <w:rPr>
                <w:rFonts w:ascii="Calibri" w:hAnsi="Calibri" w:cs="Calibri"/>
                <w:szCs w:val="22"/>
              </w:rPr>
            </w:pPr>
          </w:p>
        </w:tc>
        <w:tc>
          <w:tcPr>
            <w:tcW w:w="449" w:type="dxa"/>
          </w:tcPr>
          <w:p w14:paraId="62A8037E" w14:textId="77777777" w:rsidR="00CC1C1D" w:rsidRPr="002A1602" w:rsidRDefault="00CC1C1D">
            <w:pPr>
              <w:rPr>
                <w:rFonts w:ascii="Calibri" w:hAnsi="Calibri" w:cs="Calibri"/>
                <w:szCs w:val="22"/>
              </w:rPr>
            </w:pPr>
          </w:p>
        </w:tc>
        <w:tc>
          <w:tcPr>
            <w:tcW w:w="1465" w:type="dxa"/>
          </w:tcPr>
          <w:p w14:paraId="629AD289" w14:textId="77777777" w:rsidR="00CC1C1D" w:rsidRPr="002A1602" w:rsidRDefault="00CC1C1D">
            <w:pPr>
              <w:rPr>
                <w:rFonts w:ascii="Calibri" w:hAnsi="Calibri" w:cs="Calibri"/>
                <w:szCs w:val="22"/>
              </w:rPr>
            </w:pPr>
          </w:p>
        </w:tc>
        <w:tc>
          <w:tcPr>
            <w:tcW w:w="5520" w:type="dxa"/>
          </w:tcPr>
          <w:p w14:paraId="688BC2D6" w14:textId="77777777" w:rsidR="00CC1C1D" w:rsidRPr="002A1602" w:rsidRDefault="00CC1C1D">
            <w:pPr>
              <w:rPr>
                <w:rFonts w:ascii="Calibri" w:hAnsi="Calibri" w:cs="Calibri"/>
                <w:szCs w:val="22"/>
              </w:rPr>
            </w:pPr>
          </w:p>
        </w:tc>
      </w:tr>
      <w:tr w:rsidR="00CC1C1D" w:rsidRPr="002A1602" w14:paraId="14ABF973" w14:textId="77777777" w:rsidTr="00C66633">
        <w:trPr>
          <w:cantSplit/>
        </w:trPr>
        <w:tc>
          <w:tcPr>
            <w:tcW w:w="992" w:type="dxa"/>
          </w:tcPr>
          <w:p w14:paraId="27D8B077" w14:textId="77777777" w:rsidR="00CC1C1D" w:rsidRPr="002A1602" w:rsidRDefault="00CC1C1D">
            <w:pPr>
              <w:rPr>
                <w:rFonts w:ascii="Calibri" w:hAnsi="Calibri" w:cs="Calibri"/>
                <w:szCs w:val="22"/>
              </w:rPr>
            </w:pPr>
            <w:r w:rsidRPr="002A1602">
              <w:rPr>
                <w:rFonts w:ascii="Calibri" w:hAnsi="Calibri" w:cs="Calibri"/>
                <w:szCs w:val="22"/>
              </w:rPr>
              <w:t>1</w:t>
            </w:r>
          </w:p>
        </w:tc>
        <w:tc>
          <w:tcPr>
            <w:tcW w:w="9411" w:type="dxa"/>
            <w:gridSpan w:val="6"/>
          </w:tcPr>
          <w:p w14:paraId="4E1019A0" w14:textId="77777777" w:rsidR="00CC1C1D" w:rsidRDefault="00CC1C1D">
            <w:pPr>
              <w:rPr>
                <w:rFonts w:ascii="Calibri" w:hAnsi="Calibri" w:cs="Calibri"/>
                <w:szCs w:val="22"/>
              </w:rPr>
            </w:pPr>
            <w:r w:rsidRPr="002A1602">
              <w:rPr>
                <w:rFonts w:ascii="Calibri" w:hAnsi="Calibri" w:cs="Calibri"/>
                <w:szCs w:val="22"/>
              </w:rPr>
              <w:t>For rights of appeal in respect of any condition(s)/or reason(s) attached to the permission see the attached notes.</w:t>
            </w:r>
          </w:p>
          <w:p w14:paraId="3EF69481" w14:textId="77777777" w:rsidR="00826AFE" w:rsidRPr="002A1602" w:rsidRDefault="00826AFE">
            <w:pPr>
              <w:rPr>
                <w:rFonts w:ascii="Calibri" w:hAnsi="Calibri" w:cs="Calibri"/>
                <w:szCs w:val="22"/>
              </w:rPr>
            </w:pPr>
          </w:p>
        </w:tc>
      </w:tr>
      <w:tr w:rsidR="00CC1C1D" w:rsidRPr="002A1602" w14:paraId="3655CB5E" w14:textId="77777777" w:rsidTr="00C66633">
        <w:trPr>
          <w:cantSplit/>
        </w:trPr>
        <w:tc>
          <w:tcPr>
            <w:tcW w:w="992" w:type="dxa"/>
          </w:tcPr>
          <w:p w14:paraId="248D696D" w14:textId="77777777" w:rsidR="00CC1C1D" w:rsidRPr="002A1602" w:rsidRDefault="00CC1C1D">
            <w:pPr>
              <w:rPr>
                <w:rFonts w:ascii="Calibri" w:hAnsi="Calibri" w:cs="Calibri"/>
                <w:szCs w:val="22"/>
              </w:rPr>
            </w:pPr>
            <w:r w:rsidRPr="002A1602">
              <w:rPr>
                <w:rFonts w:ascii="Calibri" w:hAnsi="Calibri" w:cs="Calibri"/>
                <w:szCs w:val="22"/>
              </w:rPr>
              <w:t>2</w:t>
            </w:r>
          </w:p>
        </w:tc>
        <w:tc>
          <w:tcPr>
            <w:tcW w:w="9411" w:type="dxa"/>
            <w:gridSpan w:val="6"/>
          </w:tcPr>
          <w:p w14:paraId="458C7FEA" w14:textId="77777777" w:rsidR="00CC1C1D" w:rsidRDefault="00CC1C1D">
            <w:pPr>
              <w:rPr>
                <w:rFonts w:ascii="Calibri" w:hAnsi="Calibri" w:cs="Calibri"/>
                <w:szCs w:val="22"/>
              </w:rPr>
            </w:pPr>
            <w:r w:rsidRPr="002A1602">
              <w:rPr>
                <w:rFonts w:ascii="Calibri" w:hAnsi="Calibri" w:cs="Calibri"/>
                <w:szCs w:val="22"/>
              </w:rPr>
              <w:t>The applicant is advised that should there be any deviation from the approved plan the Local Planning Authority must be informed.  It is therefore vital that any future Building Regulation application must comply with the approved planning application.</w:t>
            </w:r>
          </w:p>
          <w:p w14:paraId="60123A5C" w14:textId="77777777" w:rsidR="00826AFE" w:rsidRPr="002A1602" w:rsidRDefault="00826AFE">
            <w:pPr>
              <w:rPr>
                <w:rFonts w:ascii="Calibri" w:hAnsi="Calibri" w:cs="Calibri"/>
                <w:szCs w:val="22"/>
              </w:rPr>
            </w:pPr>
          </w:p>
        </w:tc>
      </w:tr>
      <w:tr w:rsidR="00314A87" w:rsidRPr="002A1602" w14:paraId="329F89BA" w14:textId="77777777" w:rsidTr="00C66633">
        <w:trPr>
          <w:cantSplit/>
        </w:trPr>
        <w:tc>
          <w:tcPr>
            <w:tcW w:w="992" w:type="dxa"/>
          </w:tcPr>
          <w:p w14:paraId="146796DD" w14:textId="77777777" w:rsidR="00314A87" w:rsidRPr="002A1602" w:rsidRDefault="00314A87">
            <w:pPr>
              <w:rPr>
                <w:rFonts w:ascii="Calibri" w:hAnsi="Calibri" w:cs="Calibri"/>
                <w:szCs w:val="22"/>
              </w:rPr>
            </w:pPr>
            <w:r w:rsidRPr="002A1602">
              <w:rPr>
                <w:rFonts w:ascii="Calibri" w:hAnsi="Calibri" w:cs="Calibri"/>
                <w:szCs w:val="22"/>
              </w:rPr>
              <w:t>3</w:t>
            </w:r>
          </w:p>
        </w:tc>
        <w:tc>
          <w:tcPr>
            <w:tcW w:w="9411" w:type="dxa"/>
            <w:gridSpan w:val="6"/>
          </w:tcPr>
          <w:p w14:paraId="65135B39" w14:textId="77777777" w:rsidR="00314A87" w:rsidRPr="002A1602" w:rsidRDefault="00314A87">
            <w:pPr>
              <w:rPr>
                <w:rFonts w:ascii="Calibri" w:hAnsi="Calibri" w:cs="Calibri"/>
                <w:szCs w:val="22"/>
              </w:rPr>
            </w:pPr>
            <w:r w:rsidRPr="002A1602">
              <w:rPr>
                <w:rFonts w:ascii="Calibri" w:hAnsi="Calibri" w:cs="Calibri"/>
                <w:szCs w:val="22"/>
              </w:rPr>
              <w:t>The Local Planning Authority operates a pre-planning application advice service which applicants are encouraged to use. Whether or not this was used, the Local Planning Authority has endeavoured to work proactively and positively to resolve issues and considered the imposition of appropriate conditions and amendments to the application to deliver a sustainable form of development</w:t>
            </w:r>
          </w:p>
        </w:tc>
      </w:tr>
      <w:tr w:rsidR="00CC1C1D" w:rsidRPr="002A1602" w14:paraId="0230995C" w14:textId="77777777" w:rsidTr="00C66633">
        <w:trPr>
          <w:cantSplit/>
        </w:trPr>
        <w:tc>
          <w:tcPr>
            <w:tcW w:w="992" w:type="dxa"/>
          </w:tcPr>
          <w:p w14:paraId="2D736D41" w14:textId="77777777" w:rsidR="00CC1C1D" w:rsidRPr="002A1602" w:rsidRDefault="00CC1C1D">
            <w:pPr>
              <w:rPr>
                <w:rFonts w:ascii="Calibri" w:hAnsi="Calibri" w:cs="Calibri"/>
                <w:szCs w:val="22"/>
              </w:rPr>
            </w:pPr>
            <w:bookmarkStart w:id="1" w:name="Informatives" w:colFirst="0" w:colLast="1"/>
          </w:p>
        </w:tc>
        <w:tc>
          <w:tcPr>
            <w:tcW w:w="9411" w:type="dxa"/>
            <w:gridSpan w:val="6"/>
          </w:tcPr>
          <w:p w14:paraId="4033116F" w14:textId="01A07769" w:rsidR="00CC1C1D" w:rsidRPr="002A1602" w:rsidRDefault="00CC1C1D">
            <w:pPr>
              <w:rPr>
                <w:rFonts w:ascii="Calibri" w:hAnsi="Calibri" w:cs="Calibri"/>
                <w:szCs w:val="22"/>
              </w:rPr>
            </w:pPr>
          </w:p>
        </w:tc>
      </w:tr>
      <w:tr w:rsidR="00CC1C1D" w:rsidRPr="002A1602" w14:paraId="130155A5" w14:textId="77777777" w:rsidTr="00C66633">
        <w:trPr>
          <w:cantSplit/>
        </w:trPr>
        <w:tc>
          <w:tcPr>
            <w:tcW w:w="992" w:type="dxa"/>
          </w:tcPr>
          <w:p w14:paraId="1D77FD38" w14:textId="77777777" w:rsidR="00CC1C1D" w:rsidRPr="002A1602" w:rsidRDefault="00CC1C1D">
            <w:pPr>
              <w:rPr>
                <w:rFonts w:ascii="Calibri" w:hAnsi="Calibri" w:cs="Calibri"/>
                <w:szCs w:val="22"/>
              </w:rPr>
            </w:pPr>
          </w:p>
        </w:tc>
        <w:tc>
          <w:tcPr>
            <w:tcW w:w="9411" w:type="dxa"/>
            <w:gridSpan w:val="6"/>
          </w:tcPr>
          <w:p w14:paraId="1F3A19ED" w14:textId="77777777" w:rsidR="00CC1C1D" w:rsidRPr="002A1602" w:rsidRDefault="00CC1C1D">
            <w:pPr>
              <w:rPr>
                <w:rFonts w:ascii="Calibri" w:hAnsi="Calibri" w:cs="Calibri"/>
                <w:szCs w:val="22"/>
              </w:rPr>
            </w:pPr>
          </w:p>
        </w:tc>
      </w:tr>
      <w:tr w:rsidR="00CC1C1D" w:rsidRPr="002A1602" w14:paraId="49417B01" w14:textId="77777777" w:rsidTr="00C66633">
        <w:trPr>
          <w:cantSplit/>
        </w:trPr>
        <w:tc>
          <w:tcPr>
            <w:tcW w:w="992" w:type="dxa"/>
          </w:tcPr>
          <w:p w14:paraId="353F456D" w14:textId="77777777" w:rsidR="00CC1C1D" w:rsidRPr="002A1602" w:rsidRDefault="00CC1C1D">
            <w:pPr>
              <w:rPr>
                <w:rFonts w:ascii="Calibri" w:hAnsi="Calibri" w:cs="Calibri"/>
                <w:szCs w:val="22"/>
              </w:rPr>
            </w:pPr>
          </w:p>
        </w:tc>
        <w:tc>
          <w:tcPr>
            <w:tcW w:w="9411" w:type="dxa"/>
            <w:gridSpan w:val="6"/>
          </w:tcPr>
          <w:p w14:paraId="57574010" w14:textId="77777777" w:rsidR="00CC1C1D" w:rsidRPr="002A1602" w:rsidRDefault="00CC1C1D">
            <w:pPr>
              <w:rPr>
                <w:rFonts w:ascii="Calibri" w:hAnsi="Calibri" w:cs="Calibri"/>
                <w:szCs w:val="22"/>
              </w:rPr>
            </w:pPr>
          </w:p>
        </w:tc>
      </w:tr>
      <w:tr w:rsidR="00CC1C1D" w:rsidRPr="002A1602" w14:paraId="2E58C55E" w14:textId="77777777" w:rsidTr="00C66633">
        <w:trPr>
          <w:cantSplit/>
        </w:trPr>
        <w:tc>
          <w:tcPr>
            <w:tcW w:w="992" w:type="dxa"/>
          </w:tcPr>
          <w:p w14:paraId="7018C35B" w14:textId="77777777" w:rsidR="00CC1C1D" w:rsidRPr="002A1602" w:rsidRDefault="00CC1C1D">
            <w:pPr>
              <w:rPr>
                <w:rFonts w:ascii="Calibri" w:hAnsi="Calibri" w:cs="Calibri"/>
                <w:szCs w:val="22"/>
              </w:rPr>
            </w:pPr>
          </w:p>
        </w:tc>
        <w:tc>
          <w:tcPr>
            <w:tcW w:w="9411" w:type="dxa"/>
            <w:gridSpan w:val="6"/>
          </w:tcPr>
          <w:p w14:paraId="010B6CC7" w14:textId="77777777" w:rsidR="00CC1C1D" w:rsidRPr="002A1602" w:rsidRDefault="00CC1C1D">
            <w:pPr>
              <w:rPr>
                <w:rFonts w:ascii="Calibri" w:hAnsi="Calibri" w:cs="Calibri"/>
                <w:szCs w:val="22"/>
              </w:rPr>
            </w:pPr>
          </w:p>
        </w:tc>
      </w:tr>
      <w:tr w:rsidR="00CC1C1D" w:rsidRPr="002A1602" w14:paraId="26B23255" w14:textId="77777777" w:rsidTr="00C66633">
        <w:trPr>
          <w:cantSplit/>
        </w:trPr>
        <w:tc>
          <w:tcPr>
            <w:tcW w:w="992" w:type="dxa"/>
          </w:tcPr>
          <w:p w14:paraId="1E986E09" w14:textId="77777777" w:rsidR="00CC1C1D" w:rsidRPr="002A1602" w:rsidRDefault="00CC1C1D">
            <w:pPr>
              <w:rPr>
                <w:rFonts w:ascii="Calibri" w:hAnsi="Calibri" w:cs="Calibri"/>
                <w:szCs w:val="22"/>
              </w:rPr>
            </w:pPr>
          </w:p>
        </w:tc>
        <w:tc>
          <w:tcPr>
            <w:tcW w:w="9411" w:type="dxa"/>
            <w:gridSpan w:val="6"/>
          </w:tcPr>
          <w:p w14:paraId="58C207CD" w14:textId="77777777" w:rsidR="00CC1C1D" w:rsidRPr="002A1602" w:rsidRDefault="00CC1C1D">
            <w:pPr>
              <w:rPr>
                <w:rFonts w:ascii="Calibri" w:hAnsi="Calibri" w:cs="Calibri"/>
                <w:szCs w:val="22"/>
              </w:rPr>
            </w:pPr>
          </w:p>
        </w:tc>
      </w:tr>
      <w:bookmarkEnd w:id="1"/>
      <w:tr w:rsidR="00C66633" w14:paraId="3A2F22B6" w14:textId="77777777" w:rsidTr="00564CE0">
        <w:trPr>
          <w:cantSplit/>
        </w:trPr>
        <w:tc>
          <w:tcPr>
            <w:tcW w:w="10403" w:type="dxa"/>
            <w:gridSpan w:val="7"/>
          </w:tcPr>
          <w:p w14:paraId="1D41A36C" w14:textId="77777777" w:rsidR="0006573D" w:rsidRDefault="0006573D" w:rsidP="0006573D">
            <w:pPr>
              <w:pStyle w:val="BodySingle"/>
              <w:rPr>
                <w:rFonts w:ascii="Brush Script MT" w:hAnsi="Brush Script MT"/>
                <w:sz w:val="44"/>
                <w:szCs w:val="44"/>
              </w:rPr>
            </w:pPr>
            <w:r>
              <w:rPr>
                <w:rFonts w:ascii="Brush Script MT" w:hAnsi="Brush Script MT"/>
                <w:sz w:val="44"/>
                <w:szCs w:val="44"/>
              </w:rPr>
              <w:t>Nicola Hopkins</w:t>
            </w:r>
          </w:p>
          <w:p w14:paraId="7A273714" w14:textId="77777777" w:rsidR="0006573D" w:rsidRDefault="0006573D" w:rsidP="0006573D">
            <w:pPr>
              <w:rPr>
                <w:rFonts w:ascii="Calibri" w:hAnsi="Calibri"/>
                <w:b/>
                <w:sz w:val="24"/>
                <w:szCs w:val="24"/>
              </w:rPr>
            </w:pPr>
            <w:r>
              <w:rPr>
                <w:rFonts w:ascii="Calibri" w:hAnsi="Calibri"/>
                <w:b/>
                <w:sz w:val="24"/>
                <w:szCs w:val="24"/>
              </w:rPr>
              <w:t>NICOLA HOPKINS</w:t>
            </w:r>
          </w:p>
          <w:p w14:paraId="4D78FA18" w14:textId="77777777" w:rsidR="0006573D" w:rsidRDefault="0006573D" w:rsidP="0006573D">
            <w:pPr>
              <w:rPr>
                <w:rFonts w:ascii="Calibri" w:hAnsi="Calibri"/>
                <w:b/>
                <w:sz w:val="24"/>
                <w:szCs w:val="24"/>
              </w:rPr>
            </w:pPr>
            <w:r>
              <w:rPr>
                <w:rFonts w:ascii="Calibri" w:hAnsi="Calibri"/>
                <w:b/>
                <w:sz w:val="24"/>
                <w:szCs w:val="24"/>
              </w:rPr>
              <w:t>DIRECTOR OF ECONOMIC DEVELOPMENT AND PLANNING</w:t>
            </w:r>
          </w:p>
          <w:p w14:paraId="351F4010" w14:textId="77777777" w:rsidR="0006573D" w:rsidRDefault="0006573D" w:rsidP="0006573D">
            <w:pPr>
              <w:pStyle w:val="TableText"/>
            </w:pPr>
          </w:p>
          <w:p w14:paraId="0AE97B62" w14:textId="77777777" w:rsidR="00C66633" w:rsidRDefault="00C66633"/>
        </w:tc>
      </w:tr>
    </w:tbl>
    <w:p w14:paraId="3D537E3A" w14:textId="77777777" w:rsidR="00AB481E" w:rsidRDefault="00AB481E" w:rsidP="00AB481E">
      <w:pPr>
        <w:rPr>
          <w:rFonts w:ascii="Calibri" w:hAnsi="Calibri" w:cs="Calibri"/>
          <w:b/>
          <w:bCs/>
          <w:szCs w:val="22"/>
        </w:rPr>
      </w:pPr>
      <w:r>
        <w:rPr>
          <w:rFonts w:ascii="Calibri" w:hAnsi="Calibri" w:cs="Calibri"/>
          <w:b/>
          <w:bCs/>
          <w:szCs w:val="22"/>
        </w:rPr>
        <w:t xml:space="preserve">Right of Appeal </w:t>
      </w:r>
    </w:p>
    <w:p w14:paraId="471E564E" w14:textId="77777777" w:rsidR="00AB481E" w:rsidRDefault="00AB481E" w:rsidP="00AB481E">
      <w:pPr>
        <w:rPr>
          <w:rFonts w:ascii="Calibri" w:hAnsi="Calibri" w:cs="Calibri"/>
          <w:b/>
          <w:bCs/>
          <w:szCs w:val="22"/>
        </w:rPr>
      </w:pPr>
    </w:p>
    <w:p w14:paraId="71E1C301" w14:textId="77777777" w:rsidR="00AB481E" w:rsidRDefault="00AB481E" w:rsidP="00AB481E">
      <w:pPr>
        <w:rPr>
          <w:rFonts w:ascii="Calibri" w:hAnsi="Calibri" w:cs="Calibri"/>
          <w:szCs w:val="22"/>
        </w:rPr>
      </w:pPr>
      <w:r>
        <w:rPr>
          <w:rFonts w:ascii="Calibri" w:hAnsi="Calibri" w:cs="Calibri"/>
          <w:szCs w:val="22"/>
        </w:rPr>
        <w:t xml:space="preserve">If you are aggrieved by the decision of your local planning authority to refuse permission for the proposed development or to grant it subject to conditions, then you can appeal to the Secretary of State under section 78 of the Town and Country Planning Act 1990. </w:t>
      </w:r>
    </w:p>
    <w:p w14:paraId="7D02E0F1" w14:textId="77777777" w:rsidR="00AB481E" w:rsidRDefault="00AB481E" w:rsidP="00AB481E">
      <w:pPr>
        <w:rPr>
          <w:rFonts w:ascii="Calibri" w:hAnsi="Calibri" w:cs="Calibri"/>
          <w:szCs w:val="22"/>
        </w:rPr>
      </w:pPr>
      <w:r>
        <w:rPr>
          <w:rFonts w:ascii="Calibri" w:hAnsi="Calibri" w:cs="Calibri"/>
          <w:szCs w:val="22"/>
        </w:rPr>
        <w:t xml:space="preserve">· If you want to appeal against your local planning authority’s decision then you must do so within 6 months of the date of this notice. </w:t>
      </w:r>
    </w:p>
    <w:p w14:paraId="727C66D3" w14:textId="77777777" w:rsidR="00AB481E" w:rsidRDefault="00AB481E" w:rsidP="00AB481E">
      <w:pPr>
        <w:rPr>
          <w:rFonts w:ascii="Calibri" w:hAnsi="Calibri" w:cs="Calibri"/>
          <w:szCs w:val="22"/>
        </w:rPr>
      </w:pPr>
      <w:r>
        <w:rPr>
          <w:rFonts w:ascii="Calibri" w:hAnsi="Calibri" w:cs="Calibri"/>
          <w:szCs w:val="22"/>
        </w:rPr>
        <w:t xml:space="preserve">· If this is a decision to refuse planning permission, or approve with conditions, a householder application, if you want to appeal against your local planning authority’s decision then you must do so within 12 weeks of the date of this notice. </w:t>
      </w:r>
    </w:p>
    <w:p w14:paraId="29818E6F" w14:textId="77777777" w:rsidR="00AB481E" w:rsidRDefault="00AB481E" w:rsidP="00AB481E">
      <w:pPr>
        <w:rPr>
          <w:rFonts w:ascii="Calibri" w:hAnsi="Calibri" w:cs="Calibri"/>
          <w:szCs w:val="22"/>
        </w:rPr>
      </w:pPr>
      <w:r>
        <w:rPr>
          <w:rFonts w:ascii="Calibri" w:hAnsi="Calibri" w:cs="Calibri"/>
          <w:szCs w:val="22"/>
        </w:rPr>
        <w:t xml:space="preserve">· If this is a decision to refuse planning permission, or approve with conditions, a minor commercial application, if you want to appeal against your local planning authority’s decision then you must do so within 12 weeks of the date of this notice. </w:t>
      </w:r>
    </w:p>
    <w:p w14:paraId="6A4213CF" w14:textId="77777777" w:rsidR="00AB481E" w:rsidRDefault="00AB481E" w:rsidP="00AB481E">
      <w:pPr>
        <w:rPr>
          <w:rFonts w:ascii="Calibri" w:hAnsi="Calibri" w:cs="Calibri"/>
          <w:szCs w:val="22"/>
        </w:rPr>
      </w:pPr>
    </w:p>
    <w:p w14:paraId="03FEE417" w14:textId="77777777" w:rsidR="00AB481E" w:rsidRDefault="00AB481E" w:rsidP="00AB481E">
      <w:pPr>
        <w:rPr>
          <w:rFonts w:ascii="Calibri" w:hAnsi="Calibri" w:cs="Calibri"/>
          <w:szCs w:val="22"/>
        </w:rPr>
      </w:pPr>
      <w:r>
        <w:rPr>
          <w:rFonts w:ascii="Calibri" w:hAnsi="Calibri" w:cs="Calibri"/>
          <w:szCs w:val="22"/>
        </w:rPr>
        <w:t xml:space="preserve">Appeals can be made online at: </w:t>
      </w:r>
      <w:hyperlink r:id="rId6" w:history="1">
        <w:r>
          <w:rPr>
            <w:rStyle w:val="Hyperlink"/>
            <w:rFonts w:ascii="Calibri" w:hAnsi="Calibri" w:cs="Calibri"/>
            <w:szCs w:val="22"/>
          </w:rPr>
          <w:t>https://www.gov.uk/appeal-planning-decision</w:t>
        </w:r>
      </w:hyperlink>
      <w:r>
        <w:rPr>
          <w:rFonts w:ascii="Calibri" w:hAnsi="Calibri" w:cs="Calibri"/>
          <w:szCs w:val="22"/>
        </w:rPr>
        <w:t xml:space="preserve"> . If it is a householder </w:t>
      </w:r>
      <w:proofErr w:type="gramStart"/>
      <w:r>
        <w:rPr>
          <w:rFonts w:ascii="Calibri" w:hAnsi="Calibri" w:cs="Calibri"/>
          <w:szCs w:val="22"/>
        </w:rPr>
        <w:t>appeal</w:t>
      </w:r>
      <w:proofErr w:type="gramEnd"/>
      <w:r>
        <w:rPr>
          <w:rFonts w:ascii="Calibri" w:hAnsi="Calibri" w:cs="Calibri"/>
          <w:szCs w:val="22"/>
        </w:rPr>
        <w:t xml:space="preserve"> it can be made online at:  </w:t>
      </w:r>
      <w:hyperlink r:id="rId7" w:history="1">
        <w:r>
          <w:rPr>
            <w:rStyle w:val="Hyperlink"/>
            <w:rFonts w:ascii="Calibri" w:hAnsi="Calibri" w:cs="Calibri"/>
            <w:szCs w:val="22"/>
          </w:rPr>
          <w:t>https://www.gov.uk/appeal-householder-planning-decision</w:t>
        </w:r>
      </w:hyperlink>
      <w:r>
        <w:rPr>
          <w:rFonts w:ascii="Calibri" w:hAnsi="Calibri" w:cs="Calibri"/>
          <w:szCs w:val="22"/>
        </w:rPr>
        <w:t xml:space="preserve"> .</w:t>
      </w:r>
      <w:r>
        <w:t xml:space="preserve"> </w:t>
      </w:r>
      <w:r>
        <w:rPr>
          <w:rFonts w:ascii="Calibri" w:hAnsi="Calibri" w:cs="Calibri"/>
          <w:szCs w:val="22"/>
        </w:rPr>
        <w:t xml:space="preserve">If you are unable to access the online appeal form, please contact the Planning Inspectorate to obtain a paper copy of the appeal form on </w:t>
      </w:r>
      <w:proofErr w:type="spellStart"/>
      <w:r>
        <w:rPr>
          <w:rFonts w:ascii="Calibri" w:hAnsi="Calibri" w:cs="Calibri"/>
          <w:szCs w:val="22"/>
        </w:rPr>
        <w:t>tel</w:t>
      </w:r>
      <w:proofErr w:type="spellEnd"/>
      <w:r>
        <w:rPr>
          <w:rFonts w:ascii="Calibri" w:hAnsi="Calibri" w:cs="Calibri"/>
          <w:szCs w:val="22"/>
        </w:rPr>
        <w:t xml:space="preserve">: 0303 444 5000. The Secretary of State can allow a longer period for giving notice of an appeal but will not normally be prepared to use this power unless there are special circumstances which excuse the delay in giving notice of appeal. The Secretary of State need not consider an appeal if it seems to the Secretary of State that the local planning authority could not have granted planning permission for the proposed development or could not have granted it without the conditions they imposed, having regard to the statutory requirements, to the provisions of any development order and to any directions given under a development order. If an enforcement notice is served relating to the same or substantially the same land and development as in your application and if you want to appeal against your local planning authority’s decision on your application, then you must do so within: 28 days of the date of service of the enforcement notice, or within 6 months [12 weeks in the case of a householder appeal] of the date of this notice, whichever period expires earlier. In certain circumstances, a claim may be made against the local planning authority for compensation, where permission is refused or granted subject to conditions by the Secretary of State on appeal or on a reference of the application to him. The circumstances in which such compensation is payable are set out in section 114 of the Town and Country Planning Act 1990. </w:t>
      </w:r>
    </w:p>
    <w:p w14:paraId="6480EB71" w14:textId="77777777" w:rsidR="00AB481E" w:rsidRDefault="00AB481E" w:rsidP="00AB481E">
      <w:pPr>
        <w:rPr>
          <w:rFonts w:ascii="Calibri" w:hAnsi="Calibri" w:cs="Calibri"/>
          <w:szCs w:val="22"/>
        </w:rPr>
      </w:pPr>
    </w:p>
    <w:p w14:paraId="40D54AE2" w14:textId="77777777" w:rsidR="00AB481E" w:rsidRDefault="00AB481E" w:rsidP="00AB481E">
      <w:pPr>
        <w:rPr>
          <w:rFonts w:ascii="Calibri" w:hAnsi="Calibri" w:cs="Calibri"/>
          <w:b/>
          <w:bCs/>
          <w:szCs w:val="22"/>
        </w:rPr>
      </w:pPr>
      <w:r>
        <w:rPr>
          <w:rFonts w:ascii="Calibri" w:hAnsi="Calibri" w:cs="Calibri"/>
          <w:b/>
          <w:bCs/>
          <w:szCs w:val="22"/>
        </w:rPr>
        <w:t xml:space="preserve">Purchase Notices </w:t>
      </w:r>
    </w:p>
    <w:p w14:paraId="51A68B1B" w14:textId="77777777" w:rsidR="00AB481E" w:rsidRDefault="00AB481E" w:rsidP="00AB481E">
      <w:pPr>
        <w:rPr>
          <w:rFonts w:ascii="Calibri" w:hAnsi="Calibri" w:cs="Calibri"/>
          <w:szCs w:val="22"/>
        </w:rPr>
      </w:pPr>
      <w:r>
        <w:rPr>
          <w:rFonts w:ascii="Calibri" w:hAnsi="Calibri" w:cs="Calibri"/>
          <w:szCs w:val="22"/>
        </w:rPr>
        <w:t xml:space="preserve">If permission to develop land is refused or granted subject to conditions, whether by the local planning authority or by the Secretary of State for the Environment and the owner of the land claims that the land has become incapable of reasonably beneficial use in its existing state and cannot be rendered capable of reasonably beneficial use by the carrying out of any development which has been or would be permitted, they may serve on the Council of the county borough or county district in which the land is situated a purchase notice requiring that Council to purchase their interest in the land in accordance with the provisions of Part VI of the Town and Country Planning Act 1990. </w:t>
      </w:r>
    </w:p>
    <w:p w14:paraId="7D335DD3" w14:textId="77777777" w:rsidR="00CC1C1D" w:rsidRPr="002A1602" w:rsidRDefault="00CC1C1D">
      <w:pPr>
        <w:pStyle w:val="TableText"/>
        <w:rPr>
          <w:rFonts w:ascii="Calibri" w:hAnsi="Calibri" w:cs="Calibri"/>
        </w:rPr>
      </w:pPr>
    </w:p>
    <w:sectPr w:rsidR="00CC1C1D" w:rsidRPr="002A1602">
      <w:headerReference w:type="default" r:id="rId8"/>
      <w:footerReference w:type="default" r:id="rId9"/>
      <w:pgSz w:w="11908" w:h="16838"/>
      <w:pgMar w:top="720" w:right="720" w:bottom="720" w:left="720" w:header="360" w:footer="360" w:gutter="0"/>
      <w:cols w:sep="1"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A0927A" w14:textId="77777777" w:rsidR="00826AFE" w:rsidRDefault="00826AFE">
      <w:r>
        <w:separator/>
      </w:r>
    </w:p>
  </w:endnote>
  <w:endnote w:type="continuationSeparator" w:id="0">
    <w:p w14:paraId="6C50DDD1" w14:textId="77777777" w:rsidR="00826AFE" w:rsidRDefault="00826A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B8482" w14:textId="77777777" w:rsidR="00CC1C1D" w:rsidRDefault="00CC1C1D">
    <w:pPr>
      <w:jc w:val="center"/>
    </w:pPr>
    <w:r>
      <w:fldChar w:fldCharType="begin"/>
    </w:r>
    <w:r>
      <w:instrText>page  \* MERGEFORMAT</w:instrText>
    </w:r>
    <w:r>
      <w:fldChar w:fldCharType="separate"/>
    </w:r>
    <w:r w:rsidR="00D0041D">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A371BF" w14:textId="77777777" w:rsidR="00826AFE" w:rsidRDefault="00826AFE">
      <w:r>
        <w:separator/>
      </w:r>
    </w:p>
  </w:footnote>
  <w:footnote w:type="continuationSeparator" w:id="0">
    <w:p w14:paraId="7F844042" w14:textId="77777777" w:rsidR="00826AFE" w:rsidRDefault="00826A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9ED26" w14:textId="77777777" w:rsidR="00CC1C1D" w:rsidRDefault="00CC1C1D">
    <w:pPr>
      <w:rPr>
        <w:b/>
        <w:sz w:val="20"/>
      </w:rPr>
    </w:pPr>
    <w:r>
      <w:rPr>
        <w:b/>
        <w:sz w:val="20"/>
      </w:rPr>
      <w:t>RIBBLE VALLEY BOROUGH COUNCIL</w:t>
    </w:r>
  </w:p>
  <w:p w14:paraId="5F7B9150" w14:textId="77777777" w:rsidR="00CC1C1D" w:rsidRDefault="00CC1C1D">
    <w:r>
      <w:rPr>
        <w:b/>
        <w:sz w:val="20"/>
      </w:rPr>
      <w:t>LISTED BUILDING CONSENT CONTINUED</w:t>
    </w:r>
  </w:p>
  <w:p w14:paraId="228280FB" w14:textId="77777777" w:rsidR="00CC1C1D" w:rsidRDefault="00CC1C1D">
    <w:pPr>
      <w:rPr>
        <w:sz w:val="20"/>
      </w:rPr>
    </w:pPr>
  </w:p>
  <w:p w14:paraId="039AEBA3" w14:textId="23BB3791" w:rsidR="00CC1C1D" w:rsidRDefault="00CC1C1D">
    <w:pPr>
      <w:rPr>
        <w:b/>
      </w:rPr>
    </w:pPr>
    <w:r>
      <w:rPr>
        <w:b/>
      </w:rPr>
      <w:t xml:space="preserve">APPLICATION NO.   </w:t>
    </w:r>
    <w:r w:rsidR="00826AFE">
      <w:rPr>
        <w:b/>
      </w:rPr>
      <w:t>3/2023/0086</w:t>
    </w:r>
    <w:r>
      <w:rPr>
        <w:b/>
      </w:rPr>
      <w:t xml:space="preserve">                                           DECISION DATE: </w:t>
    </w:r>
    <w:r w:rsidR="00826AFE">
      <w:rPr>
        <w:b/>
      </w:rPr>
      <w:t>16 June 2023</w:t>
    </w:r>
  </w:p>
  <w:p w14:paraId="694E8682" w14:textId="77777777" w:rsidR="00CC1C1D" w:rsidRDefault="00CC1C1D">
    <w:pPr>
      <w:pBdr>
        <w:bottom w:val="single" w:sz="8" w:space="1" w:color="auto"/>
      </w:pBdr>
    </w:pPr>
  </w:p>
  <w:p w14:paraId="048B0F35" w14:textId="77777777" w:rsidR="00CC1C1D" w:rsidRDefault="00CC1C1D"/>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5" w:nlCheck="1" w:checkStyle="1"/>
  <w:activeWritingStyle w:appName="MSWord" w:lang="en-GB" w:vendorID="64" w:dllVersion="5" w:nlCheck="1" w:checkStyle="1"/>
  <w:activeWritingStyle w:appName="MSWord" w:lang="en-GB" w:vendorID="64" w:dllVersion="6" w:nlCheck="1" w:checkStyle="1"/>
  <w:activeWritingStyle w:appName="MSWord" w:lang="en-GB" w:vendorID="64" w:dllVersion="4096" w:nlCheck="1" w:checkStyle="0"/>
  <w:activeWritingStyle w:appName="MSWord" w:lang="en-GB" w:vendorID="64" w:dllVersion="0" w:nlCheck="1" w:checkStyle="0"/>
  <w:proofState w:spelling="clean" w:grammar="clean"/>
  <w:attachedTemplate r:id="rId1"/>
  <w:doNotTrackMoves/>
  <w:defaultTabStop w:val="0"/>
  <w:hyphenationZone w:val="0"/>
  <w:doNotHyphenateCaps/>
  <w:drawingGridHorizontalSpacing w:val="120"/>
  <w:drawingGridVerticalSpacing w:val="120"/>
  <w:displayVerticalDrawingGridEvery w:val="0"/>
  <w:doNotUseMarginsForDrawingGridOrigin/>
  <w:doNotShadeFormData/>
  <w:noPunctuationKerning/>
  <w:characterSpacingControl w:val="doNotCompress"/>
  <w:savePreviewPicture/>
  <w:footnotePr>
    <w:footnote w:id="-1"/>
    <w:footnote w:id="0"/>
  </w:footnotePr>
  <w:endnotePr>
    <w:endnote w:id="-1"/>
    <w:endnote w:id="0"/>
  </w:endnotePr>
  <w:compat>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26AFE"/>
    <w:rsid w:val="0006573D"/>
    <w:rsid w:val="002A1602"/>
    <w:rsid w:val="00314A87"/>
    <w:rsid w:val="003737CF"/>
    <w:rsid w:val="004C293C"/>
    <w:rsid w:val="004C45AA"/>
    <w:rsid w:val="00564CE0"/>
    <w:rsid w:val="006677C8"/>
    <w:rsid w:val="006C6830"/>
    <w:rsid w:val="00703C06"/>
    <w:rsid w:val="00793B57"/>
    <w:rsid w:val="00826AFE"/>
    <w:rsid w:val="00AB481E"/>
    <w:rsid w:val="00BB79F9"/>
    <w:rsid w:val="00C66633"/>
    <w:rsid w:val="00CC1C1D"/>
    <w:rsid w:val="00D0041D"/>
    <w:rsid w:val="00D63AE8"/>
    <w:rsid w:val="00E67AF1"/>
    <w:rsid w:val="00F768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6A71A7"/>
  <w15:chartTrackingRefBased/>
  <w15:docId w15:val="{6B06FD10-2815-400A-9F4E-2FCE0AF41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jc w:val="both"/>
      <w:textAlignment w:val="baseline"/>
    </w:pPr>
    <w:rPr>
      <w:sz w:val="22"/>
      <w:lang w:eastAsia="en-US"/>
    </w:rPr>
  </w:style>
  <w:style w:type="paragraph" w:styleId="Heading1">
    <w:name w:val="heading 1"/>
    <w:basedOn w:val="Normal"/>
    <w:next w:val="Normal"/>
    <w:qFormat/>
    <w:pPr>
      <w:keepNext/>
      <w:outlineLvl w:val="0"/>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closure">
    <w:name w:val="enclosure"/>
    <w:basedOn w:val="Normal"/>
    <w:rPr>
      <w:rFonts w:ascii="Courier" w:hAnsi="Courier"/>
      <w:sz w:val="24"/>
    </w:rPr>
  </w:style>
  <w:style w:type="paragraph" w:customStyle="1" w:styleId="TableText">
    <w:name w:val="Table Text"/>
    <w:basedOn w:val="Normal"/>
  </w:style>
  <w:style w:type="paragraph" w:customStyle="1" w:styleId="PLANNING">
    <w:name w:val="PLANNING"/>
    <w:basedOn w:val="Normal"/>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customStyle="1" w:styleId="BodySingle">
    <w:name w:val="Body Single"/>
    <w:basedOn w:val="Normal"/>
    <w:rsid w:val="006677C8"/>
    <w:pPr>
      <w:textAlignment w:val="auto"/>
    </w:pPr>
  </w:style>
  <w:style w:type="character" w:styleId="Hyperlink">
    <w:name w:val="Hyperlink"/>
    <w:uiPriority w:val="99"/>
    <w:semiHidden/>
    <w:unhideWhenUsed/>
    <w:rsid w:val="004C45AA"/>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788012">
      <w:bodyDiv w:val="1"/>
      <w:marLeft w:val="0"/>
      <w:marRight w:val="0"/>
      <w:marTop w:val="0"/>
      <w:marBottom w:val="0"/>
      <w:divBdr>
        <w:top w:val="none" w:sz="0" w:space="0" w:color="auto"/>
        <w:left w:val="none" w:sz="0" w:space="0" w:color="auto"/>
        <w:bottom w:val="none" w:sz="0" w:space="0" w:color="auto"/>
        <w:right w:val="none" w:sz="0" w:space="0" w:color="auto"/>
      </w:divBdr>
    </w:div>
    <w:div w:id="618413732">
      <w:bodyDiv w:val="1"/>
      <w:marLeft w:val="0"/>
      <w:marRight w:val="0"/>
      <w:marTop w:val="0"/>
      <w:marBottom w:val="0"/>
      <w:divBdr>
        <w:top w:val="none" w:sz="0" w:space="0" w:color="auto"/>
        <w:left w:val="none" w:sz="0" w:space="0" w:color="auto"/>
        <w:bottom w:val="none" w:sz="0" w:space="0" w:color="auto"/>
        <w:right w:val="none" w:sz="0" w:space="0" w:color="auto"/>
      </w:divBdr>
    </w:div>
    <w:div w:id="1316762019">
      <w:bodyDiv w:val="1"/>
      <w:marLeft w:val="0"/>
      <w:marRight w:val="0"/>
      <w:marTop w:val="0"/>
      <w:marBottom w:val="0"/>
      <w:divBdr>
        <w:top w:val="none" w:sz="0" w:space="0" w:color="auto"/>
        <w:left w:val="none" w:sz="0" w:space="0" w:color="auto"/>
        <w:bottom w:val="none" w:sz="0" w:space="0" w:color="auto"/>
        <w:right w:val="none" w:sz="0" w:space="0" w:color="auto"/>
      </w:divBdr>
    </w:div>
    <w:div w:id="2111394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www.gov.uk/appeal-householder-planning-decisio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ov.uk/appeal-planning-decision"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ant\MVMLIVEapp\Planning\RVDECLB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RVDECLBC</Template>
  <TotalTime>0</TotalTime>
  <Pages>7</Pages>
  <Words>2622</Words>
  <Characters>14383</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RIBBLE VALLEY BOROUGH COUNCIL</vt:lpstr>
    </vt:vector>
  </TitlesOfParts>
  <Company>Ribble Valley Borough Council</Company>
  <LinksUpToDate>false</LinksUpToDate>
  <CharactersWithSpaces>16972</CharactersWithSpaces>
  <SharedDoc>false</SharedDoc>
  <HLinks>
    <vt:vector size="12" baseType="variant">
      <vt:variant>
        <vt:i4>7864362</vt:i4>
      </vt:variant>
      <vt:variant>
        <vt:i4>3</vt:i4>
      </vt:variant>
      <vt:variant>
        <vt:i4>0</vt:i4>
      </vt:variant>
      <vt:variant>
        <vt:i4>5</vt:i4>
      </vt:variant>
      <vt:variant>
        <vt:lpwstr>https://www.gov.uk/appeal-householder-planning-decision</vt:lpwstr>
      </vt:variant>
      <vt:variant>
        <vt:lpwstr/>
      </vt:variant>
      <vt:variant>
        <vt:i4>2621483</vt:i4>
      </vt:variant>
      <vt:variant>
        <vt:i4>0</vt:i4>
      </vt:variant>
      <vt:variant>
        <vt:i4>0</vt:i4>
      </vt:variant>
      <vt:variant>
        <vt:i4>5</vt:i4>
      </vt:variant>
      <vt:variant>
        <vt:lpwstr>https://www.gov.uk/appeal-planning-decision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RIBBLE VALLEY BOROUGH COUNCIL</dc:title>
  <dc:subject/>
  <dc:creator>Lesley Lund</dc:creator>
  <cp:keywords/>
  <cp:lastModifiedBy>Lesley Lund</cp:lastModifiedBy>
  <cp:revision>2</cp:revision>
  <cp:lastPrinted>2001-12-10T16:42:00Z</cp:lastPrinted>
  <dcterms:created xsi:type="dcterms:W3CDTF">2023-06-16T12:09:00Z</dcterms:created>
  <dcterms:modified xsi:type="dcterms:W3CDTF">2023-06-16T12:09:00Z</dcterms:modified>
</cp:coreProperties>
</file>