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512"/>
        <w:gridCol w:w="543"/>
        <w:gridCol w:w="579"/>
        <w:gridCol w:w="1030"/>
        <w:gridCol w:w="1030"/>
        <w:gridCol w:w="1031"/>
      </w:tblGrid>
      <w:tr w:rsidR="004A5EA9" w:rsidRPr="00D2449B" w14:paraId="230E00AF"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854BC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918CC01" w:rsidR="00B1590F" w:rsidRPr="008F44C3" w:rsidRDefault="008F44C3" w:rsidP="00D2449B">
            <w:pPr>
              <w:jc w:val="center"/>
              <w:rPr>
                <w:rFonts w:ascii="Calibri" w:hAnsi="Calibri"/>
                <w:bCs/>
                <w:szCs w:val="22"/>
              </w:rPr>
            </w:pPr>
            <w:r w:rsidRPr="008F44C3">
              <w:rPr>
                <w:rFonts w:ascii="Calibri" w:hAnsi="Calibri"/>
                <w:bCs/>
                <w:szCs w:val="22"/>
              </w:rPr>
              <w:t>MW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614FA0E" w:rsidR="00B1590F" w:rsidRPr="008F44C3" w:rsidRDefault="00AF4E40" w:rsidP="008F44C3">
            <w:pPr>
              <w:rPr>
                <w:rFonts w:ascii="Calibri" w:hAnsi="Calibri"/>
                <w:bCs/>
                <w:szCs w:val="22"/>
              </w:rPr>
            </w:pPr>
            <w:r>
              <w:rPr>
                <w:rFonts w:ascii="Calibri" w:hAnsi="Calibri"/>
                <w:bCs/>
                <w:szCs w:val="22"/>
              </w:rPr>
              <w:t>1</w:t>
            </w:r>
            <w:r w:rsidR="00BD26EF">
              <w:rPr>
                <w:rFonts w:ascii="Calibri" w:hAnsi="Calibri"/>
                <w:bCs/>
                <w:szCs w:val="22"/>
              </w:rPr>
              <w:t>5</w:t>
            </w:r>
            <w:r>
              <w:rPr>
                <w:rFonts w:ascii="Calibri" w:hAnsi="Calibri"/>
                <w:bCs/>
                <w:szCs w:val="22"/>
              </w:rPr>
              <w:t>/05</w:t>
            </w:r>
            <w:r w:rsidR="008F44C3">
              <w:rPr>
                <w:rFonts w:ascii="Calibri" w:hAnsi="Calibri"/>
                <w:bCs/>
                <w:szCs w:val="22"/>
              </w:rPr>
              <w:t>/23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854BCE">
        <w:trPr>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54B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343FEE2" w:rsidR="004A5EA9" w:rsidRPr="00250879" w:rsidRDefault="008F44C3" w:rsidP="008542DE">
            <w:pPr>
              <w:rPr>
                <w:rFonts w:ascii="Calibri" w:hAnsi="Calibri"/>
                <w:color w:val="548DD4" w:themeColor="text2" w:themeTint="99"/>
                <w:szCs w:val="22"/>
              </w:rPr>
            </w:pPr>
            <w:r>
              <w:rPr>
                <w:rFonts w:ascii="Calibri" w:hAnsi="Calibri"/>
                <w:szCs w:val="22"/>
              </w:rPr>
              <w:t>3/202</w:t>
            </w:r>
            <w:r w:rsidR="00AC6441">
              <w:rPr>
                <w:rFonts w:ascii="Calibri" w:hAnsi="Calibri"/>
                <w:szCs w:val="22"/>
              </w:rPr>
              <w:t>3/0117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854B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8F44C3" w:rsidRDefault="00CA7A7E">
            <w:pPr>
              <w:rPr>
                <w:rFonts w:ascii="Calibri" w:hAnsi="Calibri"/>
                <w:b/>
                <w:szCs w:val="22"/>
              </w:rPr>
            </w:pPr>
            <w:r w:rsidRPr="008F44C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73CB6914" w:rsidR="00CA7A7E" w:rsidRPr="008F44C3" w:rsidRDefault="00885744" w:rsidP="002C6277">
            <w:pPr>
              <w:rPr>
                <w:rFonts w:ascii="Calibri" w:hAnsi="Calibri"/>
                <w:szCs w:val="22"/>
              </w:rPr>
            </w:pPr>
            <w:r>
              <w:rPr>
                <w:rFonts w:ascii="Calibri" w:hAnsi="Calibri"/>
                <w:szCs w:val="22"/>
              </w:rPr>
              <w:t>17/04/23</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8F44C3" w:rsidRDefault="00CA7A7E" w:rsidP="002C6277">
            <w:pPr>
              <w:rPr>
                <w:rFonts w:ascii="Calibri" w:hAnsi="Calibri"/>
                <w:b/>
                <w:bCs/>
                <w:szCs w:val="22"/>
              </w:rPr>
            </w:pPr>
            <w:r w:rsidRPr="008F44C3">
              <w:rPr>
                <w:rFonts w:ascii="Calibri" w:hAnsi="Calibri"/>
                <w:b/>
                <w:bCs/>
                <w:szCs w:val="22"/>
              </w:rPr>
              <w:t>Site Notice:</w:t>
            </w:r>
          </w:p>
        </w:tc>
        <w:tc>
          <w:tcPr>
            <w:tcW w:w="10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751B366" w:rsidR="00CA7A7E" w:rsidRPr="008F44C3" w:rsidRDefault="00885744" w:rsidP="002C6277">
            <w:pPr>
              <w:rPr>
                <w:rFonts w:ascii="Calibri" w:hAnsi="Calibri"/>
                <w:szCs w:val="22"/>
              </w:rPr>
            </w:pPr>
            <w:r>
              <w:rPr>
                <w:rFonts w:ascii="Calibri" w:hAnsi="Calibri"/>
                <w:szCs w:val="22"/>
              </w:rPr>
              <w:t>17/04/23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854B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8F44C3" w:rsidRDefault="00D2449B">
            <w:pPr>
              <w:rPr>
                <w:rFonts w:ascii="Calibri" w:hAnsi="Calibri"/>
                <w:b/>
                <w:szCs w:val="22"/>
              </w:rPr>
            </w:pPr>
            <w:r w:rsidRPr="008F44C3">
              <w:rPr>
                <w:rFonts w:ascii="Calibri" w:hAnsi="Calibri"/>
                <w:b/>
                <w:szCs w:val="22"/>
              </w:rPr>
              <w:t>Officer</w:t>
            </w:r>
            <w:r w:rsidR="004A5EA9" w:rsidRPr="008F44C3">
              <w:rPr>
                <w:rFonts w:ascii="Calibri" w:hAnsi="Calibri"/>
                <w:b/>
                <w:szCs w:val="22"/>
              </w:rPr>
              <w:t>:</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3DE6B24" w:rsidR="004A5EA9" w:rsidRPr="008F44C3" w:rsidRDefault="008F44C3" w:rsidP="00811771">
            <w:pPr>
              <w:rPr>
                <w:rFonts w:ascii="Calibri" w:hAnsi="Calibri"/>
                <w:szCs w:val="22"/>
              </w:rPr>
            </w:pPr>
            <w:r w:rsidRPr="008F44C3">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54BCE">
        <w:trPr>
          <w:jc w:val="center"/>
        </w:trPr>
        <w:tc>
          <w:tcPr>
            <w:tcW w:w="56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68DB7AC" w:rsidR="004A5EA9" w:rsidRPr="002C6277" w:rsidRDefault="00FC33DD">
            <w:pPr>
              <w:rPr>
                <w:rFonts w:ascii="Calibri" w:hAnsi="Calibri"/>
                <w:szCs w:val="22"/>
              </w:rPr>
            </w:pPr>
            <w:r w:rsidRPr="00FC33DD">
              <w:rPr>
                <w:rFonts w:ascii="Calibri" w:hAnsi="Calibri"/>
                <w:szCs w:val="22"/>
              </w:rPr>
              <w:t>Change of use of premises from bakery to dog grooming salon.</w:t>
            </w:r>
          </w:p>
        </w:tc>
      </w:tr>
      <w:tr w:rsidR="002A01CF" w:rsidRPr="00D2449B" w14:paraId="52988241"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83B5F59" w:rsidR="002A01CF" w:rsidRPr="002C6277" w:rsidRDefault="00FC33DD" w:rsidP="00A42E82">
            <w:pPr>
              <w:rPr>
                <w:rFonts w:ascii="Calibri" w:hAnsi="Calibri"/>
                <w:szCs w:val="22"/>
              </w:rPr>
            </w:pPr>
            <w:r w:rsidRPr="00FC33DD">
              <w:rPr>
                <w:rFonts w:ascii="Calibri" w:hAnsi="Calibri"/>
                <w:szCs w:val="22"/>
              </w:rPr>
              <w:t>36 King Street Whalley BB7 9SL</w:t>
            </w:r>
          </w:p>
        </w:tc>
      </w:tr>
      <w:tr w:rsidR="00A95D89" w:rsidRPr="00D2449B" w14:paraId="3FB99B2E"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803EF1C" w:rsidR="002A01CF" w:rsidRPr="008F44C3" w:rsidRDefault="008F44C3">
            <w:pPr>
              <w:rPr>
                <w:rFonts w:ascii="Calibri" w:hAnsi="Calibri"/>
                <w:bCs/>
                <w:szCs w:val="22"/>
              </w:rPr>
            </w:pPr>
            <w:r w:rsidRPr="008F44C3">
              <w:rPr>
                <w:rFonts w:ascii="Calibri" w:hAnsi="Calibri"/>
                <w:bCs/>
                <w:szCs w:val="22"/>
              </w:rPr>
              <w:t xml:space="preserve">No response prior to determination. </w:t>
            </w:r>
          </w:p>
        </w:tc>
      </w:tr>
      <w:tr w:rsidR="00C618DB" w:rsidRPr="00D2449B" w14:paraId="639E958B"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0704D" w:rsidRPr="00D2449B" w14:paraId="29EBDA1F" w14:textId="77777777" w:rsidTr="00854BC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4CF56F2" w:rsidR="00C0704D" w:rsidRPr="00C0704D" w:rsidRDefault="00C322D4" w:rsidP="00692B60">
            <w:pPr>
              <w:rPr>
                <w:rFonts w:ascii="Calibri" w:hAnsi="Calibri"/>
                <w:szCs w:val="22"/>
              </w:rPr>
            </w:pPr>
            <w:r>
              <w:rPr>
                <w:rFonts w:ascii="Calibri" w:hAnsi="Calibri"/>
                <w:szCs w:val="22"/>
              </w:rPr>
              <w:t>None.</w:t>
            </w:r>
          </w:p>
        </w:tc>
      </w:tr>
      <w:tr w:rsidR="00C0704D" w:rsidRPr="00D2449B" w14:paraId="1CDFA4C3"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54E7D563" w14:textId="3BB567AE" w:rsidR="008542DE" w:rsidRDefault="008542DE" w:rsidP="008542DE">
            <w:pPr>
              <w:pStyle w:val="PLANNING"/>
              <w:rPr>
                <w:rFonts w:ascii="Calibri" w:hAnsi="Calibri"/>
                <w:szCs w:val="22"/>
              </w:rPr>
            </w:pPr>
            <w:r w:rsidRPr="00C618DB">
              <w:rPr>
                <w:rFonts w:ascii="Calibri" w:hAnsi="Calibri"/>
                <w:szCs w:val="22"/>
              </w:rPr>
              <w:t>Policy DMG1 – General Considerations</w:t>
            </w:r>
          </w:p>
          <w:p w14:paraId="08A423E0" w14:textId="77DD0227" w:rsidR="008542DE" w:rsidRPr="0094138F" w:rsidRDefault="008542DE" w:rsidP="008542DE">
            <w:pPr>
              <w:pStyle w:val="PLANNING"/>
              <w:rPr>
                <w:rFonts w:ascii="Calibri" w:hAnsi="Calibri"/>
                <w:b/>
                <w:bCs/>
                <w:szCs w:val="22"/>
              </w:rPr>
            </w:pPr>
          </w:p>
          <w:p w14:paraId="1C00F88E" w14:textId="77777777" w:rsidR="008542DE" w:rsidRDefault="008542DE" w:rsidP="008542DE">
            <w:pPr>
              <w:rPr>
                <w:rFonts w:ascii="Calibri" w:hAnsi="Calibri"/>
                <w:szCs w:val="22"/>
              </w:rPr>
            </w:pPr>
            <w:r w:rsidRPr="0094138F">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8F44C3" w:rsidRDefault="00C0704D" w:rsidP="00C0704D">
            <w:pPr>
              <w:pStyle w:val="PLANNING"/>
              <w:rPr>
                <w:rFonts w:ascii="Calibri" w:hAnsi="Calibri"/>
                <w:b/>
                <w:bCs/>
                <w:szCs w:val="22"/>
              </w:rPr>
            </w:pPr>
          </w:p>
          <w:p w14:paraId="0E12E4A3" w14:textId="17691948" w:rsidR="0046548C" w:rsidRPr="0094138F" w:rsidRDefault="0094138F" w:rsidP="00C0704D">
            <w:pPr>
              <w:pStyle w:val="PLANNING"/>
              <w:rPr>
                <w:rFonts w:ascii="Calibri" w:hAnsi="Calibri"/>
                <w:szCs w:val="22"/>
              </w:rPr>
            </w:pPr>
            <w:r>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54BCE">
        <w:trPr>
          <w:trHeight w:hRule="exact" w:val="170"/>
          <w:jc w:val="center"/>
        </w:trPr>
        <w:tc>
          <w:tcPr>
            <w:tcW w:w="93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B25A76E" w14:textId="4B178C1C" w:rsidR="00222CA4" w:rsidRDefault="00FC33DD" w:rsidP="00FC33DD">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retail unit within Whalley. The site location lies on King Street, the main thoroughfare and primary shopping street of the village</w:t>
            </w:r>
            <w:r w:rsidR="007700C0">
              <w:rPr>
                <w:rFonts w:ascii="Calibri" w:hAnsi="Calibri"/>
                <w:bCs/>
                <w:szCs w:val="22"/>
              </w:rPr>
              <w:t>.</w:t>
            </w:r>
            <w:r w:rsidR="00913EA4">
              <w:rPr>
                <w:rFonts w:ascii="Calibri" w:hAnsi="Calibri"/>
                <w:bCs/>
                <w:szCs w:val="22"/>
              </w:rPr>
              <w:t xml:space="preserve"> The unit features a small hanging sign above the main entrance but that aside features no other advertisements </w:t>
            </w:r>
            <w:r w:rsidR="00422BA2">
              <w:rPr>
                <w:rFonts w:ascii="Calibri" w:hAnsi="Calibri"/>
                <w:bCs/>
                <w:szCs w:val="22"/>
              </w:rPr>
              <w:t>and generally takes on the appearance of a standard stone-faced terraced property which are commonplace within the village and along King Street.</w:t>
            </w:r>
            <w:r w:rsidR="00C0226E">
              <w:rPr>
                <w:rFonts w:ascii="Calibri" w:hAnsi="Calibri"/>
                <w:bCs/>
                <w:szCs w:val="22"/>
              </w:rPr>
              <w:t xml:space="preserve"> The ground floor retail premises currently lies vacant after having been most recently occupied by a bakery, with a self-contained flat above accessed at the rear using an external staircase.</w:t>
            </w:r>
          </w:p>
          <w:p w14:paraId="62370E9F" w14:textId="24242ED7" w:rsidR="00222CA4" w:rsidRPr="006C2BFA" w:rsidRDefault="00222CA4" w:rsidP="00FC33DD">
            <w:pPr>
              <w:pStyle w:val="Header"/>
              <w:tabs>
                <w:tab w:val="clear" w:pos="4153"/>
                <w:tab w:val="clear" w:pos="8306"/>
              </w:tabs>
              <w:contextualSpacing/>
              <w:jc w:val="both"/>
              <w:rPr>
                <w:rFonts w:ascii="Calibri" w:hAnsi="Calibri"/>
                <w:bCs/>
                <w:szCs w:val="22"/>
              </w:rPr>
            </w:pPr>
          </w:p>
        </w:tc>
      </w:tr>
      <w:tr w:rsidR="00C0704D" w:rsidRPr="00D2449B" w14:paraId="408C6380"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4065AE5F" w:rsidR="00C0704D" w:rsidRDefault="00C0704D" w:rsidP="00440CB6">
            <w:pPr>
              <w:pStyle w:val="Header"/>
              <w:tabs>
                <w:tab w:val="clear" w:pos="4153"/>
                <w:tab w:val="clear" w:pos="8306"/>
              </w:tabs>
              <w:jc w:val="both"/>
              <w:rPr>
                <w:rFonts w:ascii="Calibri" w:hAnsi="Calibri"/>
                <w:b/>
                <w:szCs w:val="22"/>
              </w:rPr>
            </w:pPr>
          </w:p>
          <w:p w14:paraId="342B4FB4" w14:textId="1FB39EDF" w:rsidR="00BB7C9A" w:rsidRDefault="00866A66"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change of use to the premises </w:t>
            </w:r>
            <w:r w:rsidR="0029231B">
              <w:rPr>
                <w:rFonts w:ascii="Calibri" w:hAnsi="Calibri"/>
                <w:bCs/>
                <w:szCs w:val="22"/>
              </w:rPr>
              <w:t xml:space="preserve">within the </w:t>
            </w:r>
            <w:r>
              <w:rPr>
                <w:rFonts w:ascii="Calibri" w:hAnsi="Calibri"/>
                <w:bCs/>
                <w:szCs w:val="22"/>
              </w:rPr>
              <w:t>Sui Generis</w:t>
            </w:r>
            <w:r w:rsidR="0029231B">
              <w:rPr>
                <w:rFonts w:ascii="Calibri" w:hAnsi="Calibri"/>
                <w:bCs/>
                <w:szCs w:val="22"/>
              </w:rPr>
              <w:t xml:space="preserve"> use class from a bakery to a dog grooming salon following a change in tenancy at the site. </w:t>
            </w:r>
            <w:r w:rsidR="00BB7C9A">
              <w:rPr>
                <w:rFonts w:ascii="Calibri" w:hAnsi="Calibri"/>
                <w:bCs/>
                <w:szCs w:val="22"/>
              </w:rPr>
              <w:t>As part of th</w:t>
            </w:r>
            <w:r w:rsidR="00B10D4B">
              <w:rPr>
                <w:rFonts w:ascii="Calibri" w:hAnsi="Calibri"/>
                <w:bCs/>
                <w:szCs w:val="22"/>
              </w:rPr>
              <w:t>e development</w:t>
            </w:r>
            <w:r w:rsidR="0029231B">
              <w:rPr>
                <w:rFonts w:ascii="Calibri" w:hAnsi="Calibri"/>
                <w:bCs/>
                <w:szCs w:val="22"/>
              </w:rPr>
              <w:t xml:space="preserve"> there will </w:t>
            </w:r>
            <w:r w:rsidR="0029231B">
              <w:rPr>
                <w:rFonts w:ascii="Calibri" w:hAnsi="Calibri"/>
                <w:bCs/>
                <w:szCs w:val="22"/>
              </w:rPr>
              <w:lastRenderedPageBreak/>
              <w:t>be no external alterations, with the only physical change being the introduction of a small partitioning fence/gate within the premises to separate the shop</w:t>
            </w:r>
            <w:r w:rsidR="00194A9A">
              <w:rPr>
                <w:rFonts w:ascii="Calibri" w:hAnsi="Calibri"/>
                <w:bCs/>
                <w:szCs w:val="22"/>
              </w:rPr>
              <w:t xml:space="preserve"> entrance</w:t>
            </w:r>
            <w:r w:rsidR="0029231B">
              <w:rPr>
                <w:rFonts w:ascii="Calibri" w:hAnsi="Calibri"/>
                <w:bCs/>
                <w:szCs w:val="22"/>
              </w:rPr>
              <w:t xml:space="preserve"> from the grooming area.</w:t>
            </w:r>
          </w:p>
          <w:p w14:paraId="3ECF3E2A" w14:textId="77777777" w:rsidR="00BB7C9A" w:rsidRDefault="00BB7C9A" w:rsidP="00440CB6">
            <w:pPr>
              <w:pStyle w:val="Header"/>
              <w:tabs>
                <w:tab w:val="clear" w:pos="4153"/>
                <w:tab w:val="clear" w:pos="8306"/>
              </w:tabs>
              <w:jc w:val="both"/>
              <w:rPr>
                <w:rFonts w:ascii="Calibri" w:hAnsi="Calibri"/>
                <w:bCs/>
                <w:szCs w:val="22"/>
              </w:rPr>
            </w:pPr>
          </w:p>
          <w:p w14:paraId="17DF47DC" w14:textId="5B5A8A5A" w:rsidR="00866A66" w:rsidRDefault="0029231B" w:rsidP="00440CB6">
            <w:pPr>
              <w:pStyle w:val="Header"/>
              <w:tabs>
                <w:tab w:val="clear" w:pos="4153"/>
                <w:tab w:val="clear" w:pos="8306"/>
              </w:tabs>
              <w:jc w:val="both"/>
              <w:rPr>
                <w:rFonts w:ascii="Calibri" w:hAnsi="Calibri"/>
                <w:bCs/>
                <w:szCs w:val="22"/>
              </w:rPr>
            </w:pPr>
            <w:r>
              <w:rPr>
                <w:rFonts w:ascii="Calibri" w:hAnsi="Calibri"/>
                <w:bCs/>
                <w:szCs w:val="22"/>
              </w:rPr>
              <w:t xml:space="preserve">The </w:t>
            </w:r>
            <w:r w:rsidR="00866A66">
              <w:rPr>
                <w:rFonts w:ascii="Calibri" w:hAnsi="Calibri"/>
                <w:bCs/>
                <w:szCs w:val="22"/>
              </w:rPr>
              <w:t>application proposes th</w:t>
            </w:r>
            <w:r w:rsidR="00194A9A">
              <w:rPr>
                <w:rFonts w:ascii="Calibri" w:hAnsi="Calibri"/>
                <w:bCs/>
                <w:szCs w:val="22"/>
              </w:rPr>
              <w:t xml:space="preserve">e </w:t>
            </w:r>
            <w:r w:rsidR="00866A66">
              <w:rPr>
                <w:rFonts w:ascii="Calibri" w:hAnsi="Calibri"/>
                <w:bCs/>
                <w:szCs w:val="22"/>
              </w:rPr>
              <w:t>opening hours as follows:</w:t>
            </w:r>
          </w:p>
          <w:p w14:paraId="27CA8550" w14:textId="1F6923A2" w:rsidR="00BB7C9A" w:rsidRDefault="00BB7C9A" w:rsidP="00440CB6">
            <w:pPr>
              <w:pStyle w:val="Header"/>
              <w:tabs>
                <w:tab w:val="clear" w:pos="4153"/>
                <w:tab w:val="clear" w:pos="8306"/>
              </w:tabs>
              <w:jc w:val="both"/>
              <w:rPr>
                <w:rFonts w:ascii="Calibri" w:hAnsi="Calibri"/>
                <w:bCs/>
                <w:szCs w:val="22"/>
              </w:rPr>
            </w:pPr>
          </w:p>
          <w:p w14:paraId="1F88C1F7" w14:textId="57C4C043" w:rsidR="00BB7C9A" w:rsidRPr="00BB7C9A" w:rsidRDefault="00BB7C9A" w:rsidP="00440CB6">
            <w:pPr>
              <w:pStyle w:val="Header"/>
              <w:tabs>
                <w:tab w:val="clear" w:pos="4153"/>
                <w:tab w:val="clear" w:pos="8306"/>
              </w:tabs>
              <w:jc w:val="both"/>
              <w:rPr>
                <w:rFonts w:ascii="Calibri" w:hAnsi="Calibri"/>
                <w:b/>
                <w:szCs w:val="22"/>
              </w:rPr>
            </w:pPr>
            <w:r w:rsidRPr="00BB7C9A">
              <w:rPr>
                <w:rFonts w:ascii="Calibri" w:hAnsi="Calibri"/>
                <w:b/>
                <w:szCs w:val="22"/>
              </w:rPr>
              <w:t>Proposed</w:t>
            </w:r>
            <w:r w:rsidR="00B44193">
              <w:rPr>
                <w:rFonts w:ascii="Calibri" w:hAnsi="Calibri"/>
                <w:b/>
                <w:szCs w:val="22"/>
              </w:rPr>
              <w:t xml:space="preserve"> Opening Hours</w:t>
            </w:r>
          </w:p>
          <w:p w14:paraId="5AF35894" w14:textId="55B1EC0B" w:rsidR="00746A52" w:rsidRDefault="0029231B" w:rsidP="00746A52">
            <w:pPr>
              <w:pStyle w:val="Header"/>
              <w:tabs>
                <w:tab w:val="clear" w:pos="4153"/>
                <w:tab w:val="clear" w:pos="8306"/>
              </w:tabs>
              <w:jc w:val="both"/>
              <w:rPr>
                <w:rFonts w:ascii="Calibri" w:hAnsi="Calibri"/>
                <w:bCs/>
                <w:szCs w:val="22"/>
              </w:rPr>
            </w:pPr>
            <w:r>
              <w:rPr>
                <w:rFonts w:ascii="Calibri" w:hAnsi="Calibri"/>
                <w:bCs/>
                <w:szCs w:val="22"/>
              </w:rPr>
              <w:t>9</w:t>
            </w:r>
            <w:r w:rsidR="00BB7C9A">
              <w:rPr>
                <w:rFonts w:ascii="Calibri" w:hAnsi="Calibri"/>
                <w:bCs/>
                <w:szCs w:val="22"/>
              </w:rPr>
              <w:t xml:space="preserve">am </w:t>
            </w:r>
            <w:r w:rsidR="00746A52">
              <w:rPr>
                <w:rFonts w:ascii="Calibri" w:hAnsi="Calibri"/>
                <w:bCs/>
                <w:szCs w:val="22"/>
              </w:rPr>
              <w:t xml:space="preserve">- </w:t>
            </w:r>
            <w:r>
              <w:rPr>
                <w:rFonts w:ascii="Calibri" w:hAnsi="Calibri"/>
                <w:bCs/>
                <w:szCs w:val="22"/>
              </w:rPr>
              <w:t>6</w:t>
            </w:r>
            <w:r w:rsidR="00BB7C9A">
              <w:rPr>
                <w:rFonts w:ascii="Calibri" w:hAnsi="Calibri"/>
                <w:bCs/>
                <w:szCs w:val="22"/>
              </w:rPr>
              <w:t xml:space="preserve">pm Monday to </w:t>
            </w:r>
            <w:r>
              <w:rPr>
                <w:rFonts w:ascii="Calibri" w:hAnsi="Calibri"/>
                <w:bCs/>
                <w:szCs w:val="22"/>
              </w:rPr>
              <w:t>Saturday</w:t>
            </w:r>
          </w:p>
          <w:p w14:paraId="37EBEBD2" w14:textId="70C2A1FD" w:rsidR="007E7551" w:rsidRDefault="007E7551" w:rsidP="00746A52">
            <w:pPr>
              <w:pStyle w:val="Header"/>
              <w:tabs>
                <w:tab w:val="clear" w:pos="4153"/>
                <w:tab w:val="clear" w:pos="8306"/>
              </w:tabs>
              <w:jc w:val="both"/>
              <w:rPr>
                <w:rFonts w:ascii="Calibri" w:hAnsi="Calibri"/>
                <w:bCs/>
                <w:szCs w:val="22"/>
              </w:rPr>
            </w:pPr>
          </w:p>
          <w:p w14:paraId="663CC8F5" w14:textId="2783E183" w:rsidR="00746A52" w:rsidRPr="007E7551" w:rsidRDefault="007E7551" w:rsidP="00746A52">
            <w:pPr>
              <w:pStyle w:val="Header"/>
              <w:tabs>
                <w:tab w:val="clear" w:pos="4153"/>
                <w:tab w:val="clear" w:pos="8306"/>
              </w:tabs>
              <w:jc w:val="both"/>
              <w:rPr>
                <w:rFonts w:ascii="Calibri" w:hAnsi="Calibri"/>
                <w:bCs/>
                <w:szCs w:val="22"/>
              </w:rPr>
            </w:pPr>
            <w:r>
              <w:rPr>
                <w:rFonts w:ascii="Calibri" w:hAnsi="Calibri"/>
                <w:bCs/>
                <w:szCs w:val="22"/>
              </w:rPr>
              <w:t xml:space="preserve">The </w:t>
            </w:r>
            <w:r w:rsidR="0029231B">
              <w:rPr>
                <w:rFonts w:ascii="Calibri" w:hAnsi="Calibri"/>
                <w:bCs/>
                <w:szCs w:val="22"/>
              </w:rPr>
              <w:t>salon</w:t>
            </w:r>
            <w:r>
              <w:rPr>
                <w:rFonts w:ascii="Calibri" w:hAnsi="Calibri"/>
                <w:bCs/>
                <w:szCs w:val="22"/>
              </w:rPr>
              <w:t xml:space="preserve"> will not be open on Sundays and Bank Holidays.</w:t>
            </w:r>
          </w:p>
          <w:p w14:paraId="1B20488F" w14:textId="449A15A2" w:rsidR="00746A52" w:rsidRPr="00D54E67" w:rsidRDefault="00746A52" w:rsidP="00746A52">
            <w:pPr>
              <w:pStyle w:val="Header"/>
              <w:tabs>
                <w:tab w:val="clear" w:pos="4153"/>
                <w:tab w:val="clear" w:pos="8306"/>
              </w:tabs>
              <w:jc w:val="both"/>
              <w:rPr>
                <w:rFonts w:ascii="Calibri" w:hAnsi="Calibri"/>
                <w:szCs w:val="22"/>
              </w:rPr>
            </w:pPr>
          </w:p>
        </w:tc>
      </w:tr>
      <w:tr w:rsidR="0046548C" w:rsidRPr="00D2449B" w14:paraId="06BBE02F"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0809965F" w14:textId="40DC3EDE" w:rsidR="0046548C" w:rsidRDefault="0046548C" w:rsidP="008542DE">
            <w:pPr>
              <w:pStyle w:val="Header"/>
              <w:tabs>
                <w:tab w:val="clear" w:pos="4153"/>
                <w:tab w:val="clear" w:pos="8306"/>
              </w:tabs>
              <w:contextualSpacing/>
              <w:jc w:val="both"/>
              <w:rPr>
                <w:rFonts w:ascii="Calibri" w:hAnsi="Calibri"/>
                <w:b/>
                <w:szCs w:val="22"/>
              </w:rPr>
            </w:pPr>
          </w:p>
          <w:p w14:paraId="7C1076F3" w14:textId="59A87A3F" w:rsidR="00A45DB1" w:rsidRDefault="00A45DB1"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6C79EC">
              <w:rPr>
                <w:rFonts w:ascii="Calibri" w:hAnsi="Calibri"/>
                <w:bCs/>
                <w:szCs w:val="22"/>
              </w:rPr>
              <w:t>development</w:t>
            </w:r>
            <w:r>
              <w:rPr>
                <w:rFonts w:ascii="Calibri" w:hAnsi="Calibri"/>
                <w:bCs/>
                <w:szCs w:val="22"/>
              </w:rPr>
              <w:t xml:space="preserve"> seeks a change of use from a bakery to dog grooming salon. Both uses are considered to fall within the Sui Generis us</w:t>
            </w:r>
            <w:r w:rsidR="006C79EC">
              <w:rPr>
                <w:rFonts w:ascii="Calibri" w:hAnsi="Calibri"/>
                <w:bCs/>
                <w:szCs w:val="22"/>
              </w:rPr>
              <w:t xml:space="preserve">e class, however, given that all changes of use </w:t>
            </w:r>
            <w:r w:rsidR="00194A9A">
              <w:rPr>
                <w:rFonts w:ascii="Calibri" w:hAnsi="Calibri"/>
                <w:bCs/>
                <w:szCs w:val="22"/>
              </w:rPr>
              <w:t>within this class require full planning permission, an application has been submitted and is subject to the standard tests of local and national planning policy.</w:t>
            </w:r>
          </w:p>
          <w:p w14:paraId="11F89651" w14:textId="77777777" w:rsidR="00194A9A" w:rsidRDefault="00194A9A" w:rsidP="008542DE">
            <w:pPr>
              <w:pStyle w:val="Header"/>
              <w:tabs>
                <w:tab w:val="clear" w:pos="4153"/>
                <w:tab w:val="clear" w:pos="8306"/>
              </w:tabs>
              <w:contextualSpacing/>
              <w:jc w:val="both"/>
              <w:rPr>
                <w:rFonts w:ascii="Calibri" w:hAnsi="Calibri"/>
                <w:bCs/>
                <w:szCs w:val="22"/>
              </w:rPr>
            </w:pPr>
          </w:p>
          <w:p w14:paraId="461E2404" w14:textId="267B06AA" w:rsidR="0046548C" w:rsidRDefault="00194A9A" w:rsidP="00E40B24">
            <w:pPr>
              <w:pStyle w:val="Header"/>
              <w:tabs>
                <w:tab w:val="clear" w:pos="4153"/>
                <w:tab w:val="clear" w:pos="8306"/>
              </w:tabs>
              <w:contextualSpacing/>
              <w:jc w:val="both"/>
              <w:rPr>
                <w:rFonts w:ascii="Calibri" w:hAnsi="Calibri"/>
                <w:bCs/>
                <w:szCs w:val="22"/>
              </w:rPr>
            </w:pPr>
            <w:r>
              <w:rPr>
                <w:rFonts w:ascii="Calibri" w:hAnsi="Calibri"/>
                <w:bCs/>
                <w:szCs w:val="22"/>
              </w:rPr>
              <w:t>In this respect, the</w:t>
            </w:r>
            <w:r w:rsidR="004603DD">
              <w:rPr>
                <w:rFonts w:ascii="Calibri" w:hAnsi="Calibri"/>
                <w:bCs/>
                <w:szCs w:val="22"/>
              </w:rPr>
              <w:t xml:space="preserve"> proposed change does not result in any significant conflict with the adopted development plan for the area insofar as that the development will retain an active, ground-floor commercial/retail use within an identified town centre boundary along a primary </w:t>
            </w:r>
            <w:r w:rsidR="00451659">
              <w:rPr>
                <w:rFonts w:ascii="Calibri" w:hAnsi="Calibri"/>
                <w:bCs/>
                <w:szCs w:val="22"/>
              </w:rPr>
              <w:t xml:space="preserve">shopping frontage in compliance with policies EC1, DMB1 and DMR2 of the RVCS. </w:t>
            </w:r>
            <w:r w:rsidR="00BB4CB8">
              <w:rPr>
                <w:rFonts w:ascii="Calibri" w:hAnsi="Calibri"/>
                <w:bCs/>
                <w:szCs w:val="22"/>
              </w:rPr>
              <w:t>On this basis the scheme is acceptable in principle.</w:t>
            </w:r>
          </w:p>
          <w:p w14:paraId="07A958AF" w14:textId="6BAF7B68" w:rsidR="00767136" w:rsidRDefault="00767136" w:rsidP="00E40B24">
            <w:pPr>
              <w:pStyle w:val="Header"/>
              <w:tabs>
                <w:tab w:val="clear" w:pos="4153"/>
                <w:tab w:val="clear" w:pos="8306"/>
              </w:tabs>
              <w:contextualSpacing/>
              <w:jc w:val="both"/>
              <w:rPr>
                <w:rFonts w:ascii="Calibri" w:hAnsi="Calibri"/>
                <w:b/>
                <w:szCs w:val="22"/>
              </w:rPr>
            </w:pPr>
          </w:p>
        </w:tc>
      </w:tr>
      <w:tr w:rsidR="00C0704D" w:rsidRPr="00D2449B" w14:paraId="617768FF"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A34685F" w:rsidR="00C0704D" w:rsidRDefault="00C0704D" w:rsidP="00EA09F9">
            <w:pPr>
              <w:pStyle w:val="Header"/>
              <w:tabs>
                <w:tab w:val="clear" w:pos="4153"/>
                <w:tab w:val="clear" w:pos="8306"/>
              </w:tabs>
              <w:contextualSpacing/>
              <w:jc w:val="both"/>
              <w:rPr>
                <w:rFonts w:ascii="Calibri" w:hAnsi="Calibri"/>
                <w:b/>
                <w:szCs w:val="22"/>
              </w:rPr>
            </w:pPr>
          </w:p>
          <w:p w14:paraId="164CEDB2" w14:textId="2A47052B" w:rsidR="00296B36" w:rsidRDefault="00142990" w:rsidP="00091FDD">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r w:rsidR="007E7551">
              <w:rPr>
                <w:rFonts w:ascii="Calibri" w:hAnsi="Calibri"/>
                <w:bCs/>
                <w:szCs w:val="22"/>
              </w:rPr>
              <w:t>change of use and hours of operation are not considered to offer impact to neighbouring amenities such are the varied uses in the surrounding area including</w:t>
            </w:r>
            <w:r w:rsidR="00451659">
              <w:rPr>
                <w:rFonts w:ascii="Calibri" w:hAnsi="Calibri"/>
                <w:bCs/>
                <w:szCs w:val="22"/>
              </w:rPr>
              <w:t xml:space="preserve"> bars, restaurants and shops</w:t>
            </w:r>
            <w:r w:rsidR="007E7551">
              <w:rPr>
                <w:rFonts w:ascii="Calibri" w:hAnsi="Calibri"/>
                <w:bCs/>
                <w:szCs w:val="22"/>
              </w:rPr>
              <w:t xml:space="preserve">. </w:t>
            </w:r>
            <w:r w:rsidR="00F43796">
              <w:rPr>
                <w:rFonts w:ascii="Calibri" w:hAnsi="Calibri"/>
                <w:bCs/>
                <w:szCs w:val="22"/>
              </w:rPr>
              <w:t xml:space="preserve">The proposed use of the site as a dog grooming salon is </w:t>
            </w:r>
            <w:r w:rsidR="00C0226E">
              <w:rPr>
                <w:rFonts w:ascii="Calibri" w:hAnsi="Calibri"/>
                <w:bCs/>
                <w:szCs w:val="22"/>
              </w:rPr>
              <w:t xml:space="preserve">also </w:t>
            </w:r>
            <w:r w:rsidR="00F43796">
              <w:rPr>
                <w:rFonts w:ascii="Calibri" w:hAnsi="Calibri"/>
                <w:bCs/>
                <w:szCs w:val="22"/>
              </w:rPr>
              <w:t xml:space="preserve">non-intensive and will be of a scale which will not cause undue disturbance to the surrounding area. </w:t>
            </w:r>
            <w:r w:rsidR="00C95265">
              <w:rPr>
                <w:rFonts w:ascii="Calibri" w:hAnsi="Calibri"/>
                <w:bCs/>
                <w:szCs w:val="22"/>
              </w:rPr>
              <w:t xml:space="preserve">It is acknowledged that a </w:t>
            </w:r>
            <w:r w:rsidR="008D5D8D">
              <w:rPr>
                <w:rFonts w:ascii="Calibri" w:hAnsi="Calibri"/>
                <w:bCs/>
                <w:szCs w:val="22"/>
              </w:rPr>
              <w:t xml:space="preserve">terraced residential property sits to the north of the site, however, it is not expected that the proposed change of use will introduce activities that are exceedingly more harmful to surrounding residential amenities than the existing bakery by virtue of the disturbance caused and therefore are found acceptable in that respect. </w:t>
            </w:r>
            <w:r w:rsidR="00C0226E">
              <w:rPr>
                <w:rFonts w:ascii="Calibri" w:hAnsi="Calibri"/>
                <w:bCs/>
                <w:szCs w:val="22"/>
              </w:rPr>
              <w:t xml:space="preserve">Similarly, the flat lying above the ground-floor unit is not thought to be unduly affected through the </w:t>
            </w:r>
            <w:r w:rsidR="00296B36">
              <w:rPr>
                <w:rFonts w:ascii="Calibri" w:hAnsi="Calibri"/>
                <w:bCs/>
                <w:szCs w:val="22"/>
              </w:rPr>
              <w:t>implementation of the proposed scheme on the same basis, insofar as that the opening hours proposed do not interfere with the early morning or late evening and the business will be of relatively small scale, with only one full-time employee.</w:t>
            </w:r>
          </w:p>
          <w:p w14:paraId="1648BD87" w14:textId="77777777" w:rsidR="00142990" w:rsidRDefault="00142990" w:rsidP="008D5D8D">
            <w:pPr>
              <w:pStyle w:val="Header"/>
              <w:tabs>
                <w:tab w:val="clear" w:pos="4153"/>
                <w:tab w:val="clear" w:pos="8306"/>
              </w:tabs>
              <w:contextualSpacing/>
              <w:jc w:val="both"/>
              <w:rPr>
                <w:rFonts w:ascii="Calibri" w:hAnsi="Calibri"/>
                <w:bCs/>
                <w:szCs w:val="22"/>
              </w:rPr>
            </w:pPr>
          </w:p>
          <w:p w14:paraId="1E4FAA32" w14:textId="77777777" w:rsidR="008D5D8D" w:rsidRDefault="008D5D8D" w:rsidP="008D5D8D">
            <w:pPr>
              <w:pStyle w:val="Header"/>
              <w:tabs>
                <w:tab w:val="clear" w:pos="4153"/>
                <w:tab w:val="clear" w:pos="8306"/>
              </w:tabs>
              <w:contextualSpacing/>
              <w:jc w:val="both"/>
              <w:rPr>
                <w:rFonts w:ascii="Calibri" w:hAnsi="Calibri"/>
                <w:bCs/>
                <w:szCs w:val="22"/>
              </w:rPr>
            </w:pPr>
            <w:r>
              <w:rPr>
                <w:rFonts w:ascii="Calibri" w:hAnsi="Calibri"/>
                <w:bCs/>
                <w:szCs w:val="22"/>
              </w:rPr>
              <w:t>Consequently in light of the minimal expected disturbance caused by the change of use in combination with reasonable opening hours aligning with existing shops in that vicinity of the high street, the impacts of the development on the residential amenities of surrounding occupants is found to be acceptable.</w:t>
            </w:r>
          </w:p>
          <w:p w14:paraId="0DB485A3" w14:textId="6E9B7595" w:rsidR="008D5D8D" w:rsidRPr="00091FDD" w:rsidRDefault="008D5D8D" w:rsidP="008D5D8D">
            <w:pPr>
              <w:pStyle w:val="Header"/>
              <w:tabs>
                <w:tab w:val="clear" w:pos="4153"/>
                <w:tab w:val="clear" w:pos="8306"/>
              </w:tabs>
              <w:contextualSpacing/>
              <w:jc w:val="both"/>
              <w:rPr>
                <w:rFonts w:ascii="Calibri" w:hAnsi="Calibri"/>
                <w:bCs/>
                <w:szCs w:val="22"/>
              </w:rPr>
            </w:pPr>
          </w:p>
        </w:tc>
      </w:tr>
      <w:tr w:rsidR="00C0704D" w:rsidRPr="00D2449B" w14:paraId="6754C065"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0A6162" w14:textId="77777777" w:rsidR="00C0704D" w:rsidRDefault="00C0704D" w:rsidP="007700C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DF0547C" w14:textId="77777777" w:rsidR="007700C0" w:rsidRDefault="007700C0" w:rsidP="007700C0">
            <w:pPr>
              <w:pStyle w:val="Header"/>
              <w:tabs>
                <w:tab w:val="clear" w:pos="4153"/>
                <w:tab w:val="clear" w:pos="8306"/>
              </w:tabs>
              <w:contextualSpacing/>
              <w:jc w:val="both"/>
              <w:rPr>
                <w:rFonts w:ascii="Calibri" w:hAnsi="Calibri"/>
                <w:b/>
                <w:szCs w:val="22"/>
              </w:rPr>
            </w:pPr>
          </w:p>
          <w:p w14:paraId="3FA2B89F" w14:textId="77777777" w:rsidR="007700C0" w:rsidRDefault="007700C0" w:rsidP="007700C0">
            <w:pPr>
              <w:pStyle w:val="Header"/>
              <w:tabs>
                <w:tab w:val="clear" w:pos="4153"/>
                <w:tab w:val="clear" w:pos="8306"/>
              </w:tabs>
              <w:contextualSpacing/>
              <w:jc w:val="both"/>
              <w:rPr>
                <w:rFonts w:ascii="Calibri" w:hAnsi="Calibri"/>
                <w:bCs/>
                <w:szCs w:val="22"/>
              </w:rPr>
            </w:pPr>
            <w:r>
              <w:rPr>
                <w:rFonts w:ascii="Calibri" w:hAnsi="Calibri"/>
                <w:bCs/>
                <w:szCs w:val="22"/>
              </w:rPr>
              <w:t>The scheme proposes no external alterations and on this basis no issues are identified.</w:t>
            </w:r>
          </w:p>
          <w:p w14:paraId="10A3648A" w14:textId="429DA2C2" w:rsidR="007700C0" w:rsidRPr="007700C0" w:rsidRDefault="007700C0" w:rsidP="007700C0">
            <w:pPr>
              <w:pStyle w:val="Header"/>
              <w:tabs>
                <w:tab w:val="clear" w:pos="4153"/>
                <w:tab w:val="clear" w:pos="8306"/>
              </w:tabs>
              <w:contextualSpacing/>
              <w:jc w:val="both"/>
              <w:rPr>
                <w:rFonts w:ascii="Calibri" w:hAnsi="Calibri"/>
                <w:bCs/>
                <w:szCs w:val="22"/>
              </w:rPr>
            </w:pPr>
          </w:p>
        </w:tc>
      </w:tr>
      <w:tr w:rsidR="00990492" w:rsidRPr="00D2449B" w14:paraId="07EACF10"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56BF47" w14:textId="77777777" w:rsidR="00990492" w:rsidRDefault="00990492" w:rsidP="007700C0">
            <w:pPr>
              <w:pStyle w:val="Header"/>
              <w:tabs>
                <w:tab w:val="clear" w:pos="4153"/>
                <w:tab w:val="clear" w:pos="8306"/>
              </w:tabs>
              <w:contextualSpacing/>
              <w:jc w:val="both"/>
              <w:rPr>
                <w:rFonts w:ascii="Calibri" w:hAnsi="Calibri"/>
                <w:b/>
                <w:szCs w:val="22"/>
              </w:rPr>
            </w:pPr>
            <w:r>
              <w:rPr>
                <w:rFonts w:ascii="Calibri" w:hAnsi="Calibri"/>
                <w:b/>
                <w:szCs w:val="22"/>
              </w:rPr>
              <w:t>Heritage:</w:t>
            </w:r>
          </w:p>
          <w:p w14:paraId="6C462DEB" w14:textId="77777777" w:rsidR="00990492" w:rsidRDefault="00990492" w:rsidP="007700C0">
            <w:pPr>
              <w:pStyle w:val="Header"/>
              <w:tabs>
                <w:tab w:val="clear" w:pos="4153"/>
                <w:tab w:val="clear" w:pos="8306"/>
              </w:tabs>
              <w:contextualSpacing/>
              <w:jc w:val="both"/>
              <w:rPr>
                <w:rFonts w:ascii="Calibri" w:hAnsi="Calibri"/>
                <w:b/>
                <w:szCs w:val="22"/>
              </w:rPr>
            </w:pPr>
          </w:p>
          <w:p w14:paraId="35375B6A" w14:textId="7057F58C" w:rsidR="009051E6" w:rsidRDefault="009051E6" w:rsidP="009051E6">
            <w:pPr>
              <w:jc w:val="both"/>
              <w:rPr>
                <w:rFonts w:ascii="Calibri" w:hAnsi="Calibri"/>
                <w:szCs w:val="22"/>
              </w:rPr>
            </w:pPr>
            <w:r>
              <w:rPr>
                <w:rFonts w:ascii="Calibri" w:hAnsi="Calibri"/>
                <w:szCs w:val="22"/>
              </w:rPr>
              <w:t>The application site is situated within Whalley Conservation Area</w:t>
            </w:r>
            <w:r w:rsidR="00B638AC">
              <w:rPr>
                <w:rFonts w:ascii="Calibri" w:hAnsi="Calibri"/>
                <w:szCs w:val="22"/>
              </w:rPr>
              <w:t xml:space="preserve">, </w:t>
            </w:r>
            <w:r>
              <w:rPr>
                <w:rFonts w:ascii="Calibri" w:hAnsi="Calibri"/>
                <w:szCs w:val="22"/>
              </w:rPr>
              <w:t>a designated heritage asset</w:t>
            </w:r>
            <w:r w:rsidR="00B638AC">
              <w:rPr>
                <w:rFonts w:ascii="Calibri" w:hAnsi="Calibri"/>
                <w:szCs w:val="22"/>
              </w:rPr>
              <w:t xml:space="preserve"> within the centre of the defined settlement</w:t>
            </w:r>
            <w:r>
              <w:rPr>
                <w:rFonts w:ascii="Calibri" w:hAnsi="Calibri"/>
                <w:szCs w:val="22"/>
              </w:rPr>
              <w:t>. With reference to making decisions on applications for development in a conservation area, Section 72 of the Planning (Listed Buildings and Conservation Areas) Act 1990 states that: “...</w:t>
            </w:r>
            <w:r>
              <w:rPr>
                <w:rFonts w:ascii="Calibri" w:hAnsi="Calibri"/>
                <w:i/>
                <w:iCs/>
                <w:szCs w:val="22"/>
              </w:rPr>
              <w:t>special attention shall be paid to the desirability of preserving or enhancing the character or appearance of that area.</w:t>
            </w:r>
            <w:r>
              <w:rPr>
                <w:rFonts w:ascii="Calibri" w:hAnsi="Calibri"/>
                <w:szCs w:val="22"/>
              </w:rPr>
              <w:t xml:space="preserve">” </w:t>
            </w:r>
          </w:p>
          <w:p w14:paraId="27BACB0D" w14:textId="77777777" w:rsidR="009051E6" w:rsidRDefault="009051E6" w:rsidP="009051E6">
            <w:pPr>
              <w:jc w:val="both"/>
              <w:rPr>
                <w:rFonts w:ascii="Calibri" w:hAnsi="Calibri"/>
                <w:szCs w:val="22"/>
              </w:rPr>
            </w:pPr>
          </w:p>
          <w:p w14:paraId="440C6785" w14:textId="77777777" w:rsidR="009051E6" w:rsidRDefault="009051E6" w:rsidP="009051E6">
            <w:pPr>
              <w:jc w:val="both"/>
              <w:rPr>
                <w:rFonts w:ascii="Calibri" w:hAnsi="Calibri"/>
                <w:szCs w:val="22"/>
              </w:rPr>
            </w:pPr>
            <w:r>
              <w:rPr>
                <w:rFonts w:ascii="Calibri" w:hAnsi="Calibri"/>
                <w:szCs w:val="22"/>
              </w:rPr>
              <w:lastRenderedPageBreak/>
              <w:t xml:space="preserve">Moreover, Key Statement EN5 and policy DME4 of the Ribble Borough Valley Core Strategy stipulates that all development proposals should respect and safeguard the character, appearance, and significance of all Conservation Areas. </w:t>
            </w:r>
          </w:p>
          <w:p w14:paraId="2AEC4331" w14:textId="77777777" w:rsidR="009051E6" w:rsidRDefault="009051E6" w:rsidP="009051E6">
            <w:pPr>
              <w:jc w:val="both"/>
              <w:rPr>
                <w:rFonts w:ascii="Calibri" w:hAnsi="Calibri"/>
                <w:szCs w:val="22"/>
              </w:rPr>
            </w:pPr>
          </w:p>
          <w:p w14:paraId="44DA7B87" w14:textId="77777777" w:rsidR="009051E6" w:rsidRDefault="009051E6" w:rsidP="009051E6">
            <w:pPr>
              <w:jc w:val="both"/>
              <w:rPr>
                <w:rFonts w:ascii="Calibri" w:hAnsi="Calibri"/>
                <w:szCs w:val="22"/>
              </w:rPr>
            </w:pPr>
            <w:r>
              <w:rPr>
                <w:rFonts w:ascii="Calibri" w:hAnsi="Calibri"/>
                <w:szCs w:val="22"/>
              </w:rPr>
              <w:t>In the context of the Act, Key Statement EN5 and policy DME4, the Conservation Area’s special interest is derived by its attractive townscape features including the presence of 17</w:t>
            </w:r>
            <w:r w:rsidRPr="00A14275">
              <w:rPr>
                <w:rFonts w:ascii="Calibri" w:hAnsi="Calibri"/>
                <w:szCs w:val="22"/>
                <w:vertAlign w:val="superscript"/>
              </w:rPr>
              <w:t>th</w:t>
            </w:r>
            <w:r>
              <w:rPr>
                <w:rFonts w:ascii="Calibri" w:hAnsi="Calibri"/>
                <w:szCs w:val="22"/>
              </w:rPr>
              <w:t>, 18</w:t>
            </w:r>
            <w:r w:rsidRPr="00A14275">
              <w:rPr>
                <w:rFonts w:ascii="Calibri" w:hAnsi="Calibri"/>
                <w:szCs w:val="22"/>
                <w:vertAlign w:val="superscript"/>
              </w:rPr>
              <w:t>th</w:t>
            </w:r>
            <w:r>
              <w:rPr>
                <w:rFonts w:ascii="Calibri" w:hAnsi="Calibri"/>
                <w:szCs w:val="22"/>
              </w:rPr>
              <w:t xml:space="preserve"> and 19</w:t>
            </w:r>
            <w:r w:rsidRPr="00A14275">
              <w:rPr>
                <w:rFonts w:ascii="Calibri" w:hAnsi="Calibri"/>
                <w:szCs w:val="22"/>
                <w:vertAlign w:val="superscript"/>
              </w:rPr>
              <w:t>th</w:t>
            </w:r>
            <w:r>
              <w:rPr>
                <w:rFonts w:ascii="Calibri" w:hAnsi="Calibri"/>
                <w:szCs w:val="22"/>
              </w:rPr>
              <w:t xml:space="preserve"> century buildings along King Street and Church Lane in addition to the 14</w:t>
            </w:r>
            <w:r w:rsidRPr="00A14275">
              <w:rPr>
                <w:rFonts w:ascii="Calibri" w:hAnsi="Calibri"/>
                <w:szCs w:val="22"/>
                <w:vertAlign w:val="superscript"/>
              </w:rPr>
              <w:t>th</w:t>
            </w:r>
            <w:r>
              <w:rPr>
                <w:rFonts w:ascii="Calibri" w:hAnsi="Calibri"/>
                <w:szCs w:val="22"/>
              </w:rPr>
              <w:t xml:space="preserve"> century parish church of St Mary and All Saints and the ruins of Whalley Abbey. Particularly relevant to this application is the importance of the historic buildings along King Street which are mainly built from</w:t>
            </w:r>
            <w:r w:rsidRPr="00CD519B">
              <w:rPr>
                <w:rFonts w:ascii="Calibri" w:hAnsi="Calibri"/>
                <w:szCs w:val="22"/>
              </w:rPr>
              <w:t xml:space="preserve"> local stone with stone rubble walls,</w:t>
            </w:r>
            <w:r>
              <w:rPr>
                <w:rFonts w:ascii="Calibri" w:hAnsi="Calibri"/>
                <w:szCs w:val="22"/>
              </w:rPr>
              <w:t xml:space="preserve"> with buildings also featuring </w:t>
            </w:r>
            <w:r w:rsidRPr="00CD519B">
              <w:rPr>
                <w:rFonts w:ascii="Calibri" w:hAnsi="Calibri"/>
                <w:szCs w:val="22"/>
              </w:rPr>
              <w:t>dressed stone quoins, stone window and door architraves, stone roofing slates</w:t>
            </w:r>
            <w:r>
              <w:rPr>
                <w:rFonts w:ascii="Calibri" w:hAnsi="Calibri"/>
                <w:szCs w:val="22"/>
              </w:rPr>
              <w:t xml:space="preserve"> and timber windows which provides a cohesive and attractive townscape.</w:t>
            </w:r>
          </w:p>
          <w:p w14:paraId="2F7416D6" w14:textId="77777777" w:rsidR="009051E6" w:rsidRDefault="009051E6" w:rsidP="009051E6">
            <w:pPr>
              <w:jc w:val="both"/>
              <w:rPr>
                <w:rFonts w:ascii="Calibri" w:hAnsi="Calibri"/>
                <w:szCs w:val="22"/>
              </w:rPr>
            </w:pPr>
          </w:p>
          <w:p w14:paraId="022ABB34" w14:textId="70D13900" w:rsidR="00990492" w:rsidRPr="009051E6" w:rsidRDefault="009051E6" w:rsidP="009051E6">
            <w:pPr>
              <w:jc w:val="both"/>
              <w:rPr>
                <w:rFonts w:ascii="Calibri" w:hAnsi="Calibri"/>
                <w:szCs w:val="22"/>
              </w:rPr>
            </w:pPr>
            <w:r>
              <w:rPr>
                <w:rFonts w:ascii="Calibri" w:hAnsi="Calibri"/>
                <w:szCs w:val="22"/>
              </w:rPr>
              <w:t>Relative to this, the proposed development will not change any external element of the building in question and will remain in its current form. In addition, the proposed use of the building will not significantly detract from the area such are the varied and wide-ranging set of existing uses within the identified town centre</w:t>
            </w:r>
            <w:r w:rsidR="00B638AC">
              <w:rPr>
                <w:rFonts w:ascii="Calibri" w:hAnsi="Calibri"/>
                <w:szCs w:val="22"/>
              </w:rPr>
              <w:t xml:space="preserve"> and conservation area</w:t>
            </w:r>
            <w:r>
              <w:rPr>
                <w:rFonts w:ascii="Calibri" w:hAnsi="Calibri"/>
                <w:szCs w:val="22"/>
              </w:rPr>
              <w:t>. On this basis, no harm to the designated Conservation Area is identified.</w:t>
            </w:r>
          </w:p>
          <w:p w14:paraId="2F667031" w14:textId="4DA0BD25" w:rsidR="00990492" w:rsidRDefault="00990492" w:rsidP="007700C0">
            <w:pPr>
              <w:pStyle w:val="Header"/>
              <w:tabs>
                <w:tab w:val="clear" w:pos="4153"/>
                <w:tab w:val="clear" w:pos="8306"/>
              </w:tabs>
              <w:contextualSpacing/>
              <w:jc w:val="both"/>
              <w:rPr>
                <w:rFonts w:ascii="Calibri" w:hAnsi="Calibri"/>
                <w:b/>
                <w:szCs w:val="22"/>
              </w:rPr>
            </w:pPr>
          </w:p>
        </w:tc>
      </w:tr>
      <w:tr w:rsidR="00CA7A7E" w:rsidRPr="00D2449B" w14:paraId="38B546F7"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32A3D908"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52C9DD2C" w14:textId="2536D5F3" w:rsidR="000918B4" w:rsidRDefault="000918B4" w:rsidP="00EA09F9">
            <w:pPr>
              <w:pStyle w:val="Header"/>
              <w:tabs>
                <w:tab w:val="clear" w:pos="4153"/>
                <w:tab w:val="clear" w:pos="8306"/>
              </w:tabs>
              <w:contextualSpacing/>
              <w:jc w:val="both"/>
              <w:rPr>
                <w:rFonts w:ascii="Calibri" w:hAnsi="Calibri"/>
                <w:b/>
                <w:szCs w:val="22"/>
              </w:rPr>
            </w:pPr>
          </w:p>
          <w:p w14:paraId="43BA9382" w14:textId="36F63FA1" w:rsidR="000918B4" w:rsidRPr="000918B4" w:rsidRDefault="00FC36F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Impacts of the proposed scheme on the existing highways network have also been considered. </w:t>
            </w:r>
            <w:r w:rsidR="007700C0">
              <w:rPr>
                <w:rFonts w:ascii="Calibri" w:hAnsi="Calibri"/>
                <w:bCs/>
                <w:szCs w:val="22"/>
              </w:rPr>
              <w:t>Comparing the existing use with the proposed dog grooming salon, it is not expected that the new use would result in a significant impact upon</w:t>
            </w:r>
            <w:r w:rsidR="00B638AC">
              <w:rPr>
                <w:rFonts w:ascii="Calibri" w:hAnsi="Calibri"/>
                <w:bCs/>
                <w:szCs w:val="22"/>
              </w:rPr>
              <w:t xml:space="preserve"> highway safety, amenity and access to the extent that the application be refused. The salon </w:t>
            </w:r>
            <w:r w:rsidR="00981550">
              <w:rPr>
                <w:rFonts w:ascii="Calibri" w:hAnsi="Calibri"/>
                <w:bCs/>
                <w:szCs w:val="22"/>
              </w:rPr>
              <w:t>will</w:t>
            </w:r>
            <w:r w:rsidR="00B638AC">
              <w:rPr>
                <w:rFonts w:ascii="Calibri" w:hAnsi="Calibri"/>
                <w:bCs/>
                <w:szCs w:val="22"/>
              </w:rPr>
              <w:t xml:space="preserve"> </w:t>
            </w:r>
            <w:r>
              <w:rPr>
                <w:rFonts w:ascii="Calibri" w:hAnsi="Calibri"/>
                <w:bCs/>
                <w:szCs w:val="22"/>
              </w:rPr>
              <w:t xml:space="preserve">be managed on a booking </w:t>
            </w:r>
            <w:r w:rsidR="00981550">
              <w:rPr>
                <w:rFonts w:ascii="Calibri" w:hAnsi="Calibri"/>
                <w:bCs/>
                <w:szCs w:val="22"/>
              </w:rPr>
              <w:t xml:space="preserve">and </w:t>
            </w:r>
            <w:r w:rsidR="00FF6A50">
              <w:rPr>
                <w:rFonts w:ascii="Calibri" w:hAnsi="Calibri"/>
                <w:bCs/>
                <w:szCs w:val="22"/>
              </w:rPr>
              <w:t>appointment-based</w:t>
            </w:r>
            <w:r>
              <w:rPr>
                <w:rFonts w:ascii="Calibri" w:hAnsi="Calibri"/>
                <w:bCs/>
                <w:szCs w:val="22"/>
              </w:rPr>
              <w:t xml:space="preserve"> system where there is likely to be only a maximum of 5 dogs treated per day. This is likely to generate a negligible level of traffic and parking demand within the village</w:t>
            </w:r>
            <w:r w:rsidR="00B638AC">
              <w:rPr>
                <w:rFonts w:ascii="Calibri" w:hAnsi="Calibri"/>
                <w:bCs/>
                <w:szCs w:val="22"/>
              </w:rPr>
              <w:t xml:space="preserve"> </w:t>
            </w:r>
            <w:r>
              <w:rPr>
                <w:rFonts w:ascii="Calibri" w:hAnsi="Calibri"/>
                <w:bCs/>
                <w:szCs w:val="22"/>
              </w:rPr>
              <w:t xml:space="preserve">compared with surrounding uses and </w:t>
            </w:r>
            <w:r w:rsidR="00981550">
              <w:rPr>
                <w:rFonts w:ascii="Calibri" w:hAnsi="Calibri"/>
                <w:bCs/>
                <w:szCs w:val="22"/>
              </w:rPr>
              <w:t>in any event there remains walkable access to short-stay parking along King Street and at the nearby Co-</w:t>
            </w:r>
            <w:r w:rsidR="00C73196">
              <w:rPr>
                <w:rFonts w:ascii="Calibri" w:hAnsi="Calibri"/>
                <w:bCs/>
                <w:szCs w:val="22"/>
              </w:rPr>
              <w:t>o</w:t>
            </w:r>
            <w:r w:rsidR="00981550">
              <w:rPr>
                <w:rFonts w:ascii="Calibri" w:hAnsi="Calibri"/>
                <w:bCs/>
                <w:szCs w:val="22"/>
              </w:rPr>
              <w:t>p to facilitate the drop off and collection of dogs. In light of the above, the highways impact of the scheme is considered to be acceptable.</w:t>
            </w:r>
          </w:p>
          <w:p w14:paraId="1B8E2F32" w14:textId="56718FAF" w:rsidR="00CA7A7E" w:rsidRDefault="00CA7A7E" w:rsidP="00EA09F9">
            <w:pPr>
              <w:pStyle w:val="Header"/>
              <w:tabs>
                <w:tab w:val="clear" w:pos="4153"/>
                <w:tab w:val="clear" w:pos="8306"/>
              </w:tabs>
              <w:contextualSpacing/>
              <w:jc w:val="both"/>
              <w:rPr>
                <w:rFonts w:ascii="Calibri" w:hAnsi="Calibri"/>
                <w:b/>
                <w:szCs w:val="22"/>
              </w:rPr>
            </w:pPr>
          </w:p>
        </w:tc>
      </w:tr>
      <w:tr w:rsidR="00422BA2" w:rsidRPr="00D2449B" w14:paraId="3128510D"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E21A52" w14:textId="5D88B34D" w:rsidR="00422BA2" w:rsidRDefault="00422BA2" w:rsidP="00EA09F9">
            <w:pPr>
              <w:pStyle w:val="Header"/>
              <w:tabs>
                <w:tab w:val="clear" w:pos="4153"/>
                <w:tab w:val="clear" w:pos="8306"/>
              </w:tabs>
              <w:contextualSpacing/>
              <w:jc w:val="both"/>
              <w:rPr>
                <w:rFonts w:ascii="Calibri" w:hAnsi="Calibri"/>
                <w:b/>
                <w:szCs w:val="22"/>
              </w:rPr>
            </w:pPr>
            <w:r>
              <w:rPr>
                <w:rFonts w:ascii="Calibri" w:hAnsi="Calibri"/>
                <w:b/>
                <w:szCs w:val="22"/>
              </w:rPr>
              <w:t>Flood Risk:</w:t>
            </w:r>
          </w:p>
          <w:p w14:paraId="4F3FC988" w14:textId="77777777" w:rsidR="00422BA2" w:rsidRDefault="00422BA2" w:rsidP="00EA09F9">
            <w:pPr>
              <w:pStyle w:val="Header"/>
              <w:tabs>
                <w:tab w:val="clear" w:pos="4153"/>
                <w:tab w:val="clear" w:pos="8306"/>
              </w:tabs>
              <w:contextualSpacing/>
              <w:jc w:val="both"/>
              <w:rPr>
                <w:rFonts w:ascii="Calibri" w:hAnsi="Calibri"/>
                <w:b/>
                <w:szCs w:val="22"/>
              </w:rPr>
            </w:pPr>
          </w:p>
          <w:p w14:paraId="2FAEBCAB" w14:textId="303497F6" w:rsidR="00422BA2" w:rsidRPr="00422BA2" w:rsidRDefault="00422BA2" w:rsidP="00EA09F9">
            <w:pPr>
              <w:pStyle w:val="Header"/>
              <w:tabs>
                <w:tab w:val="clear" w:pos="4153"/>
                <w:tab w:val="clear" w:pos="8306"/>
              </w:tabs>
              <w:contextualSpacing/>
              <w:jc w:val="both"/>
              <w:rPr>
                <w:rFonts w:ascii="Calibri" w:hAnsi="Calibri"/>
                <w:bCs/>
                <w:szCs w:val="22"/>
              </w:rPr>
            </w:pPr>
            <w:r>
              <w:rPr>
                <w:rFonts w:ascii="Calibri" w:hAnsi="Calibri"/>
                <w:bCs/>
                <w:szCs w:val="22"/>
              </w:rPr>
              <w:t>The site falls within flood zone</w:t>
            </w:r>
            <w:r w:rsidR="00F43796">
              <w:rPr>
                <w:rFonts w:ascii="Calibri" w:hAnsi="Calibri"/>
                <w:bCs/>
                <w:szCs w:val="22"/>
              </w:rPr>
              <w:t xml:space="preserve"> 2 and is surrounded on three sides by Flood Zone 3. </w:t>
            </w:r>
            <w:r w:rsidR="00981550">
              <w:rPr>
                <w:rFonts w:ascii="Calibri" w:hAnsi="Calibri"/>
                <w:bCs/>
                <w:szCs w:val="22"/>
              </w:rPr>
              <w:t>Whilst the development has been fully assessed in respect of the potential for increased flood risk, the application seeks a change of use to a use no more vulnerable than existing and does not propose new built form within the Flood Zone and is therefore acceptable.</w:t>
            </w:r>
          </w:p>
          <w:p w14:paraId="630AD207" w14:textId="5A610091" w:rsidR="00422BA2" w:rsidRDefault="00422BA2"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854BCE">
        <w:trPr>
          <w:jc w:val="center"/>
        </w:trPr>
        <w:tc>
          <w:tcPr>
            <w:tcW w:w="93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8F44C3" w:rsidRDefault="0046548C" w:rsidP="00DD62F6">
            <w:pPr>
              <w:pStyle w:val="Header"/>
              <w:tabs>
                <w:tab w:val="clear" w:pos="4153"/>
                <w:tab w:val="clear" w:pos="8306"/>
              </w:tabs>
              <w:contextualSpacing/>
              <w:jc w:val="both"/>
              <w:rPr>
                <w:rFonts w:ascii="Calibri" w:hAnsi="Calibri"/>
                <w:bCs/>
                <w:szCs w:val="22"/>
              </w:rPr>
            </w:pPr>
            <w:r w:rsidRPr="008F44C3">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54BC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7348D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74F9"/>
    <w:rsid w:val="00081D7B"/>
    <w:rsid w:val="000918B4"/>
    <w:rsid w:val="00091FDD"/>
    <w:rsid w:val="000B5CB5"/>
    <w:rsid w:val="000D5C33"/>
    <w:rsid w:val="00115207"/>
    <w:rsid w:val="00130035"/>
    <w:rsid w:val="00142990"/>
    <w:rsid w:val="00194A9A"/>
    <w:rsid w:val="001D4F7A"/>
    <w:rsid w:val="00213C3D"/>
    <w:rsid w:val="00222CA4"/>
    <w:rsid w:val="00250879"/>
    <w:rsid w:val="0029231B"/>
    <w:rsid w:val="0029334A"/>
    <w:rsid w:val="00296B36"/>
    <w:rsid w:val="002A01CF"/>
    <w:rsid w:val="002C6277"/>
    <w:rsid w:val="002F2580"/>
    <w:rsid w:val="00321B6E"/>
    <w:rsid w:val="00422BA2"/>
    <w:rsid w:val="00440CB6"/>
    <w:rsid w:val="00443A02"/>
    <w:rsid w:val="00451659"/>
    <w:rsid w:val="004603DD"/>
    <w:rsid w:val="0046548C"/>
    <w:rsid w:val="00477CF7"/>
    <w:rsid w:val="004947BB"/>
    <w:rsid w:val="004A5EA9"/>
    <w:rsid w:val="004C2434"/>
    <w:rsid w:val="004F0649"/>
    <w:rsid w:val="00510FA2"/>
    <w:rsid w:val="00556ECD"/>
    <w:rsid w:val="00580829"/>
    <w:rsid w:val="005E1C6C"/>
    <w:rsid w:val="005E65DF"/>
    <w:rsid w:val="00643BD3"/>
    <w:rsid w:val="0065630E"/>
    <w:rsid w:val="00692B60"/>
    <w:rsid w:val="006A71AD"/>
    <w:rsid w:val="006C2BFA"/>
    <w:rsid w:val="006C79EC"/>
    <w:rsid w:val="006E4968"/>
    <w:rsid w:val="006F6849"/>
    <w:rsid w:val="006F6EE8"/>
    <w:rsid w:val="0070054B"/>
    <w:rsid w:val="007057FE"/>
    <w:rsid w:val="007348D2"/>
    <w:rsid w:val="00746A52"/>
    <w:rsid w:val="00760BF0"/>
    <w:rsid w:val="00767136"/>
    <w:rsid w:val="007700C0"/>
    <w:rsid w:val="00776AE2"/>
    <w:rsid w:val="0077785F"/>
    <w:rsid w:val="007B5570"/>
    <w:rsid w:val="007C791C"/>
    <w:rsid w:val="007D7DF4"/>
    <w:rsid w:val="007E0D23"/>
    <w:rsid w:val="007E7551"/>
    <w:rsid w:val="007F16D6"/>
    <w:rsid w:val="00811771"/>
    <w:rsid w:val="008542DE"/>
    <w:rsid w:val="00854BCE"/>
    <w:rsid w:val="00866A66"/>
    <w:rsid w:val="00885744"/>
    <w:rsid w:val="008A28C8"/>
    <w:rsid w:val="008D5D8D"/>
    <w:rsid w:val="008F44C3"/>
    <w:rsid w:val="009051E6"/>
    <w:rsid w:val="00913EA4"/>
    <w:rsid w:val="00926C87"/>
    <w:rsid w:val="0094138F"/>
    <w:rsid w:val="00981550"/>
    <w:rsid w:val="00990492"/>
    <w:rsid w:val="00991526"/>
    <w:rsid w:val="00A42E82"/>
    <w:rsid w:val="00A45DB1"/>
    <w:rsid w:val="00A579BB"/>
    <w:rsid w:val="00A63D55"/>
    <w:rsid w:val="00A95D89"/>
    <w:rsid w:val="00AC6441"/>
    <w:rsid w:val="00AF4E40"/>
    <w:rsid w:val="00B10D4B"/>
    <w:rsid w:val="00B1590F"/>
    <w:rsid w:val="00B44193"/>
    <w:rsid w:val="00B638AC"/>
    <w:rsid w:val="00B93EB5"/>
    <w:rsid w:val="00BB4CB8"/>
    <w:rsid w:val="00BB7C9A"/>
    <w:rsid w:val="00BD26EF"/>
    <w:rsid w:val="00BD3F03"/>
    <w:rsid w:val="00C0226E"/>
    <w:rsid w:val="00C031A9"/>
    <w:rsid w:val="00C0704D"/>
    <w:rsid w:val="00C25722"/>
    <w:rsid w:val="00C322D4"/>
    <w:rsid w:val="00C618DB"/>
    <w:rsid w:val="00C73196"/>
    <w:rsid w:val="00C95265"/>
    <w:rsid w:val="00CA7A7E"/>
    <w:rsid w:val="00CF139F"/>
    <w:rsid w:val="00D11007"/>
    <w:rsid w:val="00D17EB1"/>
    <w:rsid w:val="00D2449B"/>
    <w:rsid w:val="00D40CCA"/>
    <w:rsid w:val="00D54E67"/>
    <w:rsid w:val="00D565D4"/>
    <w:rsid w:val="00DD62F6"/>
    <w:rsid w:val="00E128F9"/>
    <w:rsid w:val="00E40B24"/>
    <w:rsid w:val="00E46243"/>
    <w:rsid w:val="00E54277"/>
    <w:rsid w:val="00E66534"/>
    <w:rsid w:val="00E72F6C"/>
    <w:rsid w:val="00EA09F9"/>
    <w:rsid w:val="00EC23C7"/>
    <w:rsid w:val="00ED00B7"/>
    <w:rsid w:val="00ED5ECB"/>
    <w:rsid w:val="00EF44E6"/>
    <w:rsid w:val="00F43796"/>
    <w:rsid w:val="00F70B27"/>
    <w:rsid w:val="00F8722B"/>
    <w:rsid w:val="00FC33DD"/>
    <w:rsid w:val="00FC36F5"/>
    <w:rsid w:val="00FD6AE3"/>
    <w:rsid w:val="00FF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2023-05-16T11:27:00Z</cp:lastPrinted>
  <dcterms:created xsi:type="dcterms:W3CDTF">2023-05-16T11:29:00Z</dcterms:created>
  <dcterms:modified xsi:type="dcterms:W3CDTF">2023-05-16T11:29:00Z</dcterms:modified>
</cp:coreProperties>
</file>