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681"/>
        <w:gridCol w:w="201"/>
        <w:gridCol w:w="1030"/>
        <w:gridCol w:w="1075"/>
        <w:gridCol w:w="519"/>
        <w:gridCol w:w="579"/>
        <w:gridCol w:w="428"/>
        <w:gridCol w:w="602"/>
        <w:gridCol w:w="1030"/>
        <w:gridCol w:w="1075"/>
      </w:tblGrid>
      <w:tr w:rsidR="008C75E4" w:rsidRPr="008C75E4" w14:paraId="00C89587" w14:textId="77777777" w:rsidTr="007346A8">
        <w:trPr>
          <w:jc w:val="center"/>
        </w:trPr>
        <w:tc>
          <w:tcPr>
            <w:tcW w:w="9493" w:type="dxa"/>
            <w:gridSpan w:val="13"/>
            <w:tcMar>
              <w:top w:w="57" w:type="dxa"/>
              <w:bottom w:w="57" w:type="dxa"/>
            </w:tcMar>
          </w:tcPr>
          <w:p w14:paraId="39FB827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9FA4C93" w14:textId="77777777" w:rsidTr="007346A8">
        <w:trPr>
          <w:trHeight w:val="535"/>
          <w:jc w:val="center"/>
        </w:trPr>
        <w:tc>
          <w:tcPr>
            <w:tcW w:w="1296" w:type="dxa"/>
            <w:tcMar>
              <w:top w:w="57" w:type="dxa"/>
              <w:bottom w:w="57" w:type="dxa"/>
            </w:tcMar>
          </w:tcPr>
          <w:p w14:paraId="2A1D1969" w14:textId="77777777" w:rsidR="004936A6" w:rsidRDefault="004936A6" w:rsidP="00D2449B">
            <w:pPr>
              <w:jc w:val="center"/>
              <w:rPr>
                <w:rFonts w:ascii="Calibri" w:hAnsi="Calibri"/>
                <w:b/>
                <w:szCs w:val="22"/>
              </w:rPr>
            </w:pPr>
            <w:r w:rsidRPr="008C75E4">
              <w:rPr>
                <w:rFonts w:ascii="Calibri" w:hAnsi="Calibri"/>
                <w:b/>
                <w:szCs w:val="22"/>
              </w:rPr>
              <w:t>Signed:</w:t>
            </w:r>
          </w:p>
          <w:p w14:paraId="3964A1EB" w14:textId="77777777" w:rsidR="00454754" w:rsidRPr="008C75E4" w:rsidRDefault="00454754" w:rsidP="00D2449B">
            <w:pPr>
              <w:jc w:val="center"/>
              <w:rPr>
                <w:rFonts w:ascii="Calibri" w:hAnsi="Calibri"/>
                <w:b/>
                <w:szCs w:val="22"/>
              </w:rPr>
            </w:pPr>
          </w:p>
        </w:tc>
        <w:tc>
          <w:tcPr>
            <w:tcW w:w="900" w:type="dxa"/>
          </w:tcPr>
          <w:p w14:paraId="64A4925E"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3"/>
          </w:tcPr>
          <w:p w14:paraId="18900827" w14:textId="46A31165" w:rsidR="004936A6" w:rsidRPr="008C75E4" w:rsidRDefault="007B0EA5" w:rsidP="00D2449B">
            <w:pPr>
              <w:jc w:val="center"/>
              <w:rPr>
                <w:rFonts w:ascii="Calibri" w:hAnsi="Calibri"/>
                <w:b/>
                <w:szCs w:val="22"/>
              </w:rPr>
            </w:pPr>
            <w:r>
              <w:rPr>
                <w:rFonts w:ascii="Calibri" w:hAnsi="Calibri"/>
                <w:b/>
                <w:szCs w:val="22"/>
              </w:rPr>
              <w:t>KH</w:t>
            </w:r>
          </w:p>
        </w:tc>
        <w:tc>
          <w:tcPr>
            <w:tcW w:w="1030" w:type="dxa"/>
          </w:tcPr>
          <w:p w14:paraId="6895782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92ECADA" w14:textId="0F25D8DC" w:rsidR="004936A6" w:rsidRPr="008C75E4" w:rsidRDefault="000506B7" w:rsidP="00D2449B">
            <w:pPr>
              <w:jc w:val="center"/>
              <w:rPr>
                <w:rFonts w:ascii="Calibri" w:hAnsi="Calibri"/>
                <w:b/>
                <w:szCs w:val="22"/>
              </w:rPr>
            </w:pPr>
            <w:r>
              <w:rPr>
                <w:rFonts w:ascii="Calibri" w:hAnsi="Calibri"/>
                <w:b/>
                <w:szCs w:val="22"/>
              </w:rPr>
              <w:t>17</w:t>
            </w:r>
            <w:r w:rsidR="007B0EA5">
              <w:rPr>
                <w:rFonts w:ascii="Calibri" w:hAnsi="Calibri"/>
                <w:b/>
                <w:szCs w:val="22"/>
              </w:rPr>
              <w:t>/0</w:t>
            </w:r>
            <w:r>
              <w:rPr>
                <w:rFonts w:ascii="Calibri" w:hAnsi="Calibri"/>
                <w:b/>
                <w:szCs w:val="22"/>
              </w:rPr>
              <w:t>5</w:t>
            </w:r>
            <w:r w:rsidR="007B0EA5">
              <w:rPr>
                <w:rFonts w:ascii="Calibri" w:hAnsi="Calibri"/>
                <w:b/>
                <w:szCs w:val="22"/>
              </w:rPr>
              <w:t>/23</w:t>
            </w:r>
          </w:p>
        </w:tc>
        <w:tc>
          <w:tcPr>
            <w:tcW w:w="1098" w:type="dxa"/>
            <w:gridSpan w:val="2"/>
          </w:tcPr>
          <w:p w14:paraId="2328FBD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65331FC" w14:textId="269DECF3" w:rsidR="004936A6" w:rsidRPr="008C75E4" w:rsidRDefault="000506B7" w:rsidP="00D2449B">
            <w:pPr>
              <w:jc w:val="center"/>
              <w:rPr>
                <w:rFonts w:ascii="Calibri" w:hAnsi="Calibri"/>
                <w:b/>
                <w:szCs w:val="22"/>
              </w:rPr>
            </w:pPr>
            <w:r>
              <w:rPr>
                <w:rFonts w:ascii="Calibri" w:hAnsi="Calibri"/>
                <w:b/>
                <w:szCs w:val="22"/>
              </w:rPr>
              <w:t>LH</w:t>
            </w:r>
          </w:p>
        </w:tc>
        <w:tc>
          <w:tcPr>
            <w:tcW w:w="1030" w:type="dxa"/>
          </w:tcPr>
          <w:p w14:paraId="70B1958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14:paraId="67C2DF38" w14:textId="07123EF9" w:rsidR="004936A6" w:rsidRPr="008C75E4" w:rsidRDefault="000506B7" w:rsidP="00D2449B">
            <w:pPr>
              <w:jc w:val="center"/>
              <w:rPr>
                <w:rFonts w:ascii="Calibri" w:hAnsi="Calibri"/>
                <w:b/>
                <w:szCs w:val="22"/>
              </w:rPr>
            </w:pPr>
            <w:r>
              <w:rPr>
                <w:rFonts w:ascii="Calibri" w:hAnsi="Calibri"/>
                <w:b/>
                <w:szCs w:val="22"/>
              </w:rPr>
              <w:t>18/05/23</w:t>
            </w:r>
          </w:p>
        </w:tc>
      </w:tr>
      <w:tr w:rsidR="00E06DFC" w:rsidRPr="008C75E4" w14:paraId="0FF6AD51" w14:textId="77777777" w:rsidTr="007346A8">
        <w:trPr>
          <w:trHeight w:val="586"/>
          <w:jc w:val="center"/>
        </w:trPr>
        <w:tc>
          <w:tcPr>
            <w:tcW w:w="1296" w:type="dxa"/>
            <w:tcBorders>
              <w:bottom w:val="single" w:sz="4" w:space="0" w:color="BFBFBF" w:themeColor="background1" w:themeShade="BF"/>
            </w:tcBorders>
            <w:tcMar>
              <w:top w:w="57" w:type="dxa"/>
              <w:bottom w:w="57" w:type="dxa"/>
            </w:tcMar>
          </w:tcPr>
          <w:p w14:paraId="52586616"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4514D29" w14:textId="410379C8" w:rsidR="00E06DFC" w:rsidRPr="008C75E4" w:rsidRDefault="007B0EA5" w:rsidP="00D2449B">
            <w:pPr>
              <w:jc w:val="center"/>
              <w:rPr>
                <w:rFonts w:ascii="Calibri" w:hAnsi="Calibri"/>
                <w:b/>
                <w:szCs w:val="22"/>
              </w:rPr>
            </w:pPr>
            <w:r>
              <w:rPr>
                <w:rFonts w:ascii="Calibri" w:hAnsi="Calibri"/>
                <w:b/>
                <w:szCs w:val="22"/>
              </w:rPr>
              <w:t>n/a</w:t>
            </w:r>
          </w:p>
        </w:tc>
        <w:tc>
          <w:tcPr>
            <w:tcW w:w="1080" w:type="dxa"/>
            <w:gridSpan w:val="3"/>
            <w:tcBorders>
              <w:bottom w:val="single" w:sz="4" w:space="0" w:color="BFBFBF" w:themeColor="background1" w:themeShade="BF"/>
            </w:tcBorders>
          </w:tcPr>
          <w:p w14:paraId="5E09D85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ABD4F28" w14:textId="3D63CFBD" w:rsidR="00E06DFC" w:rsidRPr="004D670C" w:rsidRDefault="007B0EA5" w:rsidP="004D670C">
            <w:pPr>
              <w:ind w:left="360"/>
              <w:jc w:val="center"/>
              <w:rPr>
                <w:rFonts w:ascii="Calibri" w:hAnsi="Calibri"/>
                <w:b/>
                <w:szCs w:val="22"/>
              </w:rPr>
            </w:pPr>
            <w:r>
              <w:rPr>
                <w:rFonts w:ascii="Calibri" w:hAnsi="Calibri"/>
                <w:b/>
                <w:szCs w:val="22"/>
              </w:rPr>
              <w:t>N</w:t>
            </w:r>
          </w:p>
        </w:tc>
        <w:tc>
          <w:tcPr>
            <w:tcW w:w="5187" w:type="dxa"/>
            <w:gridSpan w:val="7"/>
            <w:tcBorders>
              <w:bottom w:val="single" w:sz="4" w:space="0" w:color="BFBFBF" w:themeColor="background1" w:themeShade="BF"/>
            </w:tcBorders>
          </w:tcPr>
          <w:p w14:paraId="0B928B4D" w14:textId="77777777" w:rsidR="00E06DFC" w:rsidRPr="008C75E4" w:rsidRDefault="00E06DFC" w:rsidP="00D2449B">
            <w:pPr>
              <w:jc w:val="center"/>
              <w:rPr>
                <w:rFonts w:ascii="Calibri" w:hAnsi="Calibri"/>
                <w:b/>
                <w:szCs w:val="22"/>
              </w:rPr>
            </w:pPr>
          </w:p>
        </w:tc>
      </w:tr>
      <w:tr w:rsidR="008C75E4" w:rsidRPr="008C75E4" w14:paraId="5CECDC40" w14:textId="77777777" w:rsidTr="007346A8">
        <w:trPr>
          <w:jc w:val="center"/>
        </w:trPr>
        <w:tc>
          <w:tcPr>
            <w:tcW w:w="9493" w:type="dxa"/>
            <w:gridSpan w:val="13"/>
            <w:tcBorders>
              <w:left w:val="nil"/>
              <w:right w:val="nil"/>
            </w:tcBorders>
            <w:tcMar>
              <w:top w:w="57" w:type="dxa"/>
              <w:bottom w:w="57" w:type="dxa"/>
            </w:tcMar>
          </w:tcPr>
          <w:p w14:paraId="0563B394" w14:textId="77777777" w:rsidR="004A5EA9" w:rsidRPr="008C75E4" w:rsidRDefault="004A5EA9" w:rsidP="004A5EA9">
            <w:pPr>
              <w:jc w:val="center"/>
              <w:rPr>
                <w:rFonts w:ascii="Calibri" w:hAnsi="Calibri"/>
                <w:b/>
                <w:szCs w:val="22"/>
              </w:rPr>
            </w:pPr>
          </w:p>
        </w:tc>
      </w:tr>
      <w:tr w:rsidR="008C75E4" w:rsidRPr="008C75E4" w14:paraId="21684047" w14:textId="77777777" w:rsidTr="007346A8">
        <w:trPr>
          <w:jc w:val="center"/>
        </w:trPr>
        <w:tc>
          <w:tcPr>
            <w:tcW w:w="2394" w:type="dxa"/>
            <w:gridSpan w:val="3"/>
            <w:tcMar>
              <w:top w:w="57" w:type="dxa"/>
              <w:bottom w:w="57" w:type="dxa"/>
            </w:tcMar>
          </w:tcPr>
          <w:p w14:paraId="05CA78E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5"/>
          </w:tcPr>
          <w:p w14:paraId="438C7D0C" w14:textId="1AFB3180" w:rsidR="004A5EA9" w:rsidRPr="008C75E4" w:rsidRDefault="00555D53" w:rsidP="008F6B58">
            <w:pPr>
              <w:rPr>
                <w:rFonts w:ascii="Calibri" w:hAnsi="Calibri"/>
                <w:szCs w:val="22"/>
              </w:rPr>
            </w:pPr>
            <w:r>
              <w:rPr>
                <w:rFonts w:ascii="Calibri" w:hAnsi="Calibri"/>
                <w:szCs w:val="22"/>
              </w:rPr>
              <w:t>3/202</w:t>
            </w:r>
            <w:r w:rsidR="007B0EA5">
              <w:rPr>
                <w:rFonts w:ascii="Calibri" w:hAnsi="Calibri"/>
                <w:szCs w:val="22"/>
              </w:rPr>
              <w:t>3</w:t>
            </w:r>
            <w:r w:rsidR="005938B3">
              <w:rPr>
                <w:rFonts w:ascii="Calibri" w:hAnsi="Calibri"/>
                <w:szCs w:val="22"/>
              </w:rPr>
              <w:t>/</w:t>
            </w:r>
            <w:r w:rsidR="007B0EA5">
              <w:rPr>
                <w:rFonts w:ascii="Calibri" w:hAnsi="Calibri"/>
                <w:szCs w:val="22"/>
              </w:rPr>
              <w:t>0118</w:t>
            </w:r>
          </w:p>
        </w:tc>
        <w:tc>
          <w:tcPr>
            <w:tcW w:w="3638" w:type="dxa"/>
            <w:gridSpan w:val="5"/>
            <w:vMerge w:val="restart"/>
            <w:tcMar>
              <w:top w:w="57" w:type="dxa"/>
              <w:bottom w:w="57" w:type="dxa"/>
            </w:tcMar>
          </w:tcPr>
          <w:p w14:paraId="7FA6145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98DC7EC" wp14:editId="3F3B68E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BC7D3F7" w14:textId="77777777" w:rsidTr="007346A8">
        <w:trPr>
          <w:jc w:val="center"/>
        </w:trPr>
        <w:tc>
          <w:tcPr>
            <w:tcW w:w="2394" w:type="dxa"/>
            <w:gridSpan w:val="3"/>
            <w:tcMar>
              <w:top w:w="57" w:type="dxa"/>
              <w:bottom w:w="57" w:type="dxa"/>
            </w:tcMar>
          </w:tcPr>
          <w:p w14:paraId="3776AD7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5"/>
          </w:tcPr>
          <w:p w14:paraId="5EE8DD75" w14:textId="5B54E6C1" w:rsidR="004A5EA9" w:rsidRPr="008C75E4" w:rsidRDefault="00BC6F39" w:rsidP="002C6277">
            <w:pPr>
              <w:rPr>
                <w:rFonts w:ascii="Calibri" w:hAnsi="Calibri"/>
                <w:szCs w:val="22"/>
              </w:rPr>
            </w:pPr>
            <w:r>
              <w:rPr>
                <w:rFonts w:ascii="Calibri" w:hAnsi="Calibri"/>
                <w:szCs w:val="22"/>
              </w:rPr>
              <w:t>22/</w:t>
            </w:r>
            <w:r w:rsidR="007B0EA5">
              <w:rPr>
                <w:rFonts w:ascii="Calibri" w:hAnsi="Calibri"/>
                <w:szCs w:val="22"/>
              </w:rPr>
              <w:t>02</w:t>
            </w:r>
            <w:r>
              <w:rPr>
                <w:rFonts w:ascii="Calibri" w:hAnsi="Calibri"/>
                <w:szCs w:val="22"/>
              </w:rPr>
              <w:t>/202</w:t>
            </w:r>
            <w:r w:rsidR="007B0EA5">
              <w:rPr>
                <w:rFonts w:ascii="Calibri" w:hAnsi="Calibri"/>
                <w:szCs w:val="22"/>
              </w:rPr>
              <w:t>3</w:t>
            </w:r>
          </w:p>
        </w:tc>
        <w:tc>
          <w:tcPr>
            <w:tcW w:w="3638" w:type="dxa"/>
            <w:gridSpan w:val="5"/>
            <w:vMerge/>
            <w:tcMar>
              <w:top w:w="57" w:type="dxa"/>
              <w:bottom w:w="57" w:type="dxa"/>
            </w:tcMar>
          </w:tcPr>
          <w:p w14:paraId="2684B2B0" w14:textId="77777777" w:rsidR="004A5EA9" w:rsidRPr="008C75E4" w:rsidRDefault="004A5EA9">
            <w:pPr>
              <w:rPr>
                <w:rFonts w:ascii="Calibri" w:hAnsi="Calibri"/>
                <w:szCs w:val="22"/>
              </w:rPr>
            </w:pPr>
          </w:p>
        </w:tc>
      </w:tr>
      <w:tr w:rsidR="008C75E4" w:rsidRPr="008C75E4" w14:paraId="78F8D24D" w14:textId="77777777" w:rsidTr="007346A8">
        <w:trPr>
          <w:jc w:val="center"/>
        </w:trPr>
        <w:tc>
          <w:tcPr>
            <w:tcW w:w="2394" w:type="dxa"/>
            <w:gridSpan w:val="3"/>
            <w:tcMar>
              <w:top w:w="57" w:type="dxa"/>
              <w:bottom w:w="57" w:type="dxa"/>
            </w:tcMar>
          </w:tcPr>
          <w:p w14:paraId="4C1B9641"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5"/>
          </w:tcPr>
          <w:p w14:paraId="59600830" w14:textId="44C8A178" w:rsidR="004A5EA9" w:rsidRPr="00454754" w:rsidRDefault="007B0EA5" w:rsidP="00811771">
            <w:pPr>
              <w:rPr>
                <w:rFonts w:ascii="Calibri" w:hAnsi="Calibri"/>
                <w:b/>
                <w:szCs w:val="22"/>
              </w:rPr>
            </w:pPr>
            <w:r>
              <w:rPr>
                <w:rFonts w:ascii="Calibri" w:hAnsi="Calibri"/>
                <w:b/>
                <w:szCs w:val="22"/>
              </w:rPr>
              <w:t>KH</w:t>
            </w:r>
          </w:p>
        </w:tc>
        <w:tc>
          <w:tcPr>
            <w:tcW w:w="3638" w:type="dxa"/>
            <w:gridSpan w:val="5"/>
            <w:vMerge/>
            <w:tcMar>
              <w:top w:w="57" w:type="dxa"/>
              <w:bottom w:w="57" w:type="dxa"/>
            </w:tcMar>
          </w:tcPr>
          <w:p w14:paraId="54270BB4" w14:textId="77777777" w:rsidR="004A5EA9" w:rsidRPr="008C75E4" w:rsidRDefault="004A5EA9">
            <w:pPr>
              <w:rPr>
                <w:rFonts w:ascii="Calibri" w:hAnsi="Calibri"/>
                <w:szCs w:val="22"/>
              </w:rPr>
            </w:pPr>
          </w:p>
        </w:tc>
      </w:tr>
      <w:tr w:rsidR="00FD334A" w:rsidRPr="008C75E4" w14:paraId="61D7CF12" w14:textId="77777777" w:rsidTr="007346A8">
        <w:trPr>
          <w:jc w:val="center"/>
        </w:trPr>
        <w:tc>
          <w:tcPr>
            <w:tcW w:w="5855" w:type="dxa"/>
            <w:gridSpan w:val="8"/>
            <w:tcBorders>
              <w:bottom w:val="single" w:sz="4" w:space="0" w:color="BFBFBF" w:themeColor="background1" w:themeShade="BF"/>
            </w:tcBorders>
            <w:tcMar>
              <w:top w:w="57" w:type="dxa"/>
              <w:bottom w:w="57" w:type="dxa"/>
            </w:tcMar>
          </w:tcPr>
          <w:p w14:paraId="7CA8D2F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3B29629" w14:textId="77777777"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14:paraId="25379EE7" w14:textId="77777777" w:rsidR="00FD334A" w:rsidRPr="008C75E4" w:rsidRDefault="005E22EA" w:rsidP="000B38CB">
            <w:pPr>
              <w:jc w:val="center"/>
              <w:rPr>
                <w:rFonts w:ascii="Calibri" w:hAnsi="Calibri"/>
                <w:b/>
                <w:szCs w:val="22"/>
              </w:rPr>
            </w:pPr>
            <w:r>
              <w:rPr>
                <w:rFonts w:ascii="Calibri" w:hAnsi="Calibri"/>
                <w:b/>
                <w:szCs w:val="22"/>
              </w:rPr>
              <w:t>APPROVED</w:t>
            </w:r>
          </w:p>
        </w:tc>
      </w:tr>
      <w:tr w:rsidR="008C75E4" w:rsidRPr="008C75E4" w14:paraId="56DED1A0" w14:textId="77777777" w:rsidTr="007346A8">
        <w:trPr>
          <w:trHeight w:hRule="exact" w:val="144"/>
          <w:jc w:val="center"/>
        </w:trPr>
        <w:tc>
          <w:tcPr>
            <w:tcW w:w="9493" w:type="dxa"/>
            <w:gridSpan w:val="13"/>
            <w:tcBorders>
              <w:left w:val="nil"/>
              <w:right w:val="nil"/>
            </w:tcBorders>
            <w:tcMar>
              <w:top w:w="57" w:type="dxa"/>
              <w:bottom w:w="57" w:type="dxa"/>
            </w:tcMar>
          </w:tcPr>
          <w:p w14:paraId="2F2FC67F" w14:textId="77777777" w:rsidR="004A5EA9" w:rsidRPr="00504440" w:rsidRDefault="004A5EA9" w:rsidP="007E0D23">
            <w:pPr>
              <w:tabs>
                <w:tab w:val="left" w:pos="4007"/>
              </w:tabs>
              <w:rPr>
                <w:rFonts w:ascii="Calibri" w:hAnsi="Calibri"/>
                <w:b/>
                <w:sz w:val="4"/>
                <w:szCs w:val="4"/>
              </w:rPr>
            </w:pPr>
          </w:p>
        </w:tc>
      </w:tr>
      <w:tr w:rsidR="008C75E4" w:rsidRPr="008C75E4" w14:paraId="069F7FF3" w14:textId="77777777" w:rsidTr="007346A8">
        <w:trPr>
          <w:jc w:val="center"/>
        </w:trPr>
        <w:tc>
          <w:tcPr>
            <w:tcW w:w="3075" w:type="dxa"/>
            <w:gridSpan w:val="4"/>
            <w:tcMar>
              <w:top w:w="57" w:type="dxa"/>
              <w:bottom w:w="57" w:type="dxa"/>
            </w:tcMar>
          </w:tcPr>
          <w:p w14:paraId="3D1CB8A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14:paraId="11E483C3" w14:textId="4758B26E" w:rsidR="004A5EA9" w:rsidRPr="004E7CFB" w:rsidRDefault="007B0EA5" w:rsidP="007D0F8F">
            <w:pPr>
              <w:rPr>
                <w:rFonts w:asciiTheme="minorHAnsi" w:hAnsiTheme="minorHAnsi" w:cstheme="minorHAnsi"/>
                <w:b/>
                <w:color w:val="000000" w:themeColor="text1"/>
                <w:szCs w:val="22"/>
              </w:rPr>
            </w:pPr>
            <w:r>
              <w:rPr>
                <w:rFonts w:asciiTheme="minorHAnsi" w:hAnsiTheme="minorHAnsi" w:cstheme="minorHAnsi"/>
                <w:b/>
                <w:color w:val="000000" w:themeColor="text1"/>
                <w:szCs w:val="22"/>
              </w:rPr>
              <w:t xml:space="preserve">Retrospective application for extensions to side and rear and first floor (an increase of 300mm to east elevation compared to </w:t>
            </w:r>
            <w:r w:rsidR="00BC6F39" w:rsidRPr="00BC6F39">
              <w:rPr>
                <w:rFonts w:asciiTheme="minorHAnsi" w:hAnsiTheme="minorHAnsi" w:cstheme="minorHAnsi"/>
                <w:b/>
                <w:color w:val="000000" w:themeColor="text1"/>
                <w:szCs w:val="22"/>
              </w:rPr>
              <w:t>previous</w:t>
            </w:r>
            <w:r>
              <w:rPr>
                <w:rFonts w:asciiTheme="minorHAnsi" w:hAnsiTheme="minorHAnsi" w:cstheme="minorHAnsi"/>
                <w:b/>
                <w:color w:val="000000" w:themeColor="text1"/>
                <w:szCs w:val="22"/>
              </w:rPr>
              <w:t>ly</w:t>
            </w:r>
            <w:r w:rsidR="00BC6F39" w:rsidRPr="00BC6F39">
              <w:rPr>
                <w:rFonts w:asciiTheme="minorHAnsi" w:hAnsiTheme="minorHAnsi" w:cstheme="minorHAnsi"/>
                <w:b/>
                <w:color w:val="000000" w:themeColor="text1"/>
                <w:szCs w:val="22"/>
              </w:rPr>
              <w:t xml:space="preserve"> approved application</w:t>
            </w:r>
            <w:r>
              <w:rPr>
                <w:rFonts w:asciiTheme="minorHAnsi" w:hAnsiTheme="minorHAnsi" w:cstheme="minorHAnsi"/>
                <w:b/>
                <w:color w:val="000000" w:themeColor="text1"/>
                <w:szCs w:val="22"/>
              </w:rPr>
              <w:t>s</w:t>
            </w:r>
            <w:r w:rsidR="00BC6F39" w:rsidRPr="00BC6F39">
              <w:rPr>
                <w:rFonts w:asciiTheme="minorHAnsi" w:hAnsiTheme="minorHAnsi" w:cstheme="minorHAnsi"/>
                <w:b/>
                <w:color w:val="000000" w:themeColor="text1"/>
                <w:szCs w:val="22"/>
              </w:rPr>
              <w:t xml:space="preserve"> 3/2021/0428</w:t>
            </w:r>
            <w:r>
              <w:rPr>
                <w:rFonts w:asciiTheme="minorHAnsi" w:hAnsiTheme="minorHAnsi" w:cstheme="minorHAnsi"/>
                <w:b/>
                <w:color w:val="000000" w:themeColor="text1"/>
                <w:szCs w:val="22"/>
              </w:rPr>
              <w:t xml:space="preserve"> and 3/2021/1074.</w:t>
            </w:r>
          </w:p>
        </w:tc>
      </w:tr>
      <w:tr w:rsidR="008C75E4" w:rsidRPr="008C75E4" w14:paraId="093AFB10" w14:textId="77777777" w:rsidTr="007346A8">
        <w:trPr>
          <w:jc w:val="center"/>
        </w:trPr>
        <w:tc>
          <w:tcPr>
            <w:tcW w:w="3075" w:type="dxa"/>
            <w:gridSpan w:val="4"/>
            <w:tcBorders>
              <w:bottom w:val="single" w:sz="4" w:space="0" w:color="BFBFBF" w:themeColor="background1" w:themeShade="BF"/>
            </w:tcBorders>
            <w:tcMar>
              <w:top w:w="57" w:type="dxa"/>
              <w:bottom w:w="57" w:type="dxa"/>
            </w:tcMar>
          </w:tcPr>
          <w:p w14:paraId="2FFC31E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14:paraId="7913D763" w14:textId="63ECFD9E" w:rsidR="002A01CF" w:rsidRPr="009F332E" w:rsidRDefault="004928F0" w:rsidP="00A42E82">
            <w:pPr>
              <w:rPr>
                <w:rFonts w:asciiTheme="minorHAnsi" w:hAnsiTheme="minorHAnsi" w:cstheme="minorHAnsi"/>
                <w:b/>
                <w:szCs w:val="22"/>
              </w:rPr>
            </w:pPr>
            <w:r w:rsidRPr="004928F0">
              <w:rPr>
                <w:rFonts w:asciiTheme="minorHAnsi" w:hAnsiTheme="minorHAnsi" w:cstheme="minorHAnsi"/>
                <w:b/>
                <w:szCs w:val="22"/>
              </w:rPr>
              <w:t>8 Hammond Drive Read BB12 7RE</w:t>
            </w:r>
          </w:p>
        </w:tc>
      </w:tr>
      <w:tr w:rsidR="008C75E4" w:rsidRPr="008C75E4" w14:paraId="3B8F2013" w14:textId="77777777" w:rsidTr="007346A8">
        <w:trPr>
          <w:trHeight w:hRule="exact" w:val="144"/>
          <w:jc w:val="center"/>
        </w:trPr>
        <w:tc>
          <w:tcPr>
            <w:tcW w:w="9493" w:type="dxa"/>
            <w:gridSpan w:val="13"/>
            <w:tcBorders>
              <w:left w:val="nil"/>
              <w:right w:val="nil"/>
            </w:tcBorders>
            <w:tcMar>
              <w:top w:w="57" w:type="dxa"/>
              <w:bottom w:w="57" w:type="dxa"/>
            </w:tcMar>
          </w:tcPr>
          <w:p w14:paraId="36BE3F4C" w14:textId="77777777" w:rsidR="00A95D89" w:rsidRPr="00504440" w:rsidRDefault="00A95D89" w:rsidP="007E0D23">
            <w:pPr>
              <w:tabs>
                <w:tab w:val="left" w:pos="2667"/>
              </w:tabs>
              <w:rPr>
                <w:rFonts w:ascii="Calibri" w:hAnsi="Calibri"/>
                <w:b/>
                <w:sz w:val="4"/>
                <w:szCs w:val="4"/>
              </w:rPr>
            </w:pPr>
          </w:p>
        </w:tc>
      </w:tr>
      <w:tr w:rsidR="008C75E4" w:rsidRPr="008C75E4" w14:paraId="639E24D5" w14:textId="77777777" w:rsidTr="007346A8">
        <w:trPr>
          <w:jc w:val="center"/>
        </w:trPr>
        <w:tc>
          <w:tcPr>
            <w:tcW w:w="3075" w:type="dxa"/>
            <w:gridSpan w:val="4"/>
            <w:tcMar>
              <w:top w:w="57" w:type="dxa"/>
              <w:bottom w:w="57" w:type="dxa"/>
            </w:tcMar>
          </w:tcPr>
          <w:p w14:paraId="7CCE4E18"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14:paraId="1196DCB7"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14:paraId="73DC24EF" w14:textId="77777777" w:rsidTr="007346A8">
        <w:trPr>
          <w:jc w:val="center"/>
        </w:trPr>
        <w:tc>
          <w:tcPr>
            <w:tcW w:w="9493" w:type="dxa"/>
            <w:gridSpan w:val="13"/>
            <w:tcBorders>
              <w:bottom w:val="single" w:sz="4" w:space="0" w:color="BFBFBF" w:themeColor="background1" w:themeShade="BF"/>
            </w:tcBorders>
            <w:tcMar>
              <w:top w:w="57" w:type="dxa"/>
              <w:bottom w:w="57" w:type="dxa"/>
            </w:tcMar>
          </w:tcPr>
          <w:p w14:paraId="44F7DCBD" w14:textId="206B8927" w:rsidR="003A4376" w:rsidRPr="00831115" w:rsidRDefault="005938B3" w:rsidP="00831115">
            <w:pPr>
              <w:pStyle w:val="PlainText"/>
            </w:pPr>
            <w:r>
              <w:t>No</w:t>
            </w:r>
            <w:r w:rsidR="004928F0">
              <w:t>ne received.</w:t>
            </w:r>
          </w:p>
        </w:tc>
      </w:tr>
    </w:tbl>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182"/>
        <w:gridCol w:w="6349"/>
      </w:tblGrid>
      <w:tr w:rsidR="004928F0" w:rsidRPr="00D2449B" w14:paraId="6173EC57" w14:textId="77777777" w:rsidTr="004928F0">
        <w:trPr>
          <w:jc w:val="center"/>
        </w:trPr>
        <w:tc>
          <w:tcPr>
            <w:tcW w:w="3182"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BEBED4D" w14:textId="77777777" w:rsidR="004928F0" w:rsidRPr="00C54F95" w:rsidRDefault="004928F0" w:rsidP="00510A63">
            <w:pPr>
              <w:rPr>
                <w:rFonts w:ascii="Calibri" w:hAnsi="Calibri"/>
                <w:b/>
                <w:szCs w:val="22"/>
              </w:rPr>
            </w:pPr>
            <w:r w:rsidRPr="00C54F95">
              <w:rPr>
                <w:rFonts w:ascii="Calibri" w:hAnsi="Calibri"/>
                <w:b/>
                <w:szCs w:val="22"/>
              </w:rPr>
              <w:t xml:space="preserve">CONSULTATIONS: </w:t>
            </w:r>
          </w:p>
        </w:tc>
        <w:tc>
          <w:tcPr>
            <w:tcW w:w="6349" w:type="dxa"/>
            <w:tcBorders>
              <w:top w:val="single" w:sz="4" w:space="0" w:color="A6A6A6"/>
              <w:left w:val="single" w:sz="4" w:space="0" w:color="A6A6A6"/>
              <w:bottom w:val="single" w:sz="4" w:space="0" w:color="A6A6A6"/>
              <w:right w:val="single" w:sz="4" w:space="0" w:color="A6A6A6"/>
            </w:tcBorders>
            <w:shd w:val="clear" w:color="auto" w:fill="auto"/>
          </w:tcPr>
          <w:p w14:paraId="24FB8D99" w14:textId="77777777" w:rsidR="004928F0" w:rsidRPr="00C54F95" w:rsidRDefault="004928F0" w:rsidP="00510A63">
            <w:pPr>
              <w:rPr>
                <w:rFonts w:ascii="Calibri" w:hAnsi="Calibri"/>
                <w:b/>
                <w:szCs w:val="22"/>
              </w:rPr>
            </w:pPr>
            <w:r w:rsidRPr="00C54F95">
              <w:rPr>
                <w:rFonts w:ascii="Calibri" w:hAnsi="Calibri"/>
                <w:b/>
                <w:szCs w:val="22"/>
              </w:rPr>
              <w:t>Highways/Water Authority/Other Bodies</w:t>
            </w:r>
          </w:p>
        </w:tc>
      </w:tr>
      <w:tr w:rsidR="004928F0" w:rsidRPr="00D2449B" w14:paraId="52E5A75E" w14:textId="77777777" w:rsidTr="004928F0">
        <w:trPr>
          <w:jc w:val="center"/>
        </w:trPr>
        <w:tc>
          <w:tcPr>
            <w:tcW w:w="3182"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73EA391" w14:textId="2444E821" w:rsidR="004928F0" w:rsidRPr="00BC6F39" w:rsidRDefault="007B0EA5" w:rsidP="00510A63">
            <w:pPr>
              <w:rPr>
                <w:rFonts w:asciiTheme="minorHAnsi" w:hAnsiTheme="minorHAnsi" w:cstheme="minorHAnsi"/>
                <w:b/>
                <w:szCs w:val="22"/>
              </w:rPr>
            </w:pPr>
            <w:r>
              <w:rPr>
                <w:rFonts w:asciiTheme="minorHAnsi" w:hAnsiTheme="minorHAnsi" w:cstheme="minorHAnsi"/>
                <w:b/>
                <w:szCs w:val="22"/>
              </w:rPr>
              <w:t>None necessary.</w:t>
            </w:r>
          </w:p>
        </w:tc>
        <w:tc>
          <w:tcPr>
            <w:tcW w:w="6349" w:type="dxa"/>
            <w:tcBorders>
              <w:top w:val="single" w:sz="4" w:space="0" w:color="A6A6A6"/>
              <w:left w:val="single" w:sz="4" w:space="0" w:color="A6A6A6"/>
              <w:bottom w:val="single" w:sz="4" w:space="0" w:color="A6A6A6"/>
              <w:right w:val="single" w:sz="4" w:space="0" w:color="A6A6A6"/>
            </w:tcBorders>
            <w:shd w:val="clear" w:color="auto" w:fill="auto"/>
          </w:tcPr>
          <w:p w14:paraId="7915C2F8" w14:textId="77777777" w:rsidR="004928F0" w:rsidRPr="00C54F95" w:rsidRDefault="004928F0" w:rsidP="00510A63">
            <w:pPr>
              <w:rPr>
                <w:rFonts w:ascii="Calibri" w:hAnsi="Calibri"/>
                <w:b/>
                <w:szCs w:val="22"/>
              </w:rPr>
            </w:pPr>
          </w:p>
        </w:tc>
      </w:tr>
      <w:tr w:rsidR="004928F0" w:rsidRPr="00D2449B" w14:paraId="30699E10" w14:textId="77777777" w:rsidTr="004928F0">
        <w:trPr>
          <w:jc w:val="center"/>
        </w:trPr>
        <w:tc>
          <w:tcPr>
            <w:tcW w:w="9531" w:type="dxa"/>
            <w:gridSpan w:val="2"/>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F52A3FA" w14:textId="6F974E5A" w:rsidR="004928F0" w:rsidRPr="00BC6F39" w:rsidRDefault="004928F0" w:rsidP="00510A63">
            <w:pPr>
              <w:rPr>
                <w:rFonts w:asciiTheme="minorHAnsi" w:hAnsiTheme="minorHAnsi" w:cstheme="minorHAnsi"/>
                <w:b/>
                <w:szCs w:val="22"/>
              </w:rPr>
            </w:pPr>
          </w:p>
        </w:tc>
      </w:tr>
    </w:tbl>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7"/>
        <w:gridCol w:w="238"/>
        <w:gridCol w:w="6418"/>
      </w:tblGrid>
      <w:tr w:rsidR="007346A8" w:rsidRPr="008C75E4" w14:paraId="14E2F33A" w14:textId="77777777" w:rsidTr="00B949E3">
        <w:trPr>
          <w:trHeight w:hRule="exact" w:val="144"/>
          <w:jc w:val="center"/>
        </w:trPr>
        <w:tc>
          <w:tcPr>
            <w:tcW w:w="9493" w:type="dxa"/>
            <w:gridSpan w:val="3"/>
            <w:tcBorders>
              <w:left w:val="nil"/>
              <w:right w:val="nil"/>
            </w:tcBorders>
            <w:tcMar>
              <w:top w:w="57" w:type="dxa"/>
              <w:bottom w:w="57" w:type="dxa"/>
            </w:tcMar>
          </w:tcPr>
          <w:p w14:paraId="5F81E2B4" w14:textId="77777777" w:rsidR="007346A8" w:rsidRPr="00504440" w:rsidRDefault="007346A8" w:rsidP="00B949E3">
            <w:pPr>
              <w:jc w:val="both"/>
              <w:rPr>
                <w:rFonts w:ascii="Calibri" w:hAnsi="Calibri"/>
                <w:bCs/>
                <w:sz w:val="4"/>
                <w:szCs w:val="4"/>
              </w:rPr>
            </w:pPr>
          </w:p>
        </w:tc>
      </w:tr>
      <w:tr w:rsidR="008C75E4" w:rsidRPr="008C75E4" w14:paraId="5B6C05F9" w14:textId="77777777" w:rsidTr="007346A8">
        <w:trPr>
          <w:jc w:val="center"/>
        </w:trPr>
        <w:tc>
          <w:tcPr>
            <w:tcW w:w="3075" w:type="dxa"/>
            <w:gridSpan w:val="2"/>
            <w:tcMar>
              <w:top w:w="57" w:type="dxa"/>
              <w:bottom w:w="57" w:type="dxa"/>
            </w:tcMar>
          </w:tcPr>
          <w:p w14:paraId="6199B7C2" w14:textId="3F7C6084" w:rsidR="00C0704D" w:rsidRPr="000E61F1" w:rsidRDefault="007B0EA5" w:rsidP="006126D1">
            <w:pPr>
              <w:jc w:val="both"/>
              <w:rPr>
                <w:rFonts w:asciiTheme="minorHAnsi" w:hAnsiTheme="minorHAnsi"/>
                <w:b/>
                <w:szCs w:val="22"/>
              </w:rPr>
            </w:pPr>
            <w:r>
              <w:rPr>
                <w:rFonts w:asciiTheme="minorHAnsi" w:hAnsiTheme="minorHAnsi"/>
                <w:b/>
                <w:szCs w:val="22"/>
              </w:rPr>
              <w:t>Neighbour Notifications</w:t>
            </w:r>
            <w:r w:rsidR="00C0704D" w:rsidRPr="000E61F1">
              <w:rPr>
                <w:rFonts w:asciiTheme="minorHAnsi" w:hAnsiTheme="minorHAnsi"/>
                <w:b/>
                <w:szCs w:val="22"/>
              </w:rPr>
              <w:t xml:space="preserve">: </w:t>
            </w:r>
          </w:p>
        </w:tc>
        <w:tc>
          <w:tcPr>
            <w:tcW w:w="6418" w:type="dxa"/>
          </w:tcPr>
          <w:p w14:paraId="612B7673" w14:textId="3E8A3733" w:rsidR="00C0704D" w:rsidRPr="008C75E4" w:rsidRDefault="00C0704D" w:rsidP="006126D1">
            <w:pPr>
              <w:jc w:val="both"/>
              <w:rPr>
                <w:rFonts w:ascii="Calibri" w:hAnsi="Calibri"/>
                <w:b/>
                <w:szCs w:val="22"/>
              </w:rPr>
            </w:pPr>
          </w:p>
        </w:tc>
      </w:tr>
      <w:tr w:rsidR="008C75E4" w:rsidRPr="008C75E4" w14:paraId="32B7D124" w14:textId="77777777" w:rsidTr="007346A8">
        <w:trPr>
          <w:jc w:val="center"/>
        </w:trPr>
        <w:tc>
          <w:tcPr>
            <w:tcW w:w="9493" w:type="dxa"/>
            <w:gridSpan w:val="3"/>
            <w:tcBorders>
              <w:bottom w:val="single" w:sz="4" w:space="0" w:color="BFBFBF" w:themeColor="background1" w:themeShade="BF"/>
            </w:tcBorders>
            <w:tcMar>
              <w:top w:w="57" w:type="dxa"/>
              <w:bottom w:w="57" w:type="dxa"/>
            </w:tcMar>
          </w:tcPr>
          <w:p w14:paraId="7760C968" w14:textId="77777777" w:rsidR="0094348F" w:rsidRDefault="007B0EA5" w:rsidP="0076002E">
            <w:pPr>
              <w:rPr>
                <w:rFonts w:asciiTheme="minorHAnsi" w:hAnsiTheme="minorHAnsi" w:cstheme="minorHAnsi"/>
                <w:iCs/>
              </w:rPr>
            </w:pPr>
            <w:r>
              <w:rPr>
                <w:rFonts w:asciiTheme="minorHAnsi" w:hAnsiTheme="minorHAnsi" w:cstheme="minorHAnsi"/>
                <w:iCs/>
              </w:rPr>
              <w:t>One response received objecting to the scheme on the following grounds:</w:t>
            </w:r>
          </w:p>
          <w:p w14:paraId="59BF1FBD" w14:textId="77777777" w:rsidR="007B0EA5" w:rsidRDefault="007B0EA5" w:rsidP="0076002E">
            <w:pPr>
              <w:rPr>
                <w:rFonts w:asciiTheme="minorHAnsi" w:hAnsiTheme="minorHAnsi" w:cstheme="minorHAnsi"/>
                <w:iCs/>
              </w:rPr>
            </w:pPr>
          </w:p>
          <w:p w14:paraId="05E1243E" w14:textId="77777777" w:rsidR="007B0EA5" w:rsidRDefault="007B0EA5" w:rsidP="007B0EA5">
            <w:pPr>
              <w:pStyle w:val="ListParagraph"/>
              <w:numPr>
                <w:ilvl w:val="0"/>
                <w:numId w:val="21"/>
              </w:numPr>
              <w:rPr>
                <w:rFonts w:asciiTheme="minorHAnsi" w:hAnsiTheme="minorHAnsi" w:cstheme="minorHAnsi"/>
                <w:iCs/>
              </w:rPr>
            </w:pPr>
            <w:r>
              <w:rPr>
                <w:rFonts w:asciiTheme="minorHAnsi" w:hAnsiTheme="minorHAnsi" w:cstheme="minorHAnsi"/>
                <w:iCs/>
              </w:rPr>
              <w:t>The size and scale will look like an industrial unit, out of keeping with its neighbour buildings and local amenity;</w:t>
            </w:r>
          </w:p>
          <w:p w14:paraId="4C22F0CB" w14:textId="557085A2" w:rsidR="007B0EA5" w:rsidRDefault="007B0EA5" w:rsidP="007B0EA5">
            <w:pPr>
              <w:pStyle w:val="ListParagraph"/>
              <w:numPr>
                <w:ilvl w:val="0"/>
                <w:numId w:val="21"/>
              </w:numPr>
              <w:rPr>
                <w:rFonts w:asciiTheme="minorHAnsi" w:hAnsiTheme="minorHAnsi" w:cstheme="minorHAnsi"/>
                <w:iCs/>
              </w:rPr>
            </w:pPr>
            <w:r>
              <w:rPr>
                <w:rFonts w:asciiTheme="minorHAnsi" w:hAnsiTheme="minorHAnsi" w:cstheme="minorHAnsi"/>
                <w:iCs/>
              </w:rPr>
              <w:t>There is a building error to the eastern boundary</w:t>
            </w:r>
            <w:r w:rsidR="00F91163">
              <w:rPr>
                <w:rFonts w:asciiTheme="minorHAnsi" w:hAnsiTheme="minorHAnsi" w:cstheme="minorHAnsi"/>
                <w:iCs/>
              </w:rPr>
              <w:t xml:space="preserve"> with the 2m from the staircase</w:t>
            </w:r>
            <w:r>
              <w:rPr>
                <w:rFonts w:asciiTheme="minorHAnsi" w:hAnsiTheme="minorHAnsi" w:cstheme="minorHAnsi"/>
                <w:iCs/>
              </w:rPr>
              <w:t>;</w:t>
            </w:r>
            <w:r w:rsidR="00F91163">
              <w:rPr>
                <w:rFonts w:asciiTheme="minorHAnsi" w:hAnsiTheme="minorHAnsi" w:cstheme="minorHAnsi"/>
                <w:iCs/>
              </w:rPr>
              <w:t xml:space="preserve"> the </w:t>
            </w:r>
            <w:r w:rsidR="003A4843">
              <w:rPr>
                <w:rFonts w:asciiTheme="minorHAnsi" w:hAnsiTheme="minorHAnsi" w:cstheme="minorHAnsi"/>
                <w:iCs/>
              </w:rPr>
              <w:t xml:space="preserve">entire wall to the eastern side has been constructed too close to the fence; the approved </w:t>
            </w:r>
            <w:r w:rsidR="00F91163">
              <w:rPr>
                <w:rFonts w:asciiTheme="minorHAnsi" w:hAnsiTheme="minorHAnsi" w:cstheme="minorHAnsi"/>
                <w:iCs/>
              </w:rPr>
              <w:t xml:space="preserve">plans </w:t>
            </w:r>
            <w:r w:rsidR="003A4843">
              <w:rPr>
                <w:rFonts w:asciiTheme="minorHAnsi" w:hAnsiTheme="minorHAnsi" w:cstheme="minorHAnsi"/>
                <w:iCs/>
              </w:rPr>
              <w:t xml:space="preserve">require there to be a distance of 2m between the fence and the eastern side of the staircase which has not yet been constructed. The distance from the fence to the stairway is 1m 26cm, almost 85cm less than the approved application which impacts significantly on residential amenity and increase the overbearing impact, resulting in reduced outlook and light resulting in a greater loss of privacy; </w:t>
            </w:r>
          </w:p>
          <w:p w14:paraId="0433DA32" w14:textId="07135BA6" w:rsidR="007B0EA5" w:rsidRDefault="007B0EA5" w:rsidP="007B0EA5">
            <w:pPr>
              <w:pStyle w:val="ListParagraph"/>
              <w:numPr>
                <w:ilvl w:val="0"/>
                <w:numId w:val="21"/>
              </w:numPr>
              <w:rPr>
                <w:rFonts w:asciiTheme="minorHAnsi" w:hAnsiTheme="minorHAnsi" w:cstheme="minorHAnsi"/>
                <w:iCs/>
              </w:rPr>
            </w:pPr>
            <w:r>
              <w:rPr>
                <w:rFonts w:asciiTheme="minorHAnsi" w:hAnsiTheme="minorHAnsi" w:cstheme="minorHAnsi"/>
                <w:iCs/>
              </w:rPr>
              <w:t>Insufficient space for screening trees</w:t>
            </w:r>
            <w:r w:rsidR="00F91163">
              <w:rPr>
                <w:rFonts w:asciiTheme="minorHAnsi" w:hAnsiTheme="minorHAnsi" w:cstheme="minorHAnsi"/>
                <w:iCs/>
              </w:rPr>
              <w:t xml:space="preserve"> as less than 2m would not enable the leylandii trees to grow to 3.5m and therefore would not screen the building</w:t>
            </w:r>
            <w:r>
              <w:rPr>
                <w:rFonts w:asciiTheme="minorHAnsi" w:hAnsiTheme="minorHAnsi" w:cstheme="minorHAnsi"/>
                <w:iCs/>
              </w:rPr>
              <w:t>;</w:t>
            </w:r>
          </w:p>
          <w:p w14:paraId="7693FA48" w14:textId="5D62B8AF" w:rsidR="007B0EA5" w:rsidRDefault="003A4843" w:rsidP="007B0EA5">
            <w:pPr>
              <w:pStyle w:val="ListParagraph"/>
              <w:numPr>
                <w:ilvl w:val="0"/>
                <w:numId w:val="21"/>
              </w:numPr>
              <w:rPr>
                <w:rFonts w:asciiTheme="minorHAnsi" w:hAnsiTheme="minorHAnsi" w:cstheme="minorHAnsi"/>
                <w:iCs/>
              </w:rPr>
            </w:pPr>
            <w:r>
              <w:rPr>
                <w:rFonts w:asciiTheme="minorHAnsi" w:hAnsiTheme="minorHAnsi" w:cstheme="minorHAnsi"/>
                <w:iCs/>
              </w:rPr>
              <w:t>We object to the addition of a s</w:t>
            </w:r>
            <w:r w:rsidR="007B0EA5">
              <w:rPr>
                <w:rFonts w:asciiTheme="minorHAnsi" w:hAnsiTheme="minorHAnsi" w:cstheme="minorHAnsi"/>
                <w:iCs/>
              </w:rPr>
              <w:t>econd window to eastern w</w:t>
            </w:r>
            <w:r>
              <w:rPr>
                <w:rFonts w:asciiTheme="minorHAnsi" w:hAnsiTheme="minorHAnsi" w:cstheme="minorHAnsi"/>
                <w:iCs/>
              </w:rPr>
              <w:t>all;</w:t>
            </w:r>
            <w:r w:rsidR="007B0EA5">
              <w:rPr>
                <w:rFonts w:asciiTheme="minorHAnsi" w:hAnsiTheme="minorHAnsi" w:cstheme="minorHAnsi"/>
                <w:iCs/>
              </w:rPr>
              <w:t xml:space="preserve"> and</w:t>
            </w:r>
            <w:r w:rsidR="00F91163">
              <w:rPr>
                <w:rFonts w:asciiTheme="minorHAnsi" w:hAnsiTheme="minorHAnsi" w:cstheme="minorHAnsi"/>
                <w:iCs/>
              </w:rPr>
              <w:t xml:space="preserve"> </w:t>
            </w:r>
          </w:p>
          <w:p w14:paraId="493185CF" w14:textId="799947F0" w:rsidR="007B0EA5" w:rsidRDefault="007B0EA5" w:rsidP="007B0EA5">
            <w:pPr>
              <w:pStyle w:val="ListParagraph"/>
              <w:numPr>
                <w:ilvl w:val="0"/>
                <w:numId w:val="21"/>
              </w:numPr>
              <w:rPr>
                <w:rFonts w:asciiTheme="minorHAnsi" w:hAnsiTheme="minorHAnsi" w:cstheme="minorHAnsi"/>
                <w:iCs/>
              </w:rPr>
            </w:pPr>
            <w:r>
              <w:rPr>
                <w:rFonts w:asciiTheme="minorHAnsi" w:hAnsiTheme="minorHAnsi" w:cstheme="minorHAnsi"/>
                <w:iCs/>
              </w:rPr>
              <w:t xml:space="preserve">Black cladding to the </w:t>
            </w:r>
            <w:r w:rsidR="003A4843">
              <w:rPr>
                <w:rFonts w:asciiTheme="minorHAnsi" w:hAnsiTheme="minorHAnsi" w:cstheme="minorHAnsi"/>
                <w:iCs/>
              </w:rPr>
              <w:t xml:space="preserve">entire face of the top floor </w:t>
            </w:r>
            <w:r w:rsidR="00F91163">
              <w:rPr>
                <w:rFonts w:asciiTheme="minorHAnsi" w:hAnsiTheme="minorHAnsi" w:cstheme="minorHAnsi"/>
                <w:iCs/>
              </w:rPr>
              <w:t>would be out of keeping</w:t>
            </w:r>
            <w:r>
              <w:rPr>
                <w:rFonts w:asciiTheme="minorHAnsi" w:hAnsiTheme="minorHAnsi" w:cstheme="minorHAnsi"/>
                <w:iCs/>
              </w:rPr>
              <w:t>.</w:t>
            </w:r>
            <w:r w:rsidR="00F91163">
              <w:rPr>
                <w:rFonts w:asciiTheme="minorHAnsi" w:hAnsiTheme="minorHAnsi" w:cstheme="minorHAnsi"/>
                <w:iCs/>
              </w:rPr>
              <w:t xml:space="preserve"> </w:t>
            </w:r>
            <w:r w:rsidR="003A4843">
              <w:rPr>
                <w:rFonts w:asciiTheme="minorHAnsi" w:hAnsiTheme="minorHAnsi" w:cstheme="minorHAnsi"/>
                <w:iCs/>
              </w:rPr>
              <w:t xml:space="preserve"> And would be easily seen from the road level and would look like an unpleasant industrial unit.</w:t>
            </w:r>
          </w:p>
          <w:p w14:paraId="5A2E0662" w14:textId="25351EB8" w:rsidR="0037350F" w:rsidRPr="007B0EA5" w:rsidRDefault="0037350F" w:rsidP="0037350F">
            <w:pPr>
              <w:pStyle w:val="ListParagraph"/>
              <w:rPr>
                <w:rFonts w:asciiTheme="minorHAnsi" w:hAnsiTheme="minorHAnsi" w:cstheme="minorHAnsi"/>
                <w:iCs/>
              </w:rPr>
            </w:pPr>
          </w:p>
        </w:tc>
      </w:tr>
      <w:tr w:rsidR="008C75E4" w:rsidRPr="008C75E4" w14:paraId="1D28E219" w14:textId="77777777" w:rsidTr="007346A8">
        <w:trPr>
          <w:trHeight w:hRule="exact" w:val="144"/>
          <w:jc w:val="center"/>
        </w:trPr>
        <w:tc>
          <w:tcPr>
            <w:tcW w:w="9493" w:type="dxa"/>
            <w:gridSpan w:val="3"/>
            <w:tcBorders>
              <w:left w:val="nil"/>
              <w:right w:val="nil"/>
            </w:tcBorders>
            <w:tcMar>
              <w:top w:w="57" w:type="dxa"/>
              <w:bottom w:w="57" w:type="dxa"/>
            </w:tcMar>
          </w:tcPr>
          <w:p w14:paraId="50DF2F5D" w14:textId="77777777" w:rsidR="00C0704D" w:rsidRPr="00504440" w:rsidRDefault="00C0704D" w:rsidP="006126D1">
            <w:pPr>
              <w:jc w:val="both"/>
              <w:rPr>
                <w:rFonts w:ascii="Calibri" w:hAnsi="Calibri"/>
                <w:sz w:val="4"/>
                <w:szCs w:val="4"/>
              </w:rPr>
            </w:pPr>
          </w:p>
        </w:tc>
      </w:tr>
      <w:tr w:rsidR="008C75E4" w:rsidRPr="0042757D" w14:paraId="13401885" w14:textId="77777777" w:rsidTr="007346A8">
        <w:trPr>
          <w:jc w:val="center"/>
        </w:trPr>
        <w:tc>
          <w:tcPr>
            <w:tcW w:w="9493" w:type="dxa"/>
            <w:gridSpan w:val="3"/>
            <w:tcMar>
              <w:top w:w="57" w:type="dxa"/>
              <w:bottom w:w="57" w:type="dxa"/>
            </w:tcMar>
          </w:tcPr>
          <w:p w14:paraId="44768E5B" w14:textId="77777777"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14:paraId="1FDFBC1E" w14:textId="77777777" w:rsidTr="007346A8">
        <w:trPr>
          <w:trHeight w:val="864"/>
          <w:jc w:val="center"/>
        </w:trPr>
        <w:tc>
          <w:tcPr>
            <w:tcW w:w="9493" w:type="dxa"/>
            <w:gridSpan w:val="3"/>
            <w:tcMar>
              <w:top w:w="57" w:type="dxa"/>
              <w:bottom w:w="57" w:type="dxa"/>
            </w:tcMar>
          </w:tcPr>
          <w:p w14:paraId="1CF96988" w14:textId="77777777" w:rsidR="0042757D" w:rsidRDefault="0042757D" w:rsidP="0042757D">
            <w:pPr>
              <w:pStyle w:val="PLANNING"/>
              <w:rPr>
                <w:rFonts w:asciiTheme="minorHAnsi" w:hAnsiTheme="minorHAnsi" w:cstheme="minorHAnsi"/>
                <w:b/>
                <w:bCs/>
                <w:szCs w:val="22"/>
              </w:rPr>
            </w:pPr>
            <w:r w:rsidRPr="00DF526A">
              <w:rPr>
                <w:rFonts w:asciiTheme="minorHAnsi" w:hAnsiTheme="minorHAnsi" w:cstheme="minorHAnsi"/>
                <w:b/>
                <w:bCs/>
                <w:szCs w:val="22"/>
              </w:rPr>
              <w:t>Ribble Valley Core Strategy:</w:t>
            </w:r>
          </w:p>
          <w:p w14:paraId="576DDD1D" w14:textId="77777777" w:rsidR="00F91163" w:rsidRPr="00DF526A" w:rsidRDefault="00F91163" w:rsidP="0042757D">
            <w:pPr>
              <w:pStyle w:val="PLANNING"/>
              <w:rPr>
                <w:rFonts w:asciiTheme="minorHAnsi" w:hAnsiTheme="minorHAnsi" w:cstheme="minorHAnsi"/>
                <w:b/>
                <w:bCs/>
                <w:szCs w:val="22"/>
              </w:rPr>
            </w:pPr>
          </w:p>
          <w:p w14:paraId="701D5F25"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Key Statement EN2 - Landscape</w:t>
            </w:r>
          </w:p>
          <w:p w14:paraId="45020C5E"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DMG1 – General Considerations</w:t>
            </w:r>
          </w:p>
          <w:p w14:paraId="7AA13D60"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DMG2 – Strategic Considerations</w:t>
            </w:r>
          </w:p>
          <w:p w14:paraId="391A27E0"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lastRenderedPageBreak/>
              <w:t>Policy DME3 – Site and Species Protection and Conservation</w:t>
            </w:r>
          </w:p>
          <w:p w14:paraId="3B788030" w14:textId="33A7773F" w:rsidR="003520CC" w:rsidRDefault="0076002E" w:rsidP="0076002E">
            <w:pPr>
              <w:jc w:val="both"/>
              <w:rPr>
                <w:rFonts w:asciiTheme="minorHAnsi" w:hAnsiTheme="minorHAnsi" w:cstheme="minorHAnsi"/>
                <w:szCs w:val="22"/>
              </w:rPr>
            </w:pPr>
            <w:r w:rsidRPr="0076002E">
              <w:rPr>
                <w:rFonts w:asciiTheme="minorHAnsi" w:hAnsiTheme="minorHAnsi" w:cstheme="minorHAnsi"/>
                <w:szCs w:val="22"/>
              </w:rPr>
              <w:t>Policy DMH</w:t>
            </w:r>
            <w:r w:rsidR="004928F0">
              <w:rPr>
                <w:rFonts w:asciiTheme="minorHAnsi" w:hAnsiTheme="minorHAnsi" w:cstheme="minorHAnsi"/>
                <w:szCs w:val="22"/>
              </w:rPr>
              <w:t>5 – Residential and Curtilage Extensions</w:t>
            </w:r>
          </w:p>
          <w:p w14:paraId="18DA73AD" w14:textId="77777777" w:rsidR="0076002E" w:rsidRPr="00DF526A" w:rsidRDefault="0076002E" w:rsidP="0076002E">
            <w:pPr>
              <w:jc w:val="both"/>
              <w:rPr>
                <w:rFonts w:asciiTheme="minorHAnsi" w:hAnsiTheme="minorHAnsi" w:cstheme="minorHAnsi"/>
              </w:rPr>
            </w:pPr>
          </w:p>
          <w:p w14:paraId="0F947D35" w14:textId="77777777" w:rsidR="0042757D" w:rsidRPr="00DF526A" w:rsidRDefault="0042757D" w:rsidP="0042757D">
            <w:pPr>
              <w:jc w:val="both"/>
              <w:rPr>
                <w:rFonts w:asciiTheme="minorHAnsi" w:hAnsiTheme="minorHAnsi" w:cstheme="minorHAnsi"/>
                <w:b/>
              </w:rPr>
            </w:pPr>
            <w:r w:rsidRPr="00DF526A">
              <w:rPr>
                <w:rFonts w:asciiTheme="minorHAnsi" w:hAnsiTheme="minorHAnsi" w:cstheme="minorHAnsi"/>
                <w:b/>
              </w:rPr>
              <w:t>National Planning Policy Framework</w:t>
            </w:r>
          </w:p>
          <w:p w14:paraId="4E94070F" w14:textId="77777777" w:rsidR="000671C4" w:rsidRPr="007D0F8F" w:rsidRDefault="0042757D" w:rsidP="0042757D">
            <w:pPr>
              <w:jc w:val="both"/>
              <w:rPr>
                <w:rFonts w:asciiTheme="minorHAnsi" w:hAnsiTheme="minorHAnsi" w:cstheme="minorHAnsi"/>
                <w:b/>
              </w:rPr>
            </w:pPr>
            <w:r w:rsidRPr="00DF526A">
              <w:rPr>
                <w:rFonts w:asciiTheme="minorHAnsi" w:hAnsiTheme="minorHAnsi" w:cstheme="minorHAnsi"/>
                <w:b/>
              </w:rPr>
              <w:t>National Planning Policy Guidance</w:t>
            </w:r>
          </w:p>
        </w:tc>
      </w:tr>
      <w:tr w:rsidR="008C75E4" w:rsidRPr="0042757D" w14:paraId="6D405D0F" w14:textId="77777777" w:rsidTr="00455961">
        <w:trPr>
          <w:trHeight w:val="359"/>
          <w:jc w:val="center"/>
        </w:trPr>
        <w:tc>
          <w:tcPr>
            <w:tcW w:w="9493" w:type="dxa"/>
            <w:gridSpan w:val="3"/>
            <w:tcBorders>
              <w:bottom w:val="single" w:sz="4" w:space="0" w:color="BFBFBF" w:themeColor="background1" w:themeShade="BF"/>
            </w:tcBorders>
            <w:tcMar>
              <w:top w:w="57" w:type="dxa"/>
              <w:bottom w:w="57" w:type="dxa"/>
            </w:tcMar>
          </w:tcPr>
          <w:p w14:paraId="6540936D" w14:textId="77777777" w:rsidR="00C0704D" w:rsidRDefault="00C0704D" w:rsidP="006126D1">
            <w:pPr>
              <w:pStyle w:val="PLANNING"/>
              <w:rPr>
                <w:rFonts w:asciiTheme="minorHAnsi" w:hAnsiTheme="minorHAnsi" w:cstheme="minorHAnsi"/>
                <w:b/>
                <w:bCs/>
                <w:szCs w:val="22"/>
              </w:rPr>
            </w:pPr>
            <w:r w:rsidRPr="00A2019B">
              <w:rPr>
                <w:rFonts w:asciiTheme="minorHAnsi" w:hAnsiTheme="minorHAnsi" w:cstheme="minorHAnsi"/>
                <w:b/>
                <w:bCs/>
                <w:szCs w:val="22"/>
              </w:rPr>
              <w:lastRenderedPageBreak/>
              <w:t>Relevant Planning History:</w:t>
            </w:r>
          </w:p>
          <w:p w14:paraId="559D8BAD" w14:textId="77777777" w:rsidR="00F07999" w:rsidRDefault="00F07999" w:rsidP="006126D1">
            <w:pPr>
              <w:pStyle w:val="PLANNING"/>
              <w:rPr>
                <w:rFonts w:asciiTheme="minorHAnsi" w:hAnsiTheme="minorHAnsi" w:cstheme="minorHAnsi"/>
                <w:b/>
                <w:bCs/>
                <w:szCs w:val="22"/>
              </w:rPr>
            </w:pPr>
          </w:p>
          <w:p w14:paraId="267BF225" w14:textId="4C6A9642" w:rsidR="00F91163" w:rsidRDefault="00F91163" w:rsidP="00F91163">
            <w:pPr>
              <w:jc w:val="both"/>
              <w:rPr>
                <w:rFonts w:asciiTheme="minorHAnsi" w:hAnsiTheme="minorHAnsi" w:cstheme="minorHAnsi"/>
              </w:rPr>
            </w:pPr>
            <w:r w:rsidRPr="00BC6F39">
              <w:rPr>
                <w:rFonts w:asciiTheme="minorHAnsi" w:hAnsiTheme="minorHAnsi" w:cstheme="minorHAnsi"/>
              </w:rPr>
              <w:t>3/2021/</w:t>
            </w:r>
            <w:r w:rsidR="00F07999">
              <w:rPr>
                <w:rFonts w:asciiTheme="minorHAnsi" w:hAnsiTheme="minorHAnsi" w:cstheme="minorHAnsi"/>
              </w:rPr>
              <w:t>1</w:t>
            </w:r>
            <w:r w:rsidRPr="00BC6F39">
              <w:rPr>
                <w:rFonts w:asciiTheme="minorHAnsi" w:hAnsiTheme="minorHAnsi" w:cstheme="minorHAnsi"/>
              </w:rPr>
              <w:t>0</w:t>
            </w:r>
            <w:r w:rsidR="00F07999">
              <w:rPr>
                <w:rFonts w:asciiTheme="minorHAnsi" w:hAnsiTheme="minorHAnsi" w:cstheme="minorHAnsi"/>
              </w:rPr>
              <w:t>7</w:t>
            </w:r>
            <w:r w:rsidRPr="00BC6F39">
              <w:rPr>
                <w:rFonts w:asciiTheme="minorHAnsi" w:hAnsiTheme="minorHAnsi" w:cstheme="minorHAnsi"/>
              </w:rPr>
              <w:t>4</w:t>
            </w:r>
            <w:r>
              <w:rPr>
                <w:rFonts w:asciiTheme="minorHAnsi" w:hAnsiTheme="minorHAnsi" w:cstheme="minorHAnsi"/>
              </w:rPr>
              <w:t xml:space="preserve"> - </w:t>
            </w:r>
            <w:r w:rsidRPr="00BC6F39">
              <w:rPr>
                <w:rFonts w:asciiTheme="minorHAnsi" w:hAnsiTheme="minorHAnsi" w:cstheme="minorHAnsi"/>
              </w:rPr>
              <w:t xml:space="preserve">Proposed </w:t>
            </w:r>
            <w:r w:rsidR="00F07999">
              <w:rPr>
                <w:rFonts w:asciiTheme="minorHAnsi" w:hAnsiTheme="minorHAnsi" w:cstheme="minorHAnsi"/>
              </w:rPr>
              <w:t xml:space="preserve">bedroom </w:t>
            </w:r>
            <w:r w:rsidRPr="00BC6F39">
              <w:rPr>
                <w:rFonts w:asciiTheme="minorHAnsi" w:hAnsiTheme="minorHAnsi" w:cstheme="minorHAnsi"/>
              </w:rPr>
              <w:t>extension</w:t>
            </w:r>
            <w:r w:rsidR="00F07999">
              <w:rPr>
                <w:rFonts w:asciiTheme="minorHAnsi" w:hAnsiTheme="minorHAnsi" w:cstheme="minorHAnsi"/>
              </w:rPr>
              <w:t>, in addition to previously approved application 3/2021/0428</w:t>
            </w:r>
            <w:r w:rsidRPr="00BC6F39">
              <w:rPr>
                <w:rFonts w:asciiTheme="minorHAnsi" w:hAnsiTheme="minorHAnsi" w:cstheme="minorHAnsi"/>
              </w:rPr>
              <w:t>.</w:t>
            </w:r>
            <w:r>
              <w:rPr>
                <w:rFonts w:asciiTheme="minorHAnsi" w:hAnsiTheme="minorHAnsi" w:cstheme="minorHAnsi"/>
              </w:rPr>
              <w:t xml:space="preserve"> Approved with Conditions.</w:t>
            </w:r>
          </w:p>
          <w:p w14:paraId="727A51EE" w14:textId="77777777" w:rsidR="00F91163" w:rsidRDefault="00F91163" w:rsidP="004928F0">
            <w:pPr>
              <w:jc w:val="both"/>
              <w:rPr>
                <w:rFonts w:asciiTheme="minorHAnsi" w:hAnsiTheme="minorHAnsi" w:cstheme="minorHAnsi"/>
              </w:rPr>
            </w:pPr>
          </w:p>
          <w:p w14:paraId="1CA61DF2" w14:textId="7C054D7B" w:rsidR="004928F0" w:rsidRDefault="00BC6F39" w:rsidP="004928F0">
            <w:pPr>
              <w:jc w:val="both"/>
              <w:rPr>
                <w:rFonts w:asciiTheme="minorHAnsi" w:hAnsiTheme="minorHAnsi" w:cstheme="minorHAnsi"/>
              </w:rPr>
            </w:pPr>
            <w:r w:rsidRPr="00BC6F39">
              <w:rPr>
                <w:rFonts w:asciiTheme="minorHAnsi" w:hAnsiTheme="minorHAnsi" w:cstheme="minorHAnsi"/>
              </w:rPr>
              <w:t>3/2021/0428</w:t>
            </w:r>
            <w:r>
              <w:rPr>
                <w:rFonts w:asciiTheme="minorHAnsi" w:hAnsiTheme="minorHAnsi" w:cstheme="minorHAnsi"/>
              </w:rPr>
              <w:t xml:space="preserve"> - </w:t>
            </w:r>
            <w:r w:rsidRPr="00BC6F39">
              <w:rPr>
                <w:rFonts w:asciiTheme="minorHAnsi" w:hAnsiTheme="minorHAnsi" w:cstheme="minorHAnsi"/>
              </w:rPr>
              <w:t>Proposed extensions to side and rear, and first floor extension. Remodelling of layout including integral garage with bedroom suite over.</w:t>
            </w:r>
            <w:r>
              <w:rPr>
                <w:rFonts w:asciiTheme="minorHAnsi" w:hAnsiTheme="minorHAnsi" w:cstheme="minorHAnsi"/>
              </w:rPr>
              <w:t xml:space="preserve"> Approved with Conditions.</w:t>
            </w:r>
          </w:p>
          <w:p w14:paraId="3E12AB3F" w14:textId="0676F51D" w:rsidR="00BC6F39" w:rsidRPr="003520CC" w:rsidRDefault="00BC6F39" w:rsidP="004928F0">
            <w:pPr>
              <w:jc w:val="both"/>
              <w:rPr>
                <w:rFonts w:asciiTheme="minorHAnsi" w:hAnsiTheme="minorHAnsi" w:cstheme="minorHAnsi"/>
              </w:rPr>
            </w:pPr>
          </w:p>
        </w:tc>
      </w:tr>
      <w:tr w:rsidR="008C75E4" w:rsidRPr="008C75E4" w14:paraId="62BFFA77" w14:textId="77777777" w:rsidTr="007346A8">
        <w:trPr>
          <w:trHeight w:hRule="exact" w:val="144"/>
          <w:jc w:val="center"/>
        </w:trPr>
        <w:tc>
          <w:tcPr>
            <w:tcW w:w="9493" w:type="dxa"/>
            <w:gridSpan w:val="3"/>
            <w:tcBorders>
              <w:left w:val="nil"/>
              <w:right w:val="nil"/>
            </w:tcBorders>
            <w:tcMar>
              <w:top w:w="57" w:type="dxa"/>
              <w:bottom w:w="57" w:type="dxa"/>
            </w:tcMar>
          </w:tcPr>
          <w:p w14:paraId="593F0C19" w14:textId="77777777" w:rsidR="003F16AA" w:rsidRPr="000D2CC4" w:rsidRDefault="003F16AA" w:rsidP="00504440">
            <w:pPr>
              <w:rPr>
                <w:sz w:val="4"/>
                <w:szCs w:val="4"/>
              </w:rPr>
            </w:pPr>
          </w:p>
        </w:tc>
      </w:tr>
      <w:tr w:rsidR="008C75E4" w:rsidRPr="008C75E4" w14:paraId="4ECCB214" w14:textId="77777777" w:rsidTr="007346A8">
        <w:trPr>
          <w:jc w:val="center"/>
        </w:trPr>
        <w:tc>
          <w:tcPr>
            <w:tcW w:w="9493" w:type="dxa"/>
            <w:gridSpan w:val="3"/>
            <w:tcMar>
              <w:top w:w="57" w:type="dxa"/>
              <w:bottom w:w="57" w:type="dxa"/>
            </w:tcMar>
          </w:tcPr>
          <w:p w14:paraId="79F889D5" w14:textId="77777777"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14:paraId="0CB7A84C" w14:textId="77777777" w:rsidTr="007346A8">
        <w:trPr>
          <w:trHeight w:val="1152"/>
          <w:jc w:val="center"/>
        </w:trPr>
        <w:tc>
          <w:tcPr>
            <w:tcW w:w="9493" w:type="dxa"/>
            <w:gridSpan w:val="3"/>
            <w:tcMar>
              <w:top w:w="57" w:type="dxa"/>
              <w:bottom w:w="57" w:type="dxa"/>
            </w:tcMar>
          </w:tcPr>
          <w:p w14:paraId="1DD8934B" w14:textId="77777777"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12C7A37B" w14:textId="77777777" w:rsidR="00021C25" w:rsidRDefault="00021C25" w:rsidP="004928F0">
            <w:pPr>
              <w:pStyle w:val="Header"/>
              <w:jc w:val="both"/>
              <w:rPr>
                <w:rFonts w:asciiTheme="minorHAnsi" w:hAnsiTheme="minorHAnsi" w:cstheme="minorHAnsi"/>
              </w:rPr>
            </w:pPr>
          </w:p>
          <w:p w14:paraId="60911384" w14:textId="2B916549" w:rsidR="005938B3" w:rsidRDefault="004928F0" w:rsidP="004928F0">
            <w:pPr>
              <w:pStyle w:val="Header"/>
              <w:jc w:val="both"/>
              <w:rPr>
                <w:rFonts w:asciiTheme="minorHAnsi" w:hAnsiTheme="minorHAnsi" w:cstheme="minorHAnsi"/>
              </w:rPr>
            </w:pPr>
            <w:r>
              <w:rPr>
                <w:rFonts w:asciiTheme="minorHAnsi" w:hAnsiTheme="minorHAnsi" w:cstheme="minorHAnsi"/>
              </w:rPr>
              <w:t>The application site is located to the north</w:t>
            </w:r>
            <w:r w:rsidR="00774650">
              <w:rPr>
                <w:rFonts w:asciiTheme="minorHAnsi" w:hAnsiTheme="minorHAnsi" w:cstheme="minorHAnsi"/>
              </w:rPr>
              <w:t>-</w:t>
            </w:r>
            <w:r>
              <w:rPr>
                <w:rFonts w:asciiTheme="minorHAnsi" w:hAnsiTheme="minorHAnsi" w:cstheme="minorHAnsi"/>
              </w:rPr>
              <w:t xml:space="preserve">west of the settlement of Read and is accessed along the private road, Hammond Drive. The site is to the south of Hammond Drive </w:t>
            </w:r>
            <w:r w:rsidR="00774650">
              <w:rPr>
                <w:rFonts w:asciiTheme="minorHAnsi" w:hAnsiTheme="minorHAnsi" w:cstheme="minorHAnsi"/>
              </w:rPr>
              <w:t xml:space="preserve">with land levels falling </w:t>
            </w:r>
            <w:r w:rsidR="00021C25">
              <w:rPr>
                <w:rFonts w:asciiTheme="minorHAnsi" w:hAnsiTheme="minorHAnsi" w:cstheme="minorHAnsi"/>
              </w:rPr>
              <w:t xml:space="preserve">substantially by 10m </w:t>
            </w:r>
            <w:r w:rsidR="00774650">
              <w:rPr>
                <w:rFonts w:asciiTheme="minorHAnsi" w:hAnsiTheme="minorHAnsi" w:cstheme="minorHAnsi"/>
              </w:rPr>
              <w:t>to the south where the site bounds Hammond Ground.</w:t>
            </w:r>
          </w:p>
          <w:p w14:paraId="0D4C4AE9" w14:textId="42E29301" w:rsidR="00AC65DD" w:rsidRDefault="00AC65DD" w:rsidP="004928F0">
            <w:pPr>
              <w:pStyle w:val="Header"/>
              <w:jc w:val="both"/>
              <w:rPr>
                <w:rFonts w:asciiTheme="minorHAnsi" w:hAnsiTheme="minorHAnsi" w:cstheme="minorHAnsi"/>
              </w:rPr>
            </w:pPr>
          </w:p>
          <w:p w14:paraId="7CC89379" w14:textId="0457FA43" w:rsidR="00774650" w:rsidRDefault="00AC65DD" w:rsidP="004928F0">
            <w:pPr>
              <w:pStyle w:val="Header"/>
              <w:jc w:val="both"/>
              <w:rPr>
                <w:rFonts w:asciiTheme="minorHAnsi" w:hAnsiTheme="minorHAnsi" w:cstheme="minorHAnsi"/>
              </w:rPr>
            </w:pPr>
            <w:r>
              <w:rPr>
                <w:rFonts w:asciiTheme="minorHAnsi" w:hAnsiTheme="minorHAnsi" w:cstheme="minorHAnsi"/>
              </w:rPr>
              <w:t>The existing dwelling is a split-</w:t>
            </w:r>
            <w:r w:rsidR="00774650">
              <w:rPr>
                <w:rFonts w:asciiTheme="minorHAnsi" w:hAnsiTheme="minorHAnsi" w:cstheme="minorHAnsi"/>
              </w:rPr>
              <w:t xml:space="preserve">level property including pitched and flat roof elements. The building </w:t>
            </w:r>
            <w:r w:rsidR="003A4843">
              <w:rPr>
                <w:rFonts w:asciiTheme="minorHAnsi" w:hAnsiTheme="minorHAnsi" w:cstheme="minorHAnsi"/>
              </w:rPr>
              <w:t>a</w:t>
            </w:r>
            <w:r w:rsidR="00774650">
              <w:rPr>
                <w:rFonts w:asciiTheme="minorHAnsi" w:hAnsiTheme="minorHAnsi" w:cstheme="minorHAnsi"/>
              </w:rPr>
              <w:t xml:space="preserve">s </w:t>
            </w:r>
            <w:r w:rsidR="003A4843">
              <w:rPr>
                <w:rFonts w:asciiTheme="minorHAnsi" w:hAnsiTheme="minorHAnsi" w:cstheme="minorHAnsi"/>
              </w:rPr>
              <w:t xml:space="preserve">approved was to be </w:t>
            </w:r>
            <w:r w:rsidR="00774650">
              <w:rPr>
                <w:rFonts w:asciiTheme="minorHAnsi" w:hAnsiTheme="minorHAnsi" w:cstheme="minorHAnsi"/>
              </w:rPr>
              <w:t>faced with render</w:t>
            </w:r>
            <w:r w:rsidR="00E95DE1">
              <w:rPr>
                <w:rFonts w:asciiTheme="minorHAnsi" w:hAnsiTheme="minorHAnsi" w:cstheme="minorHAnsi"/>
              </w:rPr>
              <w:t>, stone and burnt larch cladding</w:t>
            </w:r>
            <w:r w:rsidR="00774650">
              <w:rPr>
                <w:rFonts w:asciiTheme="minorHAnsi" w:hAnsiTheme="minorHAnsi" w:cstheme="minorHAnsi"/>
              </w:rPr>
              <w:t xml:space="preserve"> </w:t>
            </w:r>
            <w:r w:rsidR="00E95DE1">
              <w:rPr>
                <w:rFonts w:asciiTheme="minorHAnsi" w:hAnsiTheme="minorHAnsi" w:cstheme="minorHAnsi"/>
              </w:rPr>
              <w:t>with fibreglass membrane roofing system in Dark Grey with upvc Grey windows and doors</w:t>
            </w:r>
            <w:r w:rsidR="00774650">
              <w:rPr>
                <w:rFonts w:asciiTheme="minorHAnsi" w:hAnsiTheme="minorHAnsi" w:cstheme="minorHAnsi"/>
              </w:rPr>
              <w:t xml:space="preserve">. </w:t>
            </w:r>
            <w:r w:rsidR="00E95DE1">
              <w:rPr>
                <w:rFonts w:asciiTheme="minorHAnsi" w:hAnsiTheme="minorHAnsi" w:cstheme="minorHAnsi"/>
              </w:rPr>
              <w:t>B</w:t>
            </w:r>
            <w:r w:rsidR="00774650">
              <w:rPr>
                <w:rFonts w:asciiTheme="minorHAnsi" w:hAnsiTheme="minorHAnsi" w:cstheme="minorHAnsi"/>
              </w:rPr>
              <w:t>alconies wrap around the west and south sides of the building.</w:t>
            </w:r>
            <w:r>
              <w:rPr>
                <w:rFonts w:asciiTheme="minorHAnsi" w:hAnsiTheme="minorHAnsi" w:cstheme="minorHAnsi"/>
              </w:rPr>
              <w:t xml:space="preserve"> Planning permission </w:t>
            </w:r>
            <w:r w:rsidR="00E95DE1">
              <w:rPr>
                <w:rFonts w:asciiTheme="minorHAnsi" w:hAnsiTheme="minorHAnsi" w:cstheme="minorHAnsi"/>
              </w:rPr>
              <w:t>ha</w:t>
            </w:r>
            <w:r>
              <w:rPr>
                <w:rFonts w:asciiTheme="minorHAnsi" w:hAnsiTheme="minorHAnsi" w:cstheme="minorHAnsi"/>
              </w:rPr>
              <w:t xml:space="preserve">s </w:t>
            </w:r>
            <w:r w:rsidR="00E95DE1">
              <w:rPr>
                <w:rFonts w:asciiTheme="minorHAnsi" w:hAnsiTheme="minorHAnsi" w:cstheme="minorHAnsi"/>
              </w:rPr>
              <w:t xml:space="preserve">previously been </w:t>
            </w:r>
            <w:r>
              <w:rPr>
                <w:rFonts w:asciiTheme="minorHAnsi" w:hAnsiTheme="minorHAnsi" w:cstheme="minorHAnsi"/>
              </w:rPr>
              <w:t>granted for extensions and refurbishment resulting in complete modernisation of the building.</w:t>
            </w:r>
          </w:p>
          <w:p w14:paraId="2B6CEC72" w14:textId="5EA17F18" w:rsidR="00E36B7E" w:rsidRPr="00146BF5" w:rsidRDefault="00E36B7E" w:rsidP="00AC65DD">
            <w:pPr>
              <w:pStyle w:val="Header"/>
              <w:jc w:val="both"/>
              <w:rPr>
                <w:rFonts w:asciiTheme="minorHAnsi" w:hAnsiTheme="minorHAnsi" w:cstheme="minorHAnsi"/>
              </w:rPr>
            </w:pPr>
          </w:p>
        </w:tc>
      </w:tr>
      <w:tr w:rsidR="008C75E4" w:rsidRPr="008C75E4" w14:paraId="1BE57D7D" w14:textId="77777777" w:rsidTr="007346A8">
        <w:trPr>
          <w:trHeight w:val="1152"/>
          <w:jc w:val="center"/>
        </w:trPr>
        <w:tc>
          <w:tcPr>
            <w:tcW w:w="9493" w:type="dxa"/>
            <w:gridSpan w:val="3"/>
            <w:tcMar>
              <w:top w:w="57" w:type="dxa"/>
              <w:bottom w:w="57" w:type="dxa"/>
            </w:tcMar>
          </w:tcPr>
          <w:p w14:paraId="7CC02364" w14:textId="3471B2D0" w:rsidR="00F8201E" w:rsidRDefault="00C0704D" w:rsidP="00422DC2">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t>Proposed Development for which consent is sought:</w:t>
            </w:r>
          </w:p>
          <w:p w14:paraId="345D88D9" w14:textId="77777777" w:rsidR="00E95DE1" w:rsidRDefault="00E95DE1" w:rsidP="00422DC2">
            <w:pPr>
              <w:pStyle w:val="Header"/>
              <w:tabs>
                <w:tab w:val="clear" w:pos="4153"/>
                <w:tab w:val="clear" w:pos="8306"/>
              </w:tabs>
              <w:jc w:val="both"/>
              <w:rPr>
                <w:rFonts w:asciiTheme="minorHAnsi" w:hAnsiTheme="minorHAnsi" w:cstheme="minorHAnsi"/>
                <w:bCs/>
                <w:szCs w:val="22"/>
              </w:rPr>
            </w:pPr>
          </w:p>
          <w:p w14:paraId="08E5AF1B" w14:textId="79EE76F2" w:rsidR="00AC65DD" w:rsidRPr="00AC65DD" w:rsidRDefault="00AC65DD" w:rsidP="00422DC2">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This application seeks </w:t>
            </w:r>
            <w:r w:rsidR="00E95DE1">
              <w:rPr>
                <w:rFonts w:asciiTheme="minorHAnsi" w:hAnsiTheme="minorHAnsi" w:cstheme="minorHAnsi"/>
                <w:bCs/>
                <w:szCs w:val="22"/>
              </w:rPr>
              <w:t xml:space="preserve">further changes </w:t>
            </w:r>
            <w:r>
              <w:rPr>
                <w:rFonts w:asciiTheme="minorHAnsi" w:hAnsiTheme="minorHAnsi" w:cstheme="minorHAnsi"/>
                <w:bCs/>
                <w:szCs w:val="22"/>
              </w:rPr>
              <w:t xml:space="preserve">to the already approved works. </w:t>
            </w:r>
            <w:r w:rsidR="00CF29CE">
              <w:rPr>
                <w:rFonts w:asciiTheme="minorHAnsi" w:hAnsiTheme="minorHAnsi" w:cstheme="minorHAnsi"/>
                <w:bCs/>
                <w:szCs w:val="22"/>
              </w:rPr>
              <w:t xml:space="preserve">It is proposed to extend the </w:t>
            </w:r>
            <w:r w:rsidR="00E95DE1">
              <w:rPr>
                <w:rFonts w:asciiTheme="minorHAnsi" w:hAnsiTheme="minorHAnsi" w:cstheme="minorHAnsi"/>
                <w:bCs/>
                <w:szCs w:val="22"/>
              </w:rPr>
              <w:t xml:space="preserve">building by 300mm to the eastern side </w:t>
            </w:r>
            <w:r w:rsidR="00C52729">
              <w:rPr>
                <w:rFonts w:asciiTheme="minorHAnsi" w:hAnsiTheme="minorHAnsi" w:cstheme="minorHAnsi"/>
                <w:bCs/>
                <w:szCs w:val="22"/>
              </w:rPr>
              <w:t xml:space="preserve">to provide </w:t>
            </w:r>
            <w:r w:rsidR="00E95DE1">
              <w:rPr>
                <w:rFonts w:asciiTheme="minorHAnsi" w:hAnsiTheme="minorHAnsi" w:cstheme="minorHAnsi"/>
                <w:bCs/>
                <w:szCs w:val="22"/>
              </w:rPr>
              <w:t xml:space="preserve">increased living, guest bed, gym, master bed, ensuite 1 and dressing room. </w:t>
            </w:r>
            <w:r w:rsidR="00C52729">
              <w:rPr>
                <w:rFonts w:asciiTheme="minorHAnsi" w:hAnsiTheme="minorHAnsi" w:cstheme="minorHAnsi"/>
                <w:bCs/>
                <w:szCs w:val="22"/>
              </w:rPr>
              <w:t xml:space="preserve"> The levels at the site are such that the proposed extension would be largely hidden from view in the location between the west elevation of the dwelling and the shared retaining wall between 8 </w:t>
            </w:r>
            <w:r w:rsidR="007D4003">
              <w:rPr>
                <w:rFonts w:asciiTheme="minorHAnsi" w:hAnsiTheme="minorHAnsi" w:cstheme="minorHAnsi"/>
                <w:bCs/>
                <w:szCs w:val="22"/>
              </w:rPr>
              <w:t>and 10 Hammond Drive.</w:t>
            </w:r>
          </w:p>
          <w:p w14:paraId="0C69A830" w14:textId="4C65DFE0" w:rsidR="00AC65DD" w:rsidRDefault="00AC65DD" w:rsidP="00422DC2">
            <w:pPr>
              <w:pStyle w:val="Header"/>
              <w:tabs>
                <w:tab w:val="clear" w:pos="4153"/>
                <w:tab w:val="clear" w:pos="8306"/>
              </w:tabs>
              <w:jc w:val="both"/>
              <w:rPr>
                <w:rFonts w:asciiTheme="minorHAnsi" w:hAnsiTheme="minorHAnsi" w:cstheme="minorHAnsi"/>
                <w:b/>
                <w:szCs w:val="22"/>
              </w:rPr>
            </w:pPr>
          </w:p>
          <w:p w14:paraId="7B4A752E" w14:textId="088D0111" w:rsidR="00AC65DD" w:rsidRDefault="00801300" w:rsidP="001414B8">
            <w:pPr>
              <w:pStyle w:val="Header"/>
              <w:numPr>
                <w:ilvl w:val="0"/>
                <w:numId w:val="22"/>
              </w:numP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 </w:t>
            </w:r>
            <w:r w:rsidR="000B5808">
              <w:rPr>
                <w:rFonts w:asciiTheme="minorHAnsi" w:hAnsiTheme="minorHAnsi" w:cstheme="minorHAnsi"/>
                <w:bCs/>
                <w:szCs w:val="22"/>
              </w:rPr>
              <w:t xml:space="preserve">dwelling </w:t>
            </w:r>
            <w:r>
              <w:rPr>
                <w:rFonts w:asciiTheme="minorHAnsi" w:hAnsiTheme="minorHAnsi" w:cstheme="minorHAnsi"/>
                <w:bCs/>
                <w:szCs w:val="22"/>
              </w:rPr>
              <w:t xml:space="preserve">would </w:t>
            </w:r>
            <w:r w:rsidR="00E95DE1">
              <w:rPr>
                <w:rFonts w:asciiTheme="minorHAnsi" w:hAnsiTheme="minorHAnsi" w:cstheme="minorHAnsi"/>
                <w:bCs/>
                <w:szCs w:val="22"/>
              </w:rPr>
              <w:t xml:space="preserve">increase </w:t>
            </w:r>
            <w:r w:rsidR="000B5808">
              <w:rPr>
                <w:rFonts w:asciiTheme="minorHAnsi" w:hAnsiTheme="minorHAnsi" w:cstheme="minorHAnsi"/>
                <w:bCs/>
                <w:szCs w:val="22"/>
              </w:rPr>
              <w:t xml:space="preserve">its width </w:t>
            </w:r>
            <w:r w:rsidR="00E95DE1">
              <w:rPr>
                <w:rFonts w:asciiTheme="minorHAnsi" w:hAnsiTheme="minorHAnsi" w:cstheme="minorHAnsi"/>
                <w:bCs/>
                <w:szCs w:val="22"/>
              </w:rPr>
              <w:t>by 300mm</w:t>
            </w:r>
            <w:r w:rsidR="001414B8">
              <w:rPr>
                <w:rFonts w:asciiTheme="minorHAnsi" w:hAnsiTheme="minorHAnsi" w:cstheme="minorHAnsi"/>
                <w:bCs/>
                <w:szCs w:val="22"/>
              </w:rPr>
              <w:t>;</w:t>
            </w:r>
            <w:r w:rsidR="00FE3D5F">
              <w:rPr>
                <w:rFonts w:asciiTheme="minorHAnsi" w:hAnsiTheme="minorHAnsi" w:cstheme="minorHAnsi"/>
                <w:bCs/>
                <w:szCs w:val="22"/>
              </w:rPr>
              <w:t xml:space="preserve"> and</w:t>
            </w:r>
          </w:p>
          <w:p w14:paraId="2F40DCE0" w14:textId="62639AC0" w:rsidR="001414B8" w:rsidRDefault="001414B8" w:rsidP="001414B8">
            <w:pPr>
              <w:pStyle w:val="Header"/>
              <w:numPr>
                <w:ilvl w:val="0"/>
                <w:numId w:val="22"/>
              </w:numP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An additional bedroom window would be inserted into the eastern elevation</w:t>
            </w:r>
            <w:r w:rsidR="00FE3D5F">
              <w:rPr>
                <w:rFonts w:asciiTheme="minorHAnsi" w:hAnsiTheme="minorHAnsi" w:cstheme="minorHAnsi"/>
                <w:bCs/>
                <w:szCs w:val="22"/>
              </w:rPr>
              <w:t>.</w:t>
            </w:r>
          </w:p>
          <w:p w14:paraId="4079FB7D" w14:textId="77777777" w:rsidR="00FE3D5F" w:rsidRDefault="00FE3D5F" w:rsidP="007D4003">
            <w:pPr>
              <w:pStyle w:val="Header"/>
              <w:tabs>
                <w:tab w:val="clear" w:pos="4153"/>
                <w:tab w:val="clear" w:pos="8306"/>
              </w:tabs>
              <w:jc w:val="both"/>
              <w:rPr>
                <w:rFonts w:asciiTheme="minorHAnsi" w:hAnsiTheme="minorHAnsi" w:cstheme="minorHAnsi"/>
                <w:szCs w:val="22"/>
              </w:rPr>
            </w:pPr>
          </w:p>
          <w:p w14:paraId="21D3945B" w14:textId="7702E8EE" w:rsidR="001414B8" w:rsidRDefault="00DD5922" w:rsidP="007D400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Increasing the width of the extension by 300mm to the eastern side </w:t>
            </w:r>
            <w:r w:rsidR="00CC5F41">
              <w:rPr>
                <w:rFonts w:asciiTheme="minorHAnsi" w:hAnsiTheme="minorHAnsi" w:cstheme="minorHAnsi"/>
                <w:szCs w:val="22"/>
              </w:rPr>
              <w:t xml:space="preserve">will </w:t>
            </w:r>
            <w:r>
              <w:rPr>
                <w:rFonts w:asciiTheme="minorHAnsi" w:hAnsiTheme="minorHAnsi" w:cstheme="minorHAnsi"/>
                <w:szCs w:val="22"/>
              </w:rPr>
              <w:t>lead to</w:t>
            </w:r>
            <w:r w:rsidR="00CC5F41">
              <w:rPr>
                <w:rFonts w:asciiTheme="minorHAnsi" w:hAnsiTheme="minorHAnsi" w:cstheme="minorHAnsi"/>
                <w:szCs w:val="22"/>
              </w:rPr>
              <w:t xml:space="preserve"> a </w:t>
            </w:r>
            <w:r>
              <w:rPr>
                <w:rFonts w:asciiTheme="minorHAnsi" w:hAnsiTheme="minorHAnsi" w:cstheme="minorHAnsi"/>
                <w:szCs w:val="22"/>
              </w:rPr>
              <w:t xml:space="preserve">reduction </w:t>
            </w:r>
            <w:r w:rsidR="001414B8">
              <w:rPr>
                <w:rFonts w:asciiTheme="minorHAnsi" w:hAnsiTheme="minorHAnsi" w:cstheme="minorHAnsi"/>
                <w:szCs w:val="22"/>
              </w:rPr>
              <w:t xml:space="preserve">between the eastern elevation/staircase </w:t>
            </w:r>
            <w:r>
              <w:rPr>
                <w:rFonts w:asciiTheme="minorHAnsi" w:hAnsiTheme="minorHAnsi" w:cstheme="minorHAnsi"/>
                <w:szCs w:val="22"/>
              </w:rPr>
              <w:t xml:space="preserve">of the proposal </w:t>
            </w:r>
            <w:r w:rsidR="001414B8">
              <w:rPr>
                <w:rFonts w:asciiTheme="minorHAnsi" w:hAnsiTheme="minorHAnsi" w:cstheme="minorHAnsi"/>
                <w:szCs w:val="22"/>
              </w:rPr>
              <w:t xml:space="preserve">and the neighbouring property to the east </w:t>
            </w:r>
            <w:r>
              <w:rPr>
                <w:rFonts w:asciiTheme="minorHAnsi" w:hAnsiTheme="minorHAnsi" w:cstheme="minorHAnsi"/>
                <w:szCs w:val="22"/>
              </w:rPr>
              <w:t>(N</w:t>
            </w:r>
            <w:r w:rsidR="001414B8">
              <w:rPr>
                <w:rFonts w:asciiTheme="minorHAnsi" w:hAnsiTheme="minorHAnsi" w:cstheme="minorHAnsi"/>
                <w:szCs w:val="22"/>
              </w:rPr>
              <w:t>o. 6 Hammond Drive</w:t>
            </w:r>
            <w:r>
              <w:rPr>
                <w:rFonts w:asciiTheme="minorHAnsi" w:hAnsiTheme="minorHAnsi" w:cstheme="minorHAnsi"/>
                <w:szCs w:val="22"/>
              </w:rPr>
              <w:t>)</w:t>
            </w:r>
            <w:r w:rsidR="001414B8">
              <w:rPr>
                <w:rFonts w:asciiTheme="minorHAnsi" w:hAnsiTheme="minorHAnsi" w:cstheme="minorHAnsi"/>
                <w:szCs w:val="22"/>
              </w:rPr>
              <w:t>.</w:t>
            </w:r>
            <w:r w:rsidR="00CC5F41">
              <w:rPr>
                <w:rFonts w:asciiTheme="minorHAnsi" w:hAnsiTheme="minorHAnsi" w:cstheme="minorHAnsi"/>
                <w:szCs w:val="22"/>
              </w:rPr>
              <w:t xml:space="preserve"> The </w:t>
            </w:r>
            <w:r>
              <w:rPr>
                <w:rFonts w:asciiTheme="minorHAnsi" w:hAnsiTheme="minorHAnsi" w:cstheme="minorHAnsi"/>
                <w:szCs w:val="22"/>
              </w:rPr>
              <w:t xml:space="preserve">previously approved </w:t>
            </w:r>
            <w:r w:rsidR="00CC5F41">
              <w:rPr>
                <w:rFonts w:asciiTheme="minorHAnsi" w:hAnsiTheme="minorHAnsi" w:cstheme="minorHAnsi"/>
                <w:szCs w:val="22"/>
              </w:rPr>
              <w:t xml:space="preserve">distance of 2m from the external staircase to the boundary is reduced to 1.64m at the nearest point.  The </w:t>
            </w:r>
            <w:r>
              <w:rPr>
                <w:rFonts w:asciiTheme="minorHAnsi" w:hAnsiTheme="minorHAnsi" w:cstheme="minorHAnsi"/>
                <w:szCs w:val="22"/>
              </w:rPr>
              <w:t xml:space="preserve">previously approved </w:t>
            </w:r>
            <w:r w:rsidR="00CC5F41">
              <w:rPr>
                <w:rFonts w:asciiTheme="minorHAnsi" w:hAnsiTheme="minorHAnsi" w:cstheme="minorHAnsi"/>
                <w:szCs w:val="22"/>
              </w:rPr>
              <w:t xml:space="preserve">landscaping plan has been updated to reflect this </w:t>
            </w:r>
            <w:r>
              <w:rPr>
                <w:rFonts w:asciiTheme="minorHAnsi" w:hAnsiTheme="minorHAnsi" w:cstheme="minorHAnsi"/>
                <w:szCs w:val="22"/>
              </w:rPr>
              <w:t>and this shows</w:t>
            </w:r>
            <w:r w:rsidR="00CC5F41">
              <w:rPr>
                <w:rFonts w:asciiTheme="minorHAnsi" w:hAnsiTheme="minorHAnsi" w:cstheme="minorHAnsi"/>
                <w:szCs w:val="22"/>
              </w:rPr>
              <w:t xml:space="preserve"> th</w:t>
            </w:r>
            <w:r>
              <w:rPr>
                <w:rFonts w:asciiTheme="minorHAnsi" w:hAnsiTheme="minorHAnsi" w:cstheme="minorHAnsi"/>
                <w:szCs w:val="22"/>
              </w:rPr>
              <w:t>at</w:t>
            </w:r>
            <w:r w:rsidR="00CC5F41">
              <w:rPr>
                <w:rFonts w:asciiTheme="minorHAnsi" w:hAnsiTheme="minorHAnsi" w:cstheme="minorHAnsi"/>
                <w:szCs w:val="22"/>
              </w:rPr>
              <w:t xml:space="preserve"> leylandii will still be planted along the eastern boundary fence to provide some screening of the building.</w:t>
            </w:r>
          </w:p>
          <w:p w14:paraId="77B5FE30" w14:textId="380D3A7B" w:rsidR="007F4706" w:rsidRPr="00BC6600" w:rsidRDefault="007F4706" w:rsidP="001414B8">
            <w:pPr>
              <w:pStyle w:val="Header"/>
              <w:tabs>
                <w:tab w:val="clear" w:pos="4153"/>
                <w:tab w:val="clear" w:pos="8306"/>
              </w:tabs>
              <w:jc w:val="both"/>
              <w:rPr>
                <w:rFonts w:asciiTheme="minorHAnsi" w:hAnsiTheme="minorHAnsi" w:cstheme="minorHAnsi"/>
                <w:szCs w:val="22"/>
              </w:rPr>
            </w:pPr>
          </w:p>
        </w:tc>
      </w:tr>
      <w:tr w:rsidR="00C214A6" w:rsidRPr="008C75E4" w14:paraId="0199BF97" w14:textId="77777777" w:rsidTr="007346A8">
        <w:trPr>
          <w:trHeight w:val="864"/>
          <w:jc w:val="center"/>
        </w:trPr>
        <w:tc>
          <w:tcPr>
            <w:tcW w:w="9493" w:type="dxa"/>
            <w:gridSpan w:val="3"/>
            <w:tcMar>
              <w:top w:w="57" w:type="dxa"/>
              <w:bottom w:w="57" w:type="dxa"/>
            </w:tcMar>
          </w:tcPr>
          <w:p w14:paraId="2D7ADDAB" w14:textId="633B32DF" w:rsidR="00D158A9" w:rsidRDefault="009A32ED" w:rsidP="00422DC2">
            <w:pPr>
              <w:contextualSpacing/>
              <w:jc w:val="both"/>
              <w:rPr>
                <w:rFonts w:asciiTheme="minorHAnsi" w:hAnsiTheme="minorHAnsi" w:cstheme="minorHAnsi"/>
                <w:b/>
                <w:bCs/>
                <w:szCs w:val="22"/>
              </w:rPr>
            </w:pPr>
            <w:r>
              <w:rPr>
                <w:rFonts w:asciiTheme="minorHAnsi" w:hAnsiTheme="minorHAnsi" w:cstheme="minorHAnsi"/>
                <w:b/>
                <w:bCs/>
                <w:szCs w:val="22"/>
              </w:rPr>
              <w:t>Design and Appearance:</w:t>
            </w:r>
          </w:p>
          <w:p w14:paraId="24B409C0" w14:textId="77777777" w:rsidR="00E95DE1" w:rsidRDefault="00E95DE1" w:rsidP="00D158A9">
            <w:pPr>
              <w:jc w:val="both"/>
              <w:rPr>
                <w:rFonts w:asciiTheme="minorHAnsi" w:hAnsiTheme="minorHAnsi" w:cstheme="minorHAnsi"/>
                <w:szCs w:val="22"/>
              </w:rPr>
            </w:pPr>
          </w:p>
          <w:p w14:paraId="3A916648" w14:textId="6B0B1F13" w:rsidR="00D158A9" w:rsidRDefault="00D158A9" w:rsidP="00D158A9">
            <w:pPr>
              <w:jc w:val="both"/>
              <w:rPr>
                <w:rFonts w:asciiTheme="minorHAnsi" w:hAnsiTheme="minorHAnsi" w:cstheme="minorHAnsi"/>
                <w:szCs w:val="22"/>
              </w:rPr>
            </w:pPr>
            <w:r>
              <w:rPr>
                <w:rFonts w:asciiTheme="minorHAnsi" w:hAnsiTheme="minorHAnsi" w:cstheme="minorHAnsi"/>
                <w:szCs w:val="22"/>
              </w:rPr>
              <w:t>Policy DMG1 requires development to be sympathetic to existing and proposed land uses in terms of its size, intensity and nature as well as scale, massing, style, features and building materials.</w:t>
            </w:r>
          </w:p>
          <w:p w14:paraId="195B5385" w14:textId="77777777" w:rsidR="00FB79CF" w:rsidRDefault="00FB79CF" w:rsidP="00D158A9">
            <w:pPr>
              <w:jc w:val="both"/>
              <w:rPr>
                <w:rFonts w:asciiTheme="minorHAnsi" w:hAnsiTheme="minorHAnsi" w:cstheme="minorHAnsi"/>
                <w:szCs w:val="22"/>
              </w:rPr>
            </w:pPr>
          </w:p>
          <w:p w14:paraId="12F1E260" w14:textId="3A5A80A8" w:rsidR="00FB79CF" w:rsidRDefault="00FB79CF" w:rsidP="00D158A9">
            <w:pPr>
              <w:jc w:val="both"/>
              <w:rPr>
                <w:rFonts w:asciiTheme="minorHAnsi" w:hAnsiTheme="minorHAnsi" w:cstheme="minorHAnsi"/>
                <w:szCs w:val="22"/>
              </w:rPr>
            </w:pPr>
            <w:r>
              <w:rPr>
                <w:rFonts w:asciiTheme="minorHAnsi" w:hAnsiTheme="minorHAnsi" w:cstheme="minorHAnsi"/>
                <w:szCs w:val="22"/>
              </w:rPr>
              <w:t xml:space="preserve">The increase in width of 300mm would be marginal and would </w:t>
            </w:r>
            <w:r w:rsidR="00CC5F41">
              <w:rPr>
                <w:rFonts w:asciiTheme="minorHAnsi" w:hAnsiTheme="minorHAnsi" w:cstheme="minorHAnsi"/>
                <w:szCs w:val="22"/>
              </w:rPr>
              <w:t xml:space="preserve">not </w:t>
            </w:r>
            <w:r>
              <w:rPr>
                <w:rFonts w:asciiTheme="minorHAnsi" w:hAnsiTheme="minorHAnsi" w:cstheme="minorHAnsi"/>
                <w:szCs w:val="22"/>
              </w:rPr>
              <w:t>lead in any additional impact in terms of appearance and visual impact</w:t>
            </w:r>
            <w:r w:rsidR="00DD5922">
              <w:rPr>
                <w:rFonts w:asciiTheme="minorHAnsi" w:hAnsiTheme="minorHAnsi" w:cstheme="minorHAnsi"/>
                <w:szCs w:val="22"/>
              </w:rPr>
              <w:t xml:space="preserve"> compared to the previously approved scheme(s)</w:t>
            </w:r>
            <w:r>
              <w:rPr>
                <w:rFonts w:asciiTheme="minorHAnsi" w:hAnsiTheme="minorHAnsi" w:cstheme="minorHAnsi"/>
                <w:szCs w:val="22"/>
              </w:rPr>
              <w:t>.</w:t>
            </w:r>
          </w:p>
          <w:p w14:paraId="57571E84" w14:textId="77777777" w:rsidR="00FB79CF" w:rsidRDefault="00FB79CF" w:rsidP="00D158A9">
            <w:pPr>
              <w:jc w:val="both"/>
              <w:rPr>
                <w:rFonts w:asciiTheme="minorHAnsi" w:hAnsiTheme="minorHAnsi" w:cstheme="minorHAnsi"/>
                <w:szCs w:val="22"/>
              </w:rPr>
            </w:pPr>
          </w:p>
          <w:p w14:paraId="171EA9E6" w14:textId="2F2AF854" w:rsidR="00FB79CF" w:rsidRDefault="00FB79CF" w:rsidP="00D158A9">
            <w:pPr>
              <w:jc w:val="both"/>
              <w:rPr>
                <w:rFonts w:asciiTheme="minorHAnsi" w:hAnsiTheme="minorHAnsi" w:cstheme="minorHAnsi"/>
                <w:szCs w:val="22"/>
              </w:rPr>
            </w:pPr>
            <w:r>
              <w:rPr>
                <w:rFonts w:asciiTheme="minorHAnsi" w:hAnsiTheme="minorHAnsi" w:cstheme="minorHAnsi"/>
                <w:szCs w:val="22"/>
              </w:rPr>
              <w:t>The additional window to the eastern side would be seen in context with the existing ground floor window which serves the gym</w:t>
            </w:r>
            <w:r w:rsidR="00FE3D5F">
              <w:rPr>
                <w:rFonts w:asciiTheme="minorHAnsi" w:hAnsiTheme="minorHAnsi" w:cstheme="minorHAnsi"/>
                <w:szCs w:val="22"/>
              </w:rPr>
              <w:t xml:space="preserve"> both of which face the side boundary of No. 6 and are proposed to be fitted with obscure glazing. </w:t>
            </w:r>
          </w:p>
          <w:p w14:paraId="3C6CDB4A" w14:textId="77777777" w:rsidR="00DD5922" w:rsidRDefault="00DD5922" w:rsidP="00D158A9">
            <w:pPr>
              <w:jc w:val="both"/>
              <w:rPr>
                <w:rFonts w:asciiTheme="minorHAnsi" w:hAnsiTheme="minorHAnsi" w:cstheme="minorHAnsi"/>
                <w:szCs w:val="22"/>
              </w:rPr>
            </w:pPr>
          </w:p>
          <w:p w14:paraId="6542B822" w14:textId="07045BEE" w:rsidR="00DD5922" w:rsidRDefault="00DD5922" w:rsidP="00DD5922">
            <w:pPr>
              <w:jc w:val="both"/>
              <w:rPr>
                <w:rFonts w:asciiTheme="minorHAnsi" w:hAnsiTheme="minorHAnsi" w:cstheme="minorHAnsi"/>
                <w:szCs w:val="22"/>
              </w:rPr>
            </w:pPr>
            <w:r>
              <w:rPr>
                <w:rFonts w:asciiTheme="minorHAnsi" w:hAnsiTheme="minorHAnsi" w:cstheme="minorHAnsi"/>
                <w:szCs w:val="22"/>
              </w:rPr>
              <w:t>The materials proposed to the first floor including burnt larch cladding were previously approved on application 3/2021/1074.</w:t>
            </w:r>
          </w:p>
          <w:p w14:paraId="3293A58C" w14:textId="77777777" w:rsidR="00DD5922" w:rsidRDefault="00DD5922" w:rsidP="00D158A9">
            <w:pPr>
              <w:jc w:val="both"/>
              <w:rPr>
                <w:rFonts w:asciiTheme="minorHAnsi" w:hAnsiTheme="minorHAnsi" w:cstheme="minorHAnsi"/>
                <w:szCs w:val="22"/>
              </w:rPr>
            </w:pPr>
          </w:p>
          <w:p w14:paraId="31E1F385" w14:textId="38D729AD" w:rsidR="00FB79CF" w:rsidRDefault="00E21C89" w:rsidP="001414B8">
            <w:pPr>
              <w:jc w:val="both"/>
              <w:rPr>
                <w:rFonts w:asciiTheme="minorHAnsi" w:hAnsiTheme="minorHAnsi" w:cstheme="minorHAnsi"/>
                <w:szCs w:val="22"/>
              </w:rPr>
            </w:pPr>
            <w:r>
              <w:rPr>
                <w:rFonts w:asciiTheme="minorHAnsi" w:hAnsiTheme="minorHAnsi" w:cstheme="minorHAnsi"/>
                <w:szCs w:val="22"/>
              </w:rPr>
              <w:t xml:space="preserve">The </w:t>
            </w:r>
            <w:r w:rsidR="00FB79CF">
              <w:rPr>
                <w:rFonts w:asciiTheme="minorHAnsi" w:hAnsiTheme="minorHAnsi" w:cstheme="minorHAnsi"/>
                <w:szCs w:val="22"/>
              </w:rPr>
              <w:t xml:space="preserve">dwelling would be </w:t>
            </w:r>
            <w:r>
              <w:rPr>
                <w:rFonts w:asciiTheme="minorHAnsi" w:hAnsiTheme="minorHAnsi" w:cstheme="minorHAnsi"/>
                <w:szCs w:val="22"/>
              </w:rPr>
              <w:t xml:space="preserve">visible </w:t>
            </w:r>
            <w:r w:rsidR="001414B8">
              <w:rPr>
                <w:rFonts w:asciiTheme="minorHAnsi" w:hAnsiTheme="minorHAnsi" w:cstheme="minorHAnsi"/>
                <w:szCs w:val="22"/>
              </w:rPr>
              <w:t xml:space="preserve">to some extent </w:t>
            </w:r>
            <w:r>
              <w:rPr>
                <w:rFonts w:asciiTheme="minorHAnsi" w:hAnsiTheme="minorHAnsi" w:cstheme="minorHAnsi"/>
                <w:szCs w:val="22"/>
              </w:rPr>
              <w:t xml:space="preserve">outside </w:t>
            </w:r>
            <w:r w:rsidR="001414B8">
              <w:rPr>
                <w:rFonts w:asciiTheme="minorHAnsi" w:hAnsiTheme="minorHAnsi" w:cstheme="minorHAnsi"/>
                <w:szCs w:val="22"/>
              </w:rPr>
              <w:t xml:space="preserve">of </w:t>
            </w:r>
            <w:r>
              <w:rPr>
                <w:rFonts w:asciiTheme="minorHAnsi" w:hAnsiTheme="minorHAnsi" w:cstheme="minorHAnsi"/>
                <w:szCs w:val="22"/>
              </w:rPr>
              <w:t>the site</w:t>
            </w:r>
            <w:r w:rsidR="001414B8">
              <w:rPr>
                <w:rFonts w:asciiTheme="minorHAnsi" w:hAnsiTheme="minorHAnsi" w:cstheme="minorHAnsi"/>
                <w:szCs w:val="22"/>
              </w:rPr>
              <w:t xml:space="preserve">, however, these tend to be longer distance views </w:t>
            </w:r>
            <w:r w:rsidR="00FB79CF">
              <w:rPr>
                <w:rFonts w:asciiTheme="minorHAnsi" w:hAnsiTheme="minorHAnsi" w:cstheme="minorHAnsi"/>
                <w:szCs w:val="22"/>
              </w:rPr>
              <w:t xml:space="preserve">from Whalley Road </w:t>
            </w:r>
            <w:r w:rsidR="001414B8">
              <w:rPr>
                <w:rFonts w:asciiTheme="minorHAnsi" w:hAnsiTheme="minorHAnsi" w:cstheme="minorHAnsi"/>
                <w:szCs w:val="22"/>
              </w:rPr>
              <w:t>and</w:t>
            </w:r>
            <w:r w:rsidR="00FB79CF">
              <w:rPr>
                <w:rFonts w:asciiTheme="minorHAnsi" w:hAnsiTheme="minorHAnsi" w:cstheme="minorHAnsi"/>
                <w:szCs w:val="22"/>
              </w:rPr>
              <w:t>,</w:t>
            </w:r>
            <w:r w:rsidR="001414B8">
              <w:rPr>
                <w:rFonts w:asciiTheme="minorHAnsi" w:hAnsiTheme="minorHAnsi" w:cstheme="minorHAnsi"/>
                <w:szCs w:val="22"/>
              </w:rPr>
              <w:t xml:space="preserve"> when consider</w:t>
            </w:r>
            <w:r w:rsidR="00DD5922">
              <w:rPr>
                <w:rFonts w:asciiTheme="minorHAnsi" w:hAnsiTheme="minorHAnsi" w:cstheme="minorHAnsi"/>
                <w:szCs w:val="22"/>
              </w:rPr>
              <w:t>ed together</w:t>
            </w:r>
            <w:r w:rsidR="001414B8">
              <w:rPr>
                <w:rFonts w:asciiTheme="minorHAnsi" w:hAnsiTheme="minorHAnsi" w:cstheme="minorHAnsi"/>
                <w:szCs w:val="22"/>
              </w:rPr>
              <w:t xml:space="preserve"> with the two new build dwellings which project out further to the south</w:t>
            </w:r>
            <w:r w:rsidR="00FB79CF">
              <w:rPr>
                <w:rFonts w:asciiTheme="minorHAnsi" w:hAnsiTheme="minorHAnsi" w:cstheme="minorHAnsi"/>
                <w:szCs w:val="22"/>
              </w:rPr>
              <w:t>,</w:t>
            </w:r>
            <w:r w:rsidR="001414B8">
              <w:rPr>
                <w:rFonts w:asciiTheme="minorHAnsi" w:hAnsiTheme="minorHAnsi" w:cstheme="minorHAnsi"/>
                <w:szCs w:val="22"/>
              </w:rPr>
              <w:t xml:space="preserve"> </w:t>
            </w:r>
            <w:r>
              <w:rPr>
                <w:rFonts w:asciiTheme="minorHAnsi" w:hAnsiTheme="minorHAnsi" w:cstheme="minorHAnsi"/>
                <w:szCs w:val="22"/>
              </w:rPr>
              <w:t xml:space="preserve">would be </w:t>
            </w:r>
            <w:r w:rsidR="001414B8">
              <w:rPr>
                <w:rFonts w:asciiTheme="minorHAnsi" w:hAnsiTheme="minorHAnsi" w:cstheme="minorHAnsi"/>
                <w:szCs w:val="22"/>
              </w:rPr>
              <w:t xml:space="preserve">seen in context </w:t>
            </w:r>
            <w:r w:rsidR="00FB79CF">
              <w:rPr>
                <w:rFonts w:asciiTheme="minorHAnsi" w:hAnsiTheme="minorHAnsi" w:cstheme="minorHAnsi"/>
                <w:szCs w:val="22"/>
              </w:rPr>
              <w:t xml:space="preserve">of the new builds which are constructed in </w:t>
            </w:r>
            <w:r w:rsidR="001414B8">
              <w:rPr>
                <w:rFonts w:asciiTheme="minorHAnsi" w:hAnsiTheme="minorHAnsi" w:cstheme="minorHAnsi"/>
                <w:szCs w:val="22"/>
              </w:rPr>
              <w:t>similar materials</w:t>
            </w:r>
            <w:r w:rsidR="00FB79CF">
              <w:rPr>
                <w:rFonts w:asciiTheme="minorHAnsi" w:hAnsiTheme="minorHAnsi" w:cstheme="minorHAnsi"/>
                <w:szCs w:val="22"/>
              </w:rPr>
              <w:t>.</w:t>
            </w:r>
          </w:p>
          <w:p w14:paraId="2C2AD0D1" w14:textId="53B64CEF" w:rsidR="00326485" w:rsidRPr="009534E3" w:rsidRDefault="00326485" w:rsidP="00DD5922">
            <w:pPr>
              <w:jc w:val="both"/>
              <w:rPr>
                <w:rFonts w:asciiTheme="minorHAnsi" w:hAnsiTheme="minorHAnsi" w:cstheme="minorHAnsi"/>
                <w:color w:val="FF0000"/>
              </w:rPr>
            </w:pPr>
          </w:p>
        </w:tc>
      </w:tr>
      <w:tr w:rsidR="00EB1772" w:rsidRPr="008C75E4" w14:paraId="57A682B7" w14:textId="77777777" w:rsidTr="007346A8">
        <w:trPr>
          <w:trHeight w:val="864"/>
          <w:jc w:val="center"/>
        </w:trPr>
        <w:tc>
          <w:tcPr>
            <w:tcW w:w="9493" w:type="dxa"/>
            <w:gridSpan w:val="3"/>
            <w:tcMar>
              <w:top w:w="57" w:type="dxa"/>
              <w:bottom w:w="57" w:type="dxa"/>
            </w:tcMar>
          </w:tcPr>
          <w:p w14:paraId="0257B949" w14:textId="6A82EC3C" w:rsidR="00EB1772" w:rsidRDefault="00EB1772" w:rsidP="00422DC2">
            <w:pPr>
              <w:contextualSpacing/>
              <w:jc w:val="both"/>
              <w:rPr>
                <w:rFonts w:asciiTheme="minorHAnsi" w:hAnsiTheme="minorHAnsi" w:cstheme="minorHAnsi"/>
                <w:b/>
                <w:bCs/>
                <w:szCs w:val="22"/>
              </w:rPr>
            </w:pPr>
            <w:r w:rsidRPr="001F6C2A">
              <w:rPr>
                <w:rFonts w:asciiTheme="minorHAnsi" w:hAnsiTheme="minorHAnsi" w:cstheme="minorHAnsi"/>
                <w:b/>
                <w:bCs/>
                <w:szCs w:val="22"/>
              </w:rPr>
              <w:lastRenderedPageBreak/>
              <w:t>Impact on Residential Amenity:</w:t>
            </w:r>
          </w:p>
          <w:p w14:paraId="15C5F59B" w14:textId="77777777" w:rsidR="00E95DE1" w:rsidRDefault="00E95DE1" w:rsidP="00422DC2">
            <w:pPr>
              <w:contextualSpacing/>
              <w:jc w:val="both"/>
              <w:rPr>
                <w:rFonts w:asciiTheme="minorHAnsi" w:hAnsiTheme="minorHAnsi" w:cstheme="minorHAnsi"/>
                <w:szCs w:val="22"/>
              </w:rPr>
            </w:pPr>
          </w:p>
          <w:p w14:paraId="3A5FC387" w14:textId="77777777" w:rsidR="00DD5922" w:rsidRDefault="00FB79CF" w:rsidP="00E21C89">
            <w:pPr>
              <w:contextualSpacing/>
              <w:jc w:val="both"/>
              <w:rPr>
                <w:rFonts w:asciiTheme="minorHAnsi" w:hAnsiTheme="minorHAnsi" w:cstheme="minorHAnsi"/>
                <w:bCs/>
                <w:szCs w:val="22"/>
              </w:rPr>
            </w:pPr>
            <w:r w:rsidRPr="00AA2C06">
              <w:rPr>
                <w:rFonts w:asciiTheme="minorHAnsi" w:hAnsiTheme="minorHAnsi" w:cstheme="minorHAnsi"/>
                <w:bCs/>
                <w:szCs w:val="22"/>
              </w:rPr>
              <w:t xml:space="preserve">There have been concerns raised regarding the distance of the eastern elevation to the neighbouring boundary with no. 6 and that this has been reduced </w:t>
            </w:r>
            <w:r w:rsidR="000940FB" w:rsidRPr="00AA2C06">
              <w:rPr>
                <w:rFonts w:asciiTheme="minorHAnsi" w:hAnsiTheme="minorHAnsi" w:cstheme="minorHAnsi"/>
                <w:bCs/>
                <w:szCs w:val="22"/>
              </w:rPr>
              <w:t xml:space="preserve">from that previously approved </w:t>
            </w:r>
            <w:r w:rsidRPr="00AA2C06">
              <w:rPr>
                <w:rFonts w:asciiTheme="minorHAnsi" w:hAnsiTheme="minorHAnsi" w:cstheme="minorHAnsi"/>
                <w:bCs/>
                <w:szCs w:val="22"/>
              </w:rPr>
              <w:t xml:space="preserve">and therefore results in the staircase being sited closer to the boundary with limited </w:t>
            </w:r>
            <w:r w:rsidR="000940FB" w:rsidRPr="00AA2C06">
              <w:rPr>
                <w:rFonts w:asciiTheme="minorHAnsi" w:hAnsiTheme="minorHAnsi" w:cstheme="minorHAnsi"/>
                <w:bCs/>
                <w:szCs w:val="22"/>
              </w:rPr>
              <w:t xml:space="preserve">space </w:t>
            </w:r>
            <w:r w:rsidRPr="00AA2C06">
              <w:rPr>
                <w:rFonts w:asciiTheme="minorHAnsi" w:hAnsiTheme="minorHAnsi" w:cstheme="minorHAnsi"/>
                <w:bCs/>
                <w:szCs w:val="22"/>
              </w:rPr>
              <w:t xml:space="preserve">to provide the </w:t>
            </w:r>
            <w:r w:rsidR="00FE3D5F" w:rsidRPr="00AA2C06">
              <w:rPr>
                <w:rFonts w:asciiTheme="minorHAnsi" w:hAnsiTheme="minorHAnsi" w:cstheme="minorHAnsi"/>
                <w:bCs/>
                <w:szCs w:val="22"/>
              </w:rPr>
              <w:t>leylandii</w:t>
            </w:r>
            <w:r w:rsidRPr="00AA2C06">
              <w:rPr>
                <w:rFonts w:asciiTheme="minorHAnsi" w:hAnsiTheme="minorHAnsi" w:cstheme="minorHAnsi"/>
                <w:bCs/>
                <w:szCs w:val="22"/>
              </w:rPr>
              <w:t xml:space="preserve"> planting conditioned on the previous application </w:t>
            </w:r>
            <w:r w:rsidR="000940FB" w:rsidRPr="00AA2C06">
              <w:rPr>
                <w:rFonts w:asciiTheme="minorHAnsi" w:hAnsiTheme="minorHAnsi" w:cstheme="minorHAnsi"/>
                <w:bCs/>
                <w:szCs w:val="22"/>
              </w:rPr>
              <w:t xml:space="preserve">which would </w:t>
            </w:r>
            <w:r w:rsidRPr="00AA2C06">
              <w:rPr>
                <w:rFonts w:asciiTheme="minorHAnsi" w:hAnsiTheme="minorHAnsi" w:cstheme="minorHAnsi"/>
                <w:bCs/>
                <w:szCs w:val="22"/>
              </w:rPr>
              <w:t xml:space="preserve">provide softening and screening to that </w:t>
            </w:r>
            <w:r w:rsidR="000940FB" w:rsidRPr="00AA2C06">
              <w:rPr>
                <w:rFonts w:asciiTheme="minorHAnsi" w:hAnsiTheme="minorHAnsi" w:cstheme="minorHAnsi"/>
                <w:bCs/>
                <w:szCs w:val="22"/>
              </w:rPr>
              <w:t xml:space="preserve">part of the </w:t>
            </w:r>
            <w:r w:rsidRPr="00AA2C06">
              <w:rPr>
                <w:rFonts w:asciiTheme="minorHAnsi" w:hAnsiTheme="minorHAnsi" w:cstheme="minorHAnsi"/>
                <w:bCs/>
                <w:szCs w:val="22"/>
              </w:rPr>
              <w:t xml:space="preserve">boundary. </w:t>
            </w:r>
          </w:p>
          <w:p w14:paraId="657181D7" w14:textId="77777777" w:rsidR="00DD5922" w:rsidRDefault="00DD5922" w:rsidP="00E21C89">
            <w:pPr>
              <w:contextualSpacing/>
              <w:jc w:val="both"/>
              <w:rPr>
                <w:rFonts w:asciiTheme="minorHAnsi" w:hAnsiTheme="minorHAnsi" w:cstheme="minorHAnsi"/>
                <w:bCs/>
                <w:szCs w:val="22"/>
              </w:rPr>
            </w:pPr>
          </w:p>
          <w:p w14:paraId="3064BD42" w14:textId="4CEB3855" w:rsidR="001F6C2A" w:rsidRPr="00AA2C06" w:rsidRDefault="00FB79CF" w:rsidP="00E21C89">
            <w:pPr>
              <w:contextualSpacing/>
              <w:jc w:val="both"/>
              <w:rPr>
                <w:rFonts w:asciiTheme="minorHAnsi" w:hAnsiTheme="minorHAnsi" w:cstheme="minorHAnsi"/>
                <w:bCs/>
                <w:szCs w:val="22"/>
              </w:rPr>
            </w:pPr>
            <w:r w:rsidRPr="00AA2C06">
              <w:rPr>
                <w:rFonts w:asciiTheme="minorHAnsi" w:hAnsiTheme="minorHAnsi" w:cstheme="minorHAnsi"/>
                <w:bCs/>
                <w:szCs w:val="22"/>
              </w:rPr>
              <w:t xml:space="preserve">The agent has </w:t>
            </w:r>
            <w:r w:rsidR="00CC5F41">
              <w:rPr>
                <w:rFonts w:asciiTheme="minorHAnsi" w:hAnsiTheme="minorHAnsi" w:cstheme="minorHAnsi"/>
                <w:bCs/>
                <w:szCs w:val="22"/>
              </w:rPr>
              <w:t xml:space="preserve">updated the proposed site plan </w:t>
            </w:r>
            <w:r w:rsidR="00DD5922">
              <w:rPr>
                <w:rFonts w:asciiTheme="minorHAnsi" w:hAnsiTheme="minorHAnsi" w:cstheme="minorHAnsi"/>
                <w:bCs/>
                <w:szCs w:val="22"/>
              </w:rPr>
              <w:t xml:space="preserve">to reflect the </w:t>
            </w:r>
            <w:r w:rsidRPr="00AA2C06">
              <w:rPr>
                <w:rFonts w:asciiTheme="minorHAnsi" w:hAnsiTheme="minorHAnsi" w:cstheme="minorHAnsi"/>
                <w:bCs/>
                <w:szCs w:val="22"/>
              </w:rPr>
              <w:t xml:space="preserve">changes to this elevation and </w:t>
            </w:r>
            <w:r w:rsidR="00DD5922">
              <w:rPr>
                <w:rFonts w:asciiTheme="minorHAnsi" w:hAnsiTheme="minorHAnsi" w:cstheme="minorHAnsi"/>
                <w:bCs/>
                <w:szCs w:val="22"/>
              </w:rPr>
              <w:t xml:space="preserve"> to clarify </w:t>
            </w:r>
            <w:r w:rsidRPr="00AA2C06">
              <w:rPr>
                <w:rFonts w:asciiTheme="minorHAnsi" w:hAnsiTheme="minorHAnsi" w:cstheme="minorHAnsi"/>
                <w:bCs/>
                <w:szCs w:val="22"/>
              </w:rPr>
              <w:t xml:space="preserve">that </w:t>
            </w:r>
            <w:r w:rsidR="00CC5F41">
              <w:rPr>
                <w:rFonts w:asciiTheme="minorHAnsi" w:hAnsiTheme="minorHAnsi" w:cstheme="minorHAnsi"/>
                <w:bCs/>
                <w:szCs w:val="22"/>
              </w:rPr>
              <w:t xml:space="preserve">a minimum </w:t>
            </w:r>
            <w:r w:rsidR="000940FB" w:rsidRPr="00AA2C06">
              <w:rPr>
                <w:rFonts w:asciiTheme="minorHAnsi" w:hAnsiTheme="minorHAnsi" w:cstheme="minorHAnsi"/>
                <w:bCs/>
                <w:szCs w:val="22"/>
              </w:rPr>
              <w:t xml:space="preserve">dimension of </w:t>
            </w:r>
            <w:r w:rsidR="00CC5F41">
              <w:rPr>
                <w:rFonts w:asciiTheme="minorHAnsi" w:hAnsiTheme="minorHAnsi" w:cstheme="minorHAnsi"/>
                <w:bCs/>
                <w:szCs w:val="22"/>
              </w:rPr>
              <w:t>1.64</w:t>
            </w:r>
            <w:r w:rsidRPr="00AA2C06">
              <w:rPr>
                <w:rFonts w:asciiTheme="minorHAnsi" w:hAnsiTheme="minorHAnsi" w:cstheme="minorHAnsi"/>
                <w:bCs/>
                <w:szCs w:val="22"/>
              </w:rPr>
              <w:t xml:space="preserve">m from the staircase to the boundary </w:t>
            </w:r>
            <w:r w:rsidR="000B5808" w:rsidRPr="00AA2C06">
              <w:rPr>
                <w:rFonts w:asciiTheme="minorHAnsi" w:hAnsiTheme="minorHAnsi" w:cstheme="minorHAnsi"/>
                <w:bCs/>
                <w:szCs w:val="22"/>
              </w:rPr>
              <w:t xml:space="preserve">will </w:t>
            </w:r>
            <w:r w:rsidRPr="00AA2C06">
              <w:rPr>
                <w:rFonts w:asciiTheme="minorHAnsi" w:hAnsiTheme="minorHAnsi" w:cstheme="minorHAnsi"/>
                <w:bCs/>
                <w:szCs w:val="22"/>
              </w:rPr>
              <w:t>re</w:t>
            </w:r>
            <w:r w:rsidR="00FE3D5F">
              <w:rPr>
                <w:rFonts w:asciiTheme="minorHAnsi" w:hAnsiTheme="minorHAnsi" w:cstheme="minorHAnsi"/>
                <w:bCs/>
                <w:szCs w:val="22"/>
              </w:rPr>
              <w:t>main</w:t>
            </w:r>
            <w:r w:rsidR="00DD5922">
              <w:rPr>
                <w:rFonts w:asciiTheme="minorHAnsi" w:hAnsiTheme="minorHAnsi" w:cstheme="minorHAnsi"/>
                <w:bCs/>
                <w:szCs w:val="22"/>
              </w:rPr>
              <w:t>,</w:t>
            </w:r>
            <w:r w:rsidR="00FE3D5F">
              <w:rPr>
                <w:rFonts w:asciiTheme="minorHAnsi" w:hAnsiTheme="minorHAnsi" w:cstheme="minorHAnsi"/>
                <w:bCs/>
                <w:szCs w:val="22"/>
              </w:rPr>
              <w:t xml:space="preserve"> </w:t>
            </w:r>
            <w:r w:rsidR="00CC5F41">
              <w:rPr>
                <w:rFonts w:asciiTheme="minorHAnsi" w:hAnsiTheme="minorHAnsi" w:cstheme="minorHAnsi"/>
                <w:bCs/>
                <w:szCs w:val="22"/>
              </w:rPr>
              <w:t xml:space="preserve">which reflects the increase in width </w:t>
            </w:r>
            <w:r w:rsidR="00DD5922">
              <w:rPr>
                <w:rFonts w:asciiTheme="minorHAnsi" w:hAnsiTheme="minorHAnsi" w:cstheme="minorHAnsi"/>
                <w:bCs/>
                <w:szCs w:val="22"/>
              </w:rPr>
              <w:t xml:space="preserve">of the extension. The landscaping plan has also been updated to </w:t>
            </w:r>
            <w:r w:rsidR="000506B7">
              <w:rPr>
                <w:rFonts w:asciiTheme="minorHAnsi" w:hAnsiTheme="minorHAnsi" w:cstheme="minorHAnsi"/>
                <w:bCs/>
                <w:szCs w:val="22"/>
              </w:rPr>
              <w:t>demonstrate</w:t>
            </w:r>
            <w:r w:rsidR="00DD5922">
              <w:rPr>
                <w:rFonts w:asciiTheme="minorHAnsi" w:hAnsiTheme="minorHAnsi" w:cstheme="minorHAnsi"/>
                <w:bCs/>
                <w:szCs w:val="22"/>
              </w:rPr>
              <w:t xml:space="preserve"> that the previously</w:t>
            </w:r>
            <w:r w:rsidRPr="00AA2C06">
              <w:rPr>
                <w:rFonts w:asciiTheme="minorHAnsi" w:hAnsiTheme="minorHAnsi" w:cstheme="minorHAnsi"/>
                <w:bCs/>
                <w:szCs w:val="22"/>
              </w:rPr>
              <w:t xml:space="preserve"> </w:t>
            </w:r>
            <w:r w:rsidR="000940FB" w:rsidRPr="00AA2C06">
              <w:rPr>
                <w:rFonts w:asciiTheme="minorHAnsi" w:hAnsiTheme="minorHAnsi" w:cstheme="minorHAnsi"/>
                <w:bCs/>
                <w:szCs w:val="22"/>
              </w:rPr>
              <w:t xml:space="preserve">approved </w:t>
            </w:r>
            <w:r w:rsidR="00CC5F41">
              <w:rPr>
                <w:rFonts w:asciiTheme="minorHAnsi" w:hAnsiTheme="minorHAnsi" w:cstheme="minorHAnsi"/>
                <w:bCs/>
                <w:szCs w:val="22"/>
              </w:rPr>
              <w:t xml:space="preserve">landscape </w:t>
            </w:r>
            <w:r w:rsidRPr="00AA2C06">
              <w:rPr>
                <w:rFonts w:asciiTheme="minorHAnsi" w:hAnsiTheme="minorHAnsi" w:cstheme="minorHAnsi"/>
                <w:bCs/>
                <w:szCs w:val="22"/>
              </w:rPr>
              <w:t xml:space="preserve">screening </w:t>
            </w:r>
            <w:r w:rsidR="000940FB" w:rsidRPr="00AA2C06">
              <w:rPr>
                <w:rFonts w:asciiTheme="minorHAnsi" w:hAnsiTheme="minorHAnsi" w:cstheme="minorHAnsi"/>
                <w:bCs/>
                <w:szCs w:val="22"/>
              </w:rPr>
              <w:t xml:space="preserve">will </w:t>
            </w:r>
            <w:r w:rsidR="000506B7">
              <w:rPr>
                <w:rFonts w:asciiTheme="minorHAnsi" w:hAnsiTheme="minorHAnsi" w:cstheme="minorHAnsi"/>
                <w:bCs/>
                <w:szCs w:val="22"/>
              </w:rPr>
              <w:t xml:space="preserve">still </w:t>
            </w:r>
            <w:r w:rsidR="000940FB" w:rsidRPr="00AA2C06">
              <w:rPr>
                <w:rFonts w:asciiTheme="minorHAnsi" w:hAnsiTheme="minorHAnsi" w:cstheme="minorHAnsi"/>
                <w:bCs/>
                <w:szCs w:val="22"/>
              </w:rPr>
              <w:t>be planted</w:t>
            </w:r>
            <w:r w:rsidR="000506B7">
              <w:rPr>
                <w:rFonts w:asciiTheme="minorHAnsi" w:hAnsiTheme="minorHAnsi" w:cstheme="minorHAnsi"/>
                <w:bCs/>
                <w:szCs w:val="22"/>
              </w:rPr>
              <w:t xml:space="preserve"> along the eastern boundary</w:t>
            </w:r>
            <w:r w:rsidRPr="00AA2C06">
              <w:rPr>
                <w:rFonts w:asciiTheme="minorHAnsi" w:hAnsiTheme="minorHAnsi" w:cstheme="minorHAnsi"/>
                <w:bCs/>
                <w:szCs w:val="22"/>
              </w:rPr>
              <w:t>.</w:t>
            </w:r>
            <w:r w:rsidR="000506B7">
              <w:rPr>
                <w:rFonts w:asciiTheme="minorHAnsi" w:hAnsiTheme="minorHAnsi" w:cstheme="minorHAnsi"/>
                <w:bCs/>
                <w:szCs w:val="22"/>
              </w:rPr>
              <w:t xml:space="preserve"> </w:t>
            </w:r>
          </w:p>
          <w:p w14:paraId="4EFDE208" w14:textId="77777777" w:rsidR="00FB79CF" w:rsidRDefault="00FB79CF" w:rsidP="00E21C89">
            <w:pPr>
              <w:contextualSpacing/>
              <w:jc w:val="both"/>
              <w:rPr>
                <w:rFonts w:asciiTheme="minorHAnsi" w:hAnsiTheme="minorHAnsi" w:cstheme="minorHAnsi"/>
                <w:bCs/>
                <w:szCs w:val="22"/>
              </w:rPr>
            </w:pPr>
          </w:p>
          <w:p w14:paraId="47BF2B17" w14:textId="569A31D1" w:rsidR="00CC5F41" w:rsidRPr="00AA2C06" w:rsidRDefault="00CC5F41" w:rsidP="00CC5F41">
            <w:pPr>
              <w:contextualSpacing/>
              <w:jc w:val="both"/>
              <w:rPr>
                <w:rFonts w:asciiTheme="minorHAnsi" w:hAnsiTheme="minorHAnsi" w:cstheme="minorHAnsi"/>
                <w:bCs/>
                <w:szCs w:val="22"/>
              </w:rPr>
            </w:pPr>
            <w:r w:rsidRPr="00AA2C06">
              <w:rPr>
                <w:rFonts w:asciiTheme="minorHAnsi" w:hAnsiTheme="minorHAnsi" w:cstheme="minorHAnsi"/>
                <w:bCs/>
                <w:szCs w:val="22"/>
              </w:rPr>
              <w:t>In terms of the additional window to the eastern elevation this serves a guest bedroom and would be sited approximately 3m from the side boundary and 4m from the side elevation of No. 6. This distance would be acceptable provided the window is obscurely glazed</w:t>
            </w:r>
            <w:r w:rsidR="000506B7">
              <w:rPr>
                <w:rFonts w:asciiTheme="minorHAnsi" w:hAnsiTheme="minorHAnsi" w:cstheme="minorHAnsi"/>
                <w:bCs/>
                <w:szCs w:val="22"/>
              </w:rPr>
              <w:t xml:space="preserve"> which can be secured by condition. T</w:t>
            </w:r>
            <w:r w:rsidRPr="00AA2C06">
              <w:rPr>
                <w:rFonts w:asciiTheme="minorHAnsi" w:hAnsiTheme="minorHAnsi" w:cstheme="minorHAnsi"/>
                <w:bCs/>
                <w:szCs w:val="22"/>
              </w:rPr>
              <w:t>he screening</w:t>
            </w:r>
            <w:r>
              <w:rPr>
                <w:rFonts w:asciiTheme="minorHAnsi" w:hAnsiTheme="minorHAnsi" w:cstheme="minorHAnsi"/>
                <w:bCs/>
                <w:szCs w:val="22"/>
              </w:rPr>
              <w:t xml:space="preserve"> and fencing</w:t>
            </w:r>
            <w:r w:rsidRPr="00AA2C06">
              <w:rPr>
                <w:rFonts w:asciiTheme="minorHAnsi" w:hAnsiTheme="minorHAnsi" w:cstheme="minorHAnsi"/>
                <w:bCs/>
                <w:szCs w:val="22"/>
              </w:rPr>
              <w:t xml:space="preserve"> proposed along this side boundary </w:t>
            </w:r>
            <w:r w:rsidR="000506B7">
              <w:rPr>
                <w:rFonts w:asciiTheme="minorHAnsi" w:hAnsiTheme="minorHAnsi" w:cstheme="minorHAnsi"/>
                <w:bCs/>
                <w:szCs w:val="22"/>
              </w:rPr>
              <w:t>would further help to mitigate this impact</w:t>
            </w:r>
            <w:r>
              <w:rPr>
                <w:rFonts w:asciiTheme="minorHAnsi" w:hAnsiTheme="minorHAnsi" w:cstheme="minorHAnsi"/>
                <w:bCs/>
                <w:szCs w:val="22"/>
              </w:rPr>
              <w:t>.</w:t>
            </w:r>
          </w:p>
          <w:p w14:paraId="6AFB5A2C" w14:textId="77777777" w:rsidR="00CC5F41" w:rsidRPr="00CC5F41" w:rsidRDefault="00CC5F41" w:rsidP="00E21C89">
            <w:pPr>
              <w:contextualSpacing/>
              <w:jc w:val="both"/>
              <w:rPr>
                <w:rFonts w:asciiTheme="minorHAnsi" w:hAnsiTheme="minorHAnsi" w:cstheme="minorHAnsi"/>
                <w:b/>
                <w:szCs w:val="22"/>
              </w:rPr>
            </w:pPr>
          </w:p>
          <w:p w14:paraId="384A8E07" w14:textId="2EE44A5B" w:rsidR="000B5808" w:rsidRPr="00AA2C06" w:rsidRDefault="000506B7" w:rsidP="000B5808">
            <w:pPr>
              <w:contextualSpacing/>
              <w:jc w:val="both"/>
              <w:rPr>
                <w:rFonts w:asciiTheme="minorHAnsi" w:hAnsiTheme="minorHAnsi" w:cstheme="minorHAnsi"/>
                <w:szCs w:val="22"/>
              </w:rPr>
            </w:pPr>
            <w:r>
              <w:rPr>
                <w:rFonts w:asciiTheme="minorHAnsi" w:hAnsiTheme="minorHAnsi" w:cstheme="minorHAnsi"/>
                <w:szCs w:val="22"/>
              </w:rPr>
              <w:t>T</w:t>
            </w:r>
            <w:r w:rsidR="000B5808" w:rsidRPr="00AA2C06">
              <w:rPr>
                <w:rFonts w:asciiTheme="minorHAnsi" w:hAnsiTheme="minorHAnsi" w:cstheme="minorHAnsi"/>
                <w:szCs w:val="22"/>
              </w:rPr>
              <w:t xml:space="preserve">he additional 300mm in width to the </w:t>
            </w:r>
            <w:r>
              <w:rPr>
                <w:rFonts w:asciiTheme="minorHAnsi" w:hAnsiTheme="minorHAnsi" w:cstheme="minorHAnsi"/>
                <w:szCs w:val="22"/>
              </w:rPr>
              <w:t>ea</w:t>
            </w:r>
            <w:r w:rsidR="000B5808" w:rsidRPr="00AA2C06">
              <w:rPr>
                <w:rFonts w:asciiTheme="minorHAnsi" w:hAnsiTheme="minorHAnsi" w:cstheme="minorHAnsi"/>
                <w:szCs w:val="22"/>
              </w:rPr>
              <w:t xml:space="preserve">stern side </w:t>
            </w:r>
            <w:r>
              <w:rPr>
                <w:rFonts w:asciiTheme="minorHAnsi" w:hAnsiTheme="minorHAnsi" w:cstheme="minorHAnsi"/>
                <w:szCs w:val="22"/>
              </w:rPr>
              <w:t xml:space="preserve">is not considered to have a significantly greater overbearing impact </w:t>
            </w:r>
            <w:r w:rsidRPr="00AA2C06">
              <w:rPr>
                <w:rFonts w:asciiTheme="minorHAnsi" w:hAnsiTheme="minorHAnsi" w:cstheme="minorHAnsi"/>
                <w:szCs w:val="22"/>
              </w:rPr>
              <w:t xml:space="preserve">on the nearest neighbouring property </w:t>
            </w:r>
            <w:r>
              <w:rPr>
                <w:rFonts w:asciiTheme="minorHAnsi" w:hAnsiTheme="minorHAnsi" w:cstheme="minorHAnsi"/>
                <w:szCs w:val="22"/>
              </w:rPr>
              <w:t>(no. 6) or result in an unacceptable loss of light when compared to the previously approved scheme(s). The landscaping will help to mitigate the impact of the extension and this can be controlled by condition</w:t>
            </w:r>
            <w:r w:rsidR="00CC5F41">
              <w:rPr>
                <w:rFonts w:asciiTheme="minorHAnsi" w:hAnsiTheme="minorHAnsi" w:cstheme="minorHAnsi"/>
                <w:szCs w:val="22"/>
              </w:rPr>
              <w:t>.</w:t>
            </w:r>
          </w:p>
          <w:p w14:paraId="139F0C46" w14:textId="1B8AA94F" w:rsidR="00FB79CF" w:rsidRPr="002F1D14" w:rsidRDefault="00FB79CF" w:rsidP="00CC5F41">
            <w:pPr>
              <w:contextualSpacing/>
              <w:jc w:val="both"/>
              <w:rPr>
                <w:rFonts w:asciiTheme="minorHAnsi" w:hAnsiTheme="minorHAnsi" w:cstheme="minorHAnsi"/>
                <w:bCs/>
                <w:color w:val="FF0000"/>
                <w:szCs w:val="22"/>
              </w:rPr>
            </w:pPr>
          </w:p>
        </w:tc>
      </w:tr>
      <w:tr w:rsidR="00AA2EEB" w:rsidRPr="008C75E4" w14:paraId="5EB9707C" w14:textId="77777777" w:rsidTr="007346A8">
        <w:trPr>
          <w:trHeight w:val="864"/>
          <w:jc w:val="center"/>
        </w:trPr>
        <w:tc>
          <w:tcPr>
            <w:tcW w:w="9493" w:type="dxa"/>
            <w:gridSpan w:val="3"/>
            <w:tcMar>
              <w:top w:w="57" w:type="dxa"/>
              <w:bottom w:w="57" w:type="dxa"/>
            </w:tcMar>
          </w:tcPr>
          <w:p w14:paraId="172D0E9B" w14:textId="77777777" w:rsidR="00AA2EEB" w:rsidRDefault="00AA2EEB" w:rsidP="00422DC2">
            <w:pPr>
              <w:contextualSpacing/>
              <w:jc w:val="both"/>
              <w:rPr>
                <w:rFonts w:asciiTheme="minorHAnsi" w:hAnsiTheme="minorHAnsi" w:cstheme="minorHAnsi"/>
                <w:b/>
                <w:bCs/>
                <w:szCs w:val="22"/>
              </w:rPr>
            </w:pPr>
            <w:r>
              <w:rPr>
                <w:rFonts w:asciiTheme="minorHAnsi" w:hAnsiTheme="minorHAnsi" w:cstheme="minorHAnsi"/>
                <w:b/>
                <w:bCs/>
                <w:szCs w:val="22"/>
              </w:rPr>
              <w:t>Trees/Landscaping:</w:t>
            </w:r>
          </w:p>
          <w:p w14:paraId="333EB1A7" w14:textId="77777777" w:rsidR="00AA2EEB" w:rsidRDefault="00AA2EEB" w:rsidP="00422DC2">
            <w:pPr>
              <w:contextualSpacing/>
              <w:jc w:val="both"/>
              <w:rPr>
                <w:rFonts w:asciiTheme="minorHAnsi" w:hAnsiTheme="minorHAnsi" w:cstheme="minorHAnsi"/>
                <w:b/>
                <w:bCs/>
                <w:szCs w:val="22"/>
              </w:rPr>
            </w:pPr>
          </w:p>
          <w:p w14:paraId="3AB4B7DF" w14:textId="0C74A81A" w:rsidR="00CC5F41" w:rsidRDefault="00AA2EEB" w:rsidP="00422DC2">
            <w:pPr>
              <w:contextualSpacing/>
              <w:jc w:val="both"/>
              <w:rPr>
                <w:rFonts w:asciiTheme="minorHAnsi" w:hAnsiTheme="minorHAnsi" w:cstheme="minorHAnsi"/>
                <w:szCs w:val="22"/>
              </w:rPr>
            </w:pPr>
            <w:r w:rsidRPr="00AA2EEB">
              <w:rPr>
                <w:rFonts w:asciiTheme="minorHAnsi" w:hAnsiTheme="minorHAnsi" w:cstheme="minorHAnsi"/>
                <w:szCs w:val="22"/>
              </w:rPr>
              <w:t xml:space="preserve">The existing conifers to the eastern boundary with no. 6 have been removed and as part of the approval of the </w:t>
            </w:r>
            <w:r w:rsidR="00CC5F41">
              <w:rPr>
                <w:rFonts w:asciiTheme="minorHAnsi" w:hAnsiTheme="minorHAnsi" w:cstheme="minorHAnsi"/>
                <w:szCs w:val="22"/>
              </w:rPr>
              <w:t xml:space="preserve">previous </w:t>
            </w:r>
            <w:r w:rsidRPr="00AA2EEB">
              <w:rPr>
                <w:rFonts w:asciiTheme="minorHAnsi" w:hAnsiTheme="minorHAnsi" w:cstheme="minorHAnsi"/>
                <w:szCs w:val="22"/>
              </w:rPr>
              <w:t xml:space="preserve">extensions a scheme for replacement planting </w:t>
            </w:r>
            <w:r w:rsidR="000506B7">
              <w:rPr>
                <w:rFonts w:asciiTheme="minorHAnsi" w:hAnsiTheme="minorHAnsi" w:cstheme="minorHAnsi"/>
                <w:szCs w:val="22"/>
              </w:rPr>
              <w:t>was</w:t>
            </w:r>
            <w:r w:rsidRPr="00AA2EEB">
              <w:rPr>
                <w:rFonts w:asciiTheme="minorHAnsi" w:hAnsiTheme="minorHAnsi" w:cstheme="minorHAnsi"/>
                <w:szCs w:val="22"/>
              </w:rPr>
              <w:t xml:space="preserve"> </w:t>
            </w:r>
            <w:r w:rsidR="000506B7">
              <w:rPr>
                <w:rFonts w:asciiTheme="minorHAnsi" w:hAnsiTheme="minorHAnsi" w:cstheme="minorHAnsi"/>
                <w:szCs w:val="22"/>
              </w:rPr>
              <w:t>secured</w:t>
            </w:r>
            <w:r w:rsidRPr="00AA2EEB">
              <w:rPr>
                <w:rFonts w:asciiTheme="minorHAnsi" w:hAnsiTheme="minorHAnsi" w:cstheme="minorHAnsi"/>
                <w:szCs w:val="22"/>
              </w:rPr>
              <w:t xml:space="preserve"> by condition.</w:t>
            </w:r>
            <w:r w:rsidR="000506B7">
              <w:rPr>
                <w:rFonts w:asciiTheme="minorHAnsi" w:hAnsiTheme="minorHAnsi" w:cstheme="minorHAnsi"/>
                <w:szCs w:val="22"/>
              </w:rPr>
              <w:t xml:space="preserve"> As previously referred, a scheme of</w:t>
            </w:r>
            <w:r w:rsidRPr="00AA2EEB">
              <w:rPr>
                <w:rFonts w:asciiTheme="minorHAnsi" w:hAnsiTheme="minorHAnsi" w:cstheme="minorHAnsi"/>
                <w:szCs w:val="22"/>
              </w:rPr>
              <w:t xml:space="preserve"> leylandii </w:t>
            </w:r>
            <w:r w:rsidR="000506B7">
              <w:rPr>
                <w:rFonts w:asciiTheme="minorHAnsi" w:hAnsiTheme="minorHAnsi" w:cstheme="minorHAnsi"/>
                <w:szCs w:val="22"/>
              </w:rPr>
              <w:t>planting is proposed in this application the same as the previous</w:t>
            </w:r>
            <w:r w:rsidR="00CC5F41">
              <w:rPr>
                <w:rFonts w:asciiTheme="minorHAnsi" w:hAnsiTheme="minorHAnsi" w:cstheme="minorHAnsi"/>
                <w:szCs w:val="22"/>
              </w:rPr>
              <w:t>.</w:t>
            </w:r>
          </w:p>
          <w:p w14:paraId="74C10F39" w14:textId="647DF231" w:rsidR="00AA2EEB" w:rsidRPr="00AA2EEB" w:rsidRDefault="00AA2EEB" w:rsidP="00422DC2">
            <w:pPr>
              <w:contextualSpacing/>
              <w:jc w:val="both"/>
              <w:rPr>
                <w:rFonts w:asciiTheme="minorHAnsi" w:hAnsiTheme="minorHAnsi" w:cstheme="minorHAnsi"/>
                <w:szCs w:val="22"/>
              </w:rPr>
            </w:pPr>
            <w:r w:rsidRPr="00AA2EEB">
              <w:rPr>
                <w:rFonts w:asciiTheme="minorHAnsi" w:hAnsiTheme="minorHAnsi" w:cstheme="minorHAnsi"/>
                <w:szCs w:val="22"/>
              </w:rPr>
              <w:t>Subject to this being undertaken then this proposal would be acceptable.</w:t>
            </w:r>
          </w:p>
          <w:p w14:paraId="60314F3B" w14:textId="6A022C29" w:rsidR="00AA2EEB" w:rsidRPr="001F6C2A" w:rsidRDefault="00AA2EEB" w:rsidP="00422DC2">
            <w:pPr>
              <w:contextualSpacing/>
              <w:jc w:val="both"/>
              <w:rPr>
                <w:rFonts w:asciiTheme="minorHAnsi" w:hAnsiTheme="minorHAnsi" w:cstheme="minorHAnsi"/>
                <w:b/>
                <w:bCs/>
                <w:szCs w:val="22"/>
              </w:rPr>
            </w:pPr>
          </w:p>
        </w:tc>
      </w:tr>
      <w:tr w:rsidR="00E36B7E" w:rsidRPr="008C75E4" w14:paraId="16C706EA" w14:textId="77777777" w:rsidTr="007346A8">
        <w:trPr>
          <w:trHeight w:val="864"/>
          <w:jc w:val="center"/>
        </w:trPr>
        <w:tc>
          <w:tcPr>
            <w:tcW w:w="9493" w:type="dxa"/>
            <w:gridSpan w:val="3"/>
            <w:tcMar>
              <w:top w:w="57" w:type="dxa"/>
              <w:bottom w:w="57" w:type="dxa"/>
            </w:tcMar>
          </w:tcPr>
          <w:p w14:paraId="119B5200" w14:textId="3E024158" w:rsidR="00E36B7E" w:rsidRDefault="00E36B7E" w:rsidP="00422DC2">
            <w:pPr>
              <w:contextualSpacing/>
              <w:jc w:val="both"/>
              <w:rPr>
                <w:rFonts w:asciiTheme="minorHAnsi" w:hAnsiTheme="minorHAnsi" w:cstheme="minorHAnsi"/>
                <w:b/>
                <w:bCs/>
                <w:szCs w:val="22"/>
              </w:rPr>
            </w:pPr>
            <w:r w:rsidRPr="00397DC0">
              <w:rPr>
                <w:rFonts w:asciiTheme="minorHAnsi" w:hAnsiTheme="minorHAnsi" w:cstheme="minorHAnsi"/>
                <w:b/>
                <w:bCs/>
                <w:szCs w:val="22"/>
              </w:rPr>
              <w:t>Highway Safety:</w:t>
            </w:r>
          </w:p>
          <w:p w14:paraId="1FD00A62" w14:textId="77777777" w:rsidR="001414B8" w:rsidRPr="00397DC0" w:rsidRDefault="001414B8" w:rsidP="00422DC2">
            <w:pPr>
              <w:contextualSpacing/>
              <w:jc w:val="both"/>
              <w:rPr>
                <w:rFonts w:asciiTheme="minorHAnsi" w:hAnsiTheme="minorHAnsi" w:cstheme="minorHAnsi"/>
                <w:b/>
                <w:bCs/>
                <w:szCs w:val="22"/>
              </w:rPr>
            </w:pPr>
          </w:p>
          <w:p w14:paraId="2806FA81" w14:textId="183DE0AC" w:rsidR="00CC3C63" w:rsidRDefault="00AA2C06" w:rsidP="00942D5F">
            <w:pPr>
              <w:contextualSpacing/>
              <w:jc w:val="both"/>
              <w:rPr>
                <w:rFonts w:asciiTheme="minorHAnsi" w:hAnsiTheme="minorHAnsi" w:cstheme="minorHAnsi"/>
                <w:szCs w:val="22"/>
              </w:rPr>
            </w:pPr>
            <w:r>
              <w:rPr>
                <w:rFonts w:asciiTheme="minorHAnsi" w:hAnsiTheme="minorHAnsi" w:cstheme="minorHAnsi"/>
                <w:szCs w:val="22"/>
              </w:rPr>
              <w:t>L</w:t>
            </w:r>
            <w:r w:rsidR="0058698B">
              <w:rPr>
                <w:rFonts w:asciiTheme="minorHAnsi" w:hAnsiTheme="minorHAnsi" w:cstheme="minorHAnsi"/>
                <w:szCs w:val="22"/>
              </w:rPr>
              <w:t>CC</w:t>
            </w:r>
            <w:r>
              <w:rPr>
                <w:rFonts w:asciiTheme="minorHAnsi" w:hAnsiTheme="minorHAnsi" w:cstheme="minorHAnsi"/>
                <w:szCs w:val="22"/>
              </w:rPr>
              <w:t xml:space="preserve"> Highways </w:t>
            </w:r>
            <w:r w:rsidR="00397DC0">
              <w:rPr>
                <w:rFonts w:asciiTheme="minorHAnsi" w:hAnsiTheme="minorHAnsi" w:cstheme="minorHAnsi"/>
                <w:szCs w:val="22"/>
              </w:rPr>
              <w:t xml:space="preserve">raised no objections to the proposal. </w:t>
            </w:r>
          </w:p>
          <w:p w14:paraId="404AF5DD" w14:textId="5430748E" w:rsidR="001414B8" w:rsidRPr="00C964AC" w:rsidRDefault="001414B8" w:rsidP="00942D5F">
            <w:pPr>
              <w:contextualSpacing/>
              <w:jc w:val="both"/>
              <w:rPr>
                <w:rFonts w:asciiTheme="minorHAnsi" w:hAnsiTheme="minorHAnsi" w:cstheme="minorHAnsi"/>
                <w:szCs w:val="22"/>
              </w:rPr>
            </w:pPr>
          </w:p>
        </w:tc>
      </w:tr>
      <w:tr w:rsidR="00EB1772" w:rsidRPr="008C75E4" w14:paraId="6D30A08D" w14:textId="77777777" w:rsidTr="007346A8">
        <w:trPr>
          <w:trHeight w:val="864"/>
          <w:jc w:val="center"/>
        </w:trPr>
        <w:tc>
          <w:tcPr>
            <w:tcW w:w="9493" w:type="dxa"/>
            <w:gridSpan w:val="3"/>
            <w:tcMar>
              <w:top w:w="57" w:type="dxa"/>
              <w:bottom w:w="57" w:type="dxa"/>
            </w:tcMar>
          </w:tcPr>
          <w:p w14:paraId="29F1838B" w14:textId="77777777" w:rsidR="00EB1772" w:rsidRPr="00397DC0" w:rsidRDefault="00EB1772" w:rsidP="00EB1772">
            <w:pPr>
              <w:pStyle w:val="BodyText2"/>
              <w:spacing w:after="0" w:line="240" w:lineRule="auto"/>
              <w:rPr>
                <w:rFonts w:asciiTheme="minorHAnsi" w:hAnsiTheme="minorHAnsi" w:cstheme="minorHAnsi"/>
                <w:b/>
              </w:rPr>
            </w:pPr>
            <w:r w:rsidRPr="00397DC0">
              <w:rPr>
                <w:rFonts w:asciiTheme="minorHAnsi" w:hAnsiTheme="minorHAnsi" w:cstheme="minorHAnsi"/>
                <w:b/>
              </w:rPr>
              <w:t>Conclusion:</w:t>
            </w:r>
          </w:p>
          <w:p w14:paraId="0DAAD3B7" w14:textId="77777777" w:rsidR="001414B8" w:rsidRDefault="001414B8" w:rsidP="00EB1772">
            <w:pPr>
              <w:contextualSpacing/>
              <w:jc w:val="both"/>
              <w:rPr>
                <w:rFonts w:asciiTheme="minorHAnsi" w:hAnsiTheme="minorHAnsi" w:cstheme="minorHAnsi"/>
              </w:rPr>
            </w:pPr>
          </w:p>
          <w:p w14:paraId="326AF32C" w14:textId="1475D32C" w:rsidR="00EB1772" w:rsidRDefault="00EB1772" w:rsidP="00EB1772">
            <w:pPr>
              <w:contextualSpacing/>
              <w:jc w:val="both"/>
              <w:rPr>
                <w:rFonts w:asciiTheme="minorHAnsi" w:hAnsiTheme="minorHAnsi" w:cstheme="minorHAnsi"/>
              </w:rPr>
            </w:pPr>
            <w:r w:rsidRPr="00397DC0">
              <w:rPr>
                <w:rFonts w:asciiTheme="minorHAnsi" w:hAnsiTheme="minorHAnsi" w:cstheme="minorHAnsi"/>
              </w:rPr>
              <w:t>It is recommended that th</w:t>
            </w:r>
            <w:r w:rsidR="00AA2C06">
              <w:rPr>
                <w:rFonts w:asciiTheme="minorHAnsi" w:hAnsiTheme="minorHAnsi" w:cstheme="minorHAnsi"/>
              </w:rPr>
              <w:t xml:space="preserve">is </w:t>
            </w:r>
            <w:r w:rsidRPr="00397DC0">
              <w:rPr>
                <w:rFonts w:asciiTheme="minorHAnsi" w:hAnsiTheme="minorHAnsi" w:cstheme="minorHAnsi"/>
              </w:rPr>
              <w:t>application be approved</w:t>
            </w:r>
            <w:r w:rsidR="00AA2C06">
              <w:rPr>
                <w:rFonts w:asciiTheme="minorHAnsi" w:hAnsiTheme="minorHAnsi" w:cstheme="minorHAnsi"/>
              </w:rPr>
              <w:t xml:space="preserve"> subject to appropriate conditions</w:t>
            </w:r>
            <w:r w:rsidR="00AA2EEB">
              <w:rPr>
                <w:rFonts w:asciiTheme="minorHAnsi" w:hAnsiTheme="minorHAnsi" w:cstheme="minorHAnsi"/>
              </w:rPr>
              <w:t xml:space="preserve"> as outlined above.</w:t>
            </w:r>
          </w:p>
          <w:p w14:paraId="315035E7" w14:textId="161D1BD9" w:rsidR="001414B8" w:rsidRPr="00397DC0" w:rsidRDefault="001414B8" w:rsidP="00EB1772">
            <w:pPr>
              <w:contextualSpacing/>
              <w:jc w:val="both"/>
              <w:rPr>
                <w:rFonts w:asciiTheme="minorHAnsi" w:hAnsiTheme="minorHAnsi" w:cstheme="minorHAnsi"/>
                <w:b/>
                <w:bCs/>
                <w:szCs w:val="22"/>
              </w:rPr>
            </w:pPr>
          </w:p>
        </w:tc>
      </w:tr>
      <w:tr w:rsidR="000E61F1" w:rsidRPr="003452DF" w14:paraId="3F1815D7" w14:textId="77777777" w:rsidTr="007346A8">
        <w:trPr>
          <w:jc w:val="center"/>
        </w:trPr>
        <w:tc>
          <w:tcPr>
            <w:tcW w:w="2837" w:type="dxa"/>
            <w:tcMar>
              <w:top w:w="57" w:type="dxa"/>
              <w:bottom w:w="57" w:type="dxa"/>
            </w:tcMar>
          </w:tcPr>
          <w:p w14:paraId="7D8C45EB" w14:textId="77777777" w:rsidR="00C0704D" w:rsidRPr="00397DC0" w:rsidRDefault="00C0704D" w:rsidP="006126D1">
            <w:pPr>
              <w:jc w:val="both"/>
              <w:rPr>
                <w:rFonts w:asciiTheme="minorHAnsi" w:hAnsiTheme="minorHAnsi" w:cstheme="minorHAnsi"/>
                <w:b/>
                <w:bCs/>
                <w:szCs w:val="22"/>
              </w:rPr>
            </w:pPr>
            <w:r w:rsidRPr="00397DC0">
              <w:rPr>
                <w:rFonts w:asciiTheme="minorHAnsi" w:hAnsiTheme="minorHAnsi" w:cstheme="minorHAnsi"/>
                <w:b/>
                <w:szCs w:val="22"/>
              </w:rPr>
              <w:t>RECOMMENDATION</w:t>
            </w:r>
            <w:r w:rsidRPr="00397DC0">
              <w:rPr>
                <w:rFonts w:asciiTheme="minorHAnsi" w:hAnsiTheme="minorHAnsi" w:cstheme="minorHAnsi"/>
                <w:szCs w:val="22"/>
              </w:rPr>
              <w:t>:</w:t>
            </w:r>
          </w:p>
        </w:tc>
        <w:tc>
          <w:tcPr>
            <w:tcW w:w="6656" w:type="dxa"/>
            <w:gridSpan w:val="2"/>
          </w:tcPr>
          <w:p w14:paraId="09633C97" w14:textId="77777777" w:rsidR="00C0704D" w:rsidRPr="00397DC0" w:rsidRDefault="000671C4" w:rsidP="006126D1">
            <w:pPr>
              <w:jc w:val="both"/>
              <w:rPr>
                <w:rFonts w:asciiTheme="minorHAnsi" w:hAnsiTheme="minorHAnsi" w:cstheme="minorHAnsi"/>
                <w:bCs/>
                <w:szCs w:val="22"/>
              </w:rPr>
            </w:pPr>
            <w:r w:rsidRPr="00397DC0">
              <w:rPr>
                <w:rFonts w:asciiTheme="minorHAnsi" w:hAnsiTheme="minorHAnsi" w:cstheme="minorHAnsi"/>
                <w:bCs/>
                <w:szCs w:val="22"/>
              </w:rPr>
              <w:t>That planning consent be granted.</w:t>
            </w:r>
          </w:p>
        </w:tc>
      </w:tr>
    </w:tbl>
    <w:p w14:paraId="1A0AC0A9" w14:textId="77777777"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59C5" w14:textId="77777777" w:rsidR="00D0779B" w:rsidRDefault="00D0779B" w:rsidP="006D0B5F">
      <w:r>
        <w:separator/>
      </w:r>
    </w:p>
  </w:endnote>
  <w:endnote w:type="continuationSeparator" w:id="0">
    <w:p w14:paraId="47F7100A" w14:textId="77777777" w:rsidR="00D0779B" w:rsidRDefault="00D0779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7E3A" w14:textId="77777777" w:rsidR="00D0779B" w:rsidRDefault="00D0779B" w:rsidP="006D0B5F">
      <w:r>
        <w:separator/>
      </w:r>
    </w:p>
  </w:footnote>
  <w:footnote w:type="continuationSeparator" w:id="0">
    <w:p w14:paraId="2088CB49" w14:textId="77777777" w:rsidR="00D0779B" w:rsidRDefault="00D0779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30E"/>
    <w:multiLevelType w:val="hybridMultilevel"/>
    <w:tmpl w:val="1BBC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13C52"/>
    <w:multiLevelType w:val="hybridMultilevel"/>
    <w:tmpl w:val="92CC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5316E"/>
    <w:multiLevelType w:val="hybridMultilevel"/>
    <w:tmpl w:val="3B98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360219">
    <w:abstractNumId w:val="21"/>
  </w:num>
  <w:num w:numId="2" w16cid:durableId="1207454532">
    <w:abstractNumId w:val="11"/>
  </w:num>
  <w:num w:numId="3" w16cid:durableId="1191381981">
    <w:abstractNumId w:val="7"/>
  </w:num>
  <w:num w:numId="4" w16cid:durableId="1461269097">
    <w:abstractNumId w:val="8"/>
  </w:num>
  <w:num w:numId="5" w16cid:durableId="592130392">
    <w:abstractNumId w:val="1"/>
  </w:num>
  <w:num w:numId="6" w16cid:durableId="1512720674">
    <w:abstractNumId w:val="3"/>
  </w:num>
  <w:num w:numId="7" w16cid:durableId="1799913446">
    <w:abstractNumId w:val="9"/>
  </w:num>
  <w:num w:numId="8" w16cid:durableId="517618851">
    <w:abstractNumId w:val="18"/>
  </w:num>
  <w:num w:numId="9" w16cid:durableId="894465664">
    <w:abstractNumId w:val="5"/>
  </w:num>
  <w:num w:numId="10" w16cid:durableId="1488744738">
    <w:abstractNumId w:val="10"/>
  </w:num>
  <w:num w:numId="11" w16cid:durableId="928780949">
    <w:abstractNumId w:val="4"/>
  </w:num>
  <w:num w:numId="12" w16cid:durableId="1607931459">
    <w:abstractNumId w:val="20"/>
  </w:num>
  <w:num w:numId="13" w16cid:durableId="738406594">
    <w:abstractNumId w:val="12"/>
  </w:num>
  <w:num w:numId="14" w16cid:durableId="546259443">
    <w:abstractNumId w:val="2"/>
  </w:num>
  <w:num w:numId="15" w16cid:durableId="12417171">
    <w:abstractNumId w:val="15"/>
  </w:num>
  <w:num w:numId="16" w16cid:durableId="1195997328">
    <w:abstractNumId w:val="19"/>
  </w:num>
  <w:num w:numId="17" w16cid:durableId="1125274513">
    <w:abstractNumId w:val="17"/>
  </w:num>
  <w:num w:numId="18" w16cid:durableId="60831313">
    <w:abstractNumId w:val="13"/>
  </w:num>
  <w:num w:numId="19" w16cid:durableId="1306081356">
    <w:abstractNumId w:val="14"/>
  </w:num>
  <w:num w:numId="20" w16cid:durableId="357391126">
    <w:abstractNumId w:val="0"/>
  </w:num>
  <w:num w:numId="21" w16cid:durableId="1973055526">
    <w:abstractNumId w:val="6"/>
  </w:num>
  <w:num w:numId="22" w16cid:durableId="797142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DBF"/>
    <w:rsid w:val="000075DD"/>
    <w:rsid w:val="00014E55"/>
    <w:rsid w:val="00016A73"/>
    <w:rsid w:val="00021C25"/>
    <w:rsid w:val="000323A0"/>
    <w:rsid w:val="00041FBF"/>
    <w:rsid w:val="000506B7"/>
    <w:rsid w:val="00055B13"/>
    <w:rsid w:val="00063C13"/>
    <w:rsid w:val="000671C4"/>
    <w:rsid w:val="000707BC"/>
    <w:rsid w:val="0007275C"/>
    <w:rsid w:val="0008638E"/>
    <w:rsid w:val="000940FB"/>
    <w:rsid w:val="00095B4A"/>
    <w:rsid w:val="000A4F2E"/>
    <w:rsid w:val="000A5BCC"/>
    <w:rsid w:val="000A7F3F"/>
    <w:rsid w:val="000B38CB"/>
    <w:rsid w:val="000B4889"/>
    <w:rsid w:val="000B5808"/>
    <w:rsid w:val="000B5CB5"/>
    <w:rsid w:val="000C7A57"/>
    <w:rsid w:val="000D2CC4"/>
    <w:rsid w:val="000E340E"/>
    <w:rsid w:val="000E61F1"/>
    <w:rsid w:val="00101855"/>
    <w:rsid w:val="0010371E"/>
    <w:rsid w:val="00106932"/>
    <w:rsid w:val="00116200"/>
    <w:rsid w:val="00130035"/>
    <w:rsid w:val="001414B8"/>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2A"/>
    <w:rsid w:val="001F6CBD"/>
    <w:rsid w:val="00203F50"/>
    <w:rsid w:val="00206E24"/>
    <w:rsid w:val="00224E91"/>
    <w:rsid w:val="0023171E"/>
    <w:rsid w:val="00237DA1"/>
    <w:rsid w:val="00250879"/>
    <w:rsid w:val="00284480"/>
    <w:rsid w:val="0028751A"/>
    <w:rsid w:val="0029334A"/>
    <w:rsid w:val="002A01CF"/>
    <w:rsid w:val="002A771C"/>
    <w:rsid w:val="002A7DF7"/>
    <w:rsid w:val="002B7854"/>
    <w:rsid w:val="002C6277"/>
    <w:rsid w:val="002D2A75"/>
    <w:rsid w:val="002D4346"/>
    <w:rsid w:val="002E108F"/>
    <w:rsid w:val="002E2952"/>
    <w:rsid w:val="002E6861"/>
    <w:rsid w:val="002E7CC1"/>
    <w:rsid w:val="002F041D"/>
    <w:rsid w:val="002F1D14"/>
    <w:rsid w:val="002F2580"/>
    <w:rsid w:val="002F7502"/>
    <w:rsid w:val="003137E0"/>
    <w:rsid w:val="00314B77"/>
    <w:rsid w:val="00316DB8"/>
    <w:rsid w:val="00320A6F"/>
    <w:rsid w:val="00321B6E"/>
    <w:rsid w:val="00326485"/>
    <w:rsid w:val="00333925"/>
    <w:rsid w:val="00333FF9"/>
    <w:rsid w:val="003359D0"/>
    <w:rsid w:val="00341E8D"/>
    <w:rsid w:val="003452DF"/>
    <w:rsid w:val="00345BCC"/>
    <w:rsid w:val="00347F5E"/>
    <w:rsid w:val="003520CC"/>
    <w:rsid w:val="003634D9"/>
    <w:rsid w:val="00366AB8"/>
    <w:rsid w:val="0036759A"/>
    <w:rsid w:val="0037350F"/>
    <w:rsid w:val="00375383"/>
    <w:rsid w:val="003825D5"/>
    <w:rsid w:val="00387489"/>
    <w:rsid w:val="003918E8"/>
    <w:rsid w:val="00397DC0"/>
    <w:rsid w:val="003A4376"/>
    <w:rsid w:val="003A4843"/>
    <w:rsid w:val="003A5A0C"/>
    <w:rsid w:val="003B5FA1"/>
    <w:rsid w:val="003C28E1"/>
    <w:rsid w:val="003E2151"/>
    <w:rsid w:val="003F0CAD"/>
    <w:rsid w:val="003F16AA"/>
    <w:rsid w:val="003F16B4"/>
    <w:rsid w:val="003F3DB5"/>
    <w:rsid w:val="003F481A"/>
    <w:rsid w:val="00401392"/>
    <w:rsid w:val="00404C72"/>
    <w:rsid w:val="00412187"/>
    <w:rsid w:val="00422600"/>
    <w:rsid w:val="00422CFA"/>
    <w:rsid w:val="00422DC2"/>
    <w:rsid w:val="004230B7"/>
    <w:rsid w:val="0042757D"/>
    <w:rsid w:val="00435FC9"/>
    <w:rsid w:val="0044039F"/>
    <w:rsid w:val="00440CB6"/>
    <w:rsid w:val="00444E3F"/>
    <w:rsid w:val="00454754"/>
    <w:rsid w:val="00455961"/>
    <w:rsid w:val="0045604C"/>
    <w:rsid w:val="00456940"/>
    <w:rsid w:val="00463832"/>
    <w:rsid w:val="004654DD"/>
    <w:rsid w:val="004854EC"/>
    <w:rsid w:val="004928F0"/>
    <w:rsid w:val="004936A6"/>
    <w:rsid w:val="004947BB"/>
    <w:rsid w:val="004A5EA9"/>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21ABA"/>
    <w:rsid w:val="00525341"/>
    <w:rsid w:val="00527A31"/>
    <w:rsid w:val="00534611"/>
    <w:rsid w:val="00545D8C"/>
    <w:rsid w:val="0055323C"/>
    <w:rsid w:val="00555D53"/>
    <w:rsid w:val="00556ECD"/>
    <w:rsid w:val="005631B3"/>
    <w:rsid w:val="005633B0"/>
    <w:rsid w:val="005635FF"/>
    <w:rsid w:val="00573B90"/>
    <w:rsid w:val="00576664"/>
    <w:rsid w:val="00582EC0"/>
    <w:rsid w:val="0058698B"/>
    <w:rsid w:val="005878FE"/>
    <w:rsid w:val="00593040"/>
    <w:rsid w:val="005938B3"/>
    <w:rsid w:val="005A5A59"/>
    <w:rsid w:val="005B0A0E"/>
    <w:rsid w:val="005D01CF"/>
    <w:rsid w:val="005D3432"/>
    <w:rsid w:val="005E1C6C"/>
    <w:rsid w:val="005E22EA"/>
    <w:rsid w:val="005E374C"/>
    <w:rsid w:val="005E5C8E"/>
    <w:rsid w:val="005E65DF"/>
    <w:rsid w:val="00611072"/>
    <w:rsid w:val="006126D1"/>
    <w:rsid w:val="006229E5"/>
    <w:rsid w:val="00627387"/>
    <w:rsid w:val="006326A2"/>
    <w:rsid w:val="00641F80"/>
    <w:rsid w:val="00661CAA"/>
    <w:rsid w:val="00665C24"/>
    <w:rsid w:val="00680ED9"/>
    <w:rsid w:val="00690EC3"/>
    <w:rsid w:val="00692B60"/>
    <w:rsid w:val="00695F88"/>
    <w:rsid w:val="006A71AD"/>
    <w:rsid w:val="006C126E"/>
    <w:rsid w:val="006C2BFA"/>
    <w:rsid w:val="006D0B5F"/>
    <w:rsid w:val="006D4E58"/>
    <w:rsid w:val="006D54CD"/>
    <w:rsid w:val="006D7624"/>
    <w:rsid w:val="006E3308"/>
    <w:rsid w:val="006F137D"/>
    <w:rsid w:val="006F4D38"/>
    <w:rsid w:val="0070054B"/>
    <w:rsid w:val="0070168D"/>
    <w:rsid w:val="00706480"/>
    <w:rsid w:val="00710DBB"/>
    <w:rsid w:val="0071401C"/>
    <w:rsid w:val="00714436"/>
    <w:rsid w:val="00725F1C"/>
    <w:rsid w:val="007346A8"/>
    <w:rsid w:val="007430C8"/>
    <w:rsid w:val="00755FCC"/>
    <w:rsid w:val="0076002E"/>
    <w:rsid w:val="00762889"/>
    <w:rsid w:val="00774650"/>
    <w:rsid w:val="00776AE2"/>
    <w:rsid w:val="00776C26"/>
    <w:rsid w:val="00783042"/>
    <w:rsid w:val="007921CD"/>
    <w:rsid w:val="0079795D"/>
    <w:rsid w:val="007B0EA5"/>
    <w:rsid w:val="007C5713"/>
    <w:rsid w:val="007C791C"/>
    <w:rsid w:val="007D0F8F"/>
    <w:rsid w:val="007D4003"/>
    <w:rsid w:val="007D6D02"/>
    <w:rsid w:val="007D7DF4"/>
    <w:rsid w:val="007E0D23"/>
    <w:rsid w:val="007F196D"/>
    <w:rsid w:val="007F4706"/>
    <w:rsid w:val="00801300"/>
    <w:rsid w:val="00805707"/>
    <w:rsid w:val="00805895"/>
    <w:rsid w:val="008075CB"/>
    <w:rsid w:val="00811771"/>
    <w:rsid w:val="00811F38"/>
    <w:rsid w:val="008133B3"/>
    <w:rsid w:val="008154DD"/>
    <w:rsid w:val="00824647"/>
    <w:rsid w:val="00831115"/>
    <w:rsid w:val="00835CBB"/>
    <w:rsid w:val="008542DE"/>
    <w:rsid w:val="008555A0"/>
    <w:rsid w:val="008638DE"/>
    <w:rsid w:val="00891182"/>
    <w:rsid w:val="008A28C8"/>
    <w:rsid w:val="008B46C0"/>
    <w:rsid w:val="008C75E4"/>
    <w:rsid w:val="008E404F"/>
    <w:rsid w:val="008E5FA6"/>
    <w:rsid w:val="008F4EE4"/>
    <w:rsid w:val="008F6B58"/>
    <w:rsid w:val="00900603"/>
    <w:rsid w:val="0090282C"/>
    <w:rsid w:val="00903DD4"/>
    <w:rsid w:val="0090401A"/>
    <w:rsid w:val="00906D0C"/>
    <w:rsid w:val="00925FB4"/>
    <w:rsid w:val="009275AB"/>
    <w:rsid w:val="00934B34"/>
    <w:rsid w:val="00940D6E"/>
    <w:rsid w:val="00942D5F"/>
    <w:rsid w:val="0094348F"/>
    <w:rsid w:val="00950076"/>
    <w:rsid w:val="009534E3"/>
    <w:rsid w:val="009565F5"/>
    <w:rsid w:val="009744F0"/>
    <w:rsid w:val="00976593"/>
    <w:rsid w:val="009825FF"/>
    <w:rsid w:val="00983F09"/>
    <w:rsid w:val="00985097"/>
    <w:rsid w:val="00985279"/>
    <w:rsid w:val="00994EF1"/>
    <w:rsid w:val="009A32ED"/>
    <w:rsid w:val="009C4BCF"/>
    <w:rsid w:val="009C7F61"/>
    <w:rsid w:val="009D0395"/>
    <w:rsid w:val="009D5722"/>
    <w:rsid w:val="009D60E4"/>
    <w:rsid w:val="009E6A8B"/>
    <w:rsid w:val="009F332E"/>
    <w:rsid w:val="009F7A60"/>
    <w:rsid w:val="00A04A96"/>
    <w:rsid w:val="00A1089F"/>
    <w:rsid w:val="00A117E8"/>
    <w:rsid w:val="00A2019B"/>
    <w:rsid w:val="00A36D6F"/>
    <w:rsid w:val="00A40070"/>
    <w:rsid w:val="00A42E82"/>
    <w:rsid w:val="00A46EE9"/>
    <w:rsid w:val="00A55E83"/>
    <w:rsid w:val="00A579BB"/>
    <w:rsid w:val="00A63D55"/>
    <w:rsid w:val="00A67781"/>
    <w:rsid w:val="00A74473"/>
    <w:rsid w:val="00A82792"/>
    <w:rsid w:val="00A8441B"/>
    <w:rsid w:val="00A852B2"/>
    <w:rsid w:val="00A9088C"/>
    <w:rsid w:val="00A9168C"/>
    <w:rsid w:val="00A92448"/>
    <w:rsid w:val="00A95D89"/>
    <w:rsid w:val="00AA2C06"/>
    <w:rsid w:val="00AA2EEB"/>
    <w:rsid w:val="00AB3243"/>
    <w:rsid w:val="00AB5232"/>
    <w:rsid w:val="00AC65DD"/>
    <w:rsid w:val="00AD02FA"/>
    <w:rsid w:val="00AD094F"/>
    <w:rsid w:val="00AD5B50"/>
    <w:rsid w:val="00AE1837"/>
    <w:rsid w:val="00AE4372"/>
    <w:rsid w:val="00B05C4C"/>
    <w:rsid w:val="00B14DDC"/>
    <w:rsid w:val="00B30A5E"/>
    <w:rsid w:val="00B31505"/>
    <w:rsid w:val="00B470F6"/>
    <w:rsid w:val="00B6269C"/>
    <w:rsid w:val="00B74C73"/>
    <w:rsid w:val="00B93EB5"/>
    <w:rsid w:val="00B949E3"/>
    <w:rsid w:val="00B96F5A"/>
    <w:rsid w:val="00BA12C7"/>
    <w:rsid w:val="00BA2247"/>
    <w:rsid w:val="00BA5D97"/>
    <w:rsid w:val="00BA6B19"/>
    <w:rsid w:val="00BB1C52"/>
    <w:rsid w:val="00BB2A50"/>
    <w:rsid w:val="00BC1E48"/>
    <w:rsid w:val="00BC6600"/>
    <w:rsid w:val="00BC6F39"/>
    <w:rsid w:val="00BD3F03"/>
    <w:rsid w:val="00C0704D"/>
    <w:rsid w:val="00C10202"/>
    <w:rsid w:val="00C11AF9"/>
    <w:rsid w:val="00C214A6"/>
    <w:rsid w:val="00C24A51"/>
    <w:rsid w:val="00C25722"/>
    <w:rsid w:val="00C33EA0"/>
    <w:rsid w:val="00C44E40"/>
    <w:rsid w:val="00C50517"/>
    <w:rsid w:val="00C52729"/>
    <w:rsid w:val="00C536CA"/>
    <w:rsid w:val="00C618DB"/>
    <w:rsid w:val="00C61B21"/>
    <w:rsid w:val="00C630B5"/>
    <w:rsid w:val="00C6456D"/>
    <w:rsid w:val="00C6777F"/>
    <w:rsid w:val="00C71FAD"/>
    <w:rsid w:val="00C900A5"/>
    <w:rsid w:val="00C93384"/>
    <w:rsid w:val="00C964AC"/>
    <w:rsid w:val="00CA1D1F"/>
    <w:rsid w:val="00CA28BA"/>
    <w:rsid w:val="00CC2824"/>
    <w:rsid w:val="00CC3C63"/>
    <w:rsid w:val="00CC5F41"/>
    <w:rsid w:val="00CD1729"/>
    <w:rsid w:val="00CD2E03"/>
    <w:rsid w:val="00CD38B1"/>
    <w:rsid w:val="00CF29CE"/>
    <w:rsid w:val="00D06CF2"/>
    <w:rsid w:val="00D0779B"/>
    <w:rsid w:val="00D102D9"/>
    <w:rsid w:val="00D1063F"/>
    <w:rsid w:val="00D11007"/>
    <w:rsid w:val="00D1420C"/>
    <w:rsid w:val="00D158A9"/>
    <w:rsid w:val="00D23470"/>
    <w:rsid w:val="00D2449B"/>
    <w:rsid w:val="00D423D8"/>
    <w:rsid w:val="00D54384"/>
    <w:rsid w:val="00D54E67"/>
    <w:rsid w:val="00D54F48"/>
    <w:rsid w:val="00D632BB"/>
    <w:rsid w:val="00D64562"/>
    <w:rsid w:val="00D729D7"/>
    <w:rsid w:val="00D80310"/>
    <w:rsid w:val="00D84821"/>
    <w:rsid w:val="00D9608A"/>
    <w:rsid w:val="00D96DF7"/>
    <w:rsid w:val="00D97AA3"/>
    <w:rsid w:val="00DA27B6"/>
    <w:rsid w:val="00DB2787"/>
    <w:rsid w:val="00DC3C8A"/>
    <w:rsid w:val="00DD5922"/>
    <w:rsid w:val="00DD62F6"/>
    <w:rsid w:val="00DD7E97"/>
    <w:rsid w:val="00DE740E"/>
    <w:rsid w:val="00DE7FAE"/>
    <w:rsid w:val="00DF1736"/>
    <w:rsid w:val="00DF2E9A"/>
    <w:rsid w:val="00DF42DA"/>
    <w:rsid w:val="00DF526A"/>
    <w:rsid w:val="00E03AFD"/>
    <w:rsid w:val="00E0485E"/>
    <w:rsid w:val="00E06DFC"/>
    <w:rsid w:val="00E07442"/>
    <w:rsid w:val="00E21C89"/>
    <w:rsid w:val="00E23FB0"/>
    <w:rsid w:val="00E2608A"/>
    <w:rsid w:val="00E36B7E"/>
    <w:rsid w:val="00E46243"/>
    <w:rsid w:val="00E62CC4"/>
    <w:rsid w:val="00E66534"/>
    <w:rsid w:val="00E719D1"/>
    <w:rsid w:val="00E71A35"/>
    <w:rsid w:val="00E72F6C"/>
    <w:rsid w:val="00E75C7B"/>
    <w:rsid w:val="00E80113"/>
    <w:rsid w:val="00E95DE1"/>
    <w:rsid w:val="00EA09F9"/>
    <w:rsid w:val="00EA1673"/>
    <w:rsid w:val="00EB0C6F"/>
    <w:rsid w:val="00EB1772"/>
    <w:rsid w:val="00EB7D74"/>
    <w:rsid w:val="00EC23C7"/>
    <w:rsid w:val="00EC56C1"/>
    <w:rsid w:val="00EC623E"/>
    <w:rsid w:val="00ED00B7"/>
    <w:rsid w:val="00EE6AF6"/>
    <w:rsid w:val="00EF1341"/>
    <w:rsid w:val="00EF44E6"/>
    <w:rsid w:val="00F012FA"/>
    <w:rsid w:val="00F01F0C"/>
    <w:rsid w:val="00F055D3"/>
    <w:rsid w:val="00F07999"/>
    <w:rsid w:val="00F129DD"/>
    <w:rsid w:val="00F16D0F"/>
    <w:rsid w:val="00F32789"/>
    <w:rsid w:val="00F351E7"/>
    <w:rsid w:val="00F35412"/>
    <w:rsid w:val="00F71D53"/>
    <w:rsid w:val="00F731F5"/>
    <w:rsid w:val="00F75F59"/>
    <w:rsid w:val="00F76080"/>
    <w:rsid w:val="00F8201E"/>
    <w:rsid w:val="00F860BF"/>
    <w:rsid w:val="00F91163"/>
    <w:rsid w:val="00FB20D7"/>
    <w:rsid w:val="00FB23AF"/>
    <w:rsid w:val="00FB2660"/>
    <w:rsid w:val="00FB5E89"/>
    <w:rsid w:val="00FB79CF"/>
    <w:rsid w:val="00FC046F"/>
    <w:rsid w:val="00FC2360"/>
    <w:rsid w:val="00FC6A11"/>
    <w:rsid w:val="00FC77EC"/>
    <w:rsid w:val="00FD334A"/>
    <w:rsid w:val="00FD6AE3"/>
    <w:rsid w:val="00FE3D5F"/>
    <w:rsid w:val="00FE511D"/>
    <w:rsid w:val="00FE7206"/>
    <w:rsid w:val="00FF218C"/>
    <w:rsid w:val="00FF50C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64B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965351543">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434324961">
      <w:bodyDiv w:val="1"/>
      <w:marLeft w:val="0"/>
      <w:marRight w:val="0"/>
      <w:marTop w:val="0"/>
      <w:marBottom w:val="0"/>
      <w:divBdr>
        <w:top w:val="none" w:sz="0" w:space="0" w:color="auto"/>
        <w:left w:val="none" w:sz="0" w:space="0" w:color="auto"/>
        <w:bottom w:val="none" w:sz="0" w:space="0" w:color="auto"/>
        <w:right w:val="none" w:sz="0" w:space="0" w:color="auto"/>
      </w:divBdr>
    </w:div>
    <w:div w:id="168389160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EA18B-A83F-4A2E-9F04-267A565E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2023-05-18T13:02:00Z</cp:lastPrinted>
  <dcterms:created xsi:type="dcterms:W3CDTF">2023-05-18T13:07:00Z</dcterms:created>
  <dcterms:modified xsi:type="dcterms:W3CDTF">2023-05-18T13:07:00Z</dcterms:modified>
</cp:coreProperties>
</file>