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58"/>
        <w:gridCol w:w="197"/>
        <w:gridCol w:w="307"/>
        <w:gridCol w:w="723"/>
        <w:gridCol w:w="577"/>
        <w:gridCol w:w="498"/>
        <w:gridCol w:w="699"/>
        <w:gridCol w:w="579"/>
        <w:gridCol w:w="1030"/>
        <w:gridCol w:w="1030"/>
        <w:gridCol w:w="1075"/>
      </w:tblGrid>
      <w:tr w:rsidR="004A5EA9" w:rsidRPr="00D2449B" w14:paraId="230E00AF" w14:textId="77777777" w:rsidTr="00AE3EC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AE3EC4">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7CF2A5AA" w:rsidR="00837F4F" w:rsidRPr="00D2449B" w:rsidRDefault="00AE3EC4" w:rsidP="00D2449B">
            <w:pPr>
              <w:jc w:val="center"/>
              <w:rPr>
                <w:rFonts w:ascii="Calibri" w:hAnsi="Calibri"/>
                <w:b/>
                <w:szCs w:val="22"/>
              </w:rPr>
            </w:pPr>
            <w:r>
              <w:rPr>
                <w:rFonts w:ascii="Calibri" w:hAnsi="Calibri"/>
                <w:b/>
                <w:szCs w:val="22"/>
              </w:rPr>
              <w:t>WH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3CD0B04" w:rsidR="00837F4F" w:rsidRPr="00D2449B" w:rsidRDefault="00AE3EC4" w:rsidP="00D2449B">
            <w:pPr>
              <w:jc w:val="center"/>
              <w:rPr>
                <w:rFonts w:ascii="Calibri" w:hAnsi="Calibri"/>
                <w:b/>
                <w:szCs w:val="22"/>
              </w:rPr>
            </w:pPr>
            <w:r>
              <w:rPr>
                <w:rFonts w:ascii="Calibri" w:hAnsi="Calibri"/>
                <w:b/>
                <w:szCs w:val="22"/>
              </w:rPr>
              <w:t>2</w:t>
            </w:r>
            <w:r w:rsidR="00F6706E">
              <w:rPr>
                <w:rFonts w:ascii="Calibri" w:hAnsi="Calibri"/>
                <w:b/>
                <w:szCs w:val="22"/>
              </w:rPr>
              <w:t>0</w:t>
            </w:r>
            <w:r>
              <w:rPr>
                <w:rFonts w:ascii="Calibri" w:hAnsi="Calibri"/>
                <w:b/>
                <w:szCs w:val="22"/>
              </w:rPr>
              <w:t>/0</w:t>
            </w:r>
            <w:r w:rsidR="00F6706E">
              <w:rPr>
                <w:rFonts w:ascii="Calibri" w:hAnsi="Calibri"/>
                <w:b/>
                <w:szCs w:val="22"/>
              </w:rPr>
              <w:t>4</w:t>
            </w:r>
            <w:r>
              <w:rPr>
                <w:rFonts w:ascii="Calibri" w:hAnsi="Calibri"/>
                <w:b/>
                <w:szCs w:val="22"/>
              </w:rPr>
              <w:t>/23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6AF287B4" w:rsidR="00837F4F" w:rsidRPr="00D2449B" w:rsidRDefault="00F6706E"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3C72D4F6" w:rsidR="00837F4F" w:rsidRPr="00D2449B" w:rsidRDefault="00F6706E" w:rsidP="00D2449B">
            <w:pPr>
              <w:jc w:val="center"/>
              <w:rPr>
                <w:rFonts w:ascii="Calibri" w:hAnsi="Calibri"/>
                <w:b/>
                <w:szCs w:val="22"/>
              </w:rPr>
            </w:pPr>
            <w:r>
              <w:rPr>
                <w:rFonts w:ascii="Calibri" w:hAnsi="Calibri"/>
                <w:b/>
                <w:szCs w:val="22"/>
              </w:rPr>
              <w:t>20/04/23</w:t>
            </w:r>
          </w:p>
        </w:tc>
      </w:tr>
      <w:tr w:rsidR="004A5EA9" w:rsidRPr="00D2449B" w14:paraId="2094A164" w14:textId="77777777" w:rsidTr="00AE3EC4">
        <w:trPr>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AE3EC4">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BF2BF66"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AE3EC4">
              <w:rPr>
                <w:rFonts w:ascii="Calibri" w:hAnsi="Calibri"/>
                <w:szCs w:val="22"/>
              </w:rPr>
              <w:t>23/0162</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AE3EC4">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2D8BEE46" w:rsidR="00824DB6" w:rsidRPr="00C0704D" w:rsidRDefault="00AE3EC4" w:rsidP="002C6277">
            <w:pPr>
              <w:rPr>
                <w:rFonts w:ascii="Calibri" w:hAnsi="Calibri"/>
                <w:szCs w:val="22"/>
              </w:rPr>
            </w:pPr>
            <w:r w:rsidRPr="00AE3EC4">
              <w:rPr>
                <w:rFonts w:ascii="Calibri" w:hAnsi="Calibri"/>
                <w:szCs w:val="22"/>
              </w:rPr>
              <w:t>16/03/23</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132CBD69" w:rsidR="00824DB6" w:rsidRPr="00C0704D" w:rsidRDefault="00AE3EC4"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AE3EC4">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52D8E249" w:rsidR="004A5EA9" w:rsidRPr="00250879" w:rsidRDefault="00AE3EC4" w:rsidP="00811771">
            <w:pPr>
              <w:rPr>
                <w:rFonts w:ascii="Calibri" w:hAnsi="Calibri"/>
                <w:color w:val="548DD4" w:themeColor="text2" w:themeTint="99"/>
                <w:szCs w:val="22"/>
              </w:rPr>
            </w:pPr>
            <w:r w:rsidRPr="00AE3EC4">
              <w:rPr>
                <w:rFonts w:ascii="Calibri" w:hAnsi="Calibri"/>
                <w:szCs w:val="22"/>
              </w:rPr>
              <w:t>Will Hopcroft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AE3EC4">
        <w:trPr>
          <w:jc w:val="center"/>
        </w:trPr>
        <w:tc>
          <w:tcPr>
            <w:tcW w:w="589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AE3EC4">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AE3EC4">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727B77A7" w:rsidR="004A5EA9" w:rsidRPr="002C6277" w:rsidRDefault="00AE3EC4">
            <w:pPr>
              <w:rPr>
                <w:rFonts w:ascii="Calibri" w:hAnsi="Calibri"/>
                <w:szCs w:val="22"/>
              </w:rPr>
            </w:pPr>
            <w:r w:rsidRPr="00AE3EC4">
              <w:rPr>
                <w:rFonts w:ascii="Calibri" w:hAnsi="Calibri"/>
                <w:szCs w:val="22"/>
              </w:rPr>
              <w:t xml:space="preserve">Alterations to approved window and door openings and creation of additional openings on </w:t>
            </w:r>
            <w:proofErr w:type="gramStart"/>
            <w:r w:rsidRPr="00AE3EC4">
              <w:rPr>
                <w:rFonts w:ascii="Calibri" w:hAnsi="Calibri"/>
                <w:szCs w:val="22"/>
              </w:rPr>
              <w:t>north east</w:t>
            </w:r>
            <w:proofErr w:type="gramEnd"/>
            <w:r w:rsidRPr="00AE3EC4">
              <w:rPr>
                <w:rFonts w:ascii="Calibri" w:hAnsi="Calibri"/>
                <w:szCs w:val="22"/>
              </w:rPr>
              <w:t xml:space="preserve"> and north west elevations including additional rooflights and removal of porch</w:t>
            </w:r>
          </w:p>
        </w:tc>
      </w:tr>
      <w:tr w:rsidR="002A01CF" w:rsidRPr="00D2449B" w14:paraId="52988241" w14:textId="77777777" w:rsidTr="00AE3EC4">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2045B65" w:rsidR="002A01CF" w:rsidRPr="002C6277" w:rsidRDefault="00AE3EC4" w:rsidP="00A42E82">
            <w:pPr>
              <w:rPr>
                <w:rFonts w:ascii="Calibri" w:hAnsi="Calibri"/>
                <w:szCs w:val="22"/>
              </w:rPr>
            </w:pPr>
            <w:r w:rsidRPr="00AE3EC4">
              <w:rPr>
                <w:rFonts w:ascii="Calibri" w:hAnsi="Calibri"/>
                <w:szCs w:val="22"/>
              </w:rPr>
              <w:t>Hilltop Barn, Clitheroe Road, Knowle Green PR3 2YQ</w:t>
            </w:r>
          </w:p>
        </w:tc>
      </w:tr>
      <w:tr w:rsidR="00A95D89" w:rsidRPr="00D2449B" w14:paraId="3FB99B2E" w14:textId="77777777" w:rsidTr="00AE3EC4">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AE3EC4">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AE3EC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12672CD8" w:rsidR="002A01CF" w:rsidRPr="00AE3EC4" w:rsidRDefault="00AE3EC4">
            <w:pPr>
              <w:rPr>
                <w:rFonts w:ascii="Calibri" w:hAnsi="Calibri"/>
                <w:bCs/>
                <w:szCs w:val="22"/>
              </w:rPr>
            </w:pPr>
            <w:r>
              <w:rPr>
                <w:rFonts w:ascii="Calibri" w:hAnsi="Calibri"/>
                <w:bCs/>
                <w:szCs w:val="22"/>
              </w:rPr>
              <w:t xml:space="preserve">No objections. </w:t>
            </w:r>
          </w:p>
        </w:tc>
      </w:tr>
      <w:tr w:rsidR="00C618DB" w:rsidRPr="00D2449B" w14:paraId="639E958B" w14:textId="77777777" w:rsidTr="00AE3EC4">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AE3EC4">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AE3EC4" w:rsidRPr="00D2449B" w14:paraId="1EA955B4" w14:textId="77777777" w:rsidTr="006F0075">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C95173E" w14:textId="031B22D8" w:rsidR="00AE3EC4" w:rsidRPr="00D2449B" w:rsidRDefault="00AE3EC4">
            <w:pPr>
              <w:rPr>
                <w:rFonts w:ascii="Calibri" w:hAnsi="Calibri"/>
                <w:b/>
                <w:szCs w:val="22"/>
              </w:rPr>
            </w:pPr>
            <w:r w:rsidRPr="00AE3EC4">
              <w:rPr>
                <w:rFonts w:ascii="Calibri" w:hAnsi="Calibri"/>
                <w:bCs/>
                <w:szCs w:val="22"/>
              </w:rPr>
              <w:t xml:space="preserve">None required. </w:t>
            </w:r>
          </w:p>
        </w:tc>
      </w:tr>
      <w:tr w:rsidR="00C0704D" w:rsidRPr="00D2449B" w14:paraId="62663AAF" w14:textId="77777777" w:rsidTr="00AE3EC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AE3EC4">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AE3EC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05CBC204" w:rsidR="00C0704D" w:rsidRPr="00C0704D" w:rsidRDefault="00AE3EC4" w:rsidP="00692B60">
            <w:pPr>
              <w:rPr>
                <w:rFonts w:ascii="Calibri" w:hAnsi="Calibri"/>
                <w:szCs w:val="22"/>
              </w:rPr>
            </w:pPr>
            <w:r>
              <w:rPr>
                <w:rFonts w:ascii="Calibri" w:hAnsi="Calibri"/>
                <w:szCs w:val="22"/>
              </w:rPr>
              <w:t xml:space="preserve">None received. </w:t>
            </w:r>
          </w:p>
        </w:tc>
      </w:tr>
      <w:tr w:rsidR="00C0704D" w:rsidRPr="00D2449B" w14:paraId="1CDFA4C3" w14:textId="77777777" w:rsidTr="00AE3EC4">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AE3EC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AE3EC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2A7F5B3" w14:textId="77777777" w:rsidR="00AE3EC4" w:rsidRPr="00D2449B" w:rsidRDefault="00AE3EC4" w:rsidP="00AE3EC4">
            <w:pPr>
              <w:pStyle w:val="PLANNING"/>
              <w:rPr>
                <w:rFonts w:ascii="Calibri" w:hAnsi="Calibri"/>
                <w:b/>
                <w:bCs/>
                <w:szCs w:val="22"/>
              </w:rPr>
            </w:pPr>
            <w:proofErr w:type="spellStart"/>
            <w:r w:rsidRPr="00D2449B">
              <w:rPr>
                <w:rFonts w:ascii="Calibri" w:hAnsi="Calibri"/>
                <w:b/>
                <w:bCs/>
                <w:szCs w:val="22"/>
              </w:rPr>
              <w:t>Ribble</w:t>
            </w:r>
            <w:proofErr w:type="spellEnd"/>
            <w:r>
              <w:rPr>
                <w:rFonts w:ascii="Calibri" w:hAnsi="Calibri"/>
                <w:b/>
                <w:bCs/>
                <w:szCs w:val="22"/>
              </w:rPr>
              <w:t xml:space="preserve"> Valley Core Strategy:</w:t>
            </w:r>
          </w:p>
          <w:p w14:paraId="4089B177" w14:textId="77777777" w:rsidR="00AE3EC4" w:rsidRDefault="00AE3EC4" w:rsidP="00AE3EC4">
            <w:pPr>
              <w:jc w:val="both"/>
              <w:rPr>
                <w:rFonts w:ascii="Calibri" w:hAnsi="Calibri"/>
                <w:b/>
                <w:szCs w:val="22"/>
              </w:rPr>
            </w:pPr>
          </w:p>
          <w:p w14:paraId="7D69E91C" w14:textId="77777777" w:rsidR="00AE3EC4" w:rsidRPr="00C618DB" w:rsidRDefault="00AE3EC4" w:rsidP="00AE3EC4">
            <w:pPr>
              <w:pStyle w:val="PLANNING"/>
              <w:rPr>
                <w:rFonts w:ascii="Calibri" w:hAnsi="Calibri"/>
                <w:szCs w:val="22"/>
              </w:rPr>
            </w:pPr>
            <w:r w:rsidRPr="00C618DB">
              <w:rPr>
                <w:rFonts w:ascii="Calibri" w:hAnsi="Calibri"/>
                <w:szCs w:val="22"/>
              </w:rPr>
              <w:t>Key Statement DS1 – Development Strategy</w:t>
            </w:r>
          </w:p>
          <w:p w14:paraId="6320D0EE" w14:textId="77777777" w:rsidR="00AE3EC4" w:rsidRDefault="00AE3EC4" w:rsidP="00AE3EC4">
            <w:pPr>
              <w:pStyle w:val="PLANNING"/>
              <w:rPr>
                <w:rFonts w:ascii="Calibri" w:hAnsi="Calibri"/>
                <w:szCs w:val="22"/>
              </w:rPr>
            </w:pPr>
            <w:r w:rsidRPr="00C618DB">
              <w:rPr>
                <w:rFonts w:ascii="Calibri" w:hAnsi="Calibri"/>
                <w:szCs w:val="22"/>
              </w:rPr>
              <w:t>Key Statement DS2 – Sustainable Development</w:t>
            </w:r>
          </w:p>
          <w:p w14:paraId="7CFC1ABE" w14:textId="77777777" w:rsidR="00AE3EC4" w:rsidRPr="00C618DB" w:rsidRDefault="00AE3EC4" w:rsidP="00AE3EC4">
            <w:pPr>
              <w:pStyle w:val="PLANNING"/>
              <w:rPr>
                <w:rFonts w:ascii="Calibri" w:hAnsi="Calibri"/>
                <w:szCs w:val="22"/>
              </w:rPr>
            </w:pPr>
            <w:r>
              <w:rPr>
                <w:rFonts w:ascii="Calibri" w:hAnsi="Calibri"/>
                <w:szCs w:val="22"/>
              </w:rPr>
              <w:t>Key Statement EN2 – Landscape</w:t>
            </w:r>
          </w:p>
          <w:p w14:paraId="6E9AD485" w14:textId="77777777" w:rsidR="00AE3EC4" w:rsidRPr="00C618DB" w:rsidRDefault="00AE3EC4" w:rsidP="00AE3EC4">
            <w:pPr>
              <w:pStyle w:val="PLANNING"/>
              <w:rPr>
                <w:rFonts w:ascii="Calibri" w:hAnsi="Calibri"/>
                <w:szCs w:val="22"/>
              </w:rPr>
            </w:pPr>
          </w:p>
          <w:p w14:paraId="44D7E8EE" w14:textId="77777777" w:rsidR="00AE3EC4" w:rsidRPr="00C618DB" w:rsidRDefault="00AE3EC4" w:rsidP="00AE3EC4">
            <w:pPr>
              <w:pStyle w:val="PLANNING"/>
              <w:rPr>
                <w:rFonts w:ascii="Calibri" w:hAnsi="Calibri"/>
                <w:szCs w:val="22"/>
              </w:rPr>
            </w:pPr>
            <w:r w:rsidRPr="00C618DB">
              <w:rPr>
                <w:rFonts w:ascii="Calibri" w:hAnsi="Calibri"/>
                <w:szCs w:val="22"/>
              </w:rPr>
              <w:t>Policy DMG1 – General Considerations</w:t>
            </w:r>
          </w:p>
          <w:p w14:paraId="2A0FBA9E" w14:textId="77777777" w:rsidR="00AE3EC4" w:rsidRPr="00C618DB" w:rsidRDefault="00AE3EC4" w:rsidP="00AE3EC4">
            <w:pPr>
              <w:pStyle w:val="PLANNING"/>
              <w:rPr>
                <w:rFonts w:ascii="Calibri" w:hAnsi="Calibri"/>
                <w:szCs w:val="22"/>
              </w:rPr>
            </w:pPr>
            <w:r w:rsidRPr="00C618DB">
              <w:rPr>
                <w:rFonts w:ascii="Calibri" w:hAnsi="Calibri"/>
                <w:szCs w:val="22"/>
              </w:rPr>
              <w:t>Policy DMG2 – Strategic Considerations</w:t>
            </w:r>
          </w:p>
          <w:p w14:paraId="3877162B" w14:textId="77777777" w:rsidR="00AE3EC4" w:rsidRPr="00C618DB" w:rsidRDefault="00AE3EC4" w:rsidP="00AE3EC4">
            <w:pPr>
              <w:pStyle w:val="PLANNING"/>
              <w:rPr>
                <w:rFonts w:ascii="Calibri" w:hAnsi="Calibri"/>
                <w:szCs w:val="22"/>
              </w:rPr>
            </w:pPr>
            <w:r>
              <w:rPr>
                <w:rFonts w:ascii="Calibri" w:hAnsi="Calibri"/>
                <w:szCs w:val="22"/>
              </w:rPr>
              <w:t>Policy DMH5 – Residential and Curtilage Extensions</w:t>
            </w:r>
          </w:p>
          <w:p w14:paraId="4B9A3022" w14:textId="77777777" w:rsidR="00AE3EC4" w:rsidRPr="00C618DB" w:rsidRDefault="00AE3EC4" w:rsidP="00AE3EC4">
            <w:pPr>
              <w:pStyle w:val="PLANNING"/>
              <w:rPr>
                <w:rFonts w:ascii="Calibri" w:hAnsi="Calibri"/>
                <w:szCs w:val="22"/>
              </w:rPr>
            </w:pPr>
          </w:p>
          <w:p w14:paraId="75357140" w14:textId="77777777" w:rsidR="00AE3EC4" w:rsidRDefault="00AE3EC4" w:rsidP="00AE3EC4">
            <w:pPr>
              <w:jc w:val="both"/>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AE3EC4" w:rsidRPr="00D2449B" w14:paraId="08181FD6" w14:textId="77777777" w:rsidTr="00AE3EC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6B34C28" w14:textId="77777777" w:rsidR="00AE3EC4" w:rsidRPr="006A71AD" w:rsidRDefault="00AE3EC4" w:rsidP="00AE3EC4">
            <w:pPr>
              <w:pStyle w:val="PLANNING"/>
              <w:rPr>
                <w:rFonts w:ascii="Calibri" w:hAnsi="Calibri"/>
                <w:b/>
                <w:bCs/>
                <w:szCs w:val="22"/>
              </w:rPr>
            </w:pPr>
            <w:r w:rsidRPr="006A71AD">
              <w:rPr>
                <w:rFonts w:ascii="Calibri" w:hAnsi="Calibri"/>
                <w:b/>
                <w:bCs/>
                <w:szCs w:val="22"/>
              </w:rPr>
              <w:t>Relevant Planning History:</w:t>
            </w:r>
          </w:p>
          <w:p w14:paraId="377D6E4D" w14:textId="77777777" w:rsidR="00AE3EC4" w:rsidRDefault="00AE3EC4" w:rsidP="00AE3EC4">
            <w:pPr>
              <w:pStyle w:val="PLANNING"/>
              <w:rPr>
                <w:rFonts w:ascii="Calibri" w:hAnsi="Calibri"/>
                <w:b/>
                <w:bCs/>
                <w:szCs w:val="22"/>
              </w:rPr>
            </w:pPr>
          </w:p>
          <w:p w14:paraId="61FD5CA8" w14:textId="77777777" w:rsidR="00AE3EC4" w:rsidRPr="009775FA" w:rsidRDefault="00AE3EC4" w:rsidP="00AE3EC4">
            <w:pPr>
              <w:pStyle w:val="PLANNING"/>
              <w:rPr>
                <w:rFonts w:ascii="Calibri" w:hAnsi="Calibri"/>
                <w:b/>
                <w:bCs/>
                <w:szCs w:val="22"/>
              </w:rPr>
            </w:pPr>
            <w:r w:rsidRPr="009775FA">
              <w:rPr>
                <w:rFonts w:ascii="Calibri" w:hAnsi="Calibri"/>
                <w:b/>
                <w:bCs/>
                <w:szCs w:val="22"/>
              </w:rPr>
              <w:t>3/2010/0821:</w:t>
            </w:r>
          </w:p>
          <w:p w14:paraId="4FD88D52" w14:textId="77777777" w:rsidR="00AE3EC4" w:rsidRDefault="00AE3EC4" w:rsidP="00AE3EC4">
            <w:pPr>
              <w:pStyle w:val="PLANNING"/>
              <w:rPr>
                <w:rFonts w:ascii="Calibri" w:hAnsi="Calibri"/>
                <w:szCs w:val="22"/>
              </w:rPr>
            </w:pPr>
            <w:r w:rsidRPr="009775FA">
              <w:rPr>
                <w:rFonts w:ascii="Calibri" w:hAnsi="Calibri"/>
                <w:szCs w:val="22"/>
              </w:rPr>
              <w:t>Proposed Garden Room extension to the garage. (Re-submission of 3/2010/0231P)</w:t>
            </w:r>
            <w:r>
              <w:rPr>
                <w:rFonts w:ascii="Calibri" w:hAnsi="Calibri"/>
                <w:szCs w:val="22"/>
              </w:rPr>
              <w:t xml:space="preserve"> (Approved with Conditions)</w:t>
            </w:r>
          </w:p>
          <w:p w14:paraId="41B25908" w14:textId="77777777" w:rsidR="00AE3EC4" w:rsidRDefault="00AE3EC4" w:rsidP="00AE3EC4">
            <w:pPr>
              <w:pStyle w:val="PLANNING"/>
              <w:rPr>
                <w:rFonts w:ascii="Calibri" w:hAnsi="Calibri"/>
                <w:szCs w:val="22"/>
              </w:rPr>
            </w:pPr>
          </w:p>
          <w:p w14:paraId="720E645D" w14:textId="77777777" w:rsidR="00AE3EC4" w:rsidRPr="009775FA" w:rsidRDefault="00AE3EC4" w:rsidP="00AE3EC4">
            <w:pPr>
              <w:pStyle w:val="PLANNING"/>
              <w:rPr>
                <w:rFonts w:ascii="Calibri" w:hAnsi="Calibri"/>
                <w:b/>
                <w:bCs/>
                <w:szCs w:val="22"/>
              </w:rPr>
            </w:pPr>
            <w:r w:rsidRPr="009775FA">
              <w:rPr>
                <w:rFonts w:ascii="Calibri" w:hAnsi="Calibri"/>
                <w:b/>
                <w:bCs/>
                <w:szCs w:val="22"/>
              </w:rPr>
              <w:t>3/2010/0779:</w:t>
            </w:r>
          </w:p>
          <w:p w14:paraId="2D2D4989" w14:textId="77777777" w:rsidR="00AE3EC4" w:rsidRDefault="00AE3EC4" w:rsidP="00AE3EC4">
            <w:pPr>
              <w:pStyle w:val="PLANNING"/>
              <w:rPr>
                <w:rFonts w:ascii="Calibri" w:hAnsi="Calibri"/>
                <w:szCs w:val="22"/>
              </w:rPr>
            </w:pPr>
            <w:r w:rsidRPr="009775FA">
              <w:rPr>
                <w:rFonts w:ascii="Calibri" w:hAnsi="Calibri"/>
                <w:szCs w:val="22"/>
              </w:rPr>
              <w:t>Proposed storage building</w:t>
            </w:r>
            <w:r>
              <w:rPr>
                <w:rFonts w:ascii="Calibri" w:hAnsi="Calibri"/>
                <w:szCs w:val="22"/>
              </w:rPr>
              <w:t xml:space="preserve"> (Approved with Condition)</w:t>
            </w:r>
          </w:p>
          <w:p w14:paraId="3D6AC916" w14:textId="77777777" w:rsidR="00AE3EC4" w:rsidRDefault="00AE3EC4" w:rsidP="00AE3EC4">
            <w:pPr>
              <w:pStyle w:val="PLANNING"/>
              <w:rPr>
                <w:rFonts w:ascii="Calibri" w:hAnsi="Calibri"/>
                <w:color w:val="FF0000"/>
                <w:szCs w:val="22"/>
              </w:rPr>
            </w:pPr>
          </w:p>
          <w:p w14:paraId="44B1334C" w14:textId="77777777" w:rsidR="00AE3EC4" w:rsidRDefault="00AE3EC4" w:rsidP="00AE3EC4">
            <w:pPr>
              <w:pStyle w:val="PLANNING"/>
              <w:rPr>
                <w:rFonts w:ascii="Calibri" w:hAnsi="Calibri"/>
                <w:b/>
                <w:bCs/>
                <w:szCs w:val="22"/>
              </w:rPr>
            </w:pPr>
            <w:r w:rsidRPr="009775FA">
              <w:rPr>
                <w:rFonts w:ascii="Calibri" w:hAnsi="Calibri"/>
                <w:b/>
                <w:bCs/>
                <w:szCs w:val="22"/>
              </w:rPr>
              <w:t>3/2010/0231</w:t>
            </w:r>
            <w:r>
              <w:rPr>
                <w:rFonts w:ascii="Calibri" w:hAnsi="Calibri"/>
                <w:b/>
                <w:bCs/>
                <w:szCs w:val="22"/>
              </w:rPr>
              <w:t>:</w:t>
            </w:r>
          </w:p>
          <w:p w14:paraId="5D09D06F" w14:textId="77777777" w:rsidR="00AE3EC4" w:rsidRDefault="00AE3EC4" w:rsidP="00AE3EC4">
            <w:pPr>
              <w:pStyle w:val="PLANNING"/>
              <w:rPr>
                <w:rFonts w:ascii="Calibri" w:hAnsi="Calibri"/>
                <w:szCs w:val="22"/>
              </w:rPr>
            </w:pPr>
            <w:r w:rsidRPr="009775FA">
              <w:rPr>
                <w:rFonts w:ascii="Calibri" w:hAnsi="Calibri"/>
                <w:szCs w:val="22"/>
              </w:rPr>
              <w:t>Proposed extension to garage</w:t>
            </w:r>
            <w:r>
              <w:rPr>
                <w:rFonts w:ascii="Calibri" w:hAnsi="Calibri"/>
                <w:szCs w:val="22"/>
              </w:rPr>
              <w:t xml:space="preserve"> (Refused)</w:t>
            </w:r>
          </w:p>
          <w:p w14:paraId="5C8E2CC1" w14:textId="77777777" w:rsidR="00AE3EC4" w:rsidRDefault="00AE3EC4" w:rsidP="00AE3EC4">
            <w:pPr>
              <w:pStyle w:val="PLANNING"/>
              <w:rPr>
                <w:rFonts w:ascii="Calibri" w:hAnsi="Calibri"/>
                <w:szCs w:val="22"/>
              </w:rPr>
            </w:pPr>
          </w:p>
          <w:p w14:paraId="5557E0AC" w14:textId="77777777" w:rsidR="00AE3EC4" w:rsidRPr="009775FA" w:rsidRDefault="00AE3EC4" w:rsidP="00AE3EC4">
            <w:pPr>
              <w:pStyle w:val="PLANNING"/>
              <w:rPr>
                <w:rFonts w:ascii="Calibri" w:hAnsi="Calibri"/>
                <w:b/>
                <w:bCs/>
                <w:szCs w:val="22"/>
              </w:rPr>
            </w:pPr>
            <w:r w:rsidRPr="009775FA">
              <w:rPr>
                <w:rFonts w:ascii="Calibri" w:hAnsi="Calibri"/>
                <w:b/>
                <w:bCs/>
                <w:szCs w:val="22"/>
              </w:rPr>
              <w:lastRenderedPageBreak/>
              <w:t>3/1995/0301:</w:t>
            </w:r>
          </w:p>
          <w:p w14:paraId="27530A4A" w14:textId="77777777" w:rsidR="00AE3EC4" w:rsidRDefault="00AE3EC4" w:rsidP="00AE3EC4">
            <w:pPr>
              <w:pStyle w:val="PLANNING"/>
              <w:rPr>
                <w:rFonts w:ascii="Calibri" w:hAnsi="Calibri"/>
                <w:szCs w:val="22"/>
              </w:rPr>
            </w:pPr>
            <w:r>
              <w:rPr>
                <w:rFonts w:ascii="Calibri" w:hAnsi="Calibri"/>
                <w:szCs w:val="22"/>
              </w:rPr>
              <w:t>Two-story extension to existing dwelling (Refused, appeal dismissed)</w:t>
            </w:r>
          </w:p>
          <w:p w14:paraId="37BE90A0" w14:textId="77777777" w:rsidR="00AE3EC4" w:rsidRDefault="00AE3EC4" w:rsidP="00AE3EC4">
            <w:pPr>
              <w:pStyle w:val="PLANNING"/>
              <w:rPr>
                <w:rFonts w:ascii="Calibri" w:hAnsi="Calibri"/>
                <w:szCs w:val="22"/>
              </w:rPr>
            </w:pPr>
          </w:p>
          <w:p w14:paraId="24BF1881" w14:textId="77777777" w:rsidR="00AE3EC4" w:rsidRDefault="00AE3EC4" w:rsidP="00AE3EC4">
            <w:pPr>
              <w:pStyle w:val="PLANNING"/>
              <w:rPr>
                <w:rFonts w:ascii="Calibri" w:hAnsi="Calibri"/>
                <w:b/>
                <w:bCs/>
                <w:szCs w:val="22"/>
              </w:rPr>
            </w:pPr>
            <w:r w:rsidRPr="009775FA">
              <w:rPr>
                <w:rFonts w:ascii="Calibri" w:hAnsi="Calibri"/>
                <w:b/>
                <w:bCs/>
                <w:szCs w:val="22"/>
              </w:rPr>
              <w:t>3/1993/0687</w:t>
            </w:r>
            <w:r>
              <w:rPr>
                <w:rFonts w:ascii="Calibri" w:hAnsi="Calibri"/>
                <w:b/>
                <w:bCs/>
                <w:szCs w:val="22"/>
              </w:rPr>
              <w:t>:</w:t>
            </w:r>
          </w:p>
          <w:p w14:paraId="521BC030" w14:textId="77777777" w:rsidR="00AE3EC4" w:rsidRPr="009775FA" w:rsidRDefault="00AE3EC4" w:rsidP="00AE3EC4">
            <w:pPr>
              <w:pStyle w:val="PLANNING"/>
              <w:rPr>
                <w:rFonts w:ascii="Calibri" w:hAnsi="Calibri"/>
                <w:szCs w:val="22"/>
              </w:rPr>
            </w:pPr>
            <w:r w:rsidRPr="009775FA">
              <w:rPr>
                <w:rFonts w:ascii="Calibri" w:hAnsi="Calibri"/>
                <w:szCs w:val="22"/>
              </w:rPr>
              <w:t xml:space="preserve">Detached garage </w:t>
            </w:r>
            <w:r>
              <w:rPr>
                <w:rFonts w:ascii="Calibri" w:hAnsi="Calibri"/>
                <w:szCs w:val="22"/>
              </w:rPr>
              <w:t>(Approved with Conditions)</w:t>
            </w:r>
          </w:p>
          <w:p w14:paraId="0DA8DB8A" w14:textId="77777777" w:rsidR="00AE3EC4" w:rsidRDefault="00AE3EC4" w:rsidP="00AE3EC4">
            <w:pPr>
              <w:pStyle w:val="PLANNING"/>
              <w:rPr>
                <w:rFonts w:ascii="Calibri" w:hAnsi="Calibri"/>
                <w:b/>
                <w:bCs/>
                <w:szCs w:val="22"/>
              </w:rPr>
            </w:pPr>
          </w:p>
          <w:p w14:paraId="21FAF867" w14:textId="77777777" w:rsidR="00AE3EC4" w:rsidRPr="009775FA" w:rsidRDefault="00AE3EC4" w:rsidP="00AE3EC4">
            <w:pPr>
              <w:pStyle w:val="PLANNING"/>
              <w:rPr>
                <w:rFonts w:ascii="Calibri" w:hAnsi="Calibri"/>
                <w:b/>
                <w:bCs/>
                <w:szCs w:val="22"/>
              </w:rPr>
            </w:pPr>
            <w:r w:rsidRPr="009775FA">
              <w:rPr>
                <w:rFonts w:ascii="Calibri" w:hAnsi="Calibri"/>
                <w:b/>
                <w:bCs/>
                <w:szCs w:val="22"/>
              </w:rPr>
              <w:t>3/1993/0599:</w:t>
            </w:r>
          </w:p>
          <w:p w14:paraId="341854E5" w14:textId="77777777" w:rsidR="00AE3EC4" w:rsidRDefault="00AE3EC4" w:rsidP="00AE3EC4">
            <w:pPr>
              <w:pStyle w:val="PLANNING"/>
              <w:rPr>
                <w:rFonts w:ascii="Calibri" w:hAnsi="Calibri"/>
                <w:szCs w:val="22"/>
              </w:rPr>
            </w:pPr>
            <w:r w:rsidRPr="009775FA">
              <w:rPr>
                <w:rFonts w:ascii="Calibri" w:hAnsi="Calibri"/>
                <w:szCs w:val="22"/>
              </w:rPr>
              <w:t>Conversion of redundant stone barn to dwellinghouse (</w:t>
            </w:r>
            <w:r>
              <w:rPr>
                <w:rFonts w:ascii="Calibri" w:hAnsi="Calibri"/>
                <w:szCs w:val="22"/>
              </w:rPr>
              <w:t>R</w:t>
            </w:r>
            <w:r w:rsidRPr="009775FA">
              <w:rPr>
                <w:rFonts w:ascii="Calibri" w:hAnsi="Calibri"/>
                <w:szCs w:val="22"/>
              </w:rPr>
              <w:t xml:space="preserve">eserved </w:t>
            </w:r>
            <w:r>
              <w:rPr>
                <w:rFonts w:ascii="Calibri" w:hAnsi="Calibri"/>
                <w:szCs w:val="22"/>
              </w:rPr>
              <w:t>M</w:t>
            </w:r>
            <w:r w:rsidRPr="009775FA">
              <w:rPr>
                <w:rFonts w:ascii="Calibri" w:hAnsi="Calibri"/>
                <w:szCs w:val="22"/>
              </w:rPr>
              <w:t>atters)</w:t>
            </w:r>
            <w:r>
              <w:rPr>
                <w:rFonts w:ascii="Calibri" w:hAnsi="Calibri"/>
                <w:szCs w:val="22"/>
              </w:rPr>
              <w:t xml:space="preserve"> (Approved with Conditions)</w:t>
            </w:r>
          </w:p>
          <w:p w14:paraId="247DA7FD" w14:textId="77777777" w:rsidR="00AE3EC4" w:rsidRDefault="00AE3EC4" w:rsidP="00AE3EC4">
            <w:pPr>
              <w:pStyle w:val="PLANNING"/>
              <w:rPr>
                <w:rFonts w:ascii="Calibri" w:hAnsi="Calibri"/>
                <w:szCs w:val="22"/>
              </w:rPr>
            </w:pPr>
          </w:p>
          <w:p w14:paraId="03A263BD" w14:textId="77777777" w:rsidR="00AE3EC4" w:rsidRPr="009775FA" w:rsidRDefault="00AE3EC4" w:rsidP="00AE3EC4">
            <w:pPr>
              <w:pStyle w:val="PLANNING"/>
              <w:rPr>
                <w:rFonts w:ascii="Calibri" w:hAnsi="Calibri"/>
                <w:b/>
                <w:bCs/>
                <w:szCs w:val="22"/>
              </w:rPr>
            </w:pPr>
            <w:r w:rsidRPr="009775FA">
              <w:rPr>
                <w:rFonts w:ascii="Calibri" w:hAnsi="Calibri"/>
                <w:b/>
                <w:bCs/>
                <w:szCs w:val="22"/>
              </w:rPr>
              <w:t>3/1990/0821:</w:t>
            </w:r>
          </w:p>
          <w:p w14:paraId="07D90070" w14:textId="77777777" w:rsidR="00AE3EC4" w:rsidRPr="009775FA" w:rsidRDefault="00AE3EC4" w:rsidP="00AE3EC4">
            <w:pPr>
              <w:pStyle w:val="PLANNING"/>
              <w:rPr>
                <w:rFonts w:ascii="Calibri" w:hAnsi="Calibri"/>
                <w:szCs w:val="22"/>
              </w:rPr>
            </w:pPr>
            <w:r>
              <w:rPr>
                <w:rFonts w:ascii="Calibri" w:hAnsi="Calibri"/>
                <w:szCs w:val="22"/>
              </w:rPr>
              <w:t>Conversion of barn to dwelling and improvements to access road (Approved with Conditions)</w:t>
            </w:r>
          </w:p>
          <w:p w14:paraId="17147D50" w14:textId="1B19B3D1" w:rsidR="00AE3EC4" w:rsidRPr="00D2449B" w:rsidRDefault="00AE3EC4" w:rsidP="00AE3EC4">
            <w:pPr>
              <w:pStyle w:val="PLANNING"/>
              <w:rPr>
                <w:rFonts w:ascii="Calibri" w:hAnsi="Calibri"/>
                <w:b/>
                <w:bCs/>
                <w:szCs w:val="22"/>
              </w:rPr>
            </w:pPr>
          </w:p>
        </w:tc>
      </w:tr>
      <w:tr w:rsidR="00AE3EC4" w:rsidRPr="00D2449B" w14:paraId="6AAC3B0A" w14:textId="77777777" w:rsidTr="00AE3EC4">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AE3EC4" w:rsidRPr="006A71AD" w:rsidRDefault="00AE3EC4" w:rsidP="00AE3EC4">
            <w:pPr>
              <w:pStyle w:val="PLANNING"/>
              <w:rPr>
                <w:rFonts w:ascii="Calibri" w:hAnsi="Calibri"/>
                <w:b/>
                <w:bCs/>
                <w:szCs w:val="22"/>
              </w:rPr>
            </w:pPr>
          </w:p>
        </w:tc>
      </w:tr>
      <w:tr w:rsidR="00AE3EC4" w:rsidRPr="00D2449B" w14:paraId="014E595D" w14:textId="77777777" w:rsidTr="00AE3EC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AE3EC4" w:rsidRPr="00D2449B" w:rsidRDefault="00AE3EC4" w:rsidP="00AE3EC4">
            <w:pPr>
              <w:rPr>
                <w:rFonts w:ascii="Calibri" w:hAnsi="Calibri"/>
                <w:b/>
                <w:szCs w:val="22"/>
              </w:rPr>
            </w:pPr>
            <w:r>
              <w:rPr>
                <w:rFonts w:ascii="Calibri" w:hAnsi="Calibri"/>
                <w:b/>
                <w:bCs/>
                <w:szCs w:val="22"/>
              </w:rPr>
              <w:t>ASSESSMENT OF PROPOSED DEVELOPMENT:</w:t>
            </w:r>
          </w:p>
        </w:tc>
      </w:tr>
      <w:tr w:rsidR="00AE3EC4" w:rsidRPr="00D2449B" w14:paraId="7538C7A5" w14:textId="77777777" w:rsidTr="00AE3EC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AE3EC4" w:rsidRDefault="00AE3EC4" w:rsidP="00AE3EC4">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AE3EC4" w:rsidRDefault="00AE3EC4" w:rsidP="00AE3EC4">
            <w:pPr>
              <w:pStyle w:val="Header"/>
              <w:tabs>
                <w:tab w:val="clear" w:pos="4153"/>
                <w:tab w:val="clear" w:pos="8306"/>
              </w:tabs>
              <w:contextualSpacing/>
              <w:jc w:val="both"/>
              <w:rPr>
                <w:rFonts w:ascii="Calibri" w:hAnsi="Calibri"/>
                <w:bCs/>
                <w:szCs w:val="22"/>
              </w:rPr>
            </w:pPr>
          </w:p>
          <w:p w14:paraId="25F9BF80" w14:textId="77777777" w:rsidR="00AE3EC4" w:rsidRPr="00AE3EC4" w:rsidRDefault="00AE3EC4" w:rsidP="00AE3EC4">
            <w:pPr>
              <w:pStyle w:val="Header"/>
              <w:contextualSpacing/>
              <w:jc w:val="both"/>
              <w:rPr>
                <w:rFonts w:ascii="Calibri" w:hAnsi="Calibri"/>
                <w:bCs/>
                <w:szCs w:val="22"/>
              </w:rPr>
            </w:pPr>
            <w:r w:rsidRPr="00AE3EC4">
              <w:rPr>
                <w:rFonts w:ascii="Calibri" w:hAnsi="Calibri"/>
                <w:bCs/>
                <w:szCs w:val="22"/>
              </w:rPr>
              <w:t xml:space="preserve">The site is comprised of a barn conversion, creating a two-storey detached dwelling with a saltbox roof and detached outbuilding in use as ancillary accommodation and a garage. Access is gained off a track down Clitheroe Road. The dwelling is detached, and there is a significant levels difference in relation to the adjacent dwellings to the south (Rose Cottage and Briar Cottage). As a result, the dwelling sits in relative isolation – there is a public footpath running north-south, just to the east of the site but this does not provide a good level of visibility of the site from the public highway. The dwelling also sits within the AONB. </w:t>
            </w:r>
          </w:p>
          <w:p w14:paraId="79345F59" w14:textId="77777777" w:rsidR="00AE3EC4" w:rsidRPr="00AE3EC4" w:rsidRDefault="00AE3EC4" w:rsidP="00AE3EC4">
            <w:pPr>
              <w:pStyle w:val="Header"/>
              <w:contextualSpacing/>
              <w:jc w:val="both"/>
              <w:rPr>
                <w:rFonts w:ascii="Calibri" w:hAnsi="Calibri"/>
                <w:bCs/>
                <w:szCs w:val="22"/>
              </w:rPr>
            </w:pPr>
          </w:p>
          <w:p w14:paraId="2517EB9A" w14:textId="77777777" w:rsidR="00AE3EC4" w:rsidRDefault="00AE3EC4" w:rsidP="00AE3EC4">
            <w:pPr>
              <w:pStyle w:val="Header"/>
              <w:tabs>
                <w:tab w:val="clear" w:pos="4153"/>
                <w:tab w:val="clear" w:pos="8306"/>
              </w:tabs>
              <w:contextualSpacing/>
              <w:jc w:val="both"/>
              <w:rPr>
                <w:rFonts w:ascii="Calibri" w:hAnsi="Calibri"/>
                <w:bCs/>
                <w:szCs w:val="22"/>
              </w:rPr>
            </w:pPr>
            <w:r w:rsidRPr="00AE3EC4">
              <w:rPr>
                <w:rFonts w:ascii="Calibri" w:hAnsi="Calibri"/>
                <w:bCs/>
                <w:szCs w:val="22"/>
              </w:rPr>
              <w:t>GII Listed Buildings ‘Knoll Hall’, and ‘9 and 10 (West View) and Barn Adjoining to South-West’ sit approximately 180m south-west of the site.</w:t>
            </w:r>
          </w:p>
          <w:p w14:paraId="62370E9F" w14:textId="1022E0D4" w:rsidR="00AE3EC4" w:rsidRPr="006C2BFA" w:rsidRDefault="00AE3EC4" w:rsidP="00AE3EC4">
            <w:pPr>
              <w:pStyle w:val="Header"/>
              <w:tabs>
                <w:tab w:val="clear" w:pos="4153"/>
                <w:tab w:val="clear" w:pos="8306"/>
              </w:tabs>
              <w:contextualSpacing/>
              <w:jc w:val="both"/>
              <w:rPr>
                <w:rFonts w:ascii="Calibri" w:hAnsi="Calibri"/>
                <w:bCs/>
                <w:szCs w:val="22"/>
              </w:rPr>
            </w:pPr>
          </w:p>
        </w:tc>
      </w:tr>
      <w:tr w:rsidR="00AE3EC4" w:rsidRPr="00D2449B" w14:paraId="408C6380" w14:textId="77777777" w:rsidTr="00AE3EC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AE3EC4" w:rsidRDefault="00AE3EC4" w:rsidP="00AE3EC4">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AE3EC4" w:rsidRDefault="00AE3EC4" w:rsidP="00AE3EC4">
            <w:pPr>
              <w:pStyle w:val="Header"/>
              <w:tabs>
                <w:tab w:val="clear" w:pos="4153"/>
                <w:tab w:val="clear" w:pos="8306"/>
              </w:tabs>
              <w:jc w:val="both"/>
              <w:rPr>
                <w:rFonts w:ascii="Calibri" w:hAnsi="Calibri"/>
                <w:b/>
                <w:szCs w:val="22"/>
              </w:rPr>
            </w:pPr>
          </w:p>
          <w:p w14:paraId="1088E799" w14:textId="77777777" w:rsidR="00AE3EC4" w:rsidRPr="00AE3EC4" w:rsidRDefault="00AE3EC4" w:rsidP="00AE3EC4">
            <w:pPr>
              <w:rPr>
                <w:rFonts w:ascii="Calibri" w:hAnsi="Calibri"/>
                <w:szCs w:val="22"/>
              </w:rPr>
            </w:pPr>
            <w:r w:rsidRPr="00AE3EC4">
              <w:rPr>
                <w:rFonts w:ascii="Calibri" w:hAnsi="Calibri"/>
                <w:szCs w:val="22"/>
              </w:rPr>
              <w:t>The development seeks permission for minor alterations to the north-east and north-west elevations, comprising:</w:t>
            </w:r>
          </w:p>
          <w:p w14:paraId="6F298A1B" w14:textId="45C5CD26" w:rsidR="00AE3EC4" w:rsidRPr="00AE3EC4" w:rsidRDefault="00AE3EC4" w:rsidP="00AE3EC4">
            <w:pPr>
              <w:pStyle w:val="ListParagraph"/>
              <w:numPr>
                <w:ilvl w:val="0"/>
                <w:numId w:val="2"/>
              </w:numPr>
              <w:rPr>
                <w:rFonts w:ascii="Calibri" w:hAnsi="Calibri"/>
                <w:szCs w:val="22"/>
              </w:rPr>
            </w:pPr>
            <w:r w:rsidRPr="00AE3EC4">
              <w:rPr>
                <w:rFonts w:ascii="Calibri" w:hAnsi="Calibri"/>
                <w:szCs w:val="22"/>
              </w:rPr>
              <w:t xml:space="preserve">Removal of porch and canopy, installation of double-doors and sliding ‘agricultural type openings’ to the north-west elevation. </w:t>
            </w:r>
          </w:p>
          <w:p w14:paraId="27A4307C" w14:textId="4F03C57A" w:rsidR="00AE3EC4" w:rsidRPr="00AE3EC4" w:rsidRDefault="00AE3EC4" w:rsidP="00AE3EC4">
            <w:pPr>
              <w:pStyle w:val="ListParagraph"/>
              <w:numPr>
                <w:ilvl w:val="0"/>
                <w:numId w:val="2"/>
              </w:numPr>
              <w:rPr>
                <w:rFonts w:ascii="Calibri" w:hAnsi="Calibri"/>
                <w:szCs w:val="22"/>
              </w:rPr>
            </w:pPr>
            <w:r w:rsidRPr="00AE3EC4">
              <w:rPr>
                <w:rFonts w:ascii="Calibri" w:hAnsi="Calibri"/>
                <w:szCs w:val="22"/>
              </w:rPr>
              <w:t>Filling in of 2no. windows to the north-west elevation.</w:t>
            </w:r>
          </w:p>
          <w:p w14:paraId="60E4D67E" w14:textId="29D538F3" w:rsidR="00AE3EC4" w:rsidRPr="00AE3EC4" w:rsidRDefault="00AE3EC4" w:rsidP="00AE3EC4">
            <w:pPr>
              <w:pStyle w:val="ListParagraph"/>
              <w:numPr>
                <w:ilvl w:val="0"/>
                <w:numId w:val="2"/>
              </w:numPr>
              <w:rPr>
                <w:rFonts w:ascii="Calibri" w:hAnsi="Calibri"/>
                <w:szCs w:val="22"/>
              </w:rPr>
            </w:pPr>
            <w:r w:rsidRPr="00AE3EC4">
              <w:rPr>
                <w:rFonts w:ascii="Calibri" w:hAnsi="Calibri"/>
                <w:szCs w:val="22"/>
              </w:rPr>
              <w:t>Enlargement of 1no. existing window to the north-west elevation</w:t>
            </w:r>
          </w:p>
          <w:p w14:paraId="46058A9F" w14:textId="0FB977BC" w:rsidR="00AE3EC4" w:rsidRPr="00AE3EC4" w:rsidRDefault="00AE3EC4" w:rsidP="00AE3EC4">
            <w:pPr>
              <w:pStyle w:val="ListParagraph"/>
              <w:numPr>
                <w:ilvl w:val="0"/>
                <w:numId w:val="2"/>
              </w:numPr>
              <w:rPr>
                <w:rFonts w:ascii="Calibri" w:hAnsi="Calibri"/>
                <w:szCs w:val="22"/>
              </w:rPr>
            </w:pPr>
            <w:r w:rsidRPr="00AE3EC4">
              <w:rPr>
                <w:rFonts w:ascii="Calibri" w:hAnsi="Calibri"/>
                <w:szCs w:val="22"/>
              </w:rPr>
              <w:t xml:space="preserve">Removal and making good of ‘outrigger’ to the north-east </w:t>
            </w:r>
            <w:proofErr w:type="gramStart"/>
            <w:r w:rsidRPr="00AE3EC4">
              <w:rPr>
                <w:rFonts w:ascii="Calibri" w:hAnsi="Calibri"/>
                <w:szCs w:val="22"/>
              </w:rPr>
              <w:t>elevation</w:t>
            </w:r>
            <w:proofErr w:type="gramEnd"/>
          </w:p>
          <w:p w14:paraId="5DA3D059" w14:textId="79F177EB" w:rsidR="00AE3EC4" w:rsidRPr="00AE3EC4" w:rsidRDefault="00AE3EC4" w:rsidP="00AE3EC4">
            <w:pPr>
              <w:pStyle w:val="ListParagraph"/>
              <w:numPr>
                <w:ilvl w:val="0"/>
                <w:numId w:val="2"/>
              </w:numPr>
              <w:rPr>
                <w:rFonts w:ascii="Calibri" w:hAnsi="Calibri"/>
                <w:szCs w:val="22"/>
              </w:rPr>
            </w:pPr>
            <w:r w:rsidRPr="00AE3EC4">
              <w:rPr>
                <w:rFonts w:ascii="Calibri" w:hAnsi="Calibri"/>
                <w:szCs w:val="22"/>
              </w:rPr>
              <w:t xml:space="preserve">Installation of double doors and new single door opening (adapted from window opening) to the north-east </w:t>
            </w:r>
            <w:proofErr w:type="gramStart"/>
            <w:r w:rsidRPr="00AE3EC4">
              <w:rPr>
                <w:rFonts w:ascii="Calibri" w:hAnsi="Calibri"/>
                <w:szCs w:val="22"/>
              </w:rPr>
              <w:t>elevation</w:t>
            </w:r>
            <w:proofErr w:type="gramEnd"/>
          </w:p>
          <w:p w14:paraId="1979BBB7" w14:textId="418CCC73" w:rsidR="00AE3EC4" w:rsidRPr="00AE3EC4" w:rsidRDefault="00AE3EC4" w:rsidP="00AE3EC4">
            <w:pPr>
              <w:pStyle w:val="ListParagraph"/>
              <w:numPr>
                <w:ilvl w:val="0"/>
                <w:numId w:val="2"/>
              </w:numPr>
              <w:rPr>
                <w:rFonts w:ascii="Calibri" w:hAnsi="Calibri"/>
                <w:szCs w:val="22"/>
              </w:rPr>
            </w:pPr>
            <w:r w:rsidRPr="00AE3EC4">
              <w:rPr>
                <w:rFonts w:ascii="Calibri" w:hAnsi="Calibri"/>
                <w:szCs w:val="22"/>
              </w:rPr>
              <w:t>Installation of 2no. roof lights on the lower roof slope of the north-east elevation.</w:t>
            </w:r>
          </w:p>
          <w:p w14:paraId="1B20488F" w14:textId="005D61B3" w:rsidR="00AE3EC4" w:rsidRPr="00D54E67" w:rsidRDefault="00AE3EC4" w:rsidP="00AE3EC4">
            <w:pPr>
              <w:rPr>
                <w:rFonts w:ascii="Calibri" w:hAnsi="Calibri"/>
                <w:szCs w:val="22"/>
              </w:rPr>
            </w:pPr>
          </w:p>
        </w:tc>
      </w:tr>
      <w:tr w:rsidR="00AE3EC4" w:rsidRPr="00D2449B" w14:paraId="06BBE02F" w14:textId="77777777" w:rsidTr="00AE3EC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AE3EC4" w:rsidRDefault="00AE3EC4" w:rsidP="00AE3EC4">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AE3EC4" w:rsidRDefault="00AE3EC4" w:rsidP="00AE3EC4">
            <w:pPr>
              <w:pStyle w:val="Header"/>
              <w:tabs>
                <w:tab w:val="clear" w:pos="4153"/>
                <w:tab w:val="clear" w:pos="8306"/>
              </w:tabs>
              <w:contextualSpacing/>
              <w:jc w:val="both"/>
              <w:rPr>
                <w:rFonts w:ascii="Calibri" w:hAnsi="Calibri"/>
                <w:b/>
                <w:szCs w:val="22"/>
              </w:rPr>
            </w:pPr>
          </w:p>
          <w:p w14:paraId="463C08C3" w14:textId="77777777" w:rsidR="00AE3EC4" w:rsidRPr="00AE3EC4" w:rsidRDefault="00AE3EC4" w:rsidP="00AE3EC4">
            <w:pPr>
              <w:pStyle w:val="Header"/>
              <w:contextualSpacing/>
              <w:jc w:val="both"/>
              <w:rPr>
                <w:rFonts w:ascii="Calibri" w:hAnsi="Calibri"/>
                <w:bCs/>
                <w:szCs w:val="22"/>
              </w:rPr>
            </w:pPr>
            <w:r w:rsidRPr="00AE3EC4">
              <w:rPr>
                <w:rFonts w:ascii="Calibri" w:hAnsi="Calibri"/>
                <w:bCs/>
                <w:szCs w:val="22"/>
              </w:rPr>
              <w:t xml:space="preserve">The proposal relates to a domestic alteration to an established residential dwelling and as such is acceptable in principle subject to further detailed assessment of the relevant material planning considerations. </w:t>
            </w:r>
          </w:p>
          <w:p w14:paraId="0828EA80" w14:textId="77777777" w:rsidR="00AE3EC4" w:rsidRPr="00AE3EC4" w:rsidRDefault="00AE3EC4" w:rsidP="00AE3EC4">
            <w:pPr>
              <w:pStyle w:val="Header"/>
              <w:contextualSpacing/>
              <w:jc w:val="both"/>
              <w:rPr>
                <w:rFonts w:ascii="Calibri" w:hAnsi="Calibri"/>
                <w:bCs/>
                <w:szCs w:val="22"/>
              </w:rPr>
            </w:pPr>
          </w:p>
          <w:p w14:paraId="7FD86533" w14:textId="77777777" w:rsidR="00AE3EC4" w:rsidRPr="00AE3EC4" w:rsidRDefault="00AE3EC4" w:rsidP="00AE3EC4">
            <w:pPr>
              <w:pStyle w:val="Header"/>
              <w:tabs>
                <w:tab w:val="clear" w:pos="4153"/>
                <w:tab w:val="clear" w:pos="8306"/>
              </w:tabs>
              <w:contextualSpacing/>
              <w:jc w:val="both"/>
              <w:rPr>
                <w:rFonts w:ascii="Calibri" w:hAnsi="Calibri"/>
                <w:bCs/>
                <w:szCs w:val="22"/>
              </w:rPr>
            </w:pPr>
            <w:r w:rsidRPr="00AE3EC4">
              <w:rPr>
                <w:rFonts w:ascii="Calibri" w:hAnsi="Calibri"/>
                <w:bCs/>
                <w:szCs w:val="22"/>
              </w:rPr>
              <w:t>Whilst normally these works would not require planning permission by virtue of falling within Schedule 2 of the GPDO, in this case PD rights have been removed under application reference 3/1993/0599.</w:t>
            </w:r>
          </w:p>
          <w:p w14:paraId="07A958AF" w14:textId="617C7D1B" w:rsidR="00AE3EC4" w:rsidRDefault="00AE3EC4" w:rsidP="00AE3EC4">
            <w:pPr>
              <w:pStyle w:val="Header"/>
              <w:tabs>
                <w:tab w:val="clear" w:pos="4153"/>
                <w:tab w:val="clear" w:pos="8306"/>
              </w:tabs>
              <w:contextualSpacing/>
              <w:jc w:val="both"/>
              <w:rPr>
                <w:rFonts w:ascii="Calibri" w:hAnsi="Calibri"/>
                <w:b/>
                <w:szCs w:val="22"/>
              </w:rPr>
            </w:pPr>
          </w:p>
        </w:tc>
      </w:tr>
      <w:tr w:rsidR="00AE3EC4" w:rsidRPr="00D2449B" w14:paraId="617768FF" w14:textId="77777777" w:rsidTr="00AE3EC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AE3EC4" w:rsidRDefault="00AE3EC4" w:rsidP="00AE3EC4">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AE3EC4" w:rsidRDefault="00AE3EC4" w:rsidP="00AE3EC4">
            <w:pPr>
              <w:pStyle w:val="Header"/>
              <w:tabs>
                <w:tab w:val="clear" w:pos="4153"/>
                <w:tab w:val="clear" w:pos="8306"/>
              </w:tabs>
              <w:contextualSpacing/>
              <w:jc w:val="both"/>
              <w:rPr>
                <w:rFonts w:ascii="Calibri" w:hAnsi="Calibri"/>
                <w:b/>
                <w:szCs w:val="22"/>
              </w:rPr>
            </w:pPr>
          </w:p>
          <w:p w14:paraId="30F31D6A" w14:textId="77777777" w:rsidR="00AE3EC4" w:rsidRPr="00AE3EC4" w:rsidRDefault="00AE3EC4" w:rsidP="00AE3EC4">
            <w:pPr>
              <w:contextualSpacing/>
              <w:rPr>
                <w:rFonts w:ascii="Calibri" w:hAnsi="Calibri"/>
                <w:szCs w:val="22"/>
              </w:rPr>
            </w:pPr>
            <w:r>
              <w:rPr>
                <w:rFonts w:ascii="Calibri" w:hAnsi="Calibri"/>
                <w:szCs w:val="22"/>
              </w:rPr>
              <w:t xml:space="preserve"> </w:t>
            </w:r>
            <w:r w:rsidRPr="00AE3EC4">
              <w:rPr>
                <w:rFonts w:ascii="Calibri" w:hAnsi="Calibri"/>
                <w:szCs w:val="22"/>
              </w:rPr>
              <w:t>Impact Upon Residential Amenity:</w:t>
            </w:r>
          </w:p>
          <w:p w14:paraId="79BC44BF" w14:textId="77777777" w:rsidR="00AE3EC4" w:rsidRPr="00AE3EC4" w:rsidRDefault="00AE3EC4" w:rsidP="00AE3EC4">
            <w:pPr>
              <w:contextualSpacing/>
              <w:rPr>
                <w:rFonts w:ascii="Calibri" w:hAnsi="Calibri"/>
                <w:szCs w:val="22"/>
              </w:rPr>
            </w:pPr>
          </w:p>
          <w:p w14:paraId="46A63A0A" w14:textId="77777777" w:rsidR="00AE3EC4" w:rsidRPr="00AE3EC4" w:rsidRDefault="00AE3EC4" w:rsidP="00AE3EC4">
            <w:pPr>
              <w:contextualSpacing/>
              <w:rPr>
                <w:rFonts w:ascii="Calibri" w:hAnsi="Calibri"/>
                <w:szCs w:val="22"/>
              </w:rPr>
            </w:pPr>
            <w:r w:rsidRPr="00AE3EC4">
              <w:rPr>
                <w:rFonts w:ascii="Calibri" w:hAnsi="Calibri"/>
                <w:szCs w:val="22"/>
              </w:rPr>
              <w:t>As per Core Strategy Policy DMG1, development must:</w:t>
            </w:r>
          </w:p>
          <w:p w14:paraId="720D65C6" w14:textId="77777777" w:rsidR="00AE3EC4" w:rsidRPr="00AE3EC4" w:rsidRDefault="00AE3EC4" w:rsidP="00AE3EC4">
            <w:pPr>
              <w:contextualSpacing/>
              <w:rPr>
                <w:rFonts w:ascii="Calibri" w:hAnsi="Calibri"/>
                <w:szCs w:val="22"/>
              </w:rPr>
            </w:pPr>
            <w:r w:rsidRPr="00AE3EC4">
              <w:rPr>
                <w:rFonts w:ascii="Calibri" w:hAnsi="Calibri"/>
                <w:szCs w:val="22"/>
              </w:rPr>
              <w:t>1.</w:t>
            </w:r>
            <w:r w:rsidRPr="00AE3EC4">
              <w:rPr>
                <w:rFonts w:ascii="Calibri" w:hAnsi="Calibri"/>
                <w:szCs w:val="22"/>
              </w:rPr>
              <w:tab/>
              <w:t>Not adversely affect the amenities of the surrounding area.</w:t>
            </w:r>
          </w:p>
          <w:p w14:paraId="07065C76" w14:textId="77777777" w:rsidR="00AE3EC4" w:rsidRPr="00AE3EC4" w:rsidRDefault="00AE3EC4" w:rsidP="00AE3EC4">
            <w:pPr>
              <w:contextualSpacing/>
              <w:rPr>
                <w:rFonts w:ascii="Calibri" w:hAnsi="Calibri"/>
                <w:szCs w:val="22"/>
              </w:rPr>
            </w:pPr>
            <w:r w:rsidRPr="00AE3EC4">
              <w:rPr>
                <w:rFonts w:ascii="Calibri" w:hAnsi="Calibri"/>
                <w:szCs w:val="22"/>
              </w:rPr>
              <w:t>2.</w:t>
            </w:r>
            <w:r w:rsidRPr="00AE3EC4">
              <w:rPr>
                <w:rFonts w:ascii="Calibri" w:hAnsi="Calibri"/>
                <w:szCs w:val="22"/>
              </w:rPr>
              <w:tab/>
              <w:t>Provide adequate day lighting and privacy distances.</w:t>
            </w:r>
          </w:p>
          <w:p w14:paraId="1A15D457" w14:textId="77777777" w:rsidR="00AE3EC4" w:rsidRPr="00AE3EC4" w:rsidRDefault="00AE3EC4" w:rsidP="00AE3EC4">
            <w:pPr>
              <w:contextualSpacing/>
              <w:rPr>
                <w:rFonts w:ascii="Calibri" w:hAnsi="Calibri"/>
                <w:szCs w:val="22"/>
              </w:rPr>
            </w:pPr>
            <w:r w:rsidRPr="00AE3EC4">
              <w:rPr>
                <w:rFonts w:ascii="Calibri" w:hAnsi="Calibri"/>
                <w:szCs w:val="22"/>
              </w:rPr>
              <w:t>3.</w:t>
            </w:r>
            <w:r w:rsidRPr="00AE3EC4">
              <w:rPr>
                <w:rFonts w:ascii="Calibri" w:hAnsi="Calibri"/>
                <w:szCs w:val="22"/>
              </w:rPr>
              <w:tab/>
              <w:t>Have regard to public safety and secured by design principles.</w:t>
            </w:r>
          </w:p>
          <w:p w14:paraId="527FCD4B" w14:textId="77777777" w:rsidR="00AE3EC4" w:rsidRPr="00AE3EC4" w:rsidRDefault="00AE3EC4" w:rsidP="00AE3EC4">
            <w:pPr>
              <w:contextualSpacing/>
              <w:rPr>
                <w:rFonts w:ascii="Calibri" w:hAnsi="Calibri"/>
                <w:szCs w:val="22"/>
              </w:rPr>
            </w:pPr>
            <w:r w:rsidRPr="00AE3EC4">
              <w:rPr>
                <w:rFonts w:ascii="Calibri" w:hAnsi="Calibri"/>
                <w:szCs w:val="22"/>
              </w:rPr>
              <w:t>4.</w:t>
            </w:r>
            <w:r w:rsidRPr="00AE3EC4">
              <w:rPr>
                <w:rFonts w:ascii="Calibri" w:hAnsi="Calibri"/>
                <w:szCs w:val="22"/>
              </w:rPr>
              <w:tab/>
              <w:t>Consider air quality and mitigate adverse impacts where possible.</w:t>
            </w:r>
          </w:p>
          <w:p w14:paraId="0BF39F39" w14:textId="77777777" w:rsidR="00AE3EC4" w:rsidRPr="00AE3EC4" w:rsidRDefault="00AE3EC4" w:rsidP="00AE3EC4">
            <w:pPr>
              <w:contextualSpacing/>
              <w:rPr>
                <w:rFonts w:ascii="Calibri" w:hAnsi="Calibri"/>
                <w:szCs w:val="22"/>
              </w:rPr>
            </w:pPr>
          </w:p>
          <w:p w14:paraId="1C30138B" w14:textId="3B6239BD" w:rsidR="00AE3EC4" w:rsidRPr="00AE3EC4" w:rsidRDefault="00AE3EC4" w:rsidP="00AE3EC4">
            <w:pPr>
              <w:contextualSpacing/>
              <w:rPr>
                <w:rFonts w:ascii="Calibri" w:hAnsi="Calibri"/>
                <w:szCs w:val="22"/>
              </w:rPr>
            </w:pPr>
            <w:r w:rsidRPr="00AE3EC4">
              <w:rPr>
                <w:rFonts w:ascii="Calibri" w:hAnsi="Calibri"/>
                <w:szCs w:val="22"/>
              </w:rPr>
              <w:t>Whilst the application does seek to install some new window openings, none of them are considered intrusive or to interfere with the privacy of adjacent dwellings (particularly given the extant levels difference between the application site and the neighbouring dwellings). There is also n</w:t>
            </w:r>
            <w:r w:rsidR="00DA71A9">
              <w:rPr>
                <w:rFonts w:ascii="Calibri" w:hAnsi="Calibri"/>
                <w:szCs w:val="22"/>
              </w:rPr>
              <w:t>o</w:t>
            </w:r>
            <w:r w:rsidRPr="00AE3EC4">
              <w:rPr>
                <w:rFonts w:ascii="Calibri" w:hAnsi="Calibri"/>
                <w:szCs w:val="22"/>
              </w:rPr>
              <w:t xml:space="preserve"> increase in footprint proposed. As such it is considered there will be no impact on the residential amenity of adjacent neighbours and as such the proposal is compliant with DMG1 (Amenity). </w:t>
            </w:r>
          </w:p>
          <w:p w14:paraId="0DB485A3" w14:textId="7B6A7A0F" w:rsidR="00AE3EC4" w:rsidRPr="00C0704D" w:rsidRDefault="00AE3EC4" w:rsidP="00AE3EC4">
            <w:pPr>
              <w:contextualSpacing/>
              <w:rPr>
                <w:rFonts w:ascii="Calibri" w:hAnsi="Calibri"/>
                <w:szCs w:val="22"/>
              </w:rPr>
            </w:pPr>
          </w:p>
        </w:tc>
      </w:tr>
      <w:tr w:rsidR="00AE3EC4" w:rsidRPr="00D2449B" w14:paraId="6754C065" w14:textId="77777777" w:rsidTr="00AE3EC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394FD1F" w14:textId="77777777" w:rsidR="00AE3EC4" w:rsidRDefault="00AE3EC4" w:rsidP="00AE3EC4">
            <w:pPr>
              <w:pStyle w:val="Header"/>
              <w:tabs>
                <w:tab w:val="clear" w:pos="4153"/>
                <w:tab w:val="clear" w:pos="8306"/>
              </w:tabs>
              <w:contextualSpacing/>
              <w:jc w:val="both"/>
              <w:rPr>
                <w:rFonts w:ascii="Calibri" w:hAnsi="Calibri"/>
                <w:b/>
                <w:szCs w:val="22"/>
              </w:rPr>
            </w:pPr>
            <w:r>
              <w:rPr>
                <w:rFonts w:ascii="Calibri" w:hAnsi="Calibri"/>
                <w:b/>
                <w:szCs w:val="22"/>
              </w:rPr>
              <w:lastRenderedPageBreak/>
              <w:t>Design and Visual Amenity</w:t>
            </w:r>
          </w:p>
          <w:p w14:paraId="45BF53CC" w14:textId="77777777" w:rsidR="00AE3EC4" w:rsidRDefault="00AE3EC4" w:rsidP="00AE3EC4">
            <w:pPr>
              <w:pStyle w:val="Header"/>
              <w:tabs>
                <w:tab w:val="clear" w:pos="4153"/>
                <w:tab w:val="clear" w:pos="8306"/>
              </w:tabs>
              <w:contextualSpacing/>
              <w:jc w:val="both"/>
              <w:rPr>
                <w:rFonts w:ascii="Calibri" w:hAnsi="Calibri"/>
                <w:b/>
                <w:szCs w:val="22"/>
              </w:rPr>
            </w:pPr>
          </w:p>
          <w:p w14:paraId="57FE822A" w14:textId="77777777" w:rsidR="00AE3EC4" w:rsidRDefault="00AE3EC4" w:rsidP="00AE3EC4">
            <w:pPr>
              <w:pStyle w:val="Header"/>
              <w:tabs>
                <w:tab w:val="clear" w:pos="4153"/>
                <w:tab w:val="clear" w:pos="8306"/>
              </w:tabs>
              <w:contextualSpacing/>
              <w:jc w:val="both"/>
              <w:rPr>
                <w:rFonts w:ascii="Calibri" w:hAnsi="Calibri"/>
                <w:bCs/>
                <w:szCs w:val="22"/>
              </w:rPr>
            </w:pPr>
            <w:r w:rsidRPr="00E36228">
              <w:rPr>
                <w:rFonts w:ascii="Calibri" w:hAnsi="Calibri"/>
                <w:bCs/>
                <w:szCs w:val="22"/>
              </w:rPr>
              <w:t xml:space="preserve">As per CS Policy DMG1, all development must be sympathetic to existing and proposed land uses in terms of its size, </w:t>
            </w:r>
            <w:proofErr w:type="gramStart"/>
            <w:r w:rsidRPr="00E36228">
              <w:rPr>
                <w:rFonts w:ascii="Calibri" w:hAnsi="Calibri"/>
                <w:bCs/>
                <w:szCs w:val="22"/>
              </w:rPr>
              <w:t>intensity</w:t>
            </w:r>
            <w:proofErr w:type="gramEnd"/>
            <w:r w:rsidRPr="00E36228">
              <w:rPr>
                <w:rFonts w:ascii="Calibri" w:hAnsi="Calibri"/>
                <w:bCs/>
                <w:szCs w:val="22"/>
              </w:rPr>
              <w:t xml:space="preserve"> and nature as well as scale, massing, style, features and building materials.</w:t>
            </w:r>
          </w:p>
          <w:p w14:paraId="59D462EB" w14:textId="77777777" w:rsidR="00AE3EC4" w:rsidRDefault="00AE3EC4" w:rsidP="00AE3EC4">
            <w:pPr>
              <w:pStyle w:val="Header"/>
              <w:tabs>
                <w:tab w:val="clear" w:pos="4153"/>
                <w:tab w:val="clear" w:pos="8306"/>
              </w:tabs>
              <w:contextualSpacing/>
              <w:jc w:val="both"/>
              <w:rPr>
                <w:rFonts w:ascii="Calibri" w:hAnsi="Calibri"/>
                <w:bCs/>
                <w:szCs w:val="22"/>
              </w:rPr>
            </w:pPr>
          </w:p>
          <w:p w14:paraId="43E3AD29" w14:textId="22EA79E7" w:rsidR="00AE3EC4" w:rsidRDefault="00AE3EC4" w:rsidP="00AE3EC4">
            <w:pPr>
              <w:pStyle w:val="Header"/>
              <w:tabs>
                <w:tab w:val="clear" w:pos="4153"/>
                <w:tab w:val="clear" w:pos="8306"/>
              </w:tabs>
              <w:contextualSpacing/>
              <w:jc w:val="both"/>
              <w:rPr>
                <w:rFonts w:ascii="Calibri" w:hAnsi="Calibri"/>
                <w:bCs/>
                <w:szCs w:val="22"/>
              </w:rPr>
            </w:pPr>
            <w:r>
              <w:rPr>
                <w:rFonts w:ascii="Calibri" w:hAnsi="Calibri"/>
                <w:bCs/>
                <w:szCs w:val="22"/>
              </w:rPr>
              <w:t xml:space="preserve">In this sense it is necessary to assess whether the altered and new window and door openings as well as removal of porch and outrigger are sympathetic and well designed </w:t>
            </w:r>
            <w:proofErr w:type="gramStart"/>
            <w:r>
              <w:rPr>
                <w:rFonts w:ascii="Calibri" w:hAnsi="Calibri"/>
                <w:bCs/>
                <w:szCs w:val="22"/>
              </w:rPr>
              <w:t>with regard to</w:t>
            </w:r>
            <w:proofErr w:type="gramEnd"/>
            <w:r>
              <w:rPr>
                <w:rFonts w:ascii="Calibri" w:hAnsi="Calibri"/>
                <w:bCs/>
                <w:szCs w:val="22"/>
              </w:rPr>
              <w:t xml:space="preserve"> the </w:t>
            </w:r>
            <w:r w:rsidR="00DA71A9">
              <w:rPr>
                <w:rFonts w:ascii="Calibri" w:hAnsi="Calibri"/>
                <w:bCs/>
                <w:szCs w:val="22"/>
              </w:rPr>
              <w:t xml:space="preserve">character of the </w:t>
            </w:r>
            <w:r>
              <w:rPr>
                <w:rFonts w:ascii="Calibri" w:hAnsi="Calibri"/>
                <w:bCs/>
                <w:szCs w:val="22"/>
              </w:rPr>
              <w:t xml:space="preserve">existing dwelling. </w:t>
            </w:r>
          </w:p>
          <w:p w14:paraId="1076C4EE" w14:textId="77777777" w:rsidR="00AE3EC4" w:rsidRDefault="00AE3EC4" w:rsidP="00AE3EC4">
            <w:pPr>
              <w:pStyle w:val="Header"/>
              <w:tabs>
                <w:tab w:val="clear" w:pos="4153"/>
                <w:tab w:val="clear" w:pos="8306"/>
              </w:tabs>
              <w:contextualSpacing/>
              <w:jc w:val="both"/>
              <w:rPr>
                <w:rFonts w:ascii="Calibri" w:hAnsi="Calibri"/>
                <w:bCs/>
                <w:szCs w:val="22"/>
              </w:rPr>
            </w:pPr>
          </w:p>
          <w:p w14:paraId="652BAF60" w14:textId="55294161" w:rsidR="00AE3EC4" w:rsidRDefault="00FA3EF8" w:rsidP="00AE3EC4">
            <w:pPr>
              <w:pStyle w:val="Header"/>
              <w:tabs>
                <w:tab w:val="clear" w:pos="4153"/>
                <w:tab w:val="clear" w:pos="8306"/>
              </w:tabs>
              <w:contextualSpacing/>
              <w:jc w:val="both"/>
              <w:rPr>
                <w:rFonts w:ascii="Calibri" w:hAnsi="Calibri"/>
                <w:bCs/>
                <w:szCs w:val="22"/>
              </w:rPr>
            </w:pPr>
            <w:r>
              <w:rPr>
                <w:rFonts w:ascii="Calibri" w:hAnsi="Calibri"/>
                <w:bCs/>
                <w:szCs w:val="22"/>
              </w:rPr>
              <w:t xml:space="preserve">In this sense, Officers consider that the remaining agricultural character retained by the barn conversion would be further eroded by the proposals which seek to remove various traditional elements of the original building. In addition, there would be a notable reduction in the void to solid ratio and this would result in significant visual clutter to the side and rear elevations, particularly considering the addition of roof-lights, bi-fold doors and the enlarged first floor window. </w:t>
            </w:r>
            <w:r w:rsidR="00113383">
              <w:rPr>
                <w:rFonts w:ascii="Calibri" w:hAnsi="Calibri"/>
                <w:bCs/>
                <w:szCs w:val="22"/>
              </w:rPr>
              <w:t xml:space="preserve">Whilst it is appreciated that some minor alterations would allow for the retention of features contributing to the agricultural character whilst still being acceptable in principle, in this case the extent of the alterations is considered excessive and </w:t>
            </w:r>
            <w:r w:rsidR="00DA71A9">
              <w:rPr>
                <w:rFonts w:ascii="Calibri" w:hAnsi="Calibri"/>
                <w:bCs/>
                <w:szCs w:val="22"/>
              </w:rPr>
              <w:t>detracts from the building’s character</w:t>
            </w:r>
            <w:r w:rsidR="00113383">
              <w:rPr>
                <w:rFonts w:ascii="Calibri" w:hAnsi="Calibri"/>
                <w:bCs/>
                <w:szCs w:val="22"/>
              </w:rPr>
              <w:t xml:space="preserve">. </w:t>
            </w:r>
          </w:p>
          <w:p w14:paraId="57F3E991" w14:textId="77777777" w:rsidR="00AE3EC4" w:rsidRDefault="00AE3EC4" w:rsidP="00AE3EC4">
            <w:pPr>
              <w:pStyle w:val="Header"/>
              <w:tabs>
                <w:tab w:val="clear" w:pos="4153"/>
                <w:tab w:val="clear" w:pos="8306"/>
              </w:tabs>
              <w:contextualSpacing/>
              <w:jc w:val="both"/>
              <w:rPr>
                <w:rFonts w:ascii="Calibri" w:hAnsi="Calibri"/>
                <w:bCs/>
                <w:szCs w:val="22"/>
              </w:rPr>
            </w:pPr>
          </w:p>
          <w:p w14:paraId="5BB38287" w14:textId="15706E8F" w:rsidR="00AE3EC4" w:rsidRPr="00AE3EC4" w:rsidRDefault="00AE3EC4" w:rsidP="00AE3EC4">
            <w:pPr>
              <w:pStyle w:val="Header"/>
              <w:tabs>
                <w:tab w:val="clear" w:pos="4153"/>
                <w:tab w:val="clear" w:pos="8306"/>
              </w:tabs>
              <w:contextualSpacing/>
              <w:jc w:val="both"/>
              <w:rPr>
                <w:rFonts w:ascii="Calibri" w:hAnsi="Calibri"/>
                <w:bCs/>
                <w:szCs w:val="22"/>
              </w:rPr>
            </w:pPr>
            <w:r>
              <w:rPr>
                <w:rFonts w:ascii="Calibri" w:hAnsi="Calibri"/>
                <w:bCs/>
                <w:szCs w:val="22"/>
              </w:rPr>
              <w:t xml:space="preserve">Given the above, officers consider that the agricultural character of the building </w:t>
            </w:r>
            <w:r w:rsidR="00113383">
              <w:rPr>
                <w:rFonts w:ascii="Calibri" w:hAnsi="Calibri"/>
                <w:bCs/>
                <w:szCs w:val="22"/>
              </w:rPr>
              <w:t xml:space="preserve">would be further </w:t>
            </w:r>
            <w:proofErr w:type="gramStart"/>
            <w:r w:rsidR="00113383">
              <w:rPr>
                <w:rFonts w:ascii="Calibri" w:hAnsi="Calibri"/>
                <w:bCs/>
                <w:szCs w:val="22"/>
              </w:rPr>
              <w:t>eroded</w:t>
            </w:r>
            <w:proofErr w:type="gramEnd"/>
            <w:r w:rsidR="00113383">
              <w:rPr>
                <w:rFonts w:ascii="Calibri" w:hAnsi="Calibri"/>
                <w:bCs/>
                <w:szCs w:val="22"/>
              </w:rPr>
              <w:t xml:space="preserve"> and the alterations proposed would contribute further to an increase in visual clutter</w:t>
            </w:r>
            <w:r>
              <w:rPr>
                <w:rFonts w:ascii="Calibri" w:hAnsi="Calibri"/>
                <w:bCs/>
                <w:szCs w:val="22"/>
              </w:rPr>
              <w:t xml:space="preserve"> </w:t>
            </w:r>
            <w:r w:rsidR="00113383">
              <w:rPr>
                <w:rFonts w:ascii="Calibri" w:hAnsi="Calibri"/>
                <w:bCs/>
                <w:szCs w:val="22"/>
              </w:rPr>
              <w:t xml:space="preserve">thus resulting in </w:t>
            </w:r>
            <w:r w:rsidR="004B0079">
              <w:rPr>
                <w:rFonts w:ascii="Calibri" w:hAnsi="Calibri"/>
                <w:bCs/>
                <w:szCs w:val="22"/>
              </w:rPr>
              <w:t>un</w:t>
            </w:r>
            <w:r w:rsidR="00113383">
              <w:rPr>
                <w:rFonts w:ascii="Calibri" w:hAnsi="Calibri"/>
                <w:bCs/>
                <w:szCs w:val="22"/>
              </w:rPr>
              <w:t xml:space="preserve">sympathetic additions that would be harmful to the character, setting and visual amenities of the immediate surrounding area and fails to respond positively to the or enhance the immediate context. As such the proposals </w:t>
            </w:r>
            <w:r w:rsidR="004B0079">
              <w:rPr>
                <w:rFonts w:ascii="Calibri" w:hAnsi="Calibri"/>
                <w:bCs/>
                <w:szCs w:val="22"/>
              </w:rPr>
              <w:t xml:space="preserve">are not considered to be compliant with CS Policies DMG 1 and DMH5 as well as the design objectives found within the NPPF. </w:t>
            </w:r>
            <w:r>
              <w:rPr>
                <w:rFonts w:ascii="Calibri" w:hAnsi="Calibri"/>
                <w:bCs/>
                <w:szCs w:val="22"/>
              </w:rPr>
              <w:t xml:space="preserve"> </w:t>
            </w:r>
          </w:p>
          <w:p w14:paraId="10A3648A" w14:textId="77777777" w:rsidR="00AE3EC4" w:rsidRDefault="00AE3EC4" w:rsidP="00AE3EC4">
            <w:pPr>
              <w:contextualSpacing/>
              <w:rPr>
                <w:rFonts w:ascii="Calibri" w:hAnsi="Calibri"/>
                <w:b/>
                <w:szCs w:val="22"/>
              </w:rPr>
            </w:pPr>
          </w:p>
        </w:tc>
      </w:tr>
      <w:tr w:rsidR="00AE3EC4" w:rsidRPr="00D2449B" w14:paraId="673C0DDB" w14:textId="77777777" w:rsidTr="00AE3EC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9D1C310" w14:textId="77777777" w:rsidR="004B0079" w:rsidRDefault="004B0079" w:rsidP="004B0079">
            <w:pPr>
              <w:pStyle w:val="Header"/>
              <w:tabs>
                <w:tab w:val="clear" w:pos="4153"/>
                <w:tab w:val="clear" w:pos="8306"/>
              </w:tabs>
              <w:contextualSpacing/>
              <w:jc w:val="both"/>
              <w:rPr>
                <w:rFonts w:ascii="Calibri" w:hAnsi="Calibri"/>
                <w:b/>
                <w:szCs w:val="22"/>
              </w:rPr>
            </w:pPr>
            <w:r>
              <w:rPr>
                <w:rFonts w:ascii="Calibri" w:hAnsi="Calibri"/>
                <w:b/>
                <w:szCs w:val="22"/>
              </w:rPr>
              <w:t>Impact on the AONB</w:t>
            </w:r>
          </w:p>
          <w:p w14:paraId="7F352F4D" w14:textId="77777777" w:rsidR="004B0079" w:rsidRDefault="004B0079" w:rsidP="004B0079">
            <w:pPr>
              <w:pStyle w:val="Header"/>
              <w:tabs>
                <w:tab w:val="clear" w:pos="4153"/>
                <w:tab w:val="clear" w:pos="8306"/>
              </w:tabs>
              <w:contextualSpacing/>
              <w:jc w:val="both"/>
              <w:rPr>
                <w:rFonts w:ascii="Calibri" w:hAnsi="Calibri"/>
                <w:b/>
                <w:szCs w:val="22"/>
              </w:rPr>
            </w:pPr>
          </w:p>
          <w:p w14:paraId="36648BCB" w14:textId="77777777" w:rsidR="004B0079" w:rsidRDefault="004B0079" w:rsidP="004B0079">
            <w:pPr>
              <w:pStyle w:val="Header"/>
              <w:tabs>
                <w:tab w:val="clear" w:pos="4153"/>
                <w:tab w:val="clear" w:pos="8306"/>
              </w:tabs>
              <w:contextualSpacing/>
              <w:jc w:val="both"/>
              <w:rPr>
                <w:rFonts w:ascii="Calibri" w:hAnsi="Calibri"/>
                <w:bCs/>
                <w:szCs w:val="22"/>
              </w:rPr>
            </w:pPr>
            <w:r>
              <w:rPr>
                <w:rFonts w:ascii="Calibri" w:hAnsi="Calibri"/>
                <w:bCs/>
                <w:szCs w:val="22"/>
              </w:rPr>
              <w:t xml:space="preserve">As per CS Key Statement EN2, the landscape and character of the areas that contribute to the setting and character of the Area of Outstanding Natural Beauty will be protected, conserved and where possible enhanced. </w:t>
            </w:r>
          </w:p>
          <w:p w14:paraId="4A53B719" w14:textId="77777777" w:rsidR="004B0079" w:rsidRDefault="004B0079" w:rsidP="004B0079">
            <w:pPr>
              <w:pStyle w:val="Header"/>
              <w:tabs>
                <w:tab w:val="clear" w:pos="4153"/>
                <w:tab w:val="clear" w:pos="8306"/>
              </w:tabs>
              <w:contextualSpacing/>
              <w:jc w:val="both"/>
              <w:rPr>
                <w:rFonts w:ascii="Calibri" w:hAnsi="Calibri"/>
                <w:bCs/>
                <w:szCs w:val="22"/>
              </w:rPr>
            </w:pPr>
          </w:p>
          <w:p w14:paraId="3A005BED" w14:textId="5BB1A582" w:rsidR="00AE3EC4" w:rsidRPr="004B0079" w:rsidRDefault="004B0079" w:rsidP="00AE3EC4">
            <w:pPr>
              <w:pStyle w:val="Header"/>
              <w:tabs>
                <w:tab w:val="clear" w:pos="4153"/>
                <w:tab w:val="clear" w:pos="8306"/>
              </w:tabs>
              <w:contextualSpacing/>
              <w:jc w:val="both"/>
              <w:rPr>
                <w:rFonts w:ascii="Calibri" w:hAnsi="Calibri"/>
                <w:bCs/>
                <w:szCs w:val="22"/>
              </w:rPr>
            </w:pPr>
            <w:r>
              <w:rPr>
                <w:rFonts w:ascii="Calibri" w:hAnsi="Calibri"/>
                <w:bCs/>
                <w:szCs w:val="22"/>
              </w:rPr>
              <w:t xml:space="preserve">As discussed above, it is considered that the alterations proposed detract from the agricultural setting and character of the dwelling and is not reflective of the dwellings historic use. The alterations are designed in a way that is unsympathetic and contributes to additional visual clutter that would be harmful to the immediate setting. Whilst the dwellings limited contribution to the AONB is considered, the alterations to the dwelling are considered to detract from the setting and character of the AONB and as such the proposal is not compliant with KS EN2. </w:t>
            </w:r>
          </w:p>
          <w:p w14:paraId="337694ED" w14:textId="04BBF706" w:rsidR="00AE3EC4" w:rsidRDefault="00AE3EC4" w:rsidP="00AE3EC4">
            <w:pPr>
              <w:pStyle w:val="Header"/>
              <w:tabs>
                <w:tab w:val="clear" w:pos="4153"/>
                <w:tab w:val="clear" w:pos="8306"/>
              </w:tabs>
              <w:contextualSpacing/>
              <w:jc w:val="both"/>
              <w:rPr>
                <w:rFonts w:ascii="Calibri" w:hAnsi="Calibri"/>
                <w:b/>
                <w:szCs w:val="22"/>
              </w:rPr>
            </w:pPr>
          </w:p>
        </w:tc>
      </w:tr>
      <w:tr w:rsidR="00AE3EC4" w:rsidRPr="00D2449B" w14:paraId="0A9D02B4" w14:textId="77777777" w:rsidTr="00AE3EC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AE3EC4" w:rsidRDefault="00AE3EC4" w:rsidP="00AE3EC4">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AE3EC4" w:rsidRPr="00DD62F6" w:rsidRDefault="00AE3EC4" w:rsidP="00AE3EC4">
            <w:pPr>
              <w:contextualSpacing/>
              <w:rPr>
                <w:rFonts w:ascii="Calibri" w:hAnsi="Calibri"/>
                <w:bCs/>
                <w:color w:val="548DD4" w:themeColor="text2" w:themeTint="99"/>
                <w:szCs w:val="22"/>
              </w:rPr>
            </w:pPr>
          </w:p>
          <w:p w14:paraId="5A1F5F94" w14:textId="77777777" w:rsidR="00AE3EC4" w:rsidRPr="009F4443" w:rsidRDefault="00AE3EC4" w:rsidP="00AE3EC4">
            <w:pPr>
              <w:pStyle w:val="Header"/>
              <w:tabs>
                <w:tab w:val="clear" w:pos="4153"/>
                <w:tab w:val="clear" w:pos="8306"/>
              </w:tabs>
              <w:contextualSpacing/>
              <w:jc w:val="both"/>
              <w:rPr>
                <w:rFonts w:ascii="Calibri" w:hAnsi="Calibri"/>
                <w:bCs/>
                <w:szCs w:val="22"/>
              </w:rPr>
            </w:pPr>
            <w:r w:rsidRPr="009F4443">
              <w:rPr>
                <w:rFonts w:ascii="Calibri" w:hAnsi="Calibri"/>
                <w:bCs/>
                <w:szCs w:val="22"/>
              </w:rPr>
              <w:lastRenderedPageBreak/>
              <w:t>As such, for the above reasons and having regard to all material considerations and matters raised that the application is recommended for refusal.</w:t>
            </w:r>
          </w:p>
          <w:p w14:paraId="3A4BD7A7" w14:textId="073A1409" w:rsidR="00AE3EC4" w:rsidRDefault="00AE3EC4" w:rsidP="00AE3EC4">
            <w:pPr>
              <w:pStyle w:val="Header"/>
              <w:tabs>
                <w:tab w:val="clear" w:pos="4153"/>
                <w:tab w:val="clear" w:pos="8306"/>
              </w:tabs>
              <w:contextualSpacing/>
              <w:jc w:val="both"/>
              <w:rPr>
                <w:rFonts w:ascii="Calibri" w:hAnsi="Calibri"/>
                <w:b/>
                <w:szCs w:val="22"/>
              </w:rPr>
            </w:pPr>
          </w:p>
        </w:tc>
      </w:tr>
      <w:tr w:rsidR="00AE3EC4" w:rsidRPr="00D2449B" w14:paraId="507FC89B" w14:textId="77777777" w:rsidTr="00AE3EC4">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AE3EC4" w:rsidRPr="00D2449B" w:rsidRDefault="00AE3EC4" w:rsidP="00AE3EC4">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22CC730" w:rsidR="00AE3EC4" w:rsidRPr="00D2449B" w:rsidRDefault="00AE3EC4" w:rsidP="00AE3EC4">
            <w:pPr>
              <w:rPr>
                <w:rFonts w:ascii="Calibri" w:hAnsi="Calibri"/>
                <w:bCs/>
                <w:szCs w:val="22"/>
              </w:rPr>
            </w:pPr>
          </w:p>
        </w:tc>
      </w:tr>
      <w:tr w:rsidR="00AE3EC4" w:rsidRPr="00D2449B" w14:paraId="755767E6" w14:textId="77777777" w:rsidTr="00AE3EC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AF31E0C" w:rsidR="00AE3EC4" w:rsidRPr="00D2449B" w:rsidRDefault="00AE3EC4" w:rsidP="00AE3EC4">
            <w:pPr>
              <w:rPr>
                <w:rFonts w:ascii="Calibri" w:hAnsi="Calibri"/>
                <w:bCs/>
                <w:szCs w:val="22"/>
              </w:rPr>
            </w:pPr>
            <w:r w:rsidRPr="009F4443">
              <w:rPr>
                <w:rFonts w:asciiTheme="minorHAnsi" w:hAnsiTheme="minorHAnsi"/>
                <w:bCs/>
                <w:szCs w:val="22"/>
              </w:rPr>
              <w:t>That planning consent be refused for the following reason(s)</w:t>
            </w:r>
            <w:r>
              <w:rPr>
                <w:rFonts w:asciiTheme="minorHAnsi" w:hAnsiTheme="minorHAnsi"/>
                <w:bCs/>
                <w:szCs w:val="22"/>
              </w:rPr>
              <w:t>.</w:t>
            </w:r>
          </w:p>
        </w:tc>
      </w:tr>
      <w:tr w:rsidR="00AE3EC4" w:rsidRPr="00D2449B" w14:paraId="0E2CEC22" w14:textId="77777777" w:rsidTr="00AE3EC4">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9E810A" w14:textId="3BE546E0" w:rsidR="00AE3EC4" w:rsidRPr="009F4443" w:rsidRDefault="00AE3EC4" w:rsidP="00AE3EC4">
            <w:pPr>
              <w:jc w:val="center"/>
              <w:rPr>
                <w:rFonts w:asciiTheme="minorHAnsi" w:hAnsiTheme="minorHAnsi"/>
                <w:b/>
                <w:szCs w:val="22"/>
              </w:rPr>
            </w:pPr>
            <w:r w:rsidRPr="009F4443">
              <w:rPr>
                <w:rFonts w:asciiTheme="minorHAnsi" w:hAnsiTheme="minorHAnsi"/>
                <w:b/>
                <w:szCs w:val="22"/>
              </w:rPr>
              <w:t>01:</w:t>
            </w:r>
          </w:p>
        </w:tc>
        <w:tc>
          <w:tcPr>
            <w:tcW w:w="871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E4514" w14:textId="4CC0F271" w:rsidR="00AE3EC4" w:rsidRPr="009F4443" w:rsidRDefault="004B0079" w:rsidP="00AE3EC4">
            <w:pPr>
              <w:rPr>
                <w:rFonts w:asciiTheme="minorHAnsi" w:hAnsiTheme="minorHAnsi"/>
                <w:bCs/>
                <w:szCs w:val="22"/>
              </w:rPr>
            </w:pPr>
            <w:r w:rsidRPr="004B0079">
              <w:rPr>
                <w:rFonts w:asciiTheme="minorHAnsi" w:hAnsiTheme="minorHAnsi"/>
                <w:bCs/>
                <w:szCs w:val="22"/>
              </w:rPr>
              <w:t>The proposal, by virtue of its design</w:t>
            </w:r>
            <w:r w:rsidR="00F6706E">
              <w:rPr>
                <w:rFonts w:asciiTheme="minorHAnsi" w:hAnsiTheme="minorHAnsi"/>
                <w:bCs/>
                <w:szCs w:val="22"/>
              </w:rPr>
              <w:t>,</w:t>
            </w:r>
            <w:r>
              <w:rPr>
                <w:rFonts w:asciiTheme="minorHAnsi" w:hAnsiTheme="minorHAnsi"/>
                <w:bCs/>
                <w:szCs w:val="22"/>
              </w:rPr>
              <w:t xml:space="preserve"> </w:t>
            </w:r>
            <w:r w:rsidRPr="004B0079">
              <w:rPr>
                <w:rFonts w:asciiTheme="minorHAnsi" w:hAnsiTheme="minorHAnsi"/>
                <w:bCs/>
                <w:szCs w:val="22"/>
              </w:rPr>
              <w:t xml:space="preserve">would result in unsympathetic and </w:t>
            </w:r>
            <w:r>
              <w:rPr>
                <w:rFonts w:asciiTheme="minorHAnsi" w:hAnsiTheme="minorHAnsi"/>
                <w:bCs/>
                <w:szCs w:val="22"/>
              </w:rPr>
              <w:t>incongruous</w:t>
            </w:r>
            <w:r w:rsidRPr="004B0079">
              <w:rPr>
                <w:rFonts w:asciiTheme="minorHAnsi" w:hAnsiTheme="minorHAnsi"/>
                <w:bCs/>
                <w:szCs w:val="22"/>
              </w:rPr>
              <w:t xml:space="preserve"> </w:t>
            </w:r>
            <w:r w:rsidR="002E3F15">
              <w:rPr>
                <w:rFonts w:asciiTheme="minorHAnsi" w:hAnsiTheme="minorHAnsi"/>
                <w:bCs/>
                <w:szCs w:val="22"/>
              </w:rPr>
              <w:t>alterations</w:t>
            </w:r>
            <w:r w:rsidRPr="004B0079">
              <w:rPr>
                <w:rFonts w:asciiTheme="minorHAnsi" w:hAnsiTheme="minorHAnsi"/>
                <w:bCs/>
                <w:szCs w:val="22"/>
              </w:rPr>
              <w:t xml:space="preserve"> that would </w:t>
            </w:r>
            <w:r>
              <w:rPr>
                <w:rFonts w:asciiTheme="minorHAnsi" w:hAnsiTheme="minorHAnsi"/>
                <w:bCs/>
                <w:szCs w:val="22"/>
              </w:rPr>
              <w:t>be</w:t>
            </w:r>
            <w:r w:rsidRPr="004B0079">
              <w:rPr>
                <w:rFonts w:asciiTheme="minorHAnsi" w:hAnsiTheme="minorHAnsi"/>
                <w:bCs/>
                <w:szCs w:val="22"/>
              </w:rPr>
              <w:t xml:space="preserve"> harmful to the character</w:t>
            </w:r>
            <w:r w:rsidR="00DA71A9">
              <w:rPr>
                <w:rFonts w:asciiTheme="minorHAnsi" w:hAnsiTheme="minorHAnsi"/>
                <w:bCs/>
                <w:szCs w:val="22"/>
              </w:rPr>
              <w:t xml:space="preserve"> of the building and to the</w:t>
            </w:r>
            <w:r w:rsidRPr="004B0079">
              <w:rPr>
                <w:rFonts w:asciiTheme="minorHAnsi" w:hAnsiTheme="minorHAnsi"/>
                <w:bCs/>
                <w:szCs w:val="22"/>
              </w:rPr>
              <w:t xml:space="preserve"> </w:t>
            </w:r>
            <w:r w:rsidR="00DA71A9">
              <w:rPr>
                <w:rFonts w:asciiTheme="minorHAnsi" w:hAnsiTheme="minorHAnsi"/>
                <w:bCs/>
                <w:szCs w:val="22"/>
              </w:rPr>
              <w:t xml:space="preserve">character, </w:t>
            </w:r>
            <w:r w:rsidRPr="004B0079">
              <w:rPr>
                <w:rFonts w:asciiTheme="minorHAnsi" w:hAnsiTheme="minorHAnsi"/>
                <w:bCs/>
                <w:szCs w:val="22"/>
              </w:rPr>
              <w:t xml:space="preserve">setting and visual amenities of the </w:t>
            </w:r>
            <w:r>
              <w:rPr>
                <w:rFonts w:asciiTheme="minorHAnsi" w:hAnsiTheme="minorHAnsi"/>
                <w:bCs/>
                <w:szCs w:val="22"/>
              </w:rPr>
              <w:t>immediate surrounding area</w:t>
            </w:r>
            <w:r w:rsidR="00DA71A9">
              <w:rPr>
                <w:rFonts w:asciiTheme="minorHAnsi" w:hAnsiTheme="minorHAnsi"/>
                <w:bCs/>
                <w:szCs w:val="22"/>
              </w:rPr>
              <w:t>. It</w:t>
            </w:r>
            <w:r w:rsidRPr="004B0079">
              <w:rPr>
                <w:rFonts w:asciiTheme="minorHAnsi" w:hAnsiTheme="minorHAnsi"/>
                <w:bCs/>
                <w:szCs w:val="22"/>
              </w:rPr>
              <w:t xml:space="preserve"> fails to respond positively</w:t>
            </w:r>
            <w:r w:rsidR="00DA71A9">
              <w:rPr>
                <w:rFonts w:asciiTheme="minorHAnsi" w:hAnsiTheme="minorHAnsi"/>
                <w:bCs/>
                <w:szCs w:val="22"/>
              </w:rPr>
              <w:t xml:space="preserve"> to,</w:t>
            </w:r>
            <w:r w:rsidRPr="004B0079">
              <w:rPr>
                <w:rFonts w:asciiTheme="minorHAnsi" w:hAnsiTheme="minorHAnsi"/>
                <w:bCs/>
                <w:szCs w:val="22"/>
              </w:rPr>
              <w:t xml:space="preserve"> or enhance</w:t>
            </w:r>
            <w:r w:rsidR="00DA71A9">
              <w:rPr>
                <w:rFonts w:asciiTheme="minorHAnsi" w:hAnsiTheme="minorHAnsi"/>
                <w:bCs/>
                <w:szCs w:val="22"/>
              </w:rPr>
              <w:t>,</w:t>
            </w:r>
            <w:r w:rsidRPr="004B0079">
              <w:rPr>
                <w:rFonts w:asciiTheme="minorHAnsi" w:hAnsiTheme="minorHAnsi"/>
                <w:bCs/>
                <w:szCs w:val="22"/>
              </w:rPr>
              <w:t xml:space="preserve"> the </w:t>
            </w:r>
            <w:r w:rsidR="002E3F15">
              <w:rPr>
                <w:rFonts w:asciiTheme="minorHAnsi" w:hAnsiTheme="minorHAnsi"/>
                <w:bCs/>
                <w:szCs w:val="22"/>
              </w:rPr>
              <w:t>immediate context or the Area of Outstanding Natural Beauty</w:t>
            </w:r>
            <w:r w:rsidRPr="004B0079">
              <w:rPr>
                <w:rFonts w:asciiTheme="minorHAnsi" w:hAnsiTheme="minorHAnsi"/>
                <w:bCs/>
                <w:szCs w:val="22"/>
              </w:rPr>
              <w:t xml:space="preserve">. </w:t>
            </w:r>
            <w:r w:rsidR="002E3F15" w:rsidRPr="00B02CB8">
              <w:rPr>
                <w:rFonts w:asciiTheme="minorHAnsi" w:hAnsiTheme="minorHAnsi"/>
                <w:bCs/>
                <w:szCs w:val="22"/>
              </w:rPr>
              <w:t xml:space="preserve">As such the proposal </w:t>
            </w:r>
            <w:proofErr w:type="gramStart"/>
            <w:r w:rsidR="002E3F15" w:rsidRPr="00B02CB8">
              <w:rPr>
                <w:rFonts w:asciiTheme="minorHAnsi" w:hAnsiTheme="minorHAnsi"/>
                <w:bCs/>
                <w:szCs w:val="22"/>
              </w:rPr>
              <w:t>is considered to be</w:t>
            </w:r>
            <w:proofErr w:type="gramEnd"/>
            <w:r w:rsidR="002E3F15" w:rsidRPr="00B02CB8">
              <w:rPr>
                <w:rFonts w:asciiTheme="minorHAnsi" w:hAnsiTheme="minorHAnsi"/>
                <w:bCs/>
                <w:szCs w:val="22"/>
              </w:rPr>
              <w:t xml:space="preserve"> in direct conflict with Policies DMG1</w:t>
            </w:r>
            <w:r w:rsidR="00DA71A9">
              <w:rPr>
                <w:rFonts w:asciiTheme="minorHAnsi" w:hAnsiTheme="minorHAnsi"/>
                <w:bCs/>
                <w:szCs w:val="22"/>
              </w:rPr>
              <w:t xml:space="preserve"> and</w:t>
            </w:r>
            <w:r w:rsidR="002E3F15" w:rsidRPr="00B02CB8">
              <w:rPr>
                <w:rFonts w:asciiTheme="minorHAnsi" w:hAnsiTheme="minorHAnsi"/>
                <w:bCs/>
                <w:szCs w:val="22"/>
              </w:rPr>
              <w:t xml:space="preserve"> DMH5 </w:t>
            </w:r>
            <w:r w:rsidR="002E3F15">
              <w:rPr>
                <w:rFonts w:asciiTheme="minorHAnsi" w:hAnsiTheme="minorHAnsi"/>
                <w:bCs/>
                <w:szCs w:val="22"/>
              </w:rPr>
              <w:t xml:space="preserve">and </w:t>
            </w:r>
            <w:r w:rsidR="00DA71A9">
              <w:rPr>
                <w:rFonts w:asciiTheme="minorHAnsi" w:hAnsiTheme="minorHAnsi"/>
                <w:bCs/>
                <w:szCs w:val="22"/>
              </w:rPr>
              <w:t xml:space="preserve">Key Statement </w:t>
            </w:r>
            <w:r w:rsidR="002E3F15">
              <w:rPr>
                <w:rFonts w:asciiTheme="minorHAnsi" w:hAnsiTheme="minorHAnsi"/>
                <w:bCs/>
                <w:szCs w:val="22"/>
              </w:rPr>
              <w:t xml:space="preserve">EN2 </w:t>
            </w:r>
            <w:r w:rsidR="002E3F15" w:rsidRPr="00B02CB8">
              <w:rPr>
                <w:rFonts w:asciiTheme="minorHAnsi" w:hAnsiTheme="minorHAnsi"/>
                <w:bCs/>
                <w:szCs w:val="22"/>
              </w:rPr>
              <w:t xml:space="preserve">of the </w:t>
            </w:r>
            <w:proofErr w:type="spellStart"/>
            <w:r w:rsidR="002E3F15" w:rsidRPr="00B02CB8">
              <w:rPr>
                <w:rFonts w:asciiTheme="minorHAnsi" w:hAnsiTheme="minorHAnsi"/>
                <w:bCs/>
                <w:szCs w:val="22"/>
              </w:rPr>
              <w:t>Ribble</w:t>
            </w:r>
            <w:proofErr w:type="spellEnd"/>
            <w:r w:rsidR="002E3F15" w:rsidRPr="00B02CB8">
              <w:rPr>
                <w:rFonts w:asciiTheme="minorHAnsi" w:hAnsiTheme="minorHAnsi"/>
                <w:bCs/>
                <w:szCs w:val="22"/>
              </w:rPr>
              <w:t xml:space="preserve"> Valley Core Strategy, and Paragraph 130 of the NPPF.</w:t>
            </w:r>
          </w:p>
        </w:tc>
      </w:tr>
    </w:tbl>
    <w:p w14:paraId="513FB541" w14:textId="77777777" w:rsidR="0031197A" w:rsidRPr="00D2449B" w:rsidRDefault="00252BD4">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3508C"/>
    <w:multiLevelType w:val="hybridMultilevel"/>
    <w:tmpl w:val="9DEAB6F0"/>
    <w:lvl w:ilvl="0" w:tplc="E19826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7B1496"/>
    <w:multiLevelType w:val="hybridMultilevel"/>
    <w:tmpl w:val="19D67C6C"/>
    <w:lvl w:ilvl="0" w:tplc="2C5AE49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2"/>
  </w:num>
  <w:num w:numId="2" w16cid:durableId="277682728">
    <w:abstractNumId w:val="0"/>
  </w:num>
  <w:num w:numId="3" w16cid:durableId="1231774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113383"/>
    <w:rsid w:val="00130035"/>
    <w:rsid w:val="001D4F7A"/>
    <w:rsid w:val="00250879"/>
    <w:rsid w:val="00252BD4"/>
    <w:rsid w:val="0029334A"/>
    <w:rsid w:val="002A01CF"/>
    <w:rsid w:val="002C6277"/>
    <w:rsid w:val="002E3F15"/>
    <w:rsid w:val="002F2580"/>
    <w:rsid w:val="00321B6E"/>
    <w:rsid w:val="00440CB6"/>
    <w:rsid w:val="0046548C"/>
    <w:rsid w:val="004947BB"/>
    <w:rsid w:val="004A5EA9"/>
    <w:rsid w:val="004B0079"/>
    <w:rsid w:val="004C2434"/>
    <w:rsid w:val="004F0649"/>
    <w:rsid w:val="00510FA2"/>
    <w:rsid w:val="00556ECD"/>
    <w:rsid w:val="005E1C6C"/>
    <w:rsid w:val="005E65DF"/>
    <w:rsid w:val="00692B60"/>
    <w:rsid w:val="006A71AD"/>
    <w:rsid w:val="006C2BFA"/>
    <w:rsid w:val="006F6849"/>
    <w:rsid w:val="0070054B"/>
    <w:rsid w:val="00773A66"/>
    <w:rsid w:val="00776AE2"/>
    <w:rsid w:val="007C791C"/>
    <w:rsid w:val="007D7DF4"/>
    <w:rsid w:val="007E0D23"/>
    <w:rsid w:val="007F16D6"/>
    <w:rsid w:val="00811771"/>
    <w:rsid w:val="00824DB6"/>
    <w:rsid w:val="00837F4F"/>
    <w:rsid w:val="008542DE"/>
    <w:rsid w:val="00870D5D"/>
    <w:rsid w:val="008A28C8"/>
    <w:rsid w:val="009F4443"/>
    <w:rsid w:val="00A42E82"/>
    <w:rsid w:val="00A579BB"/>
    <w:rsid w:val="00A63D55"/>
    <w:rsid w:val="00A95D89"/>
    <w:rsid w:val="00AE3EC4"/>
    <w:rsid w:val="00B93EB5"/>
    <w:rsid w:val="00BD3F03"/>
    <w:rsid w:val="00C0704D"/>
    <w:rsid w:val="00C25722"/>
    <w:rsid w:val="00C618DB"/>
    <w:rsid w:val="00D11007"/>
    <w:rsid w:val="00D17EB1"/>
    <w:rsid w:val="00D2449B"/>
    <w:rsid w:val="00D54E67"/>
    <w:rsid w:val="00DA71A9"/>
    <w:rsid w:val="00DD62F6"/>
    <w:rsid w:val="00E46243"/>
    <w:rsid w:val="00E66534"/>
    <w:rsid w:val="00E72F6C"/>
    <w:rsid w:val="00EA09F9"/>
    <w:rsid w:val="00EC23C7"/>
    <w:rsid w:val="00ED00B7"/>
    <w:rsid w:val="00EF44E6"/>
    <w:rsid w:val="00F6706E"/>
    <w:rsid w:val="00FA3EF8"/>
    <w:rsid w:val="00FD137B"/>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2023-04-21T10:45:00Z</cp:lastPrinted>
  <dcterms:created xsi:type="dcterms:W3CDTF">2023-04-21T10:48:00Z</dcterms:created>
  <dcterms:modified xsi:type="dcterms:W3CDTF">2023-04-21T10:48:00Z</dcterms:modified>
</cp:coreProperties>
</file>