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926D7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1714CE6" w:rsidR="00837F4F" w:rsidRPr="00D2449B" w:rsidRDefault="00926D76"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281E4DA" w:rsidR="00837F4F" w:rsidRPr="00D2449B" w:rsidRDefault="00926D76" w:rsidP="00D2449B">
            <w:pPr>
              <w:jc w:val="center"/>
              <w:rPr>
                <w:rFonts w:ascii="Calibri" w:hAnsi="Calibri"/>
                <w:b/>
                <w:szCs w:val="22"/>
              </w:rPr>
            </w:pPr>
            <w:r>
              <w:rPr>
                <w:rFonts w:ascii="Calibri" w:hAnsi="Calibri"/>
                <w:b/>
                <w:szCs w:val="22"/>
              </w:rPr>
              <w:t>30/05/23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437CE33" w:rsidR="00837F4F" w:rsidRPr="00D2449B" w:rsidRDefault="00C40B5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81E5C0C" w:rsidR="00837F4F" w:rsidRPr="00D2449B" w:rsidRDefault="00C40B5C" w:rsidP="00D2449B">
            <w:pPr>
              <w:jc w:val="center"/>
              <w:rPr>
                <w:rFonts w:ascii="Calibri" w:hAnsi="Calibri"/>
                <w:b/>
                <w:szCs w:val="22"/>
              </w:rPr>
            </w:pPr>
            <w:r>
              <w:rPr>
                <w:rFonts w:ascii="Calibri" w:hAnsi="Calibri"/>
                <w:b/>
                <w:szCs w:val="22"/>
              </w:rPr>
              <w:t>1/6/23</w:t>
            </w:r>
          </w:p>
        </w:tc>
      </w:tr>
      <w:tr w:rsidR="004A5EA9" w:rsidRPr="00D2449B" w14:paraId="2094A164" w14:textId="77777777" w:rsidTr="00926D76">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26D7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961A414"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926D76">
              <w:rPr>
                <w:rFonts w:ascii="Calibri" w:hAnsi="Calibri"/>
                <w:szCs w:val="22"/>
              </w:rPr>
              <w:t>23/0173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926D7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11CAE6C" w:rsidR="00824DB6" w:rsidRPr="00C0704D" w:rsidRDefault="00926D76"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157FEE3" w:rsidR="00824DB6" w:rsidRPr="00C0704D" w:rsidRDefault="00926D76" w:rsidP="002C6277">
            <w:pPr>
              <w:rPr>
                <w:rFonts w:ascii="Calibri" w:hAnsi="Calibri"/>
                <w:szCs w:val="22"/>
              </w:rPr>
            </w:pPr>
            <w:r w:rsidRPr="00926D76">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926D7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6471AEE" w:rsidR="004A5EA9" w:rsidRPr="00250879" w:rsidRDefault="00926D76" w:rsidP="00811771">
            <w:pPr>
              <w:rPr>
                <w:rFonts w:ascii="Calibri" w:hAnsi="Calibri"/>
                <w:color w:val="548DD4" w:themeColor="text2" w:themeTint="99"/>
                <w:szCs w:val="22"/>
              </w:rPr>
            </w:pPr>
            <w:r w:rsidRPr="00926D76">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26D76">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926D7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26D7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EF50E4A" w:rsidR="004A5EA9" w:rsidRPr="002C6277" w:rsidRDefault="00926D76">
            <w:pPr>
              <w:rPr>
                <w:rFonts w:ascii="Calibri" w:hAnsi="Calibri"/>
                <w:szCs w:val="22"/>
              </w:rPr>
            </w:pPr>
            <w:r w:rsidRPr="00926D76">
              <w:rPr>
                <w:rFonts w:ascii="Calibri" w:hAnsi="Calibri"/>
                <w:szCs w:val="22"/>
              </w:rPr>
              <w:t>Certificate of Lawfulness for the proposed use of the two existing flats to house young families for short to medium periods of time with occasional stay-overs.</w:t>
            </w:r>
          </w:p>
        </w:tc>
      </w:tr>
      <w:tr w:rsidR="002A01CF" w:rsidRPr="00D2449B" w14:paraId="52988241" w14:textId="77777777" w:rsidTr="00926D7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B6E55A3" w:rsidR="002A01CF" w:rsidRPr="002C6277" w:rsidRDefault="00926D76" w:rsidP="00A42E82">
            <w:pPr>
              <w:rPr>
                <w:rFonts w:ascii="Calibri" w:hAnsi="Calibri"/>
                <w:szCs w:val="22"/>
              </w:rPr>
            </w:pPr>
            <w:r>
              <w:rPr>
                <w:rFonts w:ascii="Calibri" w:hAnsi="Calibri"/>
                <w:szCs w:val="22"/>
              </w:rPr>
              <w:t>14 Inglewhite Road, Longridge</w:t>
            </w:r>
          </w:p>
        </w:tc>
      </w:tr>
      <w:tr w:rsidR="00A95D89" w:rsidRPr="00D2449B" w14:paraId="3FB99B2E" w14:textId="77777777" w:rsidTr="00926D7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26D7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F4F84B3" w:rsidR="002A01CF" w:rsidRPr="00D2449B" w:rsidRDefault="00926D76">
            <w:pPr>
              <w:rPr>
                <w:rFonts w:ascii="Calibri" w:hAnsi="Calibri"/>
                <w:b/>
                <w:szCs w:val="22"/>
              </w:rPr>
            </w:pPr>
            <w:r>
              <w:rPr>
                <w:rFonts w:ascii="Calibri" w:hAnsi="Calibri"/>
                <w:b/>
                <w:szCs w:val="22"/>
              </w:rPr>
              <w:t>N/A</w:t>
            </w:r>
          </w:p>
        </w:tc>
      </w:tr>
      <w:tr w:rsidR="00C618DB" w:rsidRPr="00D2449B" w14:paraId="639E958B" w14:textId="77777777" w:rsidTr="00926D7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26D7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C0704D" w:rsidRPr="00D2449B" w14:paraId="62663AAF"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5DEBED7" w:rsidR="00C0704D" w:rsidRPr="00926D76" w:rsidRDefault="00926D76" w:rsidP="00D74711">
            <w:pPr>
              <w:rPr>
                <w:rFonts w:ascii="Calibri" w:hAnsi="Calibri"/>
                <w:b/>
                <w:bCs/>
                <w:szCs w:val="22"/>
              </w:rPr>
            </w:pPr>
            <w:r w:rsidRPr="00926D76">
              <w:rPr>
                <w:rFonts w:ascii="Calibri" w:hAnsi="Calibri"/>
                <w:b/>
                <w:bCs/>
                <w:szCs w:val="22"/>
              </w:rPr>
              <w:t>N/A</w:t>
            </w:r>
          </w:p>
        </w:tc>
      </w:tr>
      <w:tr w:rsidR="00C0704D" w:rsidRPr="00D2449B" w14:paraId="29EBDA1F" w14:textId="77777777" w:rsidTr="00926D7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61D131A" w:rsidR="00C0704D" w:rsidRPr="00926D76" w:rsidRDefault="00926D76" w:rsidP="00692B60">
            <w:pPr>
              <w:rPr>
                <w:rFonts w:ascii="Calibri" w:hAnsi="Calibri"/>
                <w:b/>
                <w:bCs/>
                <w:szCs w:val="22"/>
              </w:rPr>
            </w:pPr>
            <w:r w:rsidRPr="00926D76">
              <w:rPr>
                <w:rFonts w:ascii="Calibri" w:hAnsi="Calibri"/>
                <w:b/>
                <w:bCs/>
                <w:szCs w:val="22"/>
              </w:rPr>
              <w:t>N/A</w:t>
            </w:r>
          </w:p>
        </w:tc>
      </w:tr>
      <w:tr w:rsidR="00C0704D" w:rsidRPr="00D2449B" w14:paraId="1CDFA4C3" w14:textId="77777777" w:rsidTr="00926D7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00F88E" w14:textId="7CC1B89D" w:rsidR="008542DE" w:rsidRDefault="00926D76" w:rsidP="008542DE">
            <w:pPr>
              <w:rPr>
                <w:rFonts w:ascii="Calibri" w:hAnsi="Calibri"/>
                <w:szCs w:val="22"/>
              </w:rPr>
            </w:pPr>
            <w:r>
              <w:rPr>
                <w:rFonts w:ascii="Calibri" w:hAnsi="Calibri"/>
                <w:szCs w:val="22"/>
              </w:rPr>
              <w:t xml:space="preserve">The proposal will be assessed against the provision of </w:t>
            </w:r>
            <w:r w:rsidRPr="00926D76">
              <w:rPr>
                <w:rFonts w:ascii="Calibri" w:hAnsi="Calibri"/>
                <w:szCs w:val="22"/>
              </w:rPr>
              <w:t>The Town and Country Planning (Use Classes) (Amendment) (England) Regulations 2020</w:t>
            </w:r>
            <w:r>
              <w:rPr>
                <w:rFonts w:ascii="Calibri" w:hAnsi="Calibri"/>
                <w:szCs w:val="22"/>
              </w:rPr>
              <w:t>.</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0157E0C8" w:rsidR="0046548C" w:rsidRPr="00926D76" w:rsidRDefault="00926D76" w:rsidP="00C0704D">
            <w:pPr>
              <w:pStyle w:val="PLANNING"/>
              <w:rPr>
                <w:rFonts w:ascii="Calibri" w:hAnsi="Calibri"/>
                <w:b/>
                <w:bCs/>
                <w:szCs w:val="22"/>
              </w:rPr>
            </w:pPr>
            <w:r w:rsidRPr="00926D76">
              <w:rPr>
                <w:rFonts w:ascii="Calibri" w:hAnsi="Calibri"/>
                <w:b/>
                <w:bCs/>
                <w:szCs w:val="22"/>
              </w:rPr>
              <w:t>13/0756:</w:t>
            </w:r>
          </w:p>
          <w:p w14:paraId="0E12E4A3" w14:textId="5461C3E2" w:rsidR="0046548C" w:rsidRPr="00926D76" w:rsidRDefault="00926D76" w:rsidP="00C0704D">
            <w:pPr>
              <w:pStyle w:val="PLANNING"/>
              <w:rPr>
                <w:rFonts w:ascii="Calibri" w:hAnsi="Calibri"/>
                <w:szCs w:val="22"/>
              </w:rPr>
            </w:pPr>
            <w:r w:rsidRPr="00926D76">
              <w:rPr>
                <w:rFonts w:ascii="Calibri" w:hAnsi="Calibri"/>
                <w:szCs w:val="22"/>
              </w:rPr>
              <w:t>Conversion of Existing dwelling to form 2no. residential units – Approved with Conditions</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926D7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C272368" w14:textId="77777777" w:rsidR="00926D76" w:rsidRDefault="00926D76"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2no. existing flats off Inglewhite Road. The site sits within the settlement boundary of Longridge. </w:t>
            </w:r>
          </w:p>
          <w:p w14:paraId="62370E9F" w14:textId="5480CC36" w:rsidR="00C0704D" w:rsidRPr="006C2BFA" w:rsidRDefault="00926D76"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C0704D" w:rsidRPr="00D2449B" w14:paraId="408C6380"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E5B30CD" w14:textId="77777777" w:rsidR="00C0704D" w:rsidRDefault="00926D76" w:rsidP="002F2580">
            <w:pPr>
              <w:rPr>
                <w:rFonts w:ascii="Calibri" w:hAnsi="Calibri"/>
                <w:szCs w:val="22"/>
              </w:rPr>
            </w:pPr>
            <w:r w:rsidRPr="00926D76">
              <w:rPr>
                <w:rFonts w:ascii="Calibri" w:hAnsi="Calibri"/>
                <w:szCs w:val="22"/>
              </w:rPr>
              <w:t xml:space="preserve">This is an application for a Certificate of Lawfulness </w:t>
            </w:r>
            <w:r w:rsidR="00295EF3">
              <w:rPr>
                <w:rFonts w:ascii="Calibri" w:hAnsi="Calibri"/>
                <w:szCs w:val="22"/>
              </w:rPr>
              <w:t xml:space="preserve">to confirm that the 2no. flats would remain within their C3 (Dwellinghouse) use following a change in the function and operation of each flat. </w:t>
            </w:r>
          </w:p>
          <w:p w14:paraId="3ECBCD52" w14:textId="77777777" w:rsidR="00295EF3" w:rsidRDefault="00295EF3" w:rsidP="002F2580">
            <w:pPr>
              <w:rPr>
                <w:rFonts w:ascii="Calibri" w:hAnsi="Calibri"/>
                <w:szCs w:val="22"/>
              </w:rPr>
            </w:pPr>
          </w:p>
          <w:p w14:paraId="61452F00" w14:textId="7C542890" w:rsidR="00295EF3" w:rsidRDefault="00295EF3" w:rsidP="002F2580">
            <w:pPr>
              <w:rPr>
                <w:rFonts w:ascii="Calibri" w:hAnsi="Calibri"/>
                <w:szCs w:val="22"/>
              </w:rPr>
            </w:pPr>
            <w:r>
              <w:rPr>
                <w:rFonts w:ascii="Calibri" w:hAnsi="Calibri"/>
                <w:szCs w:val="22"/>
              </w:rPr>
              <w:t xml:space="preserve">The flats would continue to house 1 family </w:t>
            </w:r>
            <w:r w:rsidR="0055473D">
              <w:rPr>
                <w:rFonts w:ascii="Calibri" w:hAnsi="Calibri"/>
                <w:szCs w:val="22"/>
              </w:rPr>
              <w:t>each and</w:t>
            </w:r>
            <w:r>
              <w:rPr>
                <w:rFonts w:ascii="Calibri" w:hAnsi="Calibri"/>
                <w:szCs w:val="22"/>
              </w:rPr>
              <w:t xml:space="preserve"> would be in use by families (that being a parent and child/children) where Children’s Services have identified a potential risk for the child that needs further assessment and/or support. The expected average stay is 12 weeks to allow a comprehensive parenting assessment to be completed. </w:t>
            </w:r>
          </w:p>
          <w:p w14:paraId="5CD051BB" w14:textId="77777777" w:rsidR="00295EF3" w:rsidRDefault="00295EF3" w:rsidP="002F2580">
            <w:pPr>
              <w:rPr>
                <w:rFonts w:ascii="Calibri" w:hAnsi="Calibri"/>
                <w:szCs w:val="22"/>
              </w:rPr>
            </w:pPr>
          </w:p>
          <w:p w14:paraId="3C66F8CB" w14:textId="77777777" w:rsidR="00295EF3" w:rsidRDefault="00295EF3" w:rsidP="002F2580">
            <w:pPr>
              <w:rPr>
                <w:rFonts w:ascii="Calibri" w:hAnsi="Calibri"/>
                <w:szCs w:val="22"/>
              </w:rPr>
            </w:pPr>
            <w:r>
              <w:rPr>
                <w:rFonts w:ascii="Calibri" w:hAnsi="Calibri"/>
                <w:szCs w:val="22"/>
              </w:rPr>
              <w:t>The setting would be staffed on a 24/7 basis:</w:t>
            </w:r>
          </w:p>
          <w:p w14:paraId="045492C4" w14:textId="2E6FB001" w:rsidR="00295EF3" w:rsidRDefault="00295EF3" w:rsidP="00295EF3">
            <w:pPr>
              <w:pStyle w:val="ListParagraph"/>
              <w:numPr>
                <w:ilvl w:val="0"/>
                <w:numId w:val="2"/>
              </w:numPr>
              <w:rPr>
                <w:rFonts w:ascii="Calibri" w:hAnsi="Calibri"/>
                <w:szCs w:val="22"/>
              </w:rPr>
            </w:pPr>
            <w:r>
              <w:rPr>
                <w:rFonts w:ascii="Calibri" w:hAnsi="Calibri"/>
                <w:szCs w:val="22"/>
              </w:rPr>
              <w:t xml:space="preserve">1 </w:t>
            </w:r>
            <w:r w:rsidRPr="00295EF3">
              <w:rPr>
                <w:rFonts w:ascii="Calibri" w:hAnsi="Calibri"/>
                <w:szCs w:val="22"/>
              </w:rPr>
              <w:t>day-shift worker from 07:45 to 20:00</w:t>
            </w:r>
          </w:p>
          <w:p w14:paraId="0B2A5ADA" w14:textId="77777777" w:rsidR="00295EF3" w:rsidRDefault="00295EF3" w:rsidP="00295EF3">
            <w:pPr>
              <w:pStyle w:val="ListParagraph"/>
              <w:numPr>
                <w:ilvl w:val="0"/>
                <w:numId w:val="2"/>
              </w:numPr>
              <w:rPr>
                <w:rFonts w:ascii="Calibri" w:hAnsi="Calibri"/>
                <w:szCs w:val="22"/>
              </w:rPr>
            </w:pPr>
            <w:r>
              <w:rPr>
                <w:rFonts w:ascii="Calibri" w:hAnsi="Calibri"/>
                <w:szCs w:val="22"/>
              </w:rPr>
              <w:t>1 night-shift worker (to remain awake) 19:45 to 08:00</w:t>
            </w:r>
          </w:p>
          <w:p w14:paraId="3A12328D" w14:textId="77777777" w:rsidR="00295EF3" w:rsidRDefault="00295EF3" w:rsidP="00295EF3">
            <w:pPr>
              <w:rPr>
                <w:rFonts w:ascii="Calibri" w:hAnsi="Calibri"/>
                <w:szCs w:val="22"/>
              </w:rPr>
            </w:pPr>
          </w:p>
          <w:p w14:paraId="1D8F45F0" w14:textId="77777777" w:rsidR="00295EF3" w:rsidRDefault="00295EF3" w:rsidP="00295EF3">
            <w:pPr>
              <w:rPr>
                <w:rFonts w:ascii="Calibri" w:hAnsi="Calibri"/>
                <w:szCs w:val="22"/>
              </w:rPr>
            </w:pPr>
            <w:r>
              <w:rPr>
                <w:rFonts w:ascii="Calibri" w:hAnsi="Calibri"/>
                <w:szCs w:val="22"/>
              </w:rPr>
              <w:t xml:space="preserve">In addition, there will be a manager available off-site during office hours, Monday to Friday and cover workers where necessary. </w:t>
            </w:r>
          </w:p>
          <w:p w14:paraId="1B20488F" w14:textId="13E01825" w:rsidR="00295EF3" w:rsidRPr="00295EF3" w:rsidRDefault="00295EF3" w:rsidP="00295EF3">
            <w:pPr>
              <w:rPr>
                <w:rFonts w:ascii="Calibri" w:hAnsi="Calibri"/>
                <w:szCs w:val="22"/>
              </w:rPr>
            </w:pPr>
          </w:p>
        </w:tc>
      </w:tr>
      <w:tr w:rsidR="0046548C" w:rsidRPr="00D2449B" w14:paraId="06BBE02F"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5922A5C8" w:rsidR="0046548C" w:rsidRDefault="00B04B96" w:rsidP="0046548C">
            <w:pPr>
              <w:pStyle w:val="Header"/>
              <w:tabs>
                <w:tab w:val="clear" w:pos="4153"/>
                <w:tab w:val="clear" w:pos="8306"/>
              </w:tabs>
              <w:contextualSpacing/>
              <w:jc w:val="both"/>
              <w:rPr>
                <w:rFonts w:ascii="Calibri" w:hAnsi="Calibri"/>
                <w:b/>
                <w:szCs w:val="22"/>
              </w:rPr>
            </w:pPr>
            <w:r>
              <w:rPr>
                <w:rFonts w:ascii="Calibri" w:hAnsi="Calibri"/>
                <w:b/>
                <w:szCs w:val="22"/>
              </w:rPr>
              <w:lastRenderedPageBreak/>
              <w:t>Assessment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4454420" w14:textId="0C89485E" w:rsidR="0046548C" w:rsidRDefault="00295EF3" w:rsidP="008542DE">
            <w:pPr>
              <w:pStyle w:val="Header"/>
              <w:tabs>
                <w:tab w:val="clear" w:pos="4153"/>
                <w:tab w:val="clear" w:pos="8306"/>
              </w:tabs>
              <w:contextualSpacing/>
              <w:jc w:val="both"/>
              <w:rPr>
                <w:rFonts w:ascii="Calibri" w:hAnsi="Calibri"/>
                <w:bCs/>
                <w:szCs w:val="22"/>
              </w:rPr>
            </w:pPr>
            <w:r w:rsidRPr="00295EF3">
              <w:rPr>
                <w:rFonts w:ascii="Calibri" w:hAnsi="Calibri"/>
                <w:bCs/>
                <w:szCs w:val="22"/>
              </w:rPr>
              <w:t xml:space="preserve">The current use of the application property falls within Class C3(a) of the Town and Country Planning (Use Classes) Order 1987 (as amended). The applicant seeks a determination with regards to the lawfulness of </w:t>
            </w:r>
            <w:r>
              <w:rPr>
                <w:rFonts w:ascii="Calibri" w:hAnsi="Calibri"/>
                <w:bCs/>
                <w:szCs w:val="22"/>
              </w:rPr>
              <w:t xml:space="preserve">the proposed use, if the above changes were to be implemented. </w:t>
            </w:r>
          </w:p>
          <w:p w14:paraId="57A1990E" w14:textId="77777777" w:rsidR="00295EF3" w:rsidRDefault="00295EF3" w:rsidP="008542DE">
            <w:pPr>
              <w:pStyle w:val="Header"/>
              <w:tabs>
                <w:tab w:val="clear" w:pos="4153"/>
                <w:tab w:val="clear" w:pos="8306"/>
              </w:tabs>
              <w:contextualSpacing/>
              <w:jc w:val="both"/>
              <w:rPr>
                <w:rFonts w:ascii="Calibri" w:hAnsi="Calibri"/>
                <w:bCs/>
                <w:szCs w:val="22"/>
              </w:rPr>
            </w:pPr>
          </w:p>
          <w:p w14:paraId="6B8B5351" w14:textId="6D0CF995" w:rsidR="00295EF3" w:rsidRDefault="00295EF3" w:rsidP="008542DE">
            <w:pPr>
              <w:pStyle w:val="Header"/>
              <w:tabs>
                <w:tab w:val="clear" w:pos="4153"/>
                <w:tab w:val="clear" w:pos="8306"/>
              </w:tabs>
              <w:contextualSpacing/>
              <w:jc w:val="both"/>
              <w:rPr>
                <w:rFonts w:ascii="Calibri" w:hAnsi="Calibri"/>
                <w:bCs/>
                <w:szCs w:val="22"/>
              </w:rPr>
            </w:pPr>
            <w:r>
              <w:rPr>
                <w:rFonts w:ascii="Calibri" w:hAnsi="Calibri"/>
                <w:bCs/>
                <w:szCs w:val="22"/>
              </w:rPr>
              <w:t>The Use Classes outlined within Class C3 are as below:</w:t>
            </w:r>
          </w:p>
          <w:p w14:paraId="2E40A114" w14:textId="77777777" w:rsidR="00295EF3" w:rsidRDefault="00295EF3" w:rsidP="008542DE">
            <w:pPr>
              <w:pStyle w:val="Header"/>
              <w:tabs>
                <w:tab w:val="clear" w:pos="4153"/>
                <w:tab w:val="clear" w:pos="8306"/>
              </w:tabs>
              <w:contextualSpacing/>
              <w:jc w:val="both"/>
              <w:rPr>
                <w:rFonts w:ascii="Calibri" w:hAnsi="Calibri"/>
                <w:bCs/>
                <w:szCs w:val="22"/>
              </w:rPr>
            </w:pPr>
          </w:p>
          <w:p w14:paraId="1509BA67" w14:textId="77777777" w:rsidR="00295EF3" w:rsidRDefault="00295EF3" w:rsidP="00295EF3">
            <w:pPr>
              <w:rPr>
                <w:rFonts w:ascii="Calibri" w:hAnsi="Calibri"/>
                <w:i/>
                <w:iCs/>
                <w:szCs w:val="22"/>
              </w:rPr>
            </w:pPr>
            <w:r w:rsidRPr="005B1843">
              <w:rPr>
                <w:rFonts w:ascii="Calibri" w:hAnsi="Calibri"/>
                <w:i/>
                <w:iCs/>
                <w:szCs w:val="22"/>
              </w:rPr>
              <w:t>Class C3</w:t>
            </w:r>
            <w:r>
              <w:rPr>
                <w:rFonts w:ascii="Calibri" w:hAnsi="Calibri"/>
                <w:i/>
                <w:iCs/>
                <w:szCs w:val="22"/>
              </w:rPr>
              <w:t xml:space="preserve">: </w:t>
            </w:r>
            <w:r w:rsidRPr="005B1843">
              <w:rPr>
                <w:rFonts w:ascii="Calibri" w:hAnsi="Calibri"/>
                <w:i/>
                <w:iCs/>
                <w:szCs w:val="22"/>
              </w:rPr>
              <w:t>Dwellinghouses – Use as a dwellinghouse (whether or not as a sole or main residence) by</w:t>
            </w:r>
            <w:r>
              <w:rPr>
                <w:rFonts w:ascii="Calibri" w:hAnsi="Calibri"/>
                <w:i/>
                <w:iCs/>
                <w:szCs w:val="22"/>
              </w:rPr>
              <w:t xml:space="preserve"> </w:t>
            </w:r>
            <w:r w:rsidRPr="005B1843">
              <w:rPr>
                <w:rFonts w:ascii="Calibri" w:hAnsi="Calibri"/>
                <w:i/>
                <w:iCs/>
                <w:szCs w:val="22"/>
              </w:rPr>
              <w:t>—</w:t>
            </w:r>
          </w:p>
          <w:p w14:paraId="3F7A85C0" w14:textId="77777777" w:rsidR="00295EF3" w:rsidRPr="005B1843" w:rsidRDefault="00295EF3" w:rsidP="00295EF3">
            <w:pPr>
              <w:rPr>
                <w:rFonts w:ascii="Calibri" w:hAnsi="Calibri"/>
                <w:i/>
                <w:iCs/>
                <w:szCs w:val="22"/>
              </w:rPr>
            </w:pPr>
          </w:p>
          <w:p w14:paraId="1B3D5DAB" w14:textId="77777777" w:rsidR="00295EF3" w:rsidRDefault="00295EF3" w:rsidP="00295EF3">
            <w:pPr>
              <w:pStyle w:val="ListParagraph"/>
              <w:numPr>
                <w:ilvl w:val="0"/>
                <w:numId w:val="3"/>
              </w:numPr>
              <w:rPr>
                <w:rFonts w:ascii="Calibri" w:hAnsi="Calibri"/>
                <w:i/>
                <w:iCs/>
                <w:szCs w:val="22"/>
              </w:rPr>
            </w:pPr>
            <w:r w:rsidRPr="00295EF3">
              <w:rPr>
                <w:rFonts w:ascii="Calibri" w:hAnsi="Calibri"/>
                <w:i/>
                <w:iCs/>
                <w:szCs w:val="22"/>
              </w:rPr>
              <w:t xml:space="preserve">a single person or by people to be regarded as forming a single household </w:t>
            </w:r>
          </w:p>
          <w:p w14:paraId="1C70CF75" w14:textId="240CD468" w:rsidR="00295EF3" w:rsidRPr="00295EF3" w:rsidRDefault="00295EF3" w:rsidP="00295EF3">
            <w:pPr>
              <w:pStyle w:val="ListParagraph"/>
              <w:numPr>
                <w:ilvl w:val="0"/>
                <w:numId w:val="3"/>
              </w:numPr>
              <w:rPr>
                <w:rFonts w:ascii="Calibri" w:hAnsi="Calibri"/>
                <w:i/>
                <w:iCs/>
                <w:szCs w:val="22"/>
              </w:rPr>
            </w:pPr>
            <w:r w:rsidRPr="00295EF3">
              <w:rPr>
                <w:rFonts w:ascii="Calibri" w:hAnsi="Calibri"/>
                <w:i/>
                <w:iCs/>
                <w:szCs w:val="22"/>
              </w:rPr>
              <w:t xml:space="preserve">not more than six residents living together as a single household where care is provided for residents </w:t>
            </w:r>
          </w:p>
          <w:p w14:paraId="2ED383E3" w14:textId="77777777" w:rsidR="00295EF3" w:rsidRDefault="00295EF3" w:rsidP="00295EF3">
            <w:pPr>
              <w:rPr>
                <w:rFonts w:ascii="Calibri" w:hAnsi="Calibri"/>
                <w:szCs w:val="22"/>
              </w:rPr>
            </w:pPr>
          </w:p>
          <w:p w14:paraId="037760C7" w14:textId="77777777" w:rsidR="00295EF3" w:rsidRDefault="00295EF3" w:rsidP="00295EF3">
            <w:pPr>
              <w:pStyle w:val="Header"/>
              <w:contextualSpacing/>
              <w:jc w:val="both"/>
              <w:rPr>
                <w:rFonts w:ascii="Calibri" w:hAnsi="Calibri"/>
                <w:szCs w:val="22"/>
              </w:rPr>
            </w:pPr>
            <w:r>
              <w:rPr>
                <w:rFonts w:ascii="Calibri" w:hAnsi="Calibri"/>
                <w:szCs w:val="22"/>
              </w:rPr>
              <w:t>The above use classes share both similarities and differences in terms of their composition with the key differences between the two being the restriction on the number of residents living within the property and care element. It should also be noted that i</w:t>
            </w:r>
            <w:r w:rsidRPr="00F65C9B">
              <w:rPr>
                <w:rFonts w:ascii="Calibri" w:hAnsi="Calibri"/>
                <w:szCs w:val="22"/>
              </w:rPr>
              <w:t>n order to form a household for the purposes of Class C3(b)</w:t>
            </w:r>
            <w:r>
              <w:rPr>
                <w:rFonts w:ascii="Calibri" w:hAnsi="Calibri"/>
                <w:szCs w:val="22"/>
              </w:rPr>
              <w:t>,</w:t>
            </w:r>
            <w:r w:rsidRPr="00F65C9B">
              <w:rPr>
                <w:rFonts w:ascii="Calibri" w:hAnsi="Calibri"/>
                <w:szCs w:val="22"/>
              </w:rPr>
              <w:t xml:space="preserve"> the persons who live together need not be related as family members.</w:t>
            </w:r>
            <w:r>
              <w:rPr>
                <w:rFonts w:ascii="Calibri" w:hAnsi="Calibri"/>
                <w:szCs w:val="22"/>
              </w:rPr>
              <w:t xml:space="preserve"> This is evidenced within Paragraph 258 of the Housing Act 2004 which states that </w:t>
            </w:r>
            <w:r w:rsidRPr="005148AF">
              <w:rPr>
                <w:rFonts w:ascii="Calibri" w:hAnsi="Calibri"/>
                <w:szCs w:val="22"/>
              </w:rPr>
              <w:t xml:space="preserve">a group of </w:t>
            </w:r>
            <w:r>
              <w:rPr>
                <w:rFonts w:ascii="Calibri" w:hAnsi="Calibri"/>
                <w:szCs w:val="22"/>
              </w:rPr>
              <w:t>individuals</w:t>
            </w:r>
            <w:r w:rsidRPr="005148AF">
              <w:rPr>
                <w:rFonts w:ascii="Calibri" w:hAnsi="Calibri"/>
                <w:szCs w:val="22"/>
              </w:rPr>
              <w:t xml:space="preserve"> </w:t>
            </w:r>
            <w:r>
              <w:rPr>
                <w:rFonts w:ascii="Calibri" w:hAnsi="Calibri"/>
                <w:szCs w:val="22"/>
              </w:rPr>
              <w:t>can</w:t>
            </w:r>
            <w:r w:rsidRPr="005148AF">
              <w:rPr>
                <w:rFonts w:ascii="Calibri" w:hAnsi="Calibri"/>
                <w:szCs w:val="22"/>
              </w:rPr>
              <w:t xml:space="preserve"> be regarded as forming a single household where each member of the group has a prescribed relationship, or at least one of a number of prescribed relationships, to any one or more of the others.</w:t>
            </w:r>
          </w:p>
          <w:p w14:paraId="0DF88355" w14:textId="77777777" w:rsidR="00B04B96" w:rsidRDefault="00B04B96" w:rsidP="00295EF3">
            <w:pPr>
              <w:pStyle w:val="Header"/>
              <w:contextualSpacing/>
              <w:jc w:val="both"/>
              <w:rPr>
                <w:rFonts w:ascii="Calibri" w:hAnsi="Calibri"/>
                <w:szCs w:val="22"/>
              </w:rPr>
            </w:pPr>
          </w:p>
          <w:p w14:paraId="35951719" w14:textId="16FBA84D" w:rsidR="00B04B96" w:rsidRDefault="00B04B96" w:rsidP="00295EF3">
            <w:pPr>
              <w:pStyle w:val="Header"/>
              <w:contextualSpacing/>
              <w:jc w:val="both"/>
              <w:rPr>
                <w:rFonts w:ascii="Calibri" w:hAnsi="Calibri"/>
                <w:szCs w:val="22"/>
              </w:rPr>
            </w:pPr>
            <w:r>
              <w:rPr>
                <w:rFonts w:ascii="Calibri" w:hAnsi="Calibri"/>
                <w:szCs w:val="22"/>
              </w:rPr>
              <w:t xml:space="preserve">In this sense, it is considered that the proposed use would fall within Use Class C3 (b). It is undeniable that should the dwelling be occupied solely by the parent and children; this would be deemed as a household and likely fall within C3 (a). </w:t>
            </w:r>
          </w:p>
          <w:p w14:paraId="31D1CD6D" w14:textId="77777777" w:rsidR="00B04B96" w:rsidRDefault="00B04B96" w:rsidP="00295EF3">
            <w:pPr>
              <w:pStyle w:val="Header"/>
              <w:contextualSpacing/>
              <w:jc w:val="both"/>
              <w:rPr>
                <w:rFonts w:ascii="Calibri" w:hAnsi="Calibri"/>
                <w:szCs w:val="22"/>
              </w:rPr>
            </w:pPr>
          </w:p>
          <w:p w14:paraId="694953B1" w14:textId="77777777" w:rsidR="00B04B96" w:rsidRDefault="00B04B96" w:rsidP="00295EF3">
            <w:pPr>
              <w:pStyle w:val="Header"/>
              <w:contextualSpacing/>
              <w:jc w:val="both"/>
              <w:rPr>
                <w:rFonts w:ascii="Calibri" w:hAnsi="Calibri"/>
                <w:szCs w:val="22"/>
              </w:rPr>
            </w:pPr>
            <w:r>
              <w:rPr>
                <w:rFonts w:ascii="Calibri" w:hAnsi="Calibri"/>
                <w:szCs w:val="22"/>
              </w:rPr>
              <w:t>The provision of a permanent, but patterned (and non-resident), shift worker does not preclude the formation of a household. One could argue that this fairly comparable to arrangements where residents receive regular, but not live-in, care (this is particularly common where elderly members of the community require regular care but do not wish to leave their homes). The household would still be considered a household.</w:t>
            </w:r>
          </w:p>
          <w:p w14:paraId="107B1C90" w14:textId="77777777" w:rsidR="00B04B96" w:rsidRDefault="00B04B96" w:rsidP="00295EF3">
            <w:pPr>
              <w:pStyle w:val="Header"/>
              <w:contextualSpacing/>
              <w:jc w:val="both"/>
              <w:rPr>
                <w:rFonts w:ascii="Calibri" w:hAnsi="Calibri"/>
                <w:szCs w:val="22"/>
              </w:rPr>
            </w:pPr>
          </w:p>
          <w:p w14:paraId="660D93E7" w14:textId="00DD7FEB" w:rsidR="00B04B96" w:rsidRDefault="00B04B96" w:rsidP="00295EF3">
            <w:pPr>
              <w:pStyle w:val="Header"/>
              <w:contextualSpacing/>
              <w:jc w:val="both"/>
              <w:rPr>
                <w:rFonts w:ascii="Calibri" w:hAnsi="Calibri"/>
                <w:szCs w:val="22"/>
              </w:rPr>
            </w:pPr>
            <w:r>
              <w:rPr>
                <w:rFonts w:ascii="Calibri" w:hAnsi="Calibri"/>
                <w:szCs w:val="22"/>
              </w:rPr>
              <w:t>As such, in this case the household (that being the parent and children) would remain and live in the dwelling, albeit receiving regular care from the patterned shift workers</w:t>
            </w:r>
            <w:r w:rsidR="00EE5B0A">
              <w:rPr>
                <w:rFonts w:ascii="Calibri" w:hAnsi="Calibri"/>
                <w:szCs w:val="22"/>
              </w:rPr>
              <w:t>. The ‘type’ of care – whether that be medical, as in the case of the example, or more supervisory, as in the case of this application, is not accounted for within the Use Class Order and as such is considered immaterial so long as that it can reasonably be considered as ‘care’.</w:t>
            </w:r>
            <w:r>
              <w:rPr>
                <w:rFonts w:ascii="Calibri" w:hAnsi="Calibri"/>
                <w:szCs w:val="22"/>
              </w:rPr>
              <w:t xml:space="preserve"> </w:t>
            </w:r>
          </w:p>
          <w:p w14:paraId="4FF7B49C" w14:textId="77777777" w:rsidR="00B04B96" w:rsidRDefault="00B04B96" w:rsidP="00295EF3">
            <w:pPr>
              <w:pStyle w:val="Header"/>
              <w:contextualSpacing/>
              <w:jc w:val="both"/>
              <w:rPr>
                <w:rFonts w:ascii="Calibri" w:hAnsi="Calibri"/>
                <w:szCs w:val="22"/>
              </w:rPr>
            </w:pPr>
          </w:p>
          <w:p w14:paraId="50763488" w14:textId="2CF44589" w:rsidR="00B04B96" w:rsidRPr="005148AF" w:rsidRDefault="00B04B96" w:rsidP="00295EF3">
            <w:pPr>
              <w:pStyle w:val="Header"/>
              <w:contextualSpacing/>
              <w:jc w:val="both"/>
              <w:rPr>
                <w:rFonts w:ascii="Calibri" w:hAnsi="Calibri"/>
                <w:szCs w:val="22"/>
              </w:rPr>
            </w:pPr>
            <w:r>
              <w:rPr>
                <w:rFonts w:ascii="Calibri" w:hAnsi="Calibri"/>
                <w:szCs w:val="22"/>
              </w:rPr>
              <w:t xml:space="preserve">It is for this reason that Officers consider the Use Class to be C3 (b) and as such the Certificate of Lawfulness </w:t>
            </w:r>
            <w:r w:rsidRPr="00B04B96">
              <w:rPr>
                <w:rFonts w:ascii="Calibri" w:hAnsi="Calibri"/>
                <w:szCs w:val="22"/>
              </w:rPr>
              <w:t>for the proposed use of the two existing flats to house young families for short to medium periods of time with occasional stay-overs</w:t>
            </w:r>
            <w:r>
              <w:rPr>
                <w:rFonts w:ascii="Calibri" w:hAnsi="Calibri"/>
                <w:szCs w:val="22"/>
              </w:rPr>
              <w:t xml:space="preserve"> is granted. </w:t>
            </w:r>
          </w:p>
          <w:p w14:paraId="07A958AF" w14:textId="23EC959D" w:rsidR="00295EF3" w:rsidRDefault="00295EF3" w:rsidP="008542DE">
            <w:pPr>
              <w:pStyle w:val="Header"/>
              <w:tabs>
                <w:tab w:val="clear" w:pos="4153"/>
                <w:tab w:val="clear" w:pos="8306"/>
              </w:tabs>
              <w:contextualSpacing/>
              <w:jc w:val="both"/>
              <w:rPr>
                <w:rFonts w:ascii="Calibri" w:hAnsi="Calibri"/>
                <w:b/>
                <w:szCs w:val="22"/>
              </w:rPr>
            </w:pPr>
          </w:p>
        </w:tc>
      </w:tr>
      <w:tr w:rsidR="00C0704D" w:rsidRPr="00D2449B" w14:paraId="507FC89B" w14:textId="77777777" w:rsidTr="00926D7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2C88EB22" w:rsidR="00773A66" w:rsidRPr="00D2449B" w:rsidRDefault="00773A66" w:rsidP="00CD2CEF">
            <w:pPr>
              <w:rPr>
                <w:rFonts w:ascii="Calibri" w:hAnsi="Calibri"/>
                <w:bCs/>
                <w:szCs w:val="22"/>
              </w:rPr>
            </w:pPr>
            <w:r w:rsidRPr="009F4443">
              <w:rPr>
                <w:rFonts w:asciiTheme="minorHAnsi" w:hAnsiTheme="minorHAnsi"/>
                <w:bCs/>
                <w:szCs w:val="22"/>
              </w:rPr>
              <w:t>That</w:t>
            </w:r>
            <w:r w:rsidR="00B04B96">
              <w:rPr>
                <w:rFonts w:asciiTheme="minorHAnsi" w:hAnsiTheme="minorHAnsi"/>
                <w:bCs/>
                <w:szCs w:val="22"/>
              </w:rPr>
              <w:t xml:space="preserve"> the</w:t>
            </w:r>
            <w:r w:rsidRPr="009F4443">
              <w:rPr>
                <w:rFonts w:asciiTheme="minorHAnsi" w:hAnsiTheme="minorHAnsi"/>
                <w:bCs/>
                <w:szCs w:val="22"/>
              </w:rPr>
              <w:t xml:space="preserve"> </w:t>
            </w:r>
            <w:r w:rsidR="00B04B96">
              <w:rPr>
                <w:rFonts w:asciiTheme="minorHAnsi" w:hAnsiTheme="minorHAnsi"/>
                <w:bCs/>
                <w:szCs w:val="22"/>
              </w:rPr>
              <w:t xml:space="preserve">Certificate of Lawfulness be granted. </w:t>
            </w:r>
          </w:p>
        </w:tc>
      </w:tr>
    </w:tbl>
    <w:p w14:paraId="513FB541" w14:textId="77777777" w:rsidR="0031197A" w:rsidRPr="00D2449B" w:rsidRDefault="00BB00D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C0058"/>
    <w:multiLevelType w:val="hybridMultilevel"/>
    <w:tmpl w:val="C9185B04"/>
    <w:lvl w:ilvl="0" w:tplc="F3780136">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5421A7"/>
    <w:multiLevelType w:val="hybridMultilevel"/>
    <w:tmpl w:val="9DFC68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59784030">
    <w:abstractNumId w:val="0"/>
  </w:num>
  <w:num w:numId="3" w16cid:durableId="73281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00EA8"/>
    <w:rsid w:val="00130035"/>
    <w:rsid w:val="001D4F7A"/>
    <w:rsid w:val="00250879"/>
    <w:rsid w:val="00282E3A"/>
    <w:rsid w:val="0029334A"/>
    <w:rsid w:val="002954E5"/>
    <w:rsid w:val="00295EF3"/>
    <w:rsid w:val="002A01CF"/>
    <w:rsid w:val="002C6277"/>
    <w:rsid w:val="002F2580"/>
    <w:rsid w:val="00321B6E"/>
    <w:rsid w:val="00440CB6"/>
    <w:rsid w:val="0046548C"/>
    <w:rsid w:val="004947BB"/>
    <w:rsid w:val="00497407"/>
    <w:rsid w:val="004A5EA9"/>
    <w:rsid w:val="004C2434"/>
    <w:rsid w:val="004F0649"/>
    <w:rsid w:val="00510FA2"/>
    <w:rsid w:val="0055473D"/>
    <w:rsid w:val="00556ECD"/>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26D76"/>
    <w:rsid w:val="009F4443"/>
    <w:rsid w:val="00A42E82"/>
    <w:rsid w:val="00A579BB"/>
    <w:rsid w:val="00A63D55"/>
    <w:rsid w:val="00A95D89"/>
    <w:rsid w:val="00B04B96"/>
    <w:rsid w:val="00B93EB5"/>
    <w:rsid w:val="00BB00D1"/>
    <w:rsid w:val="00BD3F03"/>
    <w:rsid w:val="00C0704D"/>
    <w:rsid w:val="00C25722"/>
    <w:rsid w:val="00C40B5C"/>
    <w:rsid w:val="00C618DB"/>
    <w:rsid w:val="00D11007"/>
    <w:rsid w:val="00D17EB1"/>
    <w:rsid w:val="00D2449B"/>
    <w:rsid w:val="00D54E67"/>
    <w:rsid w:val="00DD62F6"/>
    <w:rsid w:val="00E46243"/>
    <w:rsid w:val="00E66534"/>
    <w:rsid w:val="00E72F6C"/>
    <w:rsid w:val="00EA09F9"/>
    <w:rsid w:val="00EC23C7"/>
    <w:rsid w:val="00ED00B7"/>
    <w:rsid w:val="00EE5B0A"/>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2023-06-01T14:18:00Z</cp:lastPrinted>
  <dcterms:created xsi:type="dcterms:W3CDTF">2023-06-01T14:48:00Z</dcterms:created>
  <dcterms:modified xsi:type="dcterms:W3CDTF">2023-06-01T14:48:00Z</dcterms:modified>
</cp:coreProperties>
</file>