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16A29"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E195DAA" w14:textId="77777777">
        <w:trPr>
          <w:cantSplit/>
        </w:trPr>
        <w:tc>
          <w:tcPr>
            <w:tcW w:w="6983" w:type="dxa"/>
            <w:gridSpan w:val="4"/>
          </w:tcPr>
          <w:p w14:paraId="52D29FE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54D483E" w14:textId="77777777" w:rsidR="002F3ADA" w:rsidRPr="00DD62CA" w:rsidRDefault="002F3ADA">
            <w:pPr>
              <w:rPr>
                <w:rFonts w:ascii="Calibri" w:hAnsi="Calibri"/>
                <w:sz w:val="24"/>
                <w:szCs w:val="24"/>
              </w:rPr>
            </w:pPr>
          </w:p>
        </w:tc>
        <w:tc>
          <w:tcPr>
            <w:tcW w:w="1713" w:type="dxa"/>
          </w:tcPr>
          <w:p w14:paraId="30D95EDF" w14:textId="77777777" w:rsidR="002F3ADA" w:rsidRPr="00DD62CA" w:rsidRDefault="002F3ADA">
            <w:pPr>
              <w:rPr>
                <w:rFonts w:ascii="Calibri" w:hAnsi="Calibri"/>
                <w:sz w:val="24"/>
                <w:szCs w:val="24"/>
              </w:rPr>
            </w:pPr>
          </w:p>
        </w:tc>
      </w:tr>
      <w:tr w:rsidR="002F3ADA" w:rsidRPr="00DD62CA" w14:paraId="601D7C59" w14:textId="77777777">
        <w:trPr>
          <w:cantSplit/>
        </w:trPr>
        <w:tc>
          <w:tcPr>
            <w:tcW w:w="4123" w:type="dxa"/>
            <w:gridSpan w:val="2"/>
          </w:tcPr>
          <w:p w14:paraId="4E2B15A1"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5E99747" w14:textId="77777777" w:rsidR="002F3ADA" w:rsidRPr="00DD62CA" w:rsidRDefault="002F3ADA">
            <w:pPr>
              <w:rPr>
                <w:rFonts w:ascii="Calibri" w:hAnsi="Calibri"/>
                <w:sz w:val="24"/>
                <w:szCs w:val="24"/>
              </w:rPr>
            </w:pPr>
          </w:p>
        </w:tc>
        <w:tc>
          <w:tcPr>
            <w:tcW w:w="1404" w:type="dxa"/>
          </w:tcPr>
          <w:p w14:paraId="4D5D7E2C" w14:textId="77777777" w:rsidR="002F3ADA" w:rsidRPr="00DD62CA" w:rsidRDefault="002F3ADA">
            <w:pPr>
              <w:rPr>
                <w:rFonts w:ascii="Calibri" w:hAnsi="Calibri"/>
                <w:sz w:val="24"/>
                <w:szCs w:val="24"/>
              </w:rPr>
            </w:pPr>
          </w:p>
        </w:tc>
        <w:tc>
          <w:tcPr>
            <w:tcW w:w="1713" w:type="dxa"/>
          </w:tcPr>
          <w:p w14:paraId="16BE2FBC" w14:textId="77777777" w:rsidR="002F3ADA" w:rsidRPr="00DD62CA" w:rsidRDefault="002F3ADA">
            <w:pPr>
              <w:rPr>
                <w:rFonts w:ascii="Calibri" w:hAnsi="Calibri"/>
                <w:sz w:val="24"/>
                <w:szCs w:val="24"/>
              </w:rPr>
            </w:pPr>
          </w:p>
        </w:tc>
        <w:tc>
          <w:tcPr>
            <w:tcW w:w="1713" w:type="dxa"/>
          </w:tcPr>
          <w:p w14:paraId="1939F94B" w14:textId="77777777" w:rsidR="002F3ADA" w:rsidRPr="00DD62CA" w:rsidRDefault="002F3ADA">
            <w:pPr>
              <w:rPr>
                <w:rFonts w:ascii="Calibri" w:hAnsi="Calibri"/>
                <w:sz w:val="24"/>
                <w:szCs w:val="24"/>
              </w:rPr>
            </w:pPr>
          </w:p>
        </w:tc>
      </w:tr>
      <w:tr w:rsidR="00C00AD7" w:rsidRPr="00DD62CA" w14:paraId="299FDB2C" w14:textId="77777777" w:rsidTr="00111C12">
        <w:trPr>
          <w:cantSplit/>
        </w:trPr>
        <w:tc>
          <w:tcPr>
            <w:tcW w:w="6983" w:type="dxa"/>
            <w:gridSpan w:val="4"/>
          </w:tcPr>
          <w:p w14:paraId="663854D2"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A1AEB1C" w14:textId="77777777" w:rsidR="00C00AD7" w:rsidRPr="00DD62CA" w:rsidRDefault="00C00AD7">
            <w:pPr>
              <w:rPr>
                <w:rFonts w:ascii="Calibri" w:hAnsi="Calibri"/>
                <w:sz w:val="24"/>
                <w:szCs w:val="24"/>
              </w:rPr>
            </w:pPr>
          </w:p>
        </w:tc>
        <w:tc>
          <w:tcPr>
            <w:tcW w:w="1713" w:type="dxa"/>
          </w:tcPr>
          <w:p w14:paraId="15BA5D74" w14:textId="77777777" w:rsidR="00C00AD7" w:rsidRPr="00DD62CA" w:rsidRDefault="00C00AD7">
            <w:pPr>
              <w:rPr>
                <w:rFonts w:ascii="Calibri" w:hAnsi="Calibri"/>
                <w:sz w:val="24"/>
                <w:szCs w:val="24"/>
              </w:rPr>
            </w:pPr>
          </w:p>
        </w:tc>
      </w:tr>
      <w:tr w:rsidR="00C00AD7" w:rsidRPr="00DD62CA" w14:paraId="58BB9B6F" w14:textId="77777777" w:rsidTr="00111C12">
        <w:trPr>
          <w:cantSplit/>
        </w:trPr>
        <w:tc>
          <w:tcPr>
            <w:tcW w:w="8696" w:type="dxa"/>
            <w:gridSpan w:val="5"/>
            <w:tcBorders>
              <w:bottom w:val="single" w:sz="6" w:space="0" w:color="auto"/>
            </w:tcBorders>
          </w:tcPr>
          <w:p w14:paraId="74A7EB04"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68EFF5F5" w14:textId="77777777" w:rsidR="00C00AD7" w:rsidRPr="00DD62CA" w:rsidRDefault="00C00AD7">
            <w:pPr>
              <w:rPr>
                <w:rFonts w:ascii="Calibri" w:hAnsi="Calibri"/>
                <w:sz w:val="24"/>
                <w:szCs w:val="24"/>
              </w:rPr>
            </w:pPr>
          </w:p>
        </w:tc>
      </w:tr>
      <w:tr w:rsidR="00C00AD7" w:rsidRPr="00DD62CA" w14:paraId="408FF746" w14:textId="77777777" w:rsidTr="00111C12">
        <w:trPr>
          <w:cantSplit/>
        </w:trPr>
        <w:tc>
          <w:tcPr>
            <w:tcW w:w="5579" w:type="dxa"/>
            <w:gridSpan w:val="3"/>
          </w:tcPr>
          <w:p w14:paraId="3046CC97"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7237979" w14:textId="77777777" w:rsidR="00C00AD7" w:rsidRPr="00DD62CA" w:rsidRDefault="00C00AD7">
            <w:pPr>
              <w:rPr>
                <w:rFonts w:ascii="Calibri" w:hAnsi="Calibri"/>
                <w:sz w:val="24"/>
                <w:szCs w:val="24"/>
              </w:rPr>
            </w:pPr>
          </w:p>
        </w:tc>
        <w:tc>
          <w:tcPr>
            <w:tcW w:w="1713" w:type="dxa"/>
          </w:tcPr>
          <w:p w14:paraId="16F7EEC7" w14:textId="77777777" w:rsidR="00C00AD7" w:rsidRPr="00DD62CA" w:rsidRDefault="00C00AD7">
            <w:pPr>
              <w:rPr>
                <w:rFonts w:ascii="Calibri" w:hAnsi="Calibri"/>
                <w:sz w:val="24"/>
                <w:szCs w:val="24"/>
              </w:rPr>
            </w:pPr>
          </w:p>
        </w:tc>
      </w:tr>
      <w:tr w:rsidR="002F3ADA" w:rsidRPr="00DD62CA" w14:paraId="2C3BDA1D" w14:textId="77777777">
        <w:trPr>
          <w:cantSplit/>
        </w:trPr>
        <w:tc>
          <w:tcPr>
            <w:tcW w:w="10409" w:type="dxa"/>
            <w:gridSpan w:val="6"/>
          </w:tcPr>
          <w:p w14:paraId="6E0E0DF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A297A18" w14:textId="77777777">
        <w:trPr>
          <w:cantSplit/>
        </w:trPr>
        <w:tc>
          <w:tcPr>
            <w:tcW w:w="2410" w:type="dxa"/>
          </w:tcPr>
          <w:p w14:paraId="0F2B425C"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99D8344" w14:textId="77777777" w:rsidR="002F3ADA" w:rsidRPr="00DD62CA" w:rsidRDefault="00FC0B81">
            <w:pPr>
              <w:pStyle w:val="addresses"/>
              <w:rPr>
                <w:rFonts w:ascii="Calibri" w:hAnsi="Calibri"/>
                <w:sz w:val="24"/>
                <w:szCs w:val="24"/>
              </w:rPr>
            </w:pPr>
            <w:r>
              <w:rPr>
                <w:rFonts w:ascii="Calibri" w:hAnsi="Calibri"/>
                <w:sz w:val="24"/>
                <w:szCs w:val="24"/>
              </w:rPr>
              <w:t>3/2023/0223</w:t>
            </w:r>
          </w:p>
        </w:tc>
        <w:tc>
          <w:tcPr>
            <w:tcW w:w="1404" w:type="dxa"/>
          </w:tcPr>
          <w:p w14:paraId="7AC171E2" w14:textId="77777777" w:rsidR="002F3ADA" w:rsidRPr="00DD62CA" w:rsidRDefault="002F3ADA">
            <w:pPr>
              <w:rPr>
                <w:rFonts w:ascii="Calibri" w:hAnsi="Calibri"/>
                <w:sz w:val="24"/>
                <w:szCs w:val="24"/>
              </w:rPr>
            </w:pPr>
          </w:p>
        </w:tc>
        <w:tc>
          <w:tcPr>
            <w:tcW w:w="1713" w:type="dxa"/>
          </w:tcPr>
          <w:p w14:paraId="6A3AF56B" w14:textId="77777777" w:rsidR="002F3ADA" w:rsidRPr="00DD62CA" w:rsidRDefault="002F3ADA">
            <w:pPr>
              <w:rPr>
                <w:rFonts w:ascii="Calibri" w:hAnsi="Calibri"/>
                <w:sz w:val="24"/>
                <w:szCs w:val="24"/>
              </w:rPr>
            </w:pPr>
          </w:p>
        </w:tc>
        <w:tc>
          <w:tcPr>
            <w:tcW w:w="1713" w:type="dxa"/>
          </w:tcPr>
          <w:p w14:paraId="72E5EFB2" w14:textId="77777777" w:rsidR="002F3ADA" w:rsidRPr="00DD62CA" w:rsidRDefault="002F3ADA">
            <w:pPr>
              <w:rPr>
                <w:rFonts w:ascii="Calibri" w:hAnsi="Calibri"/>
                <w:sz w:val="24"/>
                <w:szCs w:val="24"/>
              </w:rPr>
            </w:pPr>
          </w:p>
        </w:tc>
      </w:tr>
      <w:tr w:rsidR="002F3ADA" w:rsidRPr="00DD62CA" w14:paraId="16D74A00" w14:textId="77777777">
        <w:trPr>
          <w:cantSplit/>
        </w:trPr>
        <w:tc>
          <w:tcPr>
            <w:tcW w:w="2410" w:type="dxa"/>
          </w:tcPr>
          <w:p w14:paraId="243DE36E"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54ABE69" w14:textId="6860E718" w:rsidR="002F3ADA" w:rsidRPr="00DD62CA" w:rsidRDefault="00187AB1">
            <w:pPr>
              <w:rPr>
                <w:rFonts w:ascii="Calibri" w:hAnsi="Calibri"/>
                <w:sz w:val="24"/>
                <w:szCs w:val="24"/>
              </w:rPr>
            </w:pPr>
            <w:r>
              <w:rPr>
                <w:rFonts w:ascii="Calibri" w:hAnsi="Calibri"/>
                <w:sz w:val="24"/>
                <w:szCs w:val="24"/>
              </w:rPr>
              <w:t>4 August</w:t>
            </w:r>
            <w:r w:rsidR="00FC0B81">
              <w:rPr>
                <w:rFonts w:ascii="Calibri" w:hAnsi="Calibri"/>
                <w:sz w:val="24"/>
                <w:szCs w:val="24"/>
              </w:rPr>
              <w:t xml:space="preserve"> 2023</w:t>
            </w:r>
          </w:p>
        </w:tc>
        <w:tc>
          <w:tcPr>
            <w:tcW w:w="1404" w:type="dxa"/>
          </w:tcPr>
          <w:p w14:paraId="4F77BEF9" w14:textId="77777777" w:rsidR="002F3ADA" w:rsidRPr="00DD62CA" w:rsidRDefault="002F3ADA">
            <w:pPr>
              <w:rPr>
                <w:rFonts w:ascii="Calibri" w:hAnsi="Calibri"/>
                <w:sz w:val="24"/>
                <w:szCs w:val="24"/>
              </w:rPr>
            </w:pPr>
          </w:p>
        </w:tc>
        <w:tc>
          <w:tcPr>
            <w:tcW w:w="1713" w:type="dxa"/>
          </w:tcPr>
          <w:p w14:paraId="3FE647F9" w14:textId="77777777" w:rsidR="002F3ADA" w:rsidRPr="00DD62CA" w:rsidRDefault="002F3ADA">
            <w:pPr>
              <w:rPr>
                <w:rFonts w:ascii="Calibri" w:hAnsi="Calibri"/>
                <w:sz w:val="24"/>
                <w:szCs w:val="24"/>
              </w:rPr>
            </w:pPr>
          </w:p>
        </w:tc>
        <w:tc>
          <w:tcPr>
            <w:tcW w:w="1713" w:type="dxa"/>
          </w:tcPr>
          <w:p w14:paraId="0063FC6B" w14:textId="77777777" w:rsidR="002F3ADA" w:rsidRPr="00DD62CA" w:rsidRDefault="002F3ADA">
            <w:pPr>
              <w:rPr>
                <w:rFonts w:ascii="Calibri" w:hAnsi="Calibri"/>
                <w:sz w:val="24"/>
                <w:szCs w:val="24"/>
              </w:rPr>
            </w:pPr>
          </w:p>
        </w:tc>
      </w:tr>
      <w:tr w:rsidR="002F3ADA" w:rsidRPr="00DD62CA" w14:paraId="3F735164" w14:textId="77777777">
        <w:trPr>
          <w:cantSplit/>
        </w:trPr>
        <w:tc>
          <w:tcPr>
            <w:tcW w:w="2410" w:type="dxa"/>
          </w:tcPr>
          <w:p w14:paraId="5C3E8D29"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6BA37B6" w14:textId="77777777" w:rsidR="002F3ADA" w:rsidRPr="00DD62CA" w:rsidRDefault="00FC0B81">
            <w:pPr>
              <w:rPr>
                <w:rFonts w:ascii="Calibri" w:hAnsi="Calibri"/>
                <w:sz w:val="24"/>
                <w:szCs w:val="24"/>
              </w:rPr>
            </w:pPr>
            <w:r>
              <w:rPr>
                <w:rFonts w:ascii="Calibri" w:hAnsi="Calibri"/>
                <w:sz w:val="24"/>
                <w:szCs w:val="24"/>
              </w:rPr>
              <w:t>20/03/2023</w:t>
            </w:r>
          </w:p>
        </w:tc>
        <w:tc>
          <w:tcPr>
            <w:tcW w:w="1404" w:type="dxa"/>
          </w:tcPr>
          <w:p w14:paraId="10F84106" w14:textId="77777777" w:rsidR="002F3ADA" w:rsidRPr="00DD62CA" w:rsidRDefault="002F3ADA">
            <w:pPr>
              <w:rPr>
                <w:rFonts w:ascii="Calibri" w:hAnsi="Calibri"/>
                <w:sz w:val="24"/>
                <w:szCs w:val="24"/>
              </w:rPr>
            </w:pPr>
          </w:p>
        </w:tc>
        <w:tc>
          <w:tcPr>
            <w:tcW w:w="1713" w:type="dxa"/>
          </w:tcPr>
          <w:p w14:paraId="1EE338FB" w14:textId="77777777" w:rsidR="002F3ADA" w:rsidRPr="00DD62CA" w:rsidRDefault="002F3ADA">
            <w:pPr>
              <w:rPr>
                <w:rFonts w:ascii="Calibri" w:hAnsi="Calibri"/>
                <w:sz w:val="24"/>
                <w:szCs w:val="24"/>
              </w:rPr>
            </w:pPr>
          </w:p>
        </w:tc>
        <w:tc>
          <w:tcPr>
            <w:tcW w:w="1713" w:type="dxa"/>
          </w:tcPr>
          <w:p w14:paraId="0E0DB8B3" w14:textId="77777777" w:rsidR="002F3ADA" w:rsidRPr="00DD62CA" w:rsidRDefault="002F3ADA">
            <w:pPr>
              <w:rPr>
                <w:rFonts w:ascii="Calibri" w:hAnsi="Calibri"/>
                <w:sz w:val="24"/>
                <w:szCs w:val="24"/>
              </w:rPr>
            </w:pPr>
          </w:p>
        </w:tc>
      </w:tr>
      <w:tr w:rsidR="002F3ADA" w:rsidRPr="00DD62CA" w14:paraId="794B9A4A" w14:textId="77777777">
        <w:trPr>
          <w:cantSplit/>
        </w:trPr>
        <w:tc>
          <w:tcPr>
            <w:tcW w:w="10409" w:type="dxa"/>
            <w:gridSpan w:val="6"/>
          </w:tcPr>
          <w:p w14:paraId="4606432B" w14:textId="77777777" w:rsidR="002F3ADA" w:rsidRPr="00DD62CA" w:rsidRDefault="002F3ADA">
            <w:pPr>
              <w:rPr>
                <w:rFonts w:ascii="Calibri" w:hAnsi="Calibri"/>
                <w:sz w:val="24"/>
                <w:szCs w:val="24"/>
              </w:rPr>
            </w:pPr>
          </w:p>
        </w:tc>
      </w:tr>
      <w:tr w:rsidR="002F3ADA" w:rsidRPr="00DD62CA" w14:paraId="18008D60" w14:textId="77777777" w:rsidTr="00F92BEF">
        <w:trPr>
          <w:cantSplit/>
        </w:trPr>
        <w:tc>
          <w:tcPr>
            <w:tcW w:w="2410" w:type="dxa"/>
          </w:tcPr>
          <w:p w14:paraId="646B08A2"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9372383" w14:textId="77777777" w:rsidR="002F3ADA" w:rsidRPr="00DD62CA" w:rsidRDefault="002F3ADA">
            <w:pPr>
              <w:rPr>
                <w:rFonts w:ascii="Calibri" w:hAnsi="Calibri"/>
                <w:sz w:val="24"/>
                <w:szCs w:val="24"/>
              </w:rPr>
            </w:pPr>
          </w:p>
        </w:tc>
        <w:tc>
          <w:tcPr>
            <w:tcW w:w="1456" w:type="dxa"/>
          </w:tcPr>
          <w:p w14:paraId="535A51AC" w14:textId="77777777" w:rsidR="002F3ADA" w:rsidRPr="00DD62CA" w:rsidRDefault="002F3ADA">
            <w:pPr>
              <w:rPr>
                <w:rFonts w:ascii="Calibri" w:hAnsi="Calibri"/>
                <w:sz w:val="24"/>
                <w:szCs w:val="24"/>
              </w:rPr>
            </w:pPr>
          </w:p>
        </w:tc>
        <w:tc>
          <w:tcPr>
            <w:tcW w:w="1404" w:type="dxa"/>
          </w:tcPr>
          <w:p w14:paraId="4AFC21B4"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5A5D7A6" w14:textId="77777777" w:rsidR="002F3ADA" w:rsidRPr="00DD62CA" w:rsidRDefault="002F3ADA">
            <w:pPr>
              <w:rPr>
                <w:rFonts w:ascii="Calibri" w:hAnsi="Calibri"/>
                <w:sz w:val="24"/>
                <w:szCs w:val="24"/>
              </w:rPr>
            </w:pPr>
          </w:p>
        </w:tc>
        <w:tc>
          <w:tcPr>
            <w:tcW w:w="1713" w:type="dxa"/>
          </w:tcPr>
          <w:p w14:paraId="064ECC4E" w14:textId="77777777" w:rsidR="002F3ADA" w:rsidRPr="00DD62CA" w:rsidRDefault="002F3ADA">
            <w:pPr>
              <w:rPr>
                <w:rFonts w:ascii="Calibri" w:hAnsi="Calibri"/>
                <w:sz w:val="24"/>
                <w:szCs w:val="24"/>
              </w:rPr>
            </w:pPr>
          </w:p>
        </w:tc>
      </w:tr>
      <w:tr w:rsidR="002F3ADA" w:rsidRPr="00DD62CA" w14:paraId="42061551" w14:textId="77777777" w:rsidTr="00F92BEF">
        <w:trPr>
          <w:cantSplit/>
        </w:trPr>
        <w:tc>
          <w:tcPr>
            <w:tcW w:w="4123" w:type="dxa"/>
            <w:gridSpan w:val="2"/>
            <w:vMerge w:val="restart"/>
          </w:tcPr>
          <w:p w14:paraId="683C68D3" w14:textId="77777777" w:rsidR="00441F1F" w:rsidRDefault="00FC0B81">
            <w:pPr>
              <w:rPr>
                <w:rFonts w:ascii="Calibri" w:hAnsi="Calibri"/>
                <w:sz w:val="24"/>
                <w:szCs w:val="24"/>
              </w:rPr>
            </w:pPr>
            <w:bookmarkStart w:id="0" w:name="ApplicantName"/>
            <w:r>
              <w:rPr>
                <w:rFonts w:ascii="Calibri" w:hAnsi="Calibri"/>
                <w:sz w:val="24"/>
                <w:szCs w:val="24"/>
              </w:rPr>
              <w:t>Mr and Mrs Timothy Smith</w:t>
            </w:r>
          </w:p>
          <w:bookmarkEnd w:id="0"/>
          <w:p w14:paraId="708E5565" w14:textId="77777777" w:rsidR="00FC0B81" w:rsidRDefault="00FC0B81">
            <w:pPr>
              <w:rPr>
                <w:rFonts w:ascii="Calibri" w:hAnsi="Calibri"/>
                <w:sz w:val="24"/>
                <w:szCs w:val="24"/>
              </w:rPr>
            </w:pPr>
            <w:r>
              <w:rPr>
                <w:rFonts w:ascii="Calibri" w:hAnsi="Calibri"/>
                <w:sz w:val="24"/>
                <w:szCs w:val="24"/>
              </w:rPr>
              <w:t>40 Kendal Road West</w:t>
            </w:r>
          </w:p>
          <w:p w14:paraId="1F6EEF5E" w14:textId="77777777" w:rsidR="00FC0B81" w:rsidRDefault="00FC0B81">
            <w:pPr>
              <w:rPr>
                <w:rFonts w:ascii="Calibri" w:hAnsi="Calibri"/>
                <w:sz w:val="24"/>
                <w:szCs w:val="24"/>
              </w:rPr>
            </w:pPr>
            <w:r>
              <w:rPr>
                <w:rFonts w:ascii="Calibri" w:hAnsi="Calibri"/>
                <w:sz w:val="24"/>
                <w:szCs w:val="24"/>
              </w:rPr>
              <w:t>Ramsbottom</w:t>
            </w:r>
          </w:p>
          <w:p w14:paraId="7DE19D5F" w14:textId="77777777" w:rsidR="002F3ADA" w:rsidRPr="00DD62CA" w:rsidRDefault="00FC0B81">
            <w:pPr>
              <w:rPr>
                <w:rFonts w:ascii="Calibri" w:hAnsi="Calibri"/>
                <w:sz w:val="24"/>
                <w:szCs w:val="24"/>
              </w:rPr>
            </w:pPr>
            <w:r>
              <w:rPr>
                <w:rFonts w:ascii="Calibri" w:hAnsi="Calibri"/>
                <w:sz w:val="24"/>
                <w:szCs w:val="24"/>
              </w:rPr>
              <w:t>BL0 9SY</w:t>
            </w:r>
          </w:p>
        </w:tc>
        <w:tc>
          <w:tcPr>
            <w:tcW w:w="1456" w:type="dxa"/>
            <w:tcBorders>
              <w:left w:val="nil"/>
            </w:tcBorders>
          </w:tcPr>
          <w:p w14:paraId="535F3681"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6BAC969" w14:textId="77777777" w:rsidR="00441F1F" w:rsidRDefault="00FC0B81">
            <w:pPr>
              <w:pStyle w:val="addresses"/>
              <w:rPr>
                <w:rFonts w:ascii="Calibri" w:hAnsi="Calibri"/>
                <w:sz w:val="24"/>
                <w:szCs w:val="24"/>
              </w:rPr>
            </w:pPr>
            <w:r>
              <w:rPr>
                <w:rFonts w:ascii="Calibri" w:hAnsi="Calibri"/>
                <w:sz w:val="24"/>
                <w:szCs w:val="24"/>
              </w:rPr>
              <w:t>Mrs Judith Douglas</w:t>
            </w:r>
          </w:p>
          <w:p w14:paraId="46CD6CC1" w14:textId="77777777" w:rsidR="00FC0B81" w:rsidRDefault="00FC0B81">
            <w:pPr>
              <w:pStyle w:val="addresses"/>
              <w:rPr>
                <w:rFonts w:ascii="Calibri" w:hAnsi="Calibri"/>
                <w:sz w:val="24"/>
                <w:szCs w:val="24"/>
              </w:rPr>
            </w:pPr>
            <w:r>
              <w:rPr>
                <w:rFonts w:ascii="Calibri" w:hAnsi="Calibri"/>
                <w:sz w:val="24"/>
                <w:szCs w:val="24"/>
              </w:rPr>
              <w:t>Judith Douglas Town Planning Ltd</w:t>
            </w:r>
          </w:p>
          <w:p w14:paraId="51D1F703" w14:textId="77777777" w:rsidR="00FC0B81" w:rsidRDefault="00FC0B81">
            <w:pPr>
              <w:pStyle w:val="addresses"/>
              <w:rPr>
                <w:rFonts w:ascii="Calibri" w:hAnsi="Calibri"/>
                <w:sz w:val="24"/>
                <w:szCs w:val="24"/>
              </w:rPr>
            </w:pPr>
            <w:r>
              <w:rPr>
                <w:rFonts w:ascii="Calibri" w:hAnsi="Calibri"/>
                <w:sz w:val="24"/>
                <w:szCs w:val="24"/>
              </w:rPr>
              <w:t>8 Southfield Drive</w:t>
            </w:r>
          </w:p>
          <w:p w14:paraId="7EFE1231" w14:textId="77777777" w:rsidR="00FC0B81" w:rsidRDefault="00FC0B81">
            <w:pPr>
              <w:pStyle w:val="addresses"/>
              <w:rPr>
                <w:rFonts w:ascii="Calibri" w:hAnsi="Calibri"/>
                <w:sz w:val="24"/>
                <w:szCs w:val="24"/>
              </w:rPr>
            </w:pPr>
            <w:r>
              <w:rPr>
                <w:rFonts w:ascii="Calibri" w:hAnsi="Calibri"/>
                <w:sz w:val="24"/>
                <w:szCs w:val="24"/>
              </w:rPr>
              <w:t>West Bradford</w:t>
            </w:r>
          </w:p>
          <w:p w14:paraId="740CD56A" w14:textId="77777777" w:rsidR="00FC0B81" w:rsidRDefault="00FC0B81">
            <w:pPr>
              <w:pStyle w:val="addresses"/>
              <w:rPr>
                <w:rFonts w:ascii="Calibri" w:hAnsi="Calibri"/>
                <w:sz w:val="24"/>
                <w:szCs w:val="24"/>
              </w:rPr>
            </w:pPr>
            <w:r>
              <w:rPr>
                <w:rFonts w:ascii="Calibri" w:hAnsi="Calibri"/>
                <w:sz w:val="24"/>
                <w:szCs w:val="24"/>
              </w:rPr>
              <w:t>Clitheroe</w:t>
            </w:r>
          </w:p>
          <w:p w14:paraId="3C591EF9" w14:textId="50975A4A" w:rsidR="002F3ADA" w:rsidRPr="00DD62CA" w:rsidRDefault="00FC0B81">
            <w:pPr>
              <w:pStyle w:val="addresses"/>
              <w:rPr>
                <w:rFonts w:ascii="Calibri" w:hAnsi="Calibri"/>
                <w:sz w:val="24"/>
                <w:szCs w:val="24"/>
              </w:rPr>
            </w:pPr>
            <w:r>
              <w:rPr>
                <w:rFonts w:ascii="Calibri" w:hAnsi="Calibri"/>
                <w:sz w:val="24"/>
                <w:szCs w:val="24"/>
              </w:rPr>
              <w:t>BB7 4TU</w:t>
            </w:r>
          </w:p>
        </w:tc>
      </w:tr>
      <w:tr w:rsidR="002F3ADA" w:rsidRPr="00DD62CA" w14:paraId="036E8E79" w14:textId="77777777" w:rsidTr="00F92BEF">
        <w:trPr>
          <w:cantSplit/>
        </w:trPr>
        <w:tc>
          <w:tcPr>
            <w:tcW w:w="4123" w:type="dxa"/>
            <w:gridSpan w:val="2"/>
            <w:vMerge/>
          </w:tcPr>
          <w:p w14:paraId="7E6C9C9D" w14:textId="77777777" w:rsidR="002F3ADA" w:rsidRPr="00DD62CA" w:rsidRDefault="002F3ADA">
            <w:pPr>
              <w:rPr>
                <w:rFonts w:ascii="Calibri" w:hAnsi="Calibri"/>
                <w:sz w:val="24"/>
                <w:szCs w:val="24"/>
              </w:rPr>
            </w:pPr>
          </w:p>
        </w:tc>
        <w:tc>
          <w:tcPr>
            <w:tcW w:w="1456" w:type="dxa"/>
          </w:tcPr>
          <w:p w14:paraId="27C12B39" w14:textId="77777777" w:rsidR="002F3ADA" w:rsidRPr="00DD62CA" w:rsidRDefault="002F3ADA">
            <w:pPr>
              <w:rPr>
                <w:rFonts w:ascii="Calibri" w:hAnsi="Calibri"/>
                <w:sz w:val="24"/>
                <w:szCs w:val="24"/>
              </w:rPr>
            </w:pPr>
          </w:p>
        </w:tc>
        <w:tc>
          <w:tcPr>
            <w:tcW w:w="4830" w:type="dxa"/>
            <w:gridSpan w:val="3"/>
            <w:vMerge/>
          </w:tcPr>
          <w:p w14:paraId="38A3EAAC" w14:textId="77777777" w:rsidR="002F3ADA" w:rsidRPr="00DD62CA" w:rsidRDefault="002F3ADA">
            <w:pPr>
              <w:rPr>
                <w:rFonts w:ascii="Calibri" w:hAnsi="Calibri"/>
                <w:sz w:val="24"/>
                <w:szCs w:val="24"/>
              </w:rPr>
            </w:pPr>
          </w:p>
        </w:tc>
      </w:tr>
      <w:tr w:rsidR="002F3ADA" w:rsidRPr="00DD62CA" w14:paraId="505748AD" w14:textId="77777777" w:rsidTr="00F92BEF">
        <w:trPr>
          <w:cantSplit/>
        </w:trPr>
        <w:tc>
          <w:tcPr>
            <w:tcW w:w="4123" w:type="dxa"/>
            <w:gridSpan w:val="2"/>
            <w:vMerge/>
          </w:tcPr>
          <w:p w14:paraId="435C5E18" w14:textId="77777777" w:rsidR="002F3ADA" w:rsidRPr="00DD62CA" w:rsidRDefault="002F3ADA">
            <w:pPr>
              <w:rPr>
                <w:rFonts w:ascii="Calibri" w:hAnsi="Calibri"/>
                <w:sz w:val="24"/>
                <w:szCs w:val="24"/>
              </w:rPr>
            </w:pPr>
          </w:p>
        </w:tc>
        <w:tc>
          <w:tcPr>
            <w:tcW w:w="1456" w:type="dxa"/>
          </w:tcPr>
          <w:p w14:paraId="4992AA04" w14:textId="77777777" w:rsidR="002F3ADA" w:rsidRPr="00DD62CA" w:rsidRDefault="002F3ADA">
            <w:pPr>
              <w:rPr>
                <w:rFonts w:ascii="Calibri" w:hAnsi="Calibri"/>
                <w:sz w:val="24"/>
                <w:szCs w:val="24"/>
              </w:rPr>
            </w:pPr>
          </w:p>
        </w:tc>
        <w:tc>
          <w:tcPr>
            <w:tcW w:w="4830" w:type="dxa"/>
            <w:gridSpan w:val="3"/>
            <w:vMerge/>
          </w:tcPr>
          <w:p w14:paraId="1A91397E" w14:textId="77777777" w:rsidR="002F3ADA" w:rsidRPr="00DD62CA" w:rsidRDefault="002F3ADA">
            <w:pPr>
              <w:rPr>
                <w:rFonts w:ascii="Calibri" w:hAnsi="Calibri"/>
                <w:sz w:val="24"/>
                <w:szCs w:val="24"/>
              </w:rPr>
            </w:pPr>
          </w:p>
        </w:tc>
      </w:tr>
      <w:tr w:rsidR="002F3ADA" w:rsidRPr="00DD62CA" w14:paraId="33460246" w14:textId="77777777" w:rsidTr="00F92BEF">
        <w:trPr>
          <w:cantSplit/>
        </w:trPr>
        <w:tc>
          <w:tcPr>
            <w:tcW w:w="4123" w:type="dxa"/>
            <w:gridSpan w:val="2"/>
            <w:vMerge/>
          </w:tcPr>
          <w:p w14:paraId="3F8BEDA3" w14:textId="77777777" w:rsidR="002F3ADA" w:rsidRPr="00DD62CA" w:rsidRDefault="002F3ADA">
            <w:pPr>
              <w:rPr>
                <w:rFonts w:ascii="Calibri" w:hAnsi="Calibri"/>
                <w:sz w:val="24"/>
                <w:szCs w:val="24"/>
              </w:rPr>
            </w:pPr>
          </w:p>
        </w:tc>
        <w:tc>
          <w:tcPr>
            <w:tcW w:w="1456" w:type="dxa"/>
          </w:tcPr>
          <w:p w14:paraId="7628696B" w14:textId="77777777" w:rsidR="002F3ADA" w:rsidRPr="00DD62CA" w:rsidRDefault="002F3ADA">
            <w:pPr>
              <w:rPr>
                <w:rFonts w:ascii="Calibri" w:hAnsi="Calibri"/>
                <w:sz w:val="24"/>
                <w:szCs w:val="24"/>
              </w:rPr>
            </w:pPr>
          </w:p>
        </w:tc>
        <w:tc>
          <w:tcPr>
            <w:tcW w:w="4830" w:type="dxa"/>
            <w:gridSpan w:val="3"/>
            <w:vMerge/>
          </w:tcPr>
          <w:p w14:paraId="07611A99" w14:textId="77777777" w:rsidR="002F3ADA" w:rsidRPr="00DD62CA" w:rsidRDefault="002F3ADA">
            <w:pPr>
              <w:rPr>
                <w:rFonts w:ascii="Calibri" w:hAnsi="Calibri"/>
                <w:sz w:val="24"/>
                <w:szCs w:val="24"/>
              </w:rPr>
            </w:pPr>
          </w:p>
        </w:tc>
      </w:tr>
      <w:tr w:rsidR="002F3ADA" w:rsidRPr="00DD62CA" w14:paraId="32D8744A" w14:textId="77777777" w:rsidTr="00F92BEF">
        <w:trPr>
          <w:cantSplit/>
        </w:trPr>
        <w:tc>
          <w:tcPr>
            <w:tcW w:w="4123" w:type="dxa"/>
            <w:gridSpan w:val="2"/>
            <w:vMerge/>
          </w:tcPr>
          <w:p w14:paraId="1FD21518" w14:textId="77777777" w:rsidR="002F3ADA" w:rsidRPr="00DD62CA" w:rsidRDefault="002F3ADA">
            <w:pPr>
              <w:rPr>
                <w:rFonts w:ascii="Calibri" w:hAnsi="Calibri"/>
                <w:sz w:val="24"/>
                <w:szCs w:val="24"/>
              </w:rPr>
            </w:pPr>
          </w:p>
        </w:tc>
        <w:tc>
          <w:tcPr>
            <w:tcW w:w="1456" w:type="dxa"/>
          </w:tcPr>
          <w:p w14:paraId="597FEF24" w14:textId="77777777" w:rsidR="002F3ADA" w:rsidRPr="00DD62CA" w:rsidRDefault="002F3ADA">
            <w:pPr>
              <w:rPr>
                <w:rFonts w:ascii="Calibri" w:hAnsi="Calibri"/>
                <w:sz w:val="24"/>
                <w:szCs w:val="24"/>
              </w:rPr>
            </w:pPr>
          </w:p>
        </w:tc>
        <w:tc>
          <w:tcPr>
            <w:tcW w:w="4830" w:type="dxa"/>
            <w:gridSpan w:val="3"/>
            <w:vMerge/>
          </w:tcPr>
          <w:p w14:paraId="1C06257A" w14:textId="77777777" w:rsidR="002F3ADA" w:rsidRPr="00DD62CA" w:rsidRDefault="002F3ADA">
            <w:pPr>
              <w:rPr>
                <w:rFonts w:ascii="Calibri" w:hAnsi="Calibri"/>
                <w:sz w:val="24"/>
                <w:szCs w:val="24"/>
              </w:rPr>
            </w:pPr>
          </w:p>
        </w:tc>
      </w:tr>
    </w:tbl>
    <w:p w14:paraId="34F212DA"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D1F5624" w14:textId="77777777" w:rsidTr="003243B5">
        <w:trPr>
          <w:cantSplit/>
          <w:trHeight w:val="512"/>
        </w:trPr>
        <w:tc>
          <w:tcPr>
            <w:tcW w:w="1970" w:type="dxa"/>
            <w:gridSpan w:val="2"/>
          </w:tcPr>
          <w:p w14:paraId="45C9F21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F5A0FDC" w14:textId="77777777" w:rsidR="002F3ADA" w:rsidRPr="00DD62CA" w:rsidRDefault="00FC0B81">
            <w:pPr>
              <w:pStyle w:val="TableText"/>
              <w:rPr>
                <w:rFonts w:ascii="Calibri" w:hAnsi="Calibri"/>
                <w:sz w:val="24"/>
                <w:szCs w:val="24"/>
              </w:rPr>
            </w:pPr>
            <w:r>
              <w:rPr>
                <w:rFonts w:ascii="Calibri" w:hAnsi="Calibri"/>
                <w:sz w:val="24"/>
                <w:szCs w:val="24"/>
              </w:rPr>
              <w:t>Replacement dwelling and relocation of vehicle access.</w:t>
            </w:r>
          </w:p>
        </w:tc>
      </w:tr>
      <w:tr w:rsidR="002F3ADA" w:rsidRPr="00DD62CA" w14:paraId="21ACE437" w14:textId="77777777" w:rsidTr="003243B5">
        <w:trPr>
          <w:cantSplit/>
          <w:trHeight w:val="264"/>
        </w:trPr>
        <w:tc>
          <w:tcPr>
            <w:tcW w:w="988" w:type="dxa"/>
          </w:tcPr>
          <w:p w14:paraId="6638A09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5755790" w14:textId="77777777" w:rsidR="002F3ADA" w:rsidRPr="00DD62CA" w:rsidRDefault="00FC0B81">
            <w:pPr>
              <w:pStyle w:val="TableText"/>
              <w:rPr>
                <w:rFonts w:ascii="Calibri" w:hAnsi="Calibri"/>
                <w:sz w:val="24"/>
                <w:szCs w:val="24"/>
              </w:rPr>
            </w:pPr>
            <w:r>
              <w:rPr>
                <w:rFonts w:ascii="Calibri" w:hAnsi="Calibri"/>
                <w:sz w:val="24"/>
                <w:szCs w:val="24"/>
              </w:rPr>
              <w:t xml:space="preserve">Hillside Moor Lane Wiswell BB7 9DG </w:t>
            </w:r>
          </w:p>
        </w:tc>
      </w:tr>
      <w:tr w:rsidR="002F3ADA" w:rsidRPr="00DD62CA" w14:paraId="32E36D66" w14:textId="77777777" w:rsidTr="003243B5">
        <w:trPr>
          <w:cantSplit/>
          <w:trHeight w:val="868"/>
        </w:trPr>
        <w:tc>
          <w:tcPr>
            <w:tcW w:w="10353" w:type="dxa"/>
            <w:gridSpan w:val="3"/>
          </w:tcPr>
          <w:p w14:paraId="00BBCE9A"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FF19B66" w14:textId="77777777" w:rsidR="002F3ADA" w:rsidRPr="00DD62CA" w:rsidRDefault="002F3ADA">
            <w:pPr>
              <w:jc w:val="both"/>
              <w:rPr>
                <w:rFonts w:ascii="Calibri" w:hAnsi="Calibri"/>
                <w:sz w:val="24"/>
                <w:szCs w:val="24"/>
              </w:rPr>
            </w:pPr>
          </w:p>
        </w:tc>
      </w:tr>
      <w:tr w:rsidR="002F3ADA" w:rsidRPr="00DD62CA" w14:paraId="4DF88070" w14:textId="77777777" w:rsidTr="003243B5">
        <w:trPr>
          <w:cantSplit/>
          <w:trHeight w:val="527"/>
        </w:trPr>
        <w:tc>
          <w:tcPr>
            <w:tcW w:w="988" w:type="dxa"/>
          </w:tcPr>
          <w:p w14:paraId="59E8C316"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1910572" w14:textId="77777777" w:rsidR="00FC0B81" w:rsidRDefault="00FC0B81">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38ADA2E" w14:textId="77777777" w:rsidR="00FC0B81" w:rsidRDefault="00FC0B81">
            <w:pPr>
              <w:pStyle w:val="TableText"/>
              <w:rPr>
                <w:rFonts w:ascii="Calibri" w:hAnsi="Calibri"/>
                <w:sz w:val="24"/>
                <w:szCs w:val="24"/>
              </w:rPr>
            </w:pPr>
          </w:p>
          <w:p w14:paraId="0E5F9B15" w14:textId="77777777" w:rsidR="00FC0B81" w:rsidRDefault="00FC0B81">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04CD2B08" w14:textId="77777777" w:rsidR="002F3ADA" w:rsidRPr="00DD62CA" w:rsidRDefault="002F3ADA">
            <w:pPr>
              <w:pStyle w:val="TableText"/>
              <w:rPr>
                <w:rFonts w:ascii="Calibri" w:hAnsi="Calibri"/>
                <w:sz w:val="24"/>
                <w:szCs w:val="24"/>
              </w:rPr>
            </w:pPr>
          </w:p>
        </w:tc>
      </w:tr>
      <w:tr w:rsidR="00FC0B81" w:rsidRPr="00DD62CA" w14:paraId="21467D17" w14:textId="77777777" w:rsidTr="003243B5">
        <w:trPr>
          <w:cantSplit/>
          <w:trHeight w:val="527"/>
        </w:trPr>
        <w:tc>
          <w:tcPr>
            <w:tcW w:w="988" w:type="dxa"/>
          </w:tcPr>
          <w:p w14:paraId="51641ACF" w14:textId="77777777" w:rsidR="00FC0B81" w:rsidRPr="00DD62CA" w:rsidRDefault="00FC0B81">
            <w:pPr>
              <w:pStyle w:val="TableText"/>
              <w:numPr>
                <w:ilvl w:val="0"/>
                <w:numId w:val="3"/>
              </w:numPr>
              <w:rPr>
                <w:rFonts w:ascii="Calibri" w:hAnsi="Calibri"/>
                <w:sz w:val="24"/>
                <w:szCs w:val="24"/>
              </w:rPr>
            </w:pPr>
          </w:p>
        </w:tc>
        <w:tc>
          <w:tcPr>
            <w:tcW w:w="9365" w:type="dxa"/>
            <w:gridSpan w:val="2"/>
          </w:tcPr>
          <w:p w14:paraId="0865540A" w14:textId="77777777" w:rsidR="00FC0B81" w:rsidRDefault="00FC0B81">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255B922" w14:textId="77777777" w:rsidR="00FC0B81" w:rsidRDefault="00FC0B81">
            <w:pPr>
              <w:pStyle w:val="TableText"/>
              <w:rPr>
                <w:rFonts w:ascii="Calibri" w:hAnsi="Calibri"/>
                <w:sz w:val="24"/>
                <w:szCs w:val="24"/>
              </w:rPr>
            </w:pPr>
          </w:p>
          <w:p w14:paraId="1DAC1B5B" w14:textId="77777777" w:rsidR="00FC0B81" w:rsidRDefault="00FC0B81">
            <w:pPr>
              <w:pStyle w:val="TableText"/>
              <w:rPr>
                <w:rFonts w:ascii="Calibri" w:hAnsi="Calibri"/>
                <w:sz w:val="24"/>
                <w:szCs w:val="24"/>
              </w:rPr>
            </w:pPr>
            <w:r>
              <w:rPr>
                <w:rFonts w:ascii="Calibri" w:hAnsi="Calibri"/>
                <w:sz w:val="24"/>
                <w:szCs w:val="24"/>
              </w:rPr>
              <w:t>Location Plan Drawing No: 22007 (PL) 001 A</w:t>
            </w:r>
          </w:p>
          <w:p w14:paraId="6EA228E7" w14:textId="77777777" w:rsidR="00FC0B81" w:rsidRDefault="00FC0B81">
            <w:pPr>
              <w:pStyle w:val="TableText"/>
              <w:rPr>
                <w:rFonts w:ascii="Calibri" w:hAnsi="Calibri"/>
                <w:sz w:val="24"/>
                <w:szCs w:val="24"/>
              </w:rPr>
            </w:pPr>
            <w:r>
              <w:rPr>
                <w:rFonts w:ascii="Calibri" w:hAnsi="Calibri"/>
                <w:sz w:val="24"/>
                <w:szCs w:val="24"/>
              </w:rPr>
              <w:t>Proposed Site Plan Drawing No: 22007 (PL) 020 B</w:t>
            </w:r>
          </w:p>
          <w:p w14:paraId="5E08249F" w14:textId="77777777" w:rsidR="00FC0B81" w:rsidRDefault="00FC0B81">
            <w:pPr>
              <w:pStyle w:val="TableText"/>
              <w:rPr>
                <w:rFonts w:ascii="Calibri" w:hAnsi="Calibri"/>
                <w:sz w:val="24"/>
                <w:szCs w:val="24"/>
              </w:rPr>
            </w:pPr>
            <w:r>
              <w:rPr>
                <w:rFonts w:ascii="Calibri" w:hAnsi="Calibri"/>
                <w:sz w:val="24"/>
                <w:szCs w:val="24"/>
              </w:rPr>
              <w:t>Proposed Block Plan Drawing No: 22007 (PL) 003</w:t>
            </w:r>
          </w:p>
          <w:p w14:paraId="7971C798" w14:textId="77777777" w:rsidR="00FC0B81" w:rsidRDefault="00FC0B81">
            <w:pPr>
              <w:pStyle w:val="TableText"/>
              <w:rPr>
                <w:rFonts w:ascii="Calibri" w:hAnsi="Calibri"/>
                <w:sz w:val="24"/>
                <w:szCs w:val="24"/>
              </w:rPr>
            </w:pPr>
            <w:r>
              <w:rPr>
                <w:rFonts w:ascii="Calibri" w:hAnsi="Calibri"/>
                <w:sz w:val="24"/>
                <w:szCs w:val="24"/>
              </w:rPr>
              <w:t>Proposed Floor Plans Drawing No: 22007 (PL) 100 B</w:t>
            </w:r>
          </w:p>
          <w:p w14:paraId="1D02F846" w14:textId="77777777" w:rsidR="00FC0B81" w:rsidRDefault="00FC0B81">
            <w:pPr>
              <w:pStyle w:val="TableText"/>
              <w:rPr>
                <w:rFonts w:ascii="Calibri" w:hAnsi="Calibri"/>
                <w:sz w:val="24"/>
                <w:szCs w:val="24"/>
              </w:rPr>
            </w:pPr>
            <w:r>
              <w:rPr>
                <w:rFonts w:ascii="Calibri" w:hAnsi="Calibri"/>
                <w:sz w:val="24"/>
                <w:szCs w:val="24"/>
              </w:rPr>
              <w:t>Proposed Elevations Drawing No: 22007 (PL) 200</w:t>
            </w:r>
          </w:p>
          <w:p w14:paraId="15FB5832" w14:textId="77777777" w:rsidR="00FC0B81" w:rsidRDefault="00FC0B81">
            <w:pPr>
              <w:pStyle w:val="TableText"/>
              <w:rPr>
                <w:rFonts w:ascii="Calibri" w:hAnsi="Calibri"/>
                <w:sz w:val="24"/>
                <w:szCs w:val="24"/>
              </w:rPr>
            </w:pPr>
            <w:r>
              <w:rPr>
                <w:rFonts w:ascii="Calibri" w:hAnsi="Calibri"/>
                <w:sz w:val="24"/>
                <w:szCs w:val="24"/>
              </w:rPr>
              <w:t>Site Sections Drawing No: 22007 (PL) 300</w:t>
            </w:r>
          </w:p>
          <w:p w14:paraId="66732392" w14:textId="77777777" w:rsidR="00FC0B81" w:rsidRDefault="00FC0B81">
            <w:pPr>
              <w:pStyle w:val="TableText"/>
              <w:rPr>
                <w:rFonts w:ascii="Calibri" w:hAnsi="Calibri"/>
                <w:sz w:val="24"/>
                <w:szCs w:val="24"/>
              </w:rPr>
            </w:pPr>
            <w:r>
              <w:rPr>
                <w:rFonts w:ascii="Calibri" w:hAnsi="Calibri"/>
                <w:sz w:val="24"/>
                <w:szCs w:val="24"/>
              </w:rPr>
              <w:t>Site Sections (East-West) Drawing No: 22007 (PL) 350</w:t>
            </w:r>
          </w:p>
          <w:p w14:paraId="6A2874B9" w14:textId="77777777" w:rsidR="00FC0B81" w:rsidRDefault="00FC0B81">
            <w:pPr>
              <w:pStyle w:val="TableText"/>
              <w:rPr>
                <w:rFonts w:ascii="Calibri" w:hAnsi="Calibri"/>
                <w:sz w:val="24"/>
                <w:szCs w:val="24"/>
              </w:rPr>
            </w:pPr>
            <w:r>
              <w:rPr>
                <w:rFonts w:ascii="Calibri" w:hAnsi="Calibri"/>
                <w:sz w:val="24"/>
                <w:szCs w:val="24"/>
              </w:rPr>
              <w:t>Street Scenes Drawing No: 22007 (FE) 301 B</w:t>
            </w:r>
          </w:p>
          <w:p w14:paraId="2D12D17F" w14:textId="77777777" w:rsidR="00FC0B81" w:rsidRDefault="00FC0B81">
            <w:pPr>
              <w:pStyle w:val="TableText"/>
              <w:rPr>
                <w:rFonts w:ascii="Calibri" w:hAnsi="Calibri"/>
                <w:sz w:val="24"/>
                <w:szCs w:val="24"/>
              </w:rPr>
            </w:pPr>
            <w:r>
              <w:rPr>
                <w:rFonts w:ascii="Calibri" w:hAnsi="Calibri"/>
                <w:sz w:val="24"/>
                <w:szCs w:val="24"/>
              </w:rPr>
              <w:t>Proposed Visibility Plan Drawing No: 4010-F01 A</w:t>
            </w:r>
          </w:p>
          <w:p w14:paraId="45FBCB61" w14:textId="77777777" w:rsidR="00FC0B81" w:rsidRDefault="00FC0B81">
            <w:pPr>
              <w:pStyle w:val="TableText"/>
              <w:rPr>
                <w:rFonts w:ascii="Calibri" w:hAnsi="Calibri"/>
                <w:sz w:val="24"/>
                <w:szCs w:val="24"/>
              </w:rPr>
            </w:pPr>
          </w:p>
          <w:p w14:paraId="51AAC669" w14:textId="77777777" w:rsidR="00FC0B81" w:rsidRDefault="00FC0B81">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1F8A8CC1" w14:textId="77777777" w:rsidR="00FC0B81" w:rsidRDefault="00FC0B81">
            <w:pPr>
              <w:pStyle w:val="TableText"/>
              <w:rPr>
                <w:rFonts w:ascii="Calibri" w:hAnsi="Calibri"/>
                <w:sz w:val="24"/>
                <w:szCs w:val="24"/>
              </w:rPr>
            </w:pPr>
          </w:p>
        </w:tc>
      </w:tr>
      <w:tr w:rsidR="00FC0B81" w:rsidRPr="00DD62CA" w14:paraId="2C956C55" w14:textId="77777777" w:rsidTr="003243B5">
        <w:trPr>
          <w:cantSplit/>
          <w:trHeight w:val="527"/>
        </w:trPr>
        <w:tc>
          <w:tcPr>
            <w:tcW w:w="988" w:type="dxa"/>
          </w:tcPr>
          <w:p w14:paraId="28399EF1" w14:textId="77777777" w:rsidR="00FC0B81" w:rsidRPr="00DD62CA" w:rsidRDefault="00FC0B81">
            <w:pPr>
              <w:pStyle w:val="TableText"/>
              <w:numPr>
                <w:ilvl w:val="0"/>
                <w:numId w:val="3"/>
              </w:numPr>
              <w:rPr>
                <w:rFonts w:ascii="Calibri" w:hAnsi="Calibri"/>
                <w:sz w:val="24"/>
                <w:szCs w:val="24"/>
              </w:rPr>
            </w:pPr>
          </w:p>
        </w:tc>
        <w:tc>
          <w:tcPr>
            <w:tcW w:w="9365" w:type="dxa"/>
            <w:gridSpan w:val="2"/>
          </w:tcPr>
          <w:p w14:paraId="4593573F" w14:textId="77777777" w:rsidR="00FC0B81" w:rsidRDefault="00FC0B81">
            <w:pPr>
              <w:pStyle w:val="TableText"/>
              <w:rPr>
                <w:rFonts w:ascii="Calibri" w:hAnsi="Calibri"/>
                <w:sz w:val="24"/>
                <w:szCs w:val="24"/>
              </w:rPr>
            </w:pPr>
            <w:r>
              <w:rPr>
                <w:rFonts w:ascii="Calibri" w:hAnsi="Calibri"/>
                <w:sz w:val="24"/>
                <w:szCs w:val="24"/>
              </w:rPr>
              <w:t>Notwithstanding the submitted details, details or specifications of all materials to be used on the external surfaces of the development hereby approved shall have been submitted to and approved in writing by the Local Planning Authority before their use in the proposed development. The approved materials shall be implemented within the development in strict accordance with the approved details.</w:t>
            </w:r>
          </w:p>
          <w:p w14:paraId="1189C95C" w14:textId="77777777" w:rsidR="00FC0B81" w:rsidRDefault="00FC0B81">
            <w:pPr>
              <w:pStyle w:val="TableText"/>
              <w:rPr>
                <w:rFonts w:ascii="Calibri" w:hAnsi="Calibri"/>
                <w:sz w:val="24"/>
                <w:szCs w:val="24"/>
              </w:rPr>
            </w:pPr>
          </w:p>
          <w:p w14:paraId="6DFE7DED" w14:textId="77777777" w:rsidR="00FC0B81" w:rsidRDefault="00FC0B81">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5731CD14" w14:textId="77777777" w:rsidR="00FC0B81" w:rsidRDefault="00FC0B81">
            <w:pPr>
              <w:pStyle w:val="TableText"/>
              <w:rPr>
                <w:rFonts w:ascii="Calibri" w:hAnsi="Calibri"/>
                <w:sz w:val="24"/>
                <w:szCs w:val="24"/>
              </w:rPr>
            </w:pPr>
          </w:p>
        </w:tc>
      </w:tr>
      <w:tr w:rsidR="00FC0B81" w:rsidRPr="00DD62CA" w14:paraId="1D159815" w14:textId="77777777" w:rsidTr="003243B5">
        <w:trPr>
          <w:cantSplit/>
          <w:trHeight w:val="527"/>
        </w:trPr>
        <w:tc>
          <w:tcPr>
            <w:tcW w:w="988" w:type="dxa"/>
          </w:tcPr>
          <w:p w14:paraId="7B69BA37" w14:textId="77777777" w:rsidR="00FC0B81" w:rsidRPr="00DD62CA" w:rsidRDefault="00FC0B81">
            <w:pPr>
              <w:pStyle w:val="TableText"/>
              <w:numPr>
                <w:ilvl w:val="0"/>
                <w:numId w:val="3"/>
              </w:numPr>
              <w:rPr>
                <w:rFonts w:ascii="Calibri" w:hAnsi="Calibri"/>
                <w:sz w:val="24"/>
                <w:szCs w:val="24"/>
              </w:rPr>
            </w:pPr>
          </w:p>
        </w:tc>
        <w:tc>
          <w:tcPr>
            <w:tcW w:w="9365" w:type="dxa"/>
            <w:gridSpan w:val="2"/>
          </w:tcPr>
          <w:p w14:paraId="2219B8CF" w14:textId="77777777" w:rsidR="00FC0B81" w:rsidRDefault="00FC0B81">
            <w:pPr>
              <w:pStyle w:val="TableText"/>
              <w:rPr>
                <w:rFonts w:ascii="Calibri" w:hAnsi="Calibri"/>
                <w:sz w:val="24"/>
                <w:szCs w:val="24"/>
              </w:rPr>
            </w:pPr>
            <w:r>
              <w:rPr>
                <w:rFonts w:ascii="Calibri" w:hAnsi="Calibri"/>
                <w:sz w:val="24"/>
                <w:szCs w:val="24"/>
              </w:rPr>
              <w:t>Notwithstanding the submitted details, details or specifications of all window and door materials to be used in the development hereby approved shall have been submitted to and approved in writing by the Local Planning Authority before their use in the proposed development. The approved materials shall be implemented within the development in strict accordance with the approved details.</w:t>
            </w:r>
          </w:p>
          <w:p w14:paraId="4FD3952C" w14:textId="77777777" w:rsidR="00FC0B81" w:rsidRDefault="00FC0B81">
            <w:pPr>
              <w:pStyle w:val="TableText"/>
              <w:rPr>
                <w:rFonts w:ascii="Calibri" w:hAnsi="Calibri"/>
                <w:sz w:val="24"/>
                <w:szCs w:val="24"/>
              </w:rPr>
            </w:pPr>
          </w:p>
          <w:p w14:paraId="5F54AF25" w14:textId="77777777" w:rsidR="00FC0B81" w:rsidRDefault="00FC0B81">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4ED00326" w14:textId="77777777" w:rsidR="00FC0B81" w:rsidRDefault="00FC0B81">
            <w:pPr>
              <w:pStyle w:val="TableText"/>
              <w:rPr>
                <w:rFonts w:ascii="Calibri" w:hAnsi="Calibri"/>
                <w:sz w:val="24"/>
                <w:szCs w:val="24"/>
              </w:rPr>
            </w:pPr>
          </w:p>
        </w:tc>
      </w:tr>
      <w:tr w:rsidR="00FC0B81" w:rsidRPr="00DD62CA" w14:paraId="551181FC" w14:textId="77777777" w:rsidTr="003243B5">
        <w:trPr>
          <w:cantSplit/>
          <w:trHeight w:val="527"/>
        </w:trPr>
        <w:tc>
          <w:tcPr>
            <w:tcW w:w="988" w:type="dxa"/>
          </w:tcPr>
          <w:p w14:paraId="607817D9" w14:textId="77777777" w:rsidR="00FC0B81" w:rsidRPr="00DD62CA" w:rsidRDefault="00FC0B81">
            <w:pPr>
              <w:pStyle w:val="TableText"/>
              <w:numPr>
                <w:ilvl w:val="0"/>
                <w:numId w:val="3"/>
              </w:numPr>
              <w:rPr>
                <w:rFonts w:ascii="Calibri" w:hAnsi="Calibri"/>
                <w:sz w:val="24"/>
                <w:szCs w:val="24"/>
              </w:rPr>
            </w:pPr>
          </w:p>
        </w:tc>
        <w:tc>
          <w:tcPr>
            <w:tcW w:w="9365" w:type="dxa"/>
            <w:gridSpan w:val="2"/>
          </w:tcPr>
          <w:p w14:paraId="7A37BED6" w14:textId="749896CE" w:rsidR="00FC0B81" w:rsidRDefault="00FC0B81">
            <w:pPr>
              <w:pStyle w:val="TableText"/>
              <w:rPr>
                <w:rFonts w:ascii="Calibri" w:hAnsi="Calibri"/>
                <w:sz w:val="24"/>
                <w:szCs w:val="24"/>
              </w:rPr>
            </w:pPr>
            <w:r>
              <w:rPr>
                <w:rFonts w:ascii="Calibri" w:hAnsi="Calibri"/>
                <w:sz w:val="24"/>
                <w:szCs w:val="24"/>
              </w:rPr>
              <w:t>Notwithstanding the provisions of the Town and Country Planning (General Permitted Development) Order 2015 (or any Order revoking, amending or re-enacting that Order) Schedule 2, Part 1, Classes A to H and Schedule 2, Part 2, Class A, no alterations to the dwelling hereby approved shall be undertaken and no buildings or structures, or gate, wall, fence or other means of enclosure, other than those shown on the approved plans, shall be erected or placed anywhere within the residential curtilage to which this consent relates</w:t>
            </w:r>
            <w:r w:rsidR="00F92B78">
              <w:rPr>
                <w:rFonts w:ascii="Calibri" w:hAnsi="Calibri"/>
                <w:sz w:val="24"/>
                <w:szCs w:val="24"/>
              </w:rPr>
              <w:t>, unless express planning permission is granted by the Local Planning Authority.</w:t>
            </w:r>
          </w:p>
          <w:p w14:paraId="47A1243C" w14:textId="77777777" w:rsidR="00FC0B81" w:rsidRDefault="00FC0B81">
            <w:pPr>
              <w:pStyle w:val="TableText"/>
              <w:rPr>
                <w:rFonts w:ascii="Calibri" w:hAnsi="Calibri"/>
                <w:sz w:val="24"/>
                <w:szCs w:val="24"/>
              </w:rPr>
            </w:pPr>
          </w:p>
          <w:p w14:paraId="3EAAB9D2" w14:textId="77777777" w:rsidR="00FC0B81" w:rsidRDefault="00FC0B81">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the character and visual amenities of the area.</w:t>
            </w:r>
          </w:p>
          <w:p w14:paraId="36A78E79" w14:textId="77777777" w:rsidR="00FC0B81" w:rsidRDefault="00FC0B81">
            <w:pPr>
              <w:pStyle w:val="TableText"/>
              <w:rPr>
                <w:rFonts w:ascii="Calibri" w:hAnsi="Calibri"/>
                <w:sz w:val="24"/>
                <w:szCs w:val="24"/>
              </w:rPr>
            </w:pPr>
          </w:p>
        </w:tc>
      </w:tr>
      <w:tr w:rsidR="00FC0B81" w:rsidRPr="00DD62CA" w14:paraId="77BFE091" w14:textId="77777777" w:rsidTr="003243B5">
        <w:trPr>
          <w:cantSplit/>
          <w:trHeight w:val="527"/>
        </w:trPr>
        <w:tc>
          <w:tcPr>
            <w:tcW w:w="988" w:type="dxa"/>
          </w:tcPr>
          <w:p w14:paraId="1BB48C12" w14:textId="77777777" w:rsidR="00FC0B81" w:rsidRPr="00DD62CA" w:rsidRDefault="00FC0B81">
            <w:pPr>
              <w:pStyle w:val="TableText"/>
              <w:numPr>
                <w:ilvl w:val="0"/>
                <w:numId w:val="3"/>
              </w:numPr>
              <w:rPr>
                <w:rFonts w:ascii="Calibri" w:hAnsi="Calibri"/>
                <w:sz w:val="24"/>
                <w:szCs w:val="24"/>
              </w:rPr>
            </w:pPr>
          </w:p>
        </w:tc>
        <w:tc>
          <w:tcPr>
            <w:tcW w:w="9365" w:type="dxa"/>
            <w:gridSpan w:val="2"/>
          </w:tcPr>
          <w:p w14:paraId="786E5B1D" w14:textId="4312ECC7" w:rsidR="00FC0B81" w:rsidRDefault="00FC0B81">
            <w:pPr>
              <w:pStyle w:val="TableText"/>
              <w:rPr>
                <w:rFonts w:ascii="Calibri" w:hAnsi="Calibri"/>
                <w:sz w:val="24"/>
                <w:szCs w:val="24"/>
              </w:rPr>
            </w:pPr>
            <w:r>
              <w:rPr>
                <w:rFonts w:ascii="Calibri" w:hAnsi="Calibri"/>
                <w:sz w:val="24"/>
                <w:szCs w:val="24"/>
              </w:rPr>
              <w:t xml:space="preserve">Notwithstanding the provisions of Classes A-I of Schedule 2 Part 14 of the Town and Country Planning (General Permitted Development) (England) Order 2015, or any Order revoking and re-enacting that Order, no renewable energy sources shall be attached to the dwelling, or placed within the residential curtilage, unless </w:t>
            </w:r>
            <w:r w:rsidR="00F92B78">
              <w:rPr>
                <w:rFonts w:ascii="Calibri" w:hAnsi="Calibri"/>
                <w:sz w:val="24"/>
                <w:szCs w:val="24"/>
              </w:rPr>
              <w:t xml:space="preserve">express </w:t>
            </w:r>
            <w:r>
              <w:rPr>
                <w:rFonts w:ascii="Calibri" w:hAnsi="Calibri"/>
                <w:sz w:val="24"/>
                <w:szCs w:val="24"/>
              </w:rPr>
              <w:t xml:space="preserve">planning permission </w:t>
            </w:r>
            <w:r w:rsidR="00F92B78">
              <w:rPr>
                <w:rFonts w:ascii="Calibri" w:hAnsi="Calibri"/>
                <w:sz w:val="24"/>
                <w:szCs w:val="24"/>
              </w:rPr>
              <w:t>is</w:t>
            </w:r>
            <w:r>
              <w:rPr>
                <w:rFonts w:ascii="Calibri" w:hAnsi="Calibri"/>
                <w:sz w:val="24"/>
                <w:szCs w:val="24"/>
              </w:rPr>
              <w:t xml:space="preserve"> granted by the Local Planning Authority. </w:t>
            </w:r>
          </w:p>
          <w:p w14:paraId="3CAA59CD" w14:textId="77777777" w:rsidR="00FC0B81" w:rsidRDefault="00FC0B81">
            <w:pPr>
              <w:pStyle w:val="TableText"/>
              <w:rPr>
                <w:rFonts w:ascii="Calibri" w:hAnsi="Calibri"/>
                <w:sz w:val="24"/>
                <w:szCs w:val="24"/>
              </w:rPr>
            </w:pPr>
          </w:p>
          <w:p w14:paraId="3E13797A" w14:textId="77777777" w:rsidR="00FC0B81" w:rsidRDefault="00FC0B81">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the character and visual amenities of the development and locality and the amenities of nearby residents.</w:t>
            </w:r>
          </w:p>
          <w:p w14:paraId="0C280E79" w14:textId="77777777" w:rsidR="00FC0B81" w:rsidRDefault="00FC0B81">
            <w:pPr>
              <w:pStyle w:val="TableText"/>
              <w:rPr>
                <w:rFonts w:ascii="Calibri" w:hAnsi="Calibri"/>
                <w:sz w:val="24"/>
                <w:szCs w:val="24"/>
              </w:rPr>
            </w:pPr>
          </w:p>
        </w:tc>
      </w:tr>
      <w:tr w:rsidR="00FC0B81" w:rsidRPr="00DD62CA" w14:paraId="04D4E53D" w14:textId="77777777" w:rsidTr="003243B5">
        <w:trPr>
          <w:cantSplit/>
          <w:trHeight w:val="527"/>
        </w:trPr>
        <w:tc>
          <w:tcPr>
            <w:tcW w:w="988" w:type="dxa"/>
          </w:tcPr>
          <w:p w14:paraId="171705C0" w14:textId="77777777" w:rsidR="00FC0B81" w:rsidRPr="00DD62CA" w:rsidRDefault="00FC0B81">
            <w:pPr>
              <w:pStyle w:val="TableText"/>
              <w:numPr>
                <w:ilvl w:val="0"/>
                <w:numId w:val="3"/>
              </w:numPr>
              <w:rPr>
                <w:rFonts w:ascii="Calibri" w:hAnsi="Calibri"/>
                <w:sz w:val="24"/>
                <w:szCs w:val="24"/>
              </w:rPr>
            </w:pPr>
          </w:p>
        </w:tc>
        <w:tc>
          <w:tcPr>
            <w:tcW w:w="9365" w:type="dxa"/>
            <w:gridSpan w:val="2"/>
          </w:tcPr>
          <w:p w14:paraId="69445FF4" w14:textId="1CDE65BB" w:rsidR="00FC0B81" w:rsidRDefault="00FC0B81">
            <w:pPr>
              <w:pStyle w:val="TableText"/>
              <w:rPr>
                <w:rFonts w:ascii="Calibri" w:hAnsi="Calibri"/>
                <w:sz w:val="24"/>
                <w:szCs w:val="24"/>
              </w:rPr>
            </w:pPr>
            <w:r>
              <w:rPr>
                <w:rFonts w:ascii="Calibri" w:hAnsi="Calibri"/>
                <w:sz w:val="24"/>
                <w:szCs w:val="24"/>
              </w:rPr>
              <w:t>No external lighting shall be installed on the dwelling hereby approved, or elsewhere within the site</w:t>
            </w:r>
            <w:r w:rsidR="00F92B78">
              <w:rPr>
                <w:rFonts w:ascii="Calibri" w:hAnsi="Calibri"/>
                <w:sz w:val="24"/>
                <w:szCs w:val="24"/>
              </w:rPr>
              <w:t>,</w:t>
            </w:r>
            <w:r>
              <w:rPr>
                <w:rFonts w:ascii="Calibri" w:hAnsi="Calibri"/>
                <w:sz w:val="24"/>
                <w:szCs w:val="24"/>
              </w:rPr>
              <w:t xml:space="preserve"> until details of a scheme for any external building or ground mounted lighting/illumination have been submitted to and approved in writing by the Local Planning Authority. </w:t>
            </w:r>
          </w:p>
          <w:p w14:paraId="7F21FF3C" w14:textId="77777777" w:rsidR="00FC0B81" w:rsidRDefault="00FC0B81">
            <w:pPr>
              <w:pStyle w:val="TableText"/>
              <w:rPr>
                <w:rFonts w:ascii="Calibri" w:hAnsi="Calibri"/>
                <w:sz w:val="24"/>
                <w:szCs w:val="24"/>
              </w:rPr>
            </w:pPr>
          </w:p>
          <w:p w14:paraId="56499AB4" w14:textId="77777777" w:rsidR="00FC0B81" w:rsidRDefault="00FC0B81">
            <w:pPr>
              <w:pStyle w:val="TableText"/>
              <w:rPr>
                <w:rFonts w:ascii="Calibri" w:hAnsi="Calibri"/>
                <w:sz w:val="24"/>
                <w:szCs w:val="24"/>
              </w:rPr>
            </w:pPr>
            <w:r>
              <w:rPr>
                <w:rFonts w:ascii="Calibri" w:hAnsi="Calibri"/>
                <w:sz w:val="24"/>
                <w:szCs w:val="24"/>
              </w:rPr>
              <w:t>For the avoidance of doubt the submitted details shall include luminance levels and demonstrate how any proposed external lighting has been designed and located to avoid excessive light spill/pollution and shall include details to demonstrate how artificial illumination of important wildlife habitats is minimised/mitigated.</w:t>
            </w:r>
          </w:p>
          <w:p w14:paraId="60C0D99C" w14:textId="77777777" w:rsidR="00FC0B81" w:rsidRDefault="00FC0B81">
            <w:pPr>
              <w:pStyle w:val="TableText"/>
              <w:rPr>
                <w:rFonts w:ascii="Calibri" w:hAnsi="Calibri"/>
                <w:sz w:val="24"/>
                <w:szCs w:val="24"/>
              </w:rPr>
            </w:pPr>
          </w:p>
          <w:p w14:paraId="17A17976" w14:textId="77777777" w:rsidR="00FC0B81" w:rsidRDefault="00FC0B81">
            <w:pPr>
              <w:pStyle w:val="TableText"/>
              <w:rPr>
                <w:rFonts w:ascii="Calibri" w:hAnsi="Calibri"/>
                <w:sz w:val="24"/>
                <w:szCs w:val="24"/>
              </w:rPr>
            </w:pPr>
            <w:r>
              <w:rPr>
                <w:rFonts w:ascii="Calibri" w:hAnsi="Calibri"/>
                <w:sz w:val="24"/>
                <w:szCs w:val="24"/>
              </w:rPr>
              <w:t>Reason: To enable the Local Planning Authority to exercise control over development which could prove materially harmful the character and visual amenities of the immediate area and to minimise/mitigate the potential impacts upon protected species resultant from the development.</w:t>
            </w:r>
          </w:p>
          <w:p w14:paraId="28BD64E8" w14:textId="77777777" w:rsidR="00FC0B81" w:rsidRDefault="00FC0B81">
            <w:pPr>
              <w:pStyle w:val="TableText"/>
              <w:rPr>
                <w:rFonts w:ascii="Calibri" w:hAnsi="Calibri"/>
                <w:sz w:val="24"/>
                <w:szCs w:val="24"/>
              </w:rPr>
            </w:pPr>
          </w:p>
        </w:tc>
      </w:tr>
      <w:tr w:rsidR="00FC0B81" w:rsidRPr="00DD62CA" w14:paraId="6BB365BA" w14:textId="77777777" w:rsidTr="003243B5">
        <w:trPr>
          <w:cantSplit/>
          <w:trHeight w:val="527"/>
        </w:trPr>
        <w:tc>
          <w:tcPr>
            <w:tcW w:w="988" w:type="dxa"/>
          </w:tcPr>
          <w:p w14:paraId="766AF72D" w14:textId="77777777" w:rsidR="00FC0B81" w:rsidRPr="00DD62CA" w:rsidRDefault="00FC0B81">
            <w:pPr>
              <w:pStyle w:val="TableText"/>
              <w:numPr>
                <w:ilvl w:val="0"/>
                <w:numId w:val="3"/>
              </w:numPr>
              <w:rPr>
                <w:rFonts w:ascii="Calibri" w:hAnsi="Calibri"/>
                <w:sz w:val="24"/>
                <w:szCs w:val="24"/>
              </w:rPr>
            </w:pPr>
          </w:p>
        </w:tc>
        <w:tc>
          <w:tcPr>
            <w:tcW w:w="9365" w:type="dxa"/>
            <w:gridSpan w:val="2"/>
          </w:tcPr>
          <w:p w14:paraId="00996506" w14:textId="364390E6" w:rsidR="00FC0B81" w:rsidRDefault="00FC0B81">
            <w:pPr>
              <w:pStyle w:val="TableText"/>
              <w:rPr>
                <w:rFonts w:ascii="Calibri" w:hAnsi="Calibri"/>
                <w:sz w:val="24"/>
                <w:szCs w:val="24"/>
              </w:rPr>
            </w:pPr>
            <w:r>
              <w:rPr>
                <w:rFonts w:ascii="Calibri" w:hAnsi="Calibri"/>
                <w:sz w:val="24"/>
                <w:szCs w:val="24"/>
              </w:rPr>
              <w:t xml:space="preserve">The residential curtilage hereby approved shall solely relate to the area within the confines of the red edge as indicated on Proposed Site Plan Drawing No: 22007 (PL) 020 B. No extension of the residential curtilage shall be undertaken without </w:t>
            </w:r>
            <w:r w:rsidR="00F92B78">
              <w:rPr>
                <w:rFonts w:ascii="Calibri" w:hAnsi="Calibri"/>
                <w:sz w:val="24"/>
                <w:szCs w:val="24"/>
              </w:rPr>
              <w:t>express</w:t>
            </w:r>
            <w:r>
              <w:rPr>
                <w:rFonts w:ascii="Calibri" w:hAnsi="Calibri"/>
                <w:sz w:val="24"/>
                <w:szCs w:val="24"/>
              </w:rPr>
              <w:t xml:space="preserve"> planning </w:t>
            </w:r>
            <w:r w:rsidR="00F92B78">
              <w:rPr>
                <w:rFonts w:ascii="Calibri" w:hAnsi="Calibri"/>
                <w:sz w:val="24"/>
                <w:szCs w:val="24"/>
              </w:rPr>
              <w:t>permission</w:t>
            </w:r>
            <w:r>
              <w:rPr>
                <w:rFonts w:ascii="Calibri" w:hAnsi="Calibri"/>
                <w:sz w:val="24"/>
                <w:szCs w:val="24"/>
              </w:rPr>
              <w:t xml:space="preserve"> be</w:t>
            </w:r>
            <w:r w:rsidR="00F92B78">
              <w:rPr>
                <w:rFonts w:ascii="Calibri" w:hAnsi="Calibri"/>
                <w:sz w:val="24"/>
                <w:szCs w:val="24"/>
              </w:rPr>
              <w:t>i</w:t>
            </w:r>
            <w:r>
              <w:rPr>
                <w:rFonts w:ascii="Calibri" w:hAnsi="Calibri"/>
                <w:sz w:val="24"/>
                <w:szCs w:val="24"/>
              </w:rPr>
              <w:t>n</w:t>
            </w:r>
            <w:r w:rsidR="00F92B78">
              <w:rPr>
                <w:rFonts w:ascii="Calibri" w:hAnsi="Calibri"/>
                <w:sz w:val="24"/>
                <w:szCs w:val="24"/>
              </w:rPr>
              <w:t>g</w:t>
            </w:r>
            <w:r>
              <w:rPr>
                <w:rFonts w:ascii="Calibri" w:hAnsi="Calibri"/>
                <w:sz w:val="24"/>
                <w:szCs w:val="24"/>
              </w:rPr>
              <w:t xml:space="preserve"> granted by the Local Planning Authority.</w:t>
            </w:r>
          </w:p>
          <w:p w14:paraId="17C54B68" w14:textId="77777777" w:rsidR="00FC0B81" w:rsidRDefault="00FC0B81">
            <w:pPr>
              <w:pStyle w:val="TableText"/>
              <w:rPr>
                <w:rFonts w:ascii="Calibri" w:hAnsi="Calibri"/>
                <w:sz w:val="24"/>
                <w:szCs w:val="24"/>
              </w:rPr>
            </w:pPr>
          </w:p>
          <w:p w14:paraId="06EA9F6A" w14:textId="77777777" w:rsidR="00FC0B81" w:rsidRDefault="00FC0B81">
            <w:pPr>
              <w:pStyle w:val="TableText"/>
              <w:rPr>
                <w:rFonts w:ascii="Calibri" w:hAnsi="Calibri"/>
                <w:sz w:val="24"/>
                <w:szCs w:val="24"/>
              </w:rPr>
            </w:pPr>
            <w:r>
              <w:rPr>
                <w:rFonts w:ascii="Calibri" w:hAnsi="Calibri"/>
                <w:sz w:val="24"/>
                <w:szCs w:val="24"/>
              </w:rPr>
              <w:t xml:space="preserve">Prior to first use of the dwelling hereby approved, details regarding the alignment, height, and appearance of boundary treatments, fencing, walling, retaining wall structures and gates to enclose the identified residential curtilage shall be submitted to and approved in writing by the Local Planning Authority. </w:t>
            </w:r>
          </w:p>
          <w:p w14:paraId="71F2612F" w14:textId="77777777" w:rsidR="00FC0B81" w:rsidRDefault="00FC0B81">
            <w:pPr>
              <w:pStyle w:val="TableText"/>
              <w:rPr>
                <w:rFonts w:ascii="Calibri" w:hAnsi="Calibri"/>
                <w:sz w:val="24"/>
                <w:szCs w:val="24"/>
              </w:rPr>
            </w:pPr>
          </w:p>
          <w:p w14:paraId="7A874F0E" w14:textId="77777777" w:rsidR="00FC0B81" w:rsidRDefault="00FC0B81">
            <w:pPr>
              <w:pStyle w:val="TableText"/>
              <w:rPr>
                <w:rFonts w:ascii="Calibri" w:hAnsi="Calibri"/>
                <w:sz w:val="24"/>
                <w:szCs w:val="24"/>
              </w:rPr>
            </w:pPr>
            <w:r>
              <w:rPr>
                <w:rFonts w:ascii="Calibri" w:hAnsi="Calibri"/>
                <w:sz w:val="24"/>
                <w:szCs w:val="24"/>
              </w:rPr>
              <w:t xml:space="preserve">The approved boundary treatments shall be erected and maintained as such within 2 months of first use of the dwelling hereby approved. </w:t>
            </w:r>
          </w:p>
          <w:p w14:paraId="33F0C1CD" w14:textId="77777777" w:rsidR="00FC0B81" w:rsidRDefault="00FC0B81">
            <w:pPr>
              <w:pStyle w:val="TableText"/>
              <w:rPr>
                <w:rFonts w:ascii="Calibri" w:hAnsi="Calibri"/>
                <w:sz w:val="24"/>
                <w:szCs w:val="24"/>
              </w:rPr>
            </w:pPr>
          </w:p>
          <w:p w14:paraId="736E8C27" w14:textId="77777777" w:rsidR="00FC0B81" w:rsidRDefault="00FC0B81">
            <w:pPr>
              <w:pStyle w:val="TableText"/>
              <w:rPr>
                <w:rFonts w:ascii="Calibri" w:hAnsi="Calibri"/>
                <w:sz w:val="24"/>
                <w:szCs w:val="24"/>
              </w:rPr>
            </w:pPr>
            <w:r>
              <w:rPr>
                <w:rFonts w:ascii="Calibri" w:hAnsi="Calibri"/>
                <w:sz w:val="24"/>
                <w:szCs w:val="24"/>
              </w:rPr>
              <w:t>Reason: To define the scope of the consent hereby approved, to protect against encroachment of residential curtilage into the defined open countryside and in the interests of the visual amenities of the area.</w:t>
            </w:r>
          </w:p>
          <w:p w14:paraId="7303968C" w14:textId="77777777" w:rsidR="00FC0B81" w:rsidRDefault="00FC0B81">
            <w:pPr>
              <w:pStyle w:val="TableText"/>
              <w:rPr>
                <w:rFonts w:ascii="Calibri" w:hAnsi="Calibri"/>
                <w:sz w:val="24"/>
                <w:szCs w:val="24"/>
              </w:rPr>
            </w:pPr>
          </w:p>
        </w:tc>
      </w:tr>
      <w:tr w:rsidR="00FC0B81" w:rsidRPr="00DD62CA" w14:paraId="47B3C89E" w14:textId="77777777" w:rsidTr="003243B5">
        <w:trPr>
          <w:cantSplit/>
          <w:trHeight w:val="527"/>
        </w:trPr>
        <w:tc>
          <w:tcPr>
            <w:tcW w:w="988" w:type="dxa"/>
          </w:tcPr>
          <w:p w14:paraId="5C528DED" w14:textId="77777777" w:rsidR="00FC0B81" w:rsidRPr="00DD62CA" w:rsidRDefault="00FC0B81">
            <w:pPr>
              <w:pStyle w:val="TableText"/>
              <w:numPr>
                <w:ilvl w:val="0"/>
                <w:numId w:val="3"/>
              </w:numPr>
              <w:rPr>
                <w:rFonts w:ascii="Calibri" w:hAnsi="Calibri"/>
                <w:sz w:val="24"/>
                <w:szCs w:val="24"/>
              </w:rPr>
            </w:pPr>
          </w:p>
        </w:tc>
        <w:tc>
          <w:tcPr>
            <w:tcW w:w="9365" w:type="dxa"/>
            <w:gridSpan w:val="2"/>
          </w:tcPr>
          <w:p w14:paraId="661B9297" w14:textId="2A0E51DF" w:rsidR="00FC0B81" w:rsidRDefault="00F92B78">
            <w:pPr>
              <w:pStyle w:val="TableText"/>
              <w:rPr>
                <w:rFonts w:ascii="Calibri" w:hAnsi="Calibri"/>
                <w:sz w:val="24"/>
                <w:szCs w:val="24"/>
              </w:rPr>
            </w:pPr>
            <w:r>
              <w:rPr>
                <w:rFonts w:ascii="Calibri" w:hAnsi="Calibri"/>
                <w:sz w:val="24"/>
                <w:szCs w:val="24"/>
              </w:rPr>
              <w:t>The development shall be carried out in accordance with the approved</w:t>
            </w:r>
            <w:r w:rsidR="00FC0B81">
              <w:rPr>
                <w:rFonts w:ascii="Calibri" w:hAnsi="Calibri"/>
                <w:sz w:val="24"/>
                <w:szCs w:val="24"/>
              </w:rPr>
              <w:t xml:space="preserve"> land levels </w:t>
            </w:r>
            <w:r>
              <w:rPr>
                <w:rFonts w:ascii="Calibri" w:hAnsi="Calibri"/>
                <w:sz w:val="24"/>
                <w:szCs w:val="24"/>
              </w:rPr>
              <w:t xml:space="preserve">indicated on Proposed Site Plan Drawing No: 22007 (PL) 020 B. No other change in land levels shall be undertaken </w:t>
            </w:r>
            <w:r w:rsidR="00FC0B81">
              <w:rPr>
                <w:rFonts w:ascii="Calibri" w:hAnsi="Calibri"/>
                <w:sz w:val="24"/>
                <w:szCs w:val="24"/>
              </w:rPr>
              <w:t xml:space="preserve">unless precise </w:t>
            </w:r>
            <w:r>
              <w:rPr>
                <w:rFonts w:ascii="Calibri" w:hAnsi="Calibri"/>
                <w:sz w:val="24"/>
                <w:szCs w:val="24"/>
              </w:rPr>
              <w:t xml:space="preserve">land level </w:t>
            </w:r>
            <w:r w:rsidR="00FC0B81">
              <w:rPr>
                <w:rFonts w:ascii="Calibri" w:hAnsi="Calibri"/>
                <w:sz w:val="24"/>
                <w:szCs w:val="24"/>
              </w:rPr>
              <w:t>details have been submitted to and approved in writing by the Local Planning Authority. The development shall be carried out in strict accordance with the approved details.</w:t>
            </w:r>
          </w:p>
          <w:p w14:paraId="4AD38E5C" w14:textId="77777777" w:rsidR="00FC0B81" w:rsidRDefault="00FC0B81">
            <w:pPr>
              <w:pStyle w:val="TableText"/>
              <w:rPr>
                <w:rFonts w:ascii="Calibri" w:hAnsi="Calibri"/>
                <w:sz w:val="24"/>
                <w:szCs w:val="24"/>
              </w:rPr>
            </w:pPr>
          </w:p>
          <w:p w14:paraId="4B288287" w14:textId="77777777" w:rsidR="00FC0B81" w:rsidRDefault="00FC0B81">
            <w:pPr>
              <w:pStyle w:val="TableText"/>
              <w:rPr>
                <w:rFonts w:ascii="Calibri" w:hAnsi="Calibri"/>
                <w:sz w:val="24"/>
                <w:szCs w:val="24"/>
              </w:rPr>
            </w:pPr>
            <w:r>
              <w:rPr>
                <w:rFonts w:ascii="Calibri" w:hAnsi="Calibri"/>
                <w:sz w:val="24"/>
                <w:szCs w:val="24"/>
              </w:rPr>
              <w:t>Reason: To ensure the proposed development responds positively to characteristics of the area and to ensure the Local planning Authority can make an accurate assessment of potential impacts upon existing nearby residential amenity.</w:t>
            </w:r>
          </w:p>
          <w:p w14:paraId="6C244D3B" w14:textId="77777777" w:rsidR="00FC0B81" w:rsidRDefault="00FC0B81">
            <w:pPr>
              <w:pStyle w:val="TableText"/>
              <w:rPr>
                <w:rFonts w:ascii="Calibri" w:hAnsi="Calibri"/>
                <w:sz w:val="24"/>
                <w:szCs w:val="24"/>
              </w:rPr>
            </w:pPr>
          </w:p>
        </w:tc>
      </w:tr>
      <w:tr w:rsidR="00FC0B81" w:rsidRPr="00DD62CA" w14:paraId="460830E0" w14:textId="77777777" w:rsidTr="003243B5">
        <w:trPr>
          <w:cantSplit/>
          <w:trHeight w:val="527"/>
        </w:trPr>
        <w:tc>
          <w:tcPr>
            <w:tcW w:w="988" w:type="dxa"/>
          </w:tcPr>
          <w:p w14:paraId="57243CB9" w14:textId="77777777" w:rsidR="00FC0B81" w:rsidRPr="00DD62CA" w:rsidRDefault="00FC0B81">
            <w:pPr>
              <w:pStyle w:val="TableText"/>
              <w:numPr>
                <w:ilvl w:val="0"/>
                <w:numId w:val="3"/>
              </w:numPr>
              <w:rPr>
                <w:rFonts w:ascii="Calibri" w:hAnsi="Calibri"/>
                <w:sz w:val="24"/>
                <w:szCs w:val="24"/>
              </w:rPr>
            </w:pPr>
          </w:p>
        </w:tc>
        <w:tc>
          <w:tcPr>
            <w:tcW w:w="9365" w:type="dxa"/>
            <w:gridSpan w:val="2"/>
          </w:tcPr>
          <w:p w14:paraId="243A718E" w14:textId="77777777" w:rsidR="00FC0B81" w:rsidRDefault="00FC0B81">
            <w:pPr>
              <w:pStyle w:val="TableText"/>
              <w:rPr>
                <w:rFonts w:ascii="Calibri" w:hAnsi="Calibri"/>
                <w:sz w:val="24"/>
                <w:szCs w:val="24"/>
              </w:rPr>
            </w:pPr>
            <w:r>
              <w:rPr>
                <w:rFonts w:ascii="Calibri" w:hAnsi="Calibri"/>
                <w:sz w:val="24"/>
                <w:szCs w:val="24"/>
              </w:rPr>
              <w:t xml:space="preserve">No development shall commence on the site until such time as a construction traffic management plan, including as a minimum details of the routing of construction traffic, wheel cleansing facilities, vehicle parking facilities, and a timetable for their provision, has been submitted to and approved in writing by the Local Planning Authority. The construction of the development shall thereafter be carried out in accordance with the approved details and timetable. </w:t>
            </w:r>
          </w:p>
          <w:p w14:paraId="71232116" w14:textId="77777777" w:rsidR="00FC0B81" w:rsidRDefault="00FC0B81">
            <w:pPr>
              <w:pStyle w:val="TableText"/>
              <w:rPr>
                <w:rFonts w:ascii="Calibri" w:hAnsi="Calibri"/>
                <w:sz w:val="24"/>
                <w:szCs w:val="24"/>
              </w:rPr>
            </w:pPr>
          </w:p>
          <w:p w14:paraId="3B17D8EB" w14:textId="77777777" w:rsidR="00FC0B81" w:rsidRDefault="00FC0B81">
            <w:pPr>
              <w:pStyle w:val="TableText"/>
              <w:rPr>
                <w:rFonts w:ascii="Calibri" w:hAnsi="Calibri"/>
                <w:sz w:val="24"/>
                <w:szCs w:val="24"/>
              </w:rPr>
            </w:pPr>
            <w:r>
              <w:rPr>
                <w:rFonts w:ascii="Calibri" w:hAnsi="Calibri"/>
                <w:sz w:val="24"/>
                <w:szCs w:val="24"/>
              </w:rPr>
              <w:t>Reason: To reduce the possibility of deleterious material being deposited in the highway and becoming a hazard for road users and to ensure that construction traffic does not use unsatisfactory roads and lead to on-street parking problems in the area.</w:t>
            </w:r>
          </w:p>
          <w:p w14:paraId="1CE987B7" w14:textId="77777777" w:rsidR="00FC0B81" w:rsidRDefault="00FC0B81">
            <w:pPr>
              <w:pStyle w:val="TableText"/>
              <w:rPr>
                <w:rFonts w:ascii="Calibri" w:hAnsi="Calibri"/>
                <w:sz w:val="24"/>
                <w:szCs w:val="24"/>
              </w:rPr>
            </w:pPr>
          </w:p>
        </w:tc>
      </w:tr>
      <w:tr w:rsidR="00FC0B81" w:rsidRPr="00DD62CA" w14:paraId="5BC35F27" w14:textId="77777777" w:rsidTr="003243B5">
        <w:trPr>
          <w:cantSplit/>
          <w:trHeight w:val="527"/>
        </w:trPr>
        <w:tc>
          <w:tcPr>
            <w:tcW w:w="988" w:type="dxa"/>
          </w:tcPr>
          <w:p w14:paraId="4347E076" w14:textId="77777777" w:rsidR="00FC0B81" w:rsidRPr="00DD62CA" w:rsidRDefault="00FC0B81">
            <w:pPr>
              <w:pStyle w:val="TableText"/>
              <w:numPr>
                <w:ilvl w:val="0"/>
                <w:numId w:val="3"/>
              </w:numPr>
              <w:rPr>
                <w:rFonts w:ascii="Calibri" w:hAnsi="Calibri"/>
                <w:sz w:val="24"/>
                <w:szCs w:val="24"/>
              </w:rPr>
            </w:pPr>
          </w:p>
        </w:tc>
        <w:tc>
          <w:tcPr>
            <w:tcW w:w="9365" w:type="dxa"/>
            <w:gridSpan w:val="2"/>
          </w:tcPr>
          <w:p w14:paraId="377AD59A" w14:textId="77777777" w:rsidR="00FC0B81" w:rsidRDefault="00FC0B81">
            <w:pPr>
              <w:pStyle w:val="TableText"/>
              <w:rPr>
                <w:rFonts w:ascii="Calibri" w:hAnsi="Calibri"/>
                <w:sz w:val="24"/>
                <w:szCs w:val="24"/>
              </w:rPr>
            </w:pPr>
            <w:r>
              <w:rPr>
                <w:rFonts w:ascii="Calibri" w:hAnsi="Calibri"/>
                <w:sz w:val="24"/>
                <w:szCs w:val="24"/>
              </w:rPr>
              <w:t>Construction deliveries to and from the site and construction works, shall be restricted to between 0800 and 1800hrs Monday to Friday, 0900 to 1300hrs on Saturdays, and shall not take place on Sundays and Bank Holidays, unless otherwise prior agreed in writing with the local planning authority. All works will be undertaken in accordance with BS5228:2009.</w:t>
            </w:r>
          </w:p>
          <w:p w14:paraId="7E613A66" w14:textId="77777777" w:rsidR="00FC0B81" w:rsidRDefault="00FC0B81">
            <w:pPr>
              <w:pStyle w:val="TableText"/>
              <w:rPr>
                <w:rFonts w:ascii="Calibri" w:hAnsi="Calibri"/>
                <w:sz w:val="24"/>
                <w:szCs w:val="24"/>
              </w:rPr>
            </w:pPr>
          </w:p>
          <w:p w14:paraId="718C4B94" w14:textId="77777777" w:rsidR="00FC0B81" w:rsidRDefault="00FC0B81">
            <w:pPr>
              <w:pStyle w:val="TableText"/>
              <w:rPr>
                <w:rFonts w:ascii="Calibri" w:hAnsi="Calibri"/>
                <w:sz w:val="24"/>
                <w:szCs w:val="24"/>
              </w:rPr>
            </w:pPr>
            <w:r>
              <w:rPr>
                <w:rFonts w:ascii="Calibri" w:hAnsi="Calibri"/>
                <w:sz w:val="24"/>
                <w:szCs w:val="24"/>
              </w:rPr>
              <w:t>Reason: To safeguard the living conditions of nearby residents particularly with regard to the effects of noise.</w:t>
            </w:r>
          </w:p>
          <w:p w14:paraId="2E3C5631" w14:textId="77777777" w:rsidR="00FC0B81" w:rsidRDefault="00FC0B81">
            <w:pPr>
              <w:pStyle w:val="TableText"/>
              <w:rPr>
                <w:rFonts w:ascii="Calibri" w:hAnsi="Calibri"/>
                <w:sz w:val="24"/>
                <w:szCs w:val="24"/>
              </w:rPr>
            </w:pPr>
          </w:p>
        </w:tc>
      </w:tr>
      <w:tr w:rsidR="00FC0B81" w:rsidRPr="00DD62CA" w14:paraId="4B942E25" w14:textId="77777777" w:rsidTr="003243B5">
        <w:trPr>
          <w:cantSplit/>
          <w:trHeight w:val="527"/>
        </w:trPr>
        <w:tc>
          <w:tcPr>
            <w:tcW w:w="988" w:type="dxa"/>
          </w:tcPr>
          <w:p w14:paraId="712654B3" w14:textId="77777777" w:rsidR="00FC0B81" w:rsidRPr="00DD62CA" w:rsidRDefault="00FC0B81">
            <w:pPr>
              <w:pStyle w:val="TableText"/>
              <w:numPr>
                <w:ilvl w:val="0"/>
                <w:numId w:val="3"/>
              </w:numPr>
              <w:rPr>
                <w:rFonts w:ascii="Calibri" w:hAnsi="Calibri"/>
                <w:sz w:val="24"/>
                <w:szCs w:val="24"/>
              </w:rPr>
            </w:pPr>
          </w:p>
        </w:tc>
        <w:tc>
          <w:tcPr>
            <w:tcW w:w="9365" w:type="dxa"/>
            <w:gridSpan w:val="2"/>
          </w:tcPr>
          <w:p w14:paraId="668C48B1" w14:textId="32C61830" w:rsidR="00FC0B81" w:rsidRDefault="00FC0B81">
            <w:pPr>
              <w:pStyle w:val="TableText"/>
              <w:rPr>
                <w:rFonts w:ascii="Calibri" w:hAnsi="Calibri"/>
                <w:sz w:val="24"/>
                <w:szCs w:val="24"/>
              </w:rPr>
            </w:pPr>
            <w:r>
              <w:rPr>
                <w:rFonts w:ascii="Calibri" w:hAnsi="Calibri"/>
                <w:sz w:val="24"/>
                <w:szCs w:val="24"/>
              </w:rPr>
              <w:t xml:space="preserve">No part of the development hereby approved shall commence until a scheme for the construction of the site access and the off-site works (clearing of the vegetation located within the sites visibility splays) of highway mitigation has been submitted to, and approved </w:t>
            </w:r>
            <w:r w:rsidR="00F92B78">
              <w:rPr>
                <w:rFonts w:ascii="Calibri" w:hAnsi="Calibri"/>
                <w:sz w:val="24"/>
                <w:szCs w:val="24"/>
              </w:rPr>
              <w:t xml:space="preserve">in writing </w:t>
            </w:r>
            <w:r>
              <w:rPr>
                <w:rFonts w:ascii="Calibri" w:hAnsi="Calibri"/>
                <w:sz w:val="24"/>
                <w:szCs w:val="24"/>
              </w:rPr>
              <w:t xml:space="preserve">by, the Local Planning Authority. </w:t>
            </w:r>
          </w:p>
          <w:p w14:paraId="2ECD9D45" w14:textId="77777777" w:rsidR="00FC0B81" w:rsidRDefault="00FC0B81">
            <w:pPr>
              <w:pStyle w:val="TableText"/>
              <w:rPr>
                <w:rFonts w:ascii="Calibri" w:hAnsi="Calibri"/>
                <w:sz w:val="24"/>
                <w:szCs w:val="24"/>
              </w:rPr>
            </w:pPr>
          </w:p>
          <w:p w14:paraId="1323AA4F" w14:textId="77777777" w:rsidR="00FC0B81" w:rsidRDefault="00FC0B81">
            <w:pPr>
              <w:pStyle w:val="TableText"/>
              <w:rPr>
                <w:rFonts w:ascii="Calibri" w:hAnsi="Calibri"/>
                <w:sz w:val="24"/>
                <w:szCs w:val="24"/>
              </w:rPr>
            </w:pPr>
            <w:r>
              <w:rPr>
                <w:rFonts w:ascii="Calibri" w:hAnsi="Calibri"/>
                <w:sz w:val="24"/>
                <w:szCs w:val="24"/>
              </w:rPr>
              <w:t>Reason: In order to satisfy the Local Planning Authority and Highway Authority that the final details of the highway scheme/works are acceptable before work commences on site.</w:t>
            </w:r>
          </w:p>
          <w:p w14:paraId="5A495D7B" w14:textId="77777777" w:rsidR="00FC0B81" w:rsidRDefault="00FC0B81">
            <w:pPr>
              <w:pStyle w:val="TableText"/>
              <w:rPr>
                <w:rFonts w:ascii="Calibri" w:hAnsi="Calibri"/>
                <w:sz w:val="24"/>
                <w:szCs w:val="24"/>
              </w:rPr>
            </w:pPr>
          </w:p>
        </w:tc>
      </w:tr>
      <w:tr w:rsidR="00FC0B81" w:rsidRPr="00DD62CA" w14:paraId="78E20005" w14:textId="77777777" w:rsidTr="003243B5">
        <w:trPr>
          <w:cantSplit/>
          <w:trHeight w:val="527"/>
        </w:trPr>
        <w:tc>
          <w:tcPr>
            <w:tcW w:w="988" w:type="dxa"/>
          </w:tcPr>
          <w:p w14:paraId="0EBB21F4" w14:textId="77777777" w:rsidR="00FC0B81" w:rsidRPr="00DD62CA" w:rsidRDefault="00FC0B81">
            <w:pPr>
              <w:pStyle w:val="TableText"/>
              <w:numPr>
                <w:ilvl w:val="0"/>
                <w:numId w:val="3"/>
              </w:numPr>
              <w:rPr>
                <w:rFonts w:ascii="Calibri" w:hAnsi="Calibri"/>
                <w:sz w:val="24"/>
                <w:szCs w:val="24"/>
              </w:rPr>
            </w:pPr>
          </w:p>
        </w:tc>
        <w:tc>
          <w:tcPr>
            <w:tcW w:w="9365" w:type="dxa"/>
            <w:gridSpan w:val="2"/>
          </w:tcPr>
          <w:p w14:paraId="3C123F52" w14:textId="66C871E4" w:rsidR="00FC0B81" w:rsidRDefault="00672C33">
            <w:pPr>
              <w:pStyle w:val="TableText"/>
              <w:rPr>
                <w:rFonts w:ascii="Calibri" w:hAnsi="Calibri"/>
                <w:sz w:val="24"/>
                <w:szCs w:val="24"/>
              </w:rPr>
            </w:pPr>
            <w:r>
              <w:rPr>
                <w:rFonts w:ascii="Calibri" w:hAnsi="Calibri"/>
                <w:sz w:val="24"/>
                <w:szCs w:val="24"/>
              </w:rPr>
              <w:t>The dwelling</w:t>
            </w:r>
            <w:r w:rsidR="00FC0B81">
              <w:rPr>
                <w:rFonts w:ascii="Calibri" w:hAnsi="Calibri"/>
                <w:sz w:val="24"/>
                <w:szCs w:val="24"/>
              </w:rPr>
              <w:t xml:space="preserve"> hereby permitted shall </w:t>
            </w:r>
            <w:r>
              <w:rPr>
                <w:rFonts w:ascii="Calibri" w:hAnsi="Calibri"/>
                <w:sz w:val="24"/>
                <w:szCs w:val="24"/>
              </w:rPr>
              <w:t xml:space="preserve">not </w:t>
            </w:r>
            <w:r w:rsidR="00FC0B81">
              <w:rPr>
                <w:rFonts w:ascii="Calibri" w:hAnsi="Calibri"/>
                <w:sz w:val="24"/>
                <w:szCs w:val="24"/>
              </w:rPr>
              <w:t xml:space="preserve">be occupied until such time as the access arrangements shown on Proposed Visibility Plan Drawing No: 4010-F01 A have been implemented in full. </w:t>
            </w:r>
          </w:p>
          <w:p w14:paraId="2313F0AD" w14:textId="77777777" w:rsidR="00FC0B81" w:rsidRDefault="00FC0B81">
            <w:pPr>
              <w:pStyle w:val="TableText"/>
              <w:rPr>
                <w:rFonts w:ascii="Calibri" w:hAnsi="Calibri"/>
                <w:sz w:val="24"/>
                <w:szCs w:val="24"/>
              </w:rPr>
            </w:pPr>
          </w:p>
          <w:p w14:paraId="09FA6C53" w14:textId="77777777" w:rsidR="00FC0B81" w:rsidRDefault="00FC0B81">
            <w:pPr>
              <w:pStyle w:val="TableText"/>
              <w:rPr>
                <w:rFonts w:ascii="Calibri" w:hAnsi="Calibri"/>
                <w:sz w:val="24"/>
                <w:szCs w:val="24"/>
              </w:rPr>
            </w:pPr>
            <w:r>
              <w:rPr>
                <w:rFonts w:ascii="Calibri" w:hAnsi="Calibri"/>
                <w:sz w:val="24"/>
                <w:szCs w:val="24"/>
              </w:rPr>
              <w:t>Reason: To ensure that vehicles entering and leaving the site may pass each other clear of the highway, in a slow and controlled manner and in the interests of general highway safety.</w:t>
            </w:r>
          </w:p>
          <w:p w14:paraId="671A5955" w14:textId="77777777" w:rsidR="00FC0B81" w:rsidRDefault="00FC0B81">
            <w:pPr>
              <w:pStyle w:val="TableText"/>
              <w:rPr>
                <w:rFonts w:ascii="Calibri" w:hAnsi="Calibri"/>
                <w:sz w:val="24"/>
                <w:szCs w:val="24"/>
              </w:rPr>
            </w:pPr>
          </w:p>
        </w:tc>
      </w:tr>
      <w:tr w:rsidR="00FC0B81" w:rsidRPr="00DD62CA" w14:paraId="0E349C92" w14:textId="77777777" w:rsidTr="003243B5">
        <w:trPr>
          <w:cantSplit/>
          <w:trHeight w:val="527"/>
        </w:trPr>
        <w:tc>
          <w:tcPr>
            <w:tcW w:w="988" w:type="dxa"/>
          </w:tcPr>
          <w:p w14:paraId="1127C079" w14:textId="77777777" w:rsidR="00FC0B81" w:rsidRPr="00DD62CA" w:rsidRDefault="00FC0B81">
            <w:pPr>
              <w:pStyle w:val="TableText"/>
              <w:numPr>
                <w:ilvl w:val="0"/>
                <w:numId w:val="3"/>
              </w:numPr>
              <w:rPr>
                <w:rFonts w:ascii="Calibri" w:hAnsi="Calibri"/>
                <w:sz w:val="24"/>
                <w:szCs w:val="24"/>
              </w:rPr>
            </w:pPr>
          </w:p>
        </w:tc>
        <w:tc>
          <w:tcPr>
            <w:tcW w:w="9365" w:type="dxa"/>
            <w:gridSpan w:val="2"/>
          </w:tcPr>
          <w:p w14:paraId="3D0F90CA" w14:textId="5ABC4265" w:rsidR="00FC0B81" w:rsidRDefault="00672C33">
            <w:pPr>
              <w:pStyle w:val="TableText"/>
              <w:rPr>
                <w:rFonts w:ascii="Calibri" w:hAnsi="Calibri"/>
                <w:sz w:val="24"/>
                <w:szCs w:val="24"/>
              </w:rPr>
            </w:pPr>
            <w:r>
              <w:rPr>
                <w:rFonts w:ascii="Calibri" w:hAnsi="Calibri"/>
                <w:sz w:val="24"/>
                <w:szCs w:val="24"/>
              </w:rPr>
              <w:t>The dwelling</w:t>
            </w:r>
            <w:r w:rsidR="00FC0B81">
              <w:rPr>
                <w:rFonts w:ascii="Calibri" w:hAnsi="Calibri"/>
                <w:sz w:val="24"/>
                <w:szCs w:val="24"/>
              </w:rPr>
              <w:t xml:space="preserve"> hereby permitted shall </w:t>
            </w:r>
            <w:r>
              <w:rPr>
                <w:rFonts w:ascii="Calibri" w:hAnsi="Calibri"/>
                <w:sz w:val="24"/>
                <w:szCs w:val="24"/>
              </w:rPr>
              <w:t xml:space="preserve">not </w:t>
            </w:r>
            <w:r w:rsidR="00FC0B81">
              <w:rPr>
                <w:rFonts w:ascii="Calibri" w:hAnsi="Calibri"/>
                <w:sz w:val="24"/>
                <w:szCs w:val="24"/>
              </w:rPr>
              <w:t xml:space="preserve">be occupied until the verge has been reinstated, where any vehicle crossovers are redundant, in accordance with the approved plans and the Lancashire County Council Specification for Construction of Estate Roads, to be retained in that form thereafter for the lifetime of the development. </w:t>
            </w:r>
          </w:p>
          <w:p w14:paraId="19325D04" w14:textId="77777777" w:rsidR="00FC0B81" w:rsidRDefault="00FC0B81">
            <w:pPr>
              <w:pStyle w:val="TableText"/>
              <w:rPr>
                <w:rFonts w:ascii="Calibri" w:hAnsi="Calibri"/>
                <w:sz w:val="24"/>
                <w:szCs w:val="24"/>
              </w:rPr>
            </w:pPr>
          </w:p>
          <w:p w14:paraId="463B7232" w14:textId="77777777" w:rsidR="00FC0B81" w:rsidRDefault="00FC0B81">
            <w:pPr>
              <w:pStyle w:val="TableText"/>
              <w:rPr>
                <w:rFonts w:ascii="Calibri" w:hAnsi="Calibri"/>
                <w:sz w:val="24"/>
                <w:szCs w:val="24"/>
              </w:rPr>
            </w:pPr>
            <w:r>
              <w:rPr>
                <w:rFonts w:ascii="Calibri" w:hAnsi="Calibri"/>
                <w:sz w:val="24"/>
                <w:szCs w:val="24"/>
              </w:rPr>
              <w:t>Reason: To maintain the proper construction of the highway and in the interest of pedestrian safety.</w:t>
            </w:r>
          </w:p>
          <w:p w14:paraId="7198CE70" w14:textId="77777777" w:rsidR="00FC0B81" w:rsidRDefault="00FC0B81">
            <w:pPr>
              <w:pStyle w:val="TableText"/>
              <w:rPr>
                <w:rFonts w:ascii="Calibri" w:hAnsi="Calibri"/>
                <w:sz w:val="24"/>
                <w:szCs w:val="24"/>
              </w:rPr>
            </w:pPr>
          </w:p>
        </w:tc>
      </w:tr>
      <w:tr w:rsidR="00FC0B81" w:rsidRPr="00DD62CA" w14:paraId="11F65B97" w14:textId="77777777" w:rsidTr="003243B5">
        <w:trPr>
          <w:cantSplit/>
          <w:trHeight w:val="527"/>
        </w:trPr>
        <w:tc>
          <w:tcPr>
            <w:tcW w:w="988" w:type="dxa"/>
          </w:tcPr>
          <w:p w14:paraId="13674683" w14:textId="77777777" w:rsidR="00FC0B81" w:rsidRPr="00DD62CA" w:rsidRDefault="00FC0B81">
            <w:pPr>
              <w:pStyle w:val="TableText"/>
              <w:numPr>
                <w:ilvl w:val="0"/>
                <w:numId w:val="3"/>
              </w:numPr>
              <w:rPr>
                <w:rFonts w:ascii="Calibri" w:hAnsi="Calibri"/>
                <w:sz w:val="24"/>
                <w:szCs w:val="24"/>
              </w:rPr>
            </w:pPr>
          </w:p>
        </w:tc>
        <w:tc>
          <w:tcPr>
            <w:tcW w:w="9365" w:type="dxa"/>
            <w:gridSpan w:val="2"/>
          </w:tcPr>
          <w:p w14:paraId="7C08CF47" w14:textId="35FE10FD" w:rsidR="00FC0B81" w:rsidRDefault="00672C33">
            <w:pPr>
              <w:pStyle w:val="TableText"/>
              <w:rPr>
                <w:rFonts w:ascii="Calibri" w:hAnsi="Calibri"/>
                <w:sz w:val="24"/>
                <w:szCs w:val="24"/>
              </w:rPr>
            </w:pPr>
            <w:r>
              <w:rPr>
                <w:rFonts w:ascii="Calibri" w:hAnsi="Calibri"/>
                <w:sz w:val="24"/>
                <w:szCs w:val="24"/>
              </w:rPr>
              <w:t>The dwelling</w:t>
            </w:r>
            <w:r w:rsidR="00FC0B81">
              <w:rPr>
                <w:rFonts w:ascii="Calibri" w:hAnsi="Calibri"/>
                <w:sz w:val="24"/>
                <w:szCs w:val="24"/>
              </w:rPr>
              <w:t xml:space="preserve"> hereby permitted shall</w:t>
            </w:r>
            <w:r>
              <w:rPr>
                <w:rFonts w:ascii="Calibri" w:hAnsi="Calibri"/>
                <w:sz w:val="24"/>
                <w:szCs w:val="24"/>
              </w:rPr>
              <w:t xml:space="preserve"> not</w:t>
            </w:r>
            <w:r w:rsidR="00FC0B81">
              <w:rPr>
                <w:rFonts w:ascii="Calibri" w:hAnsi="Calibri"/>
                <w:sz w:val="24"/>
                <w:szCs w:val="24"/>
              </w:rPr>
              <w:t xml:space="preserve"> be occupied until such time as vehicular visibility splays of 2 metres by 17 metres have been provided at the site access. These shall thereafter be permanently maintained with nothing within those splays higher than 1 metres above the level of the adjacent footway/verge/highway. </w:t>
            </w:r>
          </w:p>
          <w:p w14:paraId="7904BFC4" w14:textId="77777777" w:rsidR="00FC0B81" w:rsidRDefault="00FC0B81">
            <w:pPr>
              <w:pStyle w:val="TableText"/>
              <w:rPr>
                <w:rFonts w:ascii="Calibri" w:hAnsi="Calibri"/>
                <w:sz w:val="24"/>
                <w:szCs w:val="24"/>
              </w:rPr>
            </w:pPr>
          </w:p>
          <w:p w14:paraId="475B43EE" w14:textId="77777777" w:rsidR="00FC0B81" w:rsidRDefault="00FC0B81">
            <w:pPr>
              <w:pStyle w:val="TableText"/>
              <w:rPr>
                <w:rFonts w:ascii="Calibri" w:hAnsi="Calibri"/>
                <w:sz w:val="24"/>
                <w:szCs w:val="24"/>
              </w:rPr>
            </w:pPr>
            <w:r>
              <w:rPr>
                <w:rFonts w:ascii="Calibri" w:hAnsi="Calibri"/>
                <w:sz w:val="24"/>
                <w:szCs w:val="24"/>
              </w:rPr>
              <w:t>Reason: To afford adequate visibility at the access to cater for the expected volume of traffic joining the existing highway network and in the interests of general highway safety.</w:t>
            </w:r>
          </w:p>
          <w:p w14:paraId="1349D17D" w14:textId="77777777" w:rsidR="00FC0B81" w:rsidRDefault="00FC0B81">
            <w:pPr>
              <w:pStyle w:val="TableText"/>
              <w:rPr>
                <w:rFonts w:ascii="Calibri" w:hAnsi="Calibri"/>
                <w:sz w:val="24"/>
                <w:szCs w:val="24"/>
              </w:rPr>
            </w:pPr>
          </w:p>
        </w:tc>
      </w:tr>
      <w:tr w:rsidR="00FC0B81" w:rsidRPr="00DD62CA" w14:paraId="68087A39" w14:textId="77777777" w:rsidTr="003243B5">
        <w:trPr>
          <w:cantSplit/>
          <w:trHeight w:val="527"/>
        </w:trPr>
        <w:tc>
          <w:tcPr>
            <w:tcW w:w="988" w:type="dxa"/>
          </w:tcPr>
          <w:p w14:paraId="332465A8" w14:textId="77777777" w:rsidR="00FC0B81" w:rsidRPr="00DD62CA" w:rsidRDefault="00FC0B81">
            <w:pPr>
              <w:pStyle w:val="TableText"/>
              <w:numPr>
                <w:ilvl w:val="0"/>
                <w:numId w:val="3"/>
              </w:numPr>
              <w:rPr>
                <w:rFonts w:ascii="Calibri" w:hAnsi="Calibri"/>
                <w:sz w:val="24"/>
                <w:szCs w:val="24"/>
              </w:rPr>
            </w:pPr>
          </w:p>
        </w:tc>
        <w:tc>
          <w:tcPr>
            <w:tcW w:w="9365" w:type="dxa"/>
            <w:gridSpan w:val="2"/>
          </w:tcPr>
          <w:p w14:paraId="165CA18B" w14:textId="7B7E6A41" w:rsidR="00FC0B81" w:rsidRDefault="00FC0B81">
            <w:pPr>
              <w:pStyle w:val="TableText"/>
              <w:rPr>
                <w:rFonts w:ascii="Calibri" w:hAnsi="Calibri"/>
                <w:sz w:val="24"/>
                <w:szCs w:val="24"/>
              </w:rPr>
            </w:pPr>
            <w:r>
              <w:rPr>
                <w:rFonts w:ascii="Calibri" w:hAnsi="Calibri"/>
                <w:sz w:val="24"/>
                <w:szCs w:val="24"/>
              </w:rPr>
              <w:t xml:space="preserve">No development shall take place until details of a landscaping and maintenance scheme of the land within the approved visibility splays have been submitted to, and approved in writing by, the local planning authority. </w:t>
            </w:r>
            <w:r w:rsidR="00672C33">
              <w:rPr>
                <w:rFonts w:ascii="Calibri" w:hAnsi="Calibri"/>
                <w:sz w:val="24"/>
                <w:szCs w:val="24"/>
              </w:rPr>
              <w:t>The approved landscaping scheme shall be implemented prior to occupation of the dwelling, and the approved maintenance scheme shall remain in place for the lifetime of the development.</w:t>
            </w:r>
          </w:p>
          <w:p w14:paraId="7AAE1E38" w14:textId="77777777" w:rsidR="00FC0B81" w:rsidRDefault="00FC0B81">
            <w:pPr>
              <w:pStyle w:val="TableText"/>
              <w:rPr>
                <w:rFonts w:ascii="Calibri" w:hAnsi="Calibri"/>
                <w:sz w:val="24"/>
                <w:szCs w:val="24"/>
              </w:rPr>
            </w:pPr>
          </w:p>
          <w:p w14:paraId="5F9AAE9B" w14:textId="77777777" w:rsidR="00FC0B81" w:rsidRDefault="00FC0B81">
            <w:pPr>
              <w:pStyle w:val="TableText"/>
              <w:rPr>
                <w:rFonts w:ascii="Calibri" w:hAnsi="Calibri"/>
                <w:sz w:val="24"/>
                <w:szCs w:val="24"/>
              </w:rPr>
            </w:pPr>
            <w:r>
              <w:rPr>
                <w:rFonts w:ascii="Calibri" w:hAnsi="Calibri"/>
                <w:sz w:val="24"/>
                <w:szCs w:val="24"/>
              </w:rPr>
              <w:t>Reason: To ensure adequate inter-visibility between highway users at the street junction or site access and in the interests of highway safety.</w:t>
            </w:r>
          </w:p>
          <w:p w14:paraId="4C2950AA" w14:textId="77777777" w:rsidR="00FC0B81" w:rsidRDefault="00FC0B81">
            <w:pPr>
              <w:pStyle w:val="TableText"/>
              <w:rPr>
                <w:rFonts w:ascii="Calibri" w:hAnsi="Calibri"/>
                <w:sz w:val="24"/>
                <w:szCs w:val="24"/>
              </w:rPr>
            </w:pPr>
          </w:p>
        </w:tc>
      </w:tr>
      <w:tr w:rsidR="00FC0B81" w:rsidRPr="00DD62CA" w14:paraId="535A8EBC" w14:textId="77777777" w:rsidTr="003243B5">
        <w:trPr>
          <w:cantSplit/>
          <w:trHeight w:val="527"/>
        </w:trPr>
        <w:tc>
          <w:tcPr>
            <w:tcW w:w="988" w:type="dxa"/>
          </w:tcPr>
          <w:p w14:paraId="2845CF33" w14:textId="77777777" w:rsidR="00FC0B81" w:rsidRPr="00DD62CA" w:rsidRDefault="00FC0B81">
            <w:pPr>
              <w:pStyle w:val="TableText"/>
              <w:numPr>
                <w:ilvl w:val="0"/>
                <w:numId w:val="3"/>
              </w:numPr>
              <w:rPr>
                <w:rFonts w:ascii="Calibri" w:hAnsi="Calibri"/>
                <w:sz w:val="24"/>
                <w:szCs w:val="24"/>
              </w:rPr>
            </w:pPr>
          </w:p>
        </w:tc>
        <w:tc>
          <w:tcPr>
            <w:tcW w:w="9365" w:type="dxa"/>
            <w:gridSpan w:val="2"/>
          </w:tcPr>
          <w:p w14:paraId="192A9FFC" w14:textId="77777777" w:rsidR="00FC0B81" w:rsidRDefault="00FC0B81">
            <w:pPr>
              <w:pStyle w:val="TableText"/>
              <w:rPr>
                <w:rFonts w:ascii="Calibri" w:hAnsi="Calibri"/>
                <w:sz w:val="24"/>
                <w:szCs w:val="24"/>
              </w:rPr>
            </w:pPr>
            <w:r>
              <w:rPr>
                <w:rFonts w:ascii="Calibri" w:hAnsi="Calibri"/>
                <w:sz w:val="24"/>
                <w:szCs w:val="24"/>
              </w:rPr>
              <w:t xml:space="preserve">The development hereby permitted shall not be occupied until such time as the access drive (and any turning space) has been surfaced with tarmacadam, or similar hard bound material (not loose aggregate) for a distance of at least 5 metres behind the highway boundary and, once provided, shall be so maintained in perpetuity. </w:t>
            </w:r>
          </w:p>
          <w:p w14:paraId="134852D4" w14:textId="77777777" w:rsidR="00FC0B81" w:rsidRDefault="00FC0B81">
            <w:pPr>
              <w:pStyle w:val="TableText"/>
              <w:rPr>
                <w:rFonts w:ascii="Calibri" w:hAnsi="Calibri"/>
                <w:sz w:val="24"/>
                <w:szCs w:val="24"/>
              </w:rPr>
            </w:pPr>
          </w:p>
          <w:p w14:paraId="49E57365" w14:textId="77777777" w:rsidR="00FC0B81" w:rsidRDefault="00FC0B81">
            <w:pPr>
              <w:pStyle w:val="TableText"/>
              <w:rPr>
                <w:rFonts w:ascii="Calibri" w:hAnsi="Calibri"/>
                <w:sz w:val="24"/>
                <w:szCs w:val="24"/>
              </w:rPr>
            </w:pPr>
            <w:r>
              <w:rPr>
                <w:rFonts w:ascii="Calibri" w:hAnsi="Calibri"/>
                <w:sz w:val="24"/>
                <w:szCs w:val="24"/>
              </w:rPr>
              <w:t>Reason: To reduce the possibility of deleterious material being deposited in the highway and in the interests of highway safety.</w:t>
            </w:r>
          </w:p>
          <w:p w14:paraId="0288C0D6" w14:textId="77777777" w:rsidR="00FC0B81" w:rsidRDefault="00FC0B81">
            <w:pPr>
              <w:pStyle w:val="TableText"/>
              <w:rPr>
                <w:rFonts w:ascii="Calibri" w:hAnsi="Calibri"/>
                <w:sz w:val="24"/>
                <w:szCs w:val="24"/>
              </w:rPr>
            </w:pPr>
          </w:p>
        </w:tc>
      </w:tr>
      <w:tr w:rsidR="00FC0B81" w:rsidRPr="00DD62CA" w14:paraId="42E26883" w14:textId="77777777" w:rsidTr="003243B5">
        <w:trPr>
          <w:cantSplit/>
          <w:trHeight w:val="527"/>
        </w:trPr>
        <w:tc>
          <w:tcPr>
            <w:tcW w:w="988" w:type="dxa"/>
          </w:tcPr>
          <w:p w14:paraId="54229698" w14:textId="77777777" w:rsidR="00FC0B81" w:rsidRPr="00DD62CA" w:rsidRDefault="00FC0B81">
            <w:pPr>
              <w:pStyle w:val="TableText"/>
              <w:numPr>
                <w:ilvl w:val="0"/>
                <w:numId w:val="3"/>
              </w:numPr>
              <w:rPr>
                <w:rFonts w:ascii="Calibri" w:hAnsi="Calibri"/>
                <w:sz w:val="24"/>
                <w:szCs w:val="24"/>
              </w:rPr>
            </w:pPr>
          </w:p>
        </w:tc>
        <w:tc>
          <w:tcPr>
            <w:tcW w:w="9365" w:type="dxa"/>
            <w:gridSpan w:val="2"/>
          </w:tcPr>
          <w:p w14:paraId="4DF81CF6" w14:textId="77777777" w:rsidR="00FC0B81" w:rsidRDefault="00FC0B81">
            <w:pPr>
              <w:pStyle w:val="TableText"/>
              <w:rPr>
                <w:rFonts w:ascii="Calibri" w:hAnsi="Calibri"/>
                <w:sz w:val="24"/>
                <w:szCs w:val="24"/>
              </w:rPr>
            </w:pPr>
            <w:r>
              <w:rPr>
                <w:rFonts w:ascii="Calibri" w:hAnsi="Calibri"/>
                <w:sz w:val="24"/>
                <w:szCs w:val="24"/>
              </w:rPr>
              <w:t xml:space="preserve">The development hereby permitted shall not be occupied until such time as the parking and turning facilities have been implemented in accordance with Proposed Site Plan Drawing No: 22007 (PL) 020 B and Proposed Visibility Plan Drawing No: 4010-F01 A. Thereafter the onsite parking provision shall be so maintained in perpetuity. </w:t>
            </w:r>
          </w:p>
          <w:p w14:paraId="427BD7BE" w14:textId="77777777" w:rsidR="00FC0B81" w:rsidRDefault="00FC0B81">
            <w:pPr>
              <w:pStyle w:val="TableText"/>
              <w:rPr>
                <w:rFonts w:ascii="Calibri" w:hAnsi="Calibri"/>
                <w:sz w:val="24"/>
                <w:szCs w:val="24"/>
              </w:rPr>
            </w:pPr>
          </w:p>
          <w:p w14:paraId="254DC938" w14:textId="77777777" w:rsidR="00FC0B81" w:rsidRDefault="00FC0B81">
            <w:pPr>
              <w:pStyle w:val="TableText"/>
              <w:rPr>
                <w:rFonts w:ascii="Calibri" w:hAnsi="Calibri"/>
                <w:sz w:val="24"/>
                <w:szCs w:val="24"/>
              </w:rPr>
            </w:pPr>
            <w:r>
              <w:rPr>
                <w:rFonts w:ascii="Calibri" w:hAnsi="Calibri"/>
                <w:sz w:val="24"/>
                <w:szCs w:val="24"/>
              </w:rPr>
              <w:t>Reason: To ensure that adequate off-street parking provision is made to reduce the possibility of the proposed development leading to on-street parking problems locally and to enable vehicles to enter and leave the site in a forward direction in the interests of highway safety.</w:t>
            </w:r>
          </w:p>
          <w:p w14:paraId="342D249D" w14:textId="77777777" w:rsidR="00FC0B81" w:rsidRDefault="00FC0B81">
            <w:pPr>
              <w:pStyle w:val="TableText"/>
              <w:rPr>
                <w:rFonts w:ascii="Calibri" w:hAnsi="Calibri"/>
                <w:sz w:val="24"/>
                <w:szCs w:val="24"/>
              </w:rPr>
            </w:pPr>
          </w:p>
        </w:tc>
      </w:tr>
      <w:tr w:rsidR="00FC0B81" w:rsidRPr="00DD62CA" w14:paraId="223AABFC" w14:textId="77777777" w:rsidTr="003243B5">
        <w:trPr>
          <w:cantSplit/>
          <w:trHeight w:val="527"/>
        </w:trPr>
        <w:tc>
          <w:tcPr>
            <w:tcW w:w="988" w:type="dxa"/>
          </w:tcPr>
          <w:p w14:paraId="02D03C64" w14:textId="77777777" w:rsidR="00FC0B81" w:rsidRPr="00DD62CA" w:rsidRDefault="00FC0B81">
            <w:pPr>
              <w:pStyle w:val="TableText"/>
              <w:numPr>
                <w:ilvl w:val="0"/>
                <w:numId w:val="3"/>
              </w:numPr>
              <w:rPr>
                <w:rFonts w:ascii="Calibri" w:hAnsi="Calibri"/>
                <w:sz w:val="24"/>
                <w:szCs w:val="24"/>
              </w:rPr>
            </w:pPr>
          </w:p>
        </w:tc>
        <w:tc>
          <w:tcPr>
            <w:tcW w:w="9365" w:type="dxa"/>
            <w:gridSpan w:val="2"/>
          </w:tcPr>
          <w:p w14:paraId="09A970CB" w14:textId="61B73352" w:rsidR="00FC0B81" w:rsidRDefault="00FC0B81">
            <w:pPr>
              <w:pStyle w:val="TableText"/>
              <w:rPr>
                <w:rFonts w:ascii="Calibri" w:hAnsi="Calibri"/>
                <w:sz w:val="24"/>
                <w:szCs w:val="24"/>
              </w:rPr>
            </w:pPr>
            <w:r>
              <w:rPr>
                <w:rFonts w:ascii="Calibri" w:hAnsi="Calibri"/>
                <w:sz w:val="24"/>
                <w:szCs w:val="24"/>
              </w:rPr>
              <w:t xml:space="preserve">Prior to first occupation </w:t>
            </w:r>
            <w:r w:rsidR="00672C33">
              <w:rPr>
                <w:rFonts w:ascii="Calibri" w:hAnsi="Calibri"/>
                <w:sz w:val="24"/>
                <w:szCs w:val="24"/>
              </w:rPr>
              <w:t xml:space="preserve">of </w:t>
            </w:r>
            <w:r>
              <w:rPr>
                <w:rFonts w:ascii="Calibri" w:hAnsi="Calibri"/>
                <w:sz w:val="24"/>
                <w:szCs w:val="24"/>
              </w:rPr>
              <w:t>the dwelling an electric vehicle charging point</w:t>
            </w:r>
            <w:r w:rsidR="00672C33">
              <w:rPr>
                <w:rFonts w:ascii="Calibri" w:hAnsi="Calibri"/>
                <w:sz w:val="24"/>
                <w:szCs w:val="24"/>
              </w:rPr>
              <w:t xml:space="preserve"> shall be provided within the application site</w:t>
            </w:r>
            <w:r>
              <w:rPr>
                <w:rFonts w:ascii="Calibri" w:hAnsi="Calibri"/>
                <w:sz w:val="24"/>
                <w:szCs w:val="24"/>
              </w:rPr>
              <w:t xml:space="preserve">. Charge points must have a minimum power rating output of 7kW and be fitted with a universal socket that can charge all types of electric vehicle currently. </w:t>
            </w:r>
          </w:p>
          <w:p w14:paraId="4458D285" w14:textId="77777777" w:rsidR="00FC0B81" w:rsidRDefault="00FC0B81">
            <w:pPr>
              <w:pStyle w:val="TableText"/>
              <w:rPr>
                <w:rFonts w:ascii="Calibri" w:hAnsi="Calibri"/>
                <w:sz w:val="24"/>
                <w:szCs w:val="24"/>
              </w:rPr>
            </w:pPr>
          </w:p>
          <w:p w14:paraId="409FA51A" w14:textId="77777777" w:rsidR="00FC0B81" w:rsidRDefault="00FC0B81">
            <w:pPr>
              <w:pStyle w:val="TableText"/>
              <w:rPr>
                <w:rFonts w:ascii="Calibri" w:hAnsi="Calibri"/>
                <w:sz w:val="24"/>
                <w:szCs w:val="24"/>
              </w:rPr>
            </w:pPr>
            <w:r>
              <w:rPr>
                <w:rFonts w:ascii="Calibri" w:hAnsi="Calibri"/>
                <w:sz w:val="24"/>
                <w:szCs w:val="24"/>
              </w:rPr>
              <w:t>Reason: In the interests of supporting sustainable travel.</w:t>
            </w:r>
          </w:p>
          <w:p w14:paraId="478DB3E1" w14:textId="77777777" w:rsidR="00FC0B81" w:rsidRDefault="00FC0B81">
            <w:pPr>
              <w:pStyle w:val="TableText"/>
              <w:rPr>
                <w:rFonts w:ascii="Calibri" w:hAnsi="Calibri"/>
                <w:sz w:val="24"/>
                <w:szCs w:val="24"/>
              </w:rPr>
            </w:pPr>
          </w:p>
        </w:tc>
      </w:tr>
      <w:tr w:rsidR="00FC0B81" w:rsidRPr="00DD62CA" w14:paraId="2CB050A2" w14:textId="77777777" w:rsidTr="003243B5">
        <w:trPr>
          <w:cantSplit/>
          <w:trHeight w:val="527"/>
        </w:trPr>
        <w:tc>
          <w:tcPr>
            <w:tcW w:w="988" w:type="dxa"/>
          </w:tcPr>
          <w:p w14:paraId="3FE4B5F1" w14:textId="77777777" w:rsidR="00FC0B81" w:rsidRPr="00DD62CA" w:rsidRDefault="00FC0B81">
            <w:pPr>
              <w:pStyle w:val="TableText"/>
              <w:numPr>
                <w:ilvl w:val="0"/>
                <w:numId w:val="3"/>
              </w:numPr>
              <w:rPr>
                <w:rFonts w:ascii="Calibri" w:hAnsi="Calibri"/>
                <w:sz w:val="24"/>
                <w:szCs w:val="24"/>
              </w:rPr>
            </w:pPr>
          </w:p>
        </w:tc>
        <w:tc>
          <w:tcPr>
            <w:tcW w:w="9365" w:type="dxa"/>
            <w:gridSpan w:val="2"/>
          </w:tcPr>
          <w:p w14:paraId="4424BEC2" w14:textId="77777777" w:rsidR="00FC0B81" w:rsidRDefault="00FC0B81">
            <w:pPr>
              <w:pStyle w:val="TableText"/>
              <w:rPr>
                <w:rFonts w:ascii="Calibri" w:hAnsi="Calibri"/>
                <w:sz w:val="24"/>
                <w:szCs w:val="24"/>
              </w:rPr>
            </w:pPr>
            <w:r>
              <w:rPr>
                <w:rFonts w:ascii="Calibri" w:hAnsi="Calibri"/>
                <w:sz w:val="24"/>
                <w:szCs w:val="24"/>
              </w:rPr>
              <w:t>Notwithstanding the submitted details, no development, including any site preparation, demolition, scrub/hedgerow clearance or tree works/removal shall commence or be undertaken on site until a protected species mitigation license - or written confirmation from Natural England that this license is not required - has been submitted to and agreed in writing by the local planning authority. The actions, methods &amp; timings included in the mitigation measures identified and the conditions of the Natural England License shall be fully implemented and adhered to throughout the lifetime of the development.</w:t>
            </w:r>
          </w:p>
          <w:p w14:paraId="50B6FB02" w14:textId="77777777" w:rsidR="00FC0B81" w:rsidRDefault="00FC0B81">
            <w:pPr>
              <w:pStyle w:val="TableText"/>
              <w:rPr>
                <w:rFonts w:ascii="Calibri" w:hAnsi="Calibri"/>
                <w:sz w:val="24"/>
                <w:szCs w:val="24"/>
              </w:rPr>
            </w:pPr>
          </w:p>
          <w:p w14:paraId="1DB596CA" w14:textId="4C38B21F" w:rsidR="00FC0B81" w:rsidRDefault="00FC0B81">
            <w:pPr>
              <w:pStyle w:val="TableText"/>
              <w:rPr>
                <w:rFonts w:ascii="Calibri" w:hAnsi="Calibri"/>
                <w:sz w:val="24"/>
                <w:szCs w:val="24"/>
              </w:rPr>
            </w:pPr>
            <w:r>
              <w:rPr>
                <w:rFonts w:ascii="Calibri" w:hAnsi="Calibri"/>
                <w:sz w:val="24"/>
                <w:szCs w:val="24"/>
              </w:rPr>
              <w:t xml:space="preserve"> Reason: To ensure the protection of species/habitat protected by the Wildlife and Countryside Act 1981 (as Amended) and in the interests of biodiversity and to enhance habitat opportunities for species of conservation concern/protected species and to minimise/mitigate the potential impacts upon protected species resultant from the development.</w:t>
            </w:r>
          </w:p>
          <w:p w14:paraId="5A6696B4" w14:textId="77777777" w:rsidR="00FC0B81" w:rsidRDefault="00FC0B81">
            <w:pPr>
              <w:pStyle w:val="TableText"/>
              <w:rPr>
                <w:rFonts w:ascii="Calibri" w:hAnsi="Calibri"/>
                <w:sz w:val="24"/>
                <w:szCs w:val="24"/>
              </w:rPr>
            </w:pPr>
          </w:p>
        </w:tc>
      </w:tr>
      <w:tr w:rsidR="00FC0B81" w:rsidRPr="00DD62CA" w14:paraId="19FED31D" w14:textId="77777777" w:rsidTr="003243B5">
        <w:trPr>
          <w:cantSplit/>
          <w:trHeight w:val="527"/>
        </w:trPr>
        <w:tc>
          <w:tcPr>
            <w:tcW w:w="988" w:type="dxa"/>
          </w:tcPr>
          <w:p w14:paraId="03121725" w14:textId="77777777" w:rsidR="00FC0B81" w:rsidRPr="00DD62CA" w:rsidRDefault="00FC0B81">
            <w:pPr>
              <w:pStyle w:val="TableText"/>
              <w:numPr>
                <w:ilvl w:val="0"/>
                <w:numId w:val="3"/>
              </w:numPr>
              <w:rPr>
                <w:rFonts w:ascii="Calibri" w:hAnsi="Calibri"/>
                <w:sz w:val="24"/>
                <w:szCs w:val="24"/>
              </w:rPr>
            </w:pPr>
          </w:p>
        </w:tc>
        <w:tc>
          <w:tcPr>
            <w:tcW w:w="9365" w:type="dxa"/>
            <w:gridSpan w:val="2"/>
          </w:tcPr>
          <w:p w14:paraId="680E9412" w14:textId="77777777" w:rsidR="00FC0B81" w:rsidRDefault="00FC0B81">
            <w:pPr>
              <w:pStyle w:val="TableText"/>
              <w:rPr>
                <w:rFonts w:ascii="Calibri" w:hAnsi="Calibri"/>
                <w:sz w:val="24"/>
                <w:szCs w:val="24"/>
              </w:rPr>
            </w:pPr>
            <w:r>
              <w:rPr>
                <w:rFonts w:ascii="Calibri" w:hAnsi="Calibri"/>
                <w:sz w:val="24"/>
                <w:szCs w:val="24"/>
              </w:rPr>
              <w:t xml:space="preserve">No development shall take place until details of the provisions to be made for building dependent species of conservation concern, artificial bird nesting boxes and artificial bat roosting sites have been submitted to, and approved in writing by the Local Planning Authority. The details shall be submitted on a dwelling/building dependent bird/bat species development site plan and include details of the numbers of artificial bird nesting boxes and artificial bat roosting sites. The details shall also identify the actual wall and roof elevations into which the above provisions shall be incorporated. The artificial bird/bat boxes shall be installed in accordance with the agreed details before the dwelling is first brought into use and retained thereafter unless otherwise agreed in writing by the Local Planning Authority. </w:t>
            </w:r>
          </w:p>
          <w:p w14:paraId="12536823" w14:textId="77777777" w:rsidR="00FC0B81" w:rsidRDefault="00FC0B81">
            <w:pPr>
              <w:pStyle w:val="TableText"/>
              <w:rPr>
                <w:rFonts w:ascii="Calibri" w:hAnsi="Calibri"/>
                <w:sz w:val="24"/>
                <w:szCs w:val="24"/>
              </w:rPr>
            </w:pPr>
          </w:p>
          <w:p w14:paraId="2998DDAC" w14:textId="77777777" w:rsidR="00FC0B81" w:rsidRDefault="00FC0B81">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 and to reduce the impact of development.</w:t>
            </w:r>
          </w:p>
          <w:p w14:paraId="687CE234" w14:textId="77777777" w:rsidR="00FC0B81" w:rsidRDefault="00FC0B81">
            <w:pPr>
              <w:pStyle w:val="TableText"/>
              <w:rPr>
                <w:rFonts w:ascii="Calibri" w:hAnsi="Calibri"/>
                <w:sz w:val="24"/>
                <w:szCs w:val="24"/>
              </w:rPr>
            </w:pPr>
          </w:p>
        </w:tc>
      </w:tr>
      <w:tr w:rsidR="00FC0B81" w:rsidRPr="00DD62CA" w14:paraId="29D942D5" w14:textId="77777777" w:rsidTr="003243B5">
        <w:trPr>
          <w:cantSplit/>
          <w:trHeight w:val="527"/>
        </w:trPr>
        <w:tc>
          <w:tcPr>
            <w:tcW w:w="988" w:type="dxa"/>
          </w:tcPr>
          <w:p w14:paraId="5FF5BA6D" w14:textId="77777777" w:rsidR="00FC0B81" w:rsidRPr="00DD62CA" w:rsidRDefault="00FC0B81">
            <w:pPr>
              <w:pStyle w:val="TableText"/>
              <w:numPr>
                <w:ilvl w:val="0"/>
                <w:numId w:val="3"/>
              </w:numPr>
              <w:rPr>
                <w:rFonts w:ascii="Calibri" w:hAnsi="Calibri"/>
                <w:sz w:val="24"/>
                <w:szCs w:val="24"/>
              </w:rPr>
            </w:pPr>
          </w:p>
        </w:tc>
        <w:tc>
          <w:tcPr>
            <w:tcW w:w="9365" w:type="dxa"/>
            <w:gridSpan w:val="2"/>
          </w:tcPr>
          <w:p w14:paraId="70FDDEF5" w14:textId="77777777" w:rsidR="00FC0B81" w:rsidRDefault="00FC0B81">
            <w:pPr>
              <w:pStyle w:val="TableText"/>
              <w:rPr>
                <w:rFonts w:ascii="Calibri" w:hAnsi="Calibri"/>
                <w:sz w:val="24"/>
                <w:szCs w:val="24"/>
              </w:rPr>
            </w:pPr>
            <w:r>
              <w:rPr>
                <w:rFonts w:ascii="Calibri" w:hAnsi="Calibri"/>
                <w:sz w:val="24"/>
                <w:szCs w:val="24"/>
              </w:rPr>
              <w:t xml:space="preserve">Any removal of vegetation including trees and hedges shall be undertaken outside the nesting bird season [March - August inclusive]. Any removal of vegetation outside of the nesting bird season shall be preceded by a pre-clearance check by a licensed ecologist on the day of removal. </w:t>
            </w:r>
          </w:p>
          <w:p w14:paraId="565F4467" w14:textId="77777777" w:rsidR="00FC0B81" w:rsidRDefault="00FC0B81">
            <w:pPr>
              <w:pStyle w:val="TableText"/>
              <w:rPr>
                <w:rFonts w:ascii="Calibri" w:hAnsi="Calibri"/>
                <w:sz w:val="24"/>
                <w:szCs w:val="24"/>
              </w:rPr>
            </w:pPr>
          </w:p>
          <w:p w14:paraId="0D04F2AE" w14:textId="77777777" w:rsidR="00FC0B81" w:rsidRDefault="00FC0B81">
            <w:pPr>
              <w:pStyle w:val="TableText"/>
              <w:rPr>
                <w:rFonts w:ascii="Calibri" w:hAnsi="Calibri"/>
                <w:sz w:val="24"/>
                <w:szCs w:val="24"/>
              </w:rPr>
            </w:pPr>
            <w:r>
              <w:rPr>
                <w:rFonts w:ascii="Calibri" w:hAnsi="Calibri"/>
                <w:sz w:val="24"/>
                <w:szCs w:val="24"/>
              </w:rPr>
              <w:t>Reason: To ensure that there are no adverse effects on the favourable conservation status of birds.</w:t>
            </w:r>
          </w:p>
          <w:p w14:paraId="11DEC286" w14:textId="77777777" w:rsidR="00FC0B81" w:rsidRDefault="00FC0B81">
            <w:pPr>
              <w:pStyle w:val="TableText"/>
              <w:rPr>
                <w:rFonts w:ascii="Calibri" w:hAnsi="Calibri"/>
                <w:sz w:val="24"/>
                <w:szCs w:val="24"/>
              </w:rPr>
            </w:pPr>
          </w:p>
        </w:tc>
      </w:tr>
      <w:tr w:rsidR="00FC0B81" w:rsidRPr="00DD62CA" w14:paraId="73BA06FE" w14:textId="77777777" w:rsidTr="003243B5">
        <w:trPr>
          <w:cantSplit/>
          <w:trHeight w:val="527"/>
        </w:trPr>
        <w:tc>
          <w:tcPr>
            <w:tcW w:w="988" w:type="dxa"/>
          </w:tcPr>
          <w:p w14:paraId="0EE5A90B" w14:textId="77777777" w:rsidR="00FC0B81" w:rsidRPr="00DD62CA" w:rsidRDefault="00FC0B81">
            <w:pPr>
              <w:pStyle w:val="TableText"/>
              <w:numPr>
                <w:ilvl w:val="0"/>
                <w:numId w:val="3"/>
              </w:numPr>
              <w:rPr>
                <w:rFonts w:ascii="Calibri" w:hAnsi="Calibri"/>
                <w:sz w:val="24"/>
                <w:szCs w:val="24"/>
              </w:rPr>
            </w:pPr>
          </w:p>
        </w:tc>
        <w:tc>
          <w:tcPr>
            <w:tcW w:w="9365" w:type="dxa"/>
            <w:gridSpan w:val="2"/>
          </w:tcPr>
          <w:p w14:paraId="1B92BF4C" w14:textId="77777777" w:rsidR="00FC0B81" w:rsidRDefault="00FC0B81">
            <w:pPr>
              <w:pStyle w:val="TableText"/>
              <w:rPr>
                <w:rFonts w:ascii="Calibri" w:hAnsi="Calibri"/>
                <w:sz w:val="24"/>
                <w:szCs w:val="24"/>
              </w:rPr>
            </w:pPr>
            <w:r>
              <w:rPr>
                <w:rFonts w:ascii="Calibri" w:hAnsi="Calibri"/>
                <w:sz w:val="24"/>
                <w:szCs w:val="24"/>
              </w:rPr>
              <w:t xml:space="preserve">Unless otherwise agreed in writing with the Local Planning Authority, the development hereby approved shall be carried out in complete accordance with the mitigation measures detailed/recommended within pages 4 &amp; 5 (Titled: 'Bat Recommendations') of the submitted Ecological Appraisal titled "Hillside, Moor Lane, Wiswell - Further Bat Dusk Survey" dated 30/8/22 and carried out by Mulberry. </w:t>
            </w:r>
          </w:p>
          <w:p w14:paraId="67C19834" w14:textId="77777777" w:rsidR="00FC0B81" w:rsidRDefault="00FC0B81">
            <w:pPr>
              <w:pStyle w:val="TableText"/>
              <w:rPr>
                <w:rFonts w:ascii="Calibri" w:hAnsi="Calibri"/>
                <w:sz w:val="24"/>
                <w:szCs w:val="24"/>
              </w:rPr>
            </w:pPr>
          </w:p>
          <w:p w14:paraId="52DBEE31" w14:textId="77777777" w:rsidR="00FC0B81" w:rsidRDefault="00FC0B81">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 and reduce the impact of development.</w:t>
            </w:r>
          </w:p>
          <w:p w14:paraId="5A4DBF8A" w14:textId="77777777" w:rsidR="00FC0B81" w:rsidRDefault="00FC0B81">
            <w:pPr>
              <w:pStyle w:val="TableText"/>
              <w:rPr>
                <w:rFonts w:ascii="Calibri" w:hAnsi="Calibri"/>
                <w:sz w:val="24"/>
                <w:szCs w:val="24"/>
              </w:rPr>
            </w:pPr>
          </w:p>
        </w:tc>
      </w:tr>
      <w:tr w:rsidR="00FC0B81" w:rsidRPr="00DD62CA" w14:paraId="3FD1B849" w14:textId="77777777" w:rsidTr="003243B5">
        <w:trPr>
          <w:cantSplit/>
          <w:trHeight w:val="527"/>
        </w:trPr>
        <w:tc>
          <w:tcPr>
            <w:tcW w:w="988" w:type="dxa"/>
          </w:tcPr>
          <w:p w14:paraId="42AB33C3" w14:textId="77777777" w:rsidR="00FC0B81" w:rsidRPr="00DD62CA" w:rsidRDefault="00FC0B81">
            <w:pPr>
              <w:pStyle w:val="TableText"/>
              <w:numPr>
                <w:ilvl w:val="0"/>
                <w:numId w:val="3"/>
              </w:numPr>
              <w:rPr>
                <w:rFonts w:ascii="Calibri" w:hAnsi="Calibri"/>
                <w:sz w:val="24"/>
                <w:szCs w:val="24"/>
              </w:rPr>
            </w:pPr>
          </w:p>
        </w:tc>
        <w:tc>
          <w:tcPr>
            <w:tcW w:w="9365" w:type="dxa"/>
            <w:gridSpan w:val="2"/>
          </w:tcPr>
          <w:p w14:paraId="3CED927C" w14:textId="77777777" w:rsidR="00FC0B81" w:rsidRDefault="00FC0B81">
            <w:pPr>
              <w:pStyle w:val="TableText"/>
              <w:rPr>
                <w:rFonts w:ascii="Calibri" w:hAnsi="Calibri"/>
                <w:sz w:val="24"/>
                <w:szCs w:val="24"/>
              </w:rPr>
            </w:pPr>
            <w:r>
              <w:rPr>
                <w:rFonts w:ascii="Calibri" w:hAnsi="Calibri"/>
                <w:sz w:val="24"/>
                <w:szCs w:val="24"/>
              </w:rPr>
              <w:t>All tree works / tree protection shall be carried out in strict accordance with the submitted Arboricultural Method Statement dated 26 June 2023. The specified tree protection measures shall remain in place throughout the construction phase of the development and the methodology hereby approved shall be adhered to during all site preparation/construction works.</w:t>
            </w:r>
          </w:p>
          <w:p w14:paraId="0119864D" w14:textId="77777777" w:rsidR="00FC0B81" w:rsidRDefault="00FC0B81">
            <w:pPr>
              <w:pStyle w:val="TableText"/>
              <w:rPr>
                <w:rFonts w:ascii="Calibri" w:hAnsi="Calibri"/>
                <w:sz w:val="24"/>
                <w:szCs w:val="24"/>
              </w:rPr>
            </w:pPr>
          </w:p>
          <w:p w14:paraId="3CAD1889" w14:textId="77777777" w:rsidR="00FC0B81" w:rsidRDefault="00FC0B81">
            <w:pPr>
              <w:pStyle w:val="TableText"/>
              <w:rPr>
                <w:rFonts w:ascii="Calibri" w:hAnsi="Calibri"/>
                <w:sz w:val="24"/>
                <w:szCs w:val="24"/>
              </w:rPr>
            </w:pPr>
            <w:r>
              <w:rPr>
                <w:rFonts w:ascii="Calibri" w:hAnsi="Calibri"/>
                <w:sz w:val="24"/>
                <w:szCs w:val="24"/>
              </w:rPr>
              <w:t>Reason: To protect trees/hedging of landscape and visual amenity value on and adjacent to the site or those likely to be affected by the proposed development hereby approved.</w:t>
            </w:r>
          </w:p>
          <w:p w14:paraId="57930FCB" w14:textId="77777777" w:rsidR="00FC0B81" w:rsidRDefault="00FC0B81">
            <w:pPr>
              <w:pStyle w:val="TableText"/>
              <w:rPr>
                <w:rFonts w:ascii="Calibri" w:hAnsi="Calibri"/>
                <w:sz w:val="24"/>
                <w:szCs w:val="24"/>
              </w:rPr>
            </w:pPr>
          </w:p>
        </w:tc>
      </w:tr>
      <w:tr w:rsidR="00FC0B81" w:rsidRPr="00DD62CA" w14:paraId="1002F02B" w14:textId="77777777" w:rsidTr="003243B5">
        <w:trPr>
          <w:cantSplit/>
          <w:trHeight w:val="527"/>
        </w:trPr>
        <w:tc>
          <w:tcPr>
            <w:tcW w:w="988" w:type="dxa"/>
          </w:tcPr>
          <w:p w14:paraId="6B97A4AE" w14:textId="77777777" w:rsidR="00FC0B81" w:rsidRPr="00DD62CA" w:rsidRDefault="00FC0B81">
            <w:pPr>
              <w:pStyle w:val="TableText"/>
              <w:numPr>
                <w:ilvl w:val="0"/>
                <w:numId w:val="3"/>
              </w:numPr>
              <w:rPr>
                <w:rFonts w:ascii="Calibri" w:hAnsi="Calibri"/>
                <w:sz w:val="24"/>
                <w:szCs w:val="24"/>
              </w:rPr>
            </w:pPr>
          </w:p>
        </w:tc>
        <w:tc>
          <w:tcPr>
            <w:tcW w:w="9365" w:type="dxa"/>
            <w:gridSpan w:val="2"/>
          </w:tcPr>
          <w:p w14:paraId="33959116" w14:textId="77777777" w:rsidR="00FC0B81" w:rsidRDefault="00FC0B81">
            <w:pPr>
              <w:pStyle w:val="TableText"/>
              <w:rPr>
                <w:rFonts w:ascii="Calibri" w:hAnsi="Calibri"/>
                <w:sz w:val="24"/>
                <w:szCs w:val="24"/>
              </w:rPr>
            </w:pPr>
            <w:r>
              <w:rPr>
                <w:rFonts w:ascii="Calibri" w:hAnsi="Calibri"/>
                <w:sz w:val="24"/>
                <w:szCs w:val="24"/>
              </w:rPr>
              <w:t>No development shall commence until a surface water drainage scheme has been submitted to and approved in writing by the Local Planning Authority. The drainage scheme must include:</w:t>
            </w:r>
          </w:p>
          <w:p w14:paraId="0BEBC5CC" w14:textId="77777777" w:rsidR="00FC0B81" w:rsidRDefault="00FC0B81">
            <w:pPr>
              <w:pStyle w:val="TableText"/>
              <w:rPr>
                <w:rFonts w:ascii="Calibri" w:hAnsi="Calibri"/>
                <w:sz w:val="24"/>
                <w:szCs w:val="24"/>
              </w:rPr>
            </w:pPr>
          </w:p>
          <w:p w14:paraId="6F0FDD8D" w14:textId="77777777" w:rsidR="00FC0B81" w:rsidRDefault="00FC0B81">
            <w:pPr>
              <w:pStyle w:val="TableText"/>
              <w:rPr>
                <w:rFonts w:ascii="Calibri" w:hAnsi="Calibri"/>
                <w:sz w:val="24"/>
                <w:szCs w:val="24"/>
              </w:rPr>
            </w:pPr>
            <w:r>
              <w:rPr>
                <w:rFonts w:ascii="Calibri" w:hAnsi="Calibri"/>
                <w:sz w:val="24"/>
                <w:szCs w:val="24"/>
              </w:rPr>
              <w:t>(i) An investigation of the hierarchy of drainage options in the National Planning Practice Guidance (or any subsequent amendment thereof). This investigation shall include evidence of an assessment of ground conditions and the potential for infiltration of surface water;</w:t>
            </w:r>
          </w:p>
          <w:p w14:paraId="4EB35E23" w14:textId="77777777" w:rsidR="00FC0B81" w:rsidRDefault="00FC0B81">
            <w:pPr>
              <w:pStyle w:val="TableText"/>
              <w:rPr>
                <w:rFonts w:ascii="Calibri" w:hAnsi="Calibri"/>
                <w:sz w:val="24"/>
                <w:szCs w:val="24"/>
              </w:rPr>
            </w:pPr>
          </w:p>
          <w:p w14:paraId="522F3E8E" w14:textId="77777777" w:rsidR="00FC0B81" w:rsidRDefault="00FC0B81">
            <w:pPr>
              <w:pStyle w:val="TableText"/>
              <w:rPr>
                <w:rFonts w:ascii="Calibri" w:hAnsi="Calibri"/>
                <w:sz w:val="24"/>
                <w:szCs w:val="24"/>
              </w:rPr>
            </w:pPr>
            <w:r>
              <w:rPr>
                <w:rFonts w:ascii="Calibri" w:hAnsi="Calibri"/>
                <w:sz w:val="24"/>
                <w:szCs w:val="24"/>
              </w:rPr>
              <w:t>(ii) A restricted rate of discharge of surface water agreed with the local planning authority (if it is agreed that infiltration is discounted by the investigations); and</w:t>
            </w:r>
          </w:p>
          <w:p w14:paraId="797F9F41" w14:textId="77777777" w:rsidR="00FC0B81" w:rsidRDefault="00FC0B81">
            <w:pPr>
              <w:pStyle w:val="TableText"/>
              <w:rPr>
                <w:rFonts w:ascii="Calibri" w:hAnsi="Calibri"/>
                <w:sz w:val="24"/>
                <w:szCs w:val="24"/>
              </w:rPr>
            </w:pPr>
          </w:p>
          <w:p w14:paraId="300D805E" w14:textId="77777777" w:rsidR="00FC0B81" w:rsidRDefault="00FC0B81">
            <w:pPr>
              <w:pStyle w:val="TableText"/>
              <w:rPr>
                <w:rFonts w:ascii="Calibri" w:hAnsi="Calibri"/>
                <w:sz w:val="24"/>
                <w:szCs w:val="24"/>
              </w:rPr>
            </w:pPr>
            <w:r>
              <w:rPr>
                <w:rFonts w:ascii="Calibri" w:hAnsi="Calibri"/>
                <w:sz w:val="24"/>
                <w:szCs w:val="24"/>
              </w:rPr>
              <w:t>(iii) A timetable for its implementation</w:t>
            </w:r>
          </w:p>
          <w:p w14:paraId="11026474" w14:textId="77777777" w:rsidR="00FC0B81" w:rsidRDefault="00FC0B81">
            <w:pPr>
              <w:pStyle w:val="TableText"/>
              <w:rPr>
                <w:rFonts w:ascii="Calibri" w:hAnsi="Calibri"/>
                <w:sz w:val="24"/>
                <w:szCs w:val="24"/>
              </w:rPr>
            </w:pPr>
          </w:p>
          <w:p w14:paraId="23D46280" w14:textId="77777777" w:rsidR="00FC0B81" w:rsidRDefault="00FC0B81">
            <w:pPr>
              <w:pStyle w:val="TableText"/>
              <w:rPr>
                <w:rFonts w:ascii="Calibri" w:hAnsi="Calibri"/>
                <w:sz w:val="24"/>
                <w:szCs w:val="24"/>
              </w:rPr>
            </w:pPr>
            <w:r>
              <w:rPr>
                <w:rFonts w:ascii="Calibri" w:hAnsi="Calibri"/>
                <w:sz w:val="24"/>
                <w:szCs w:val="24"/>
              </w:rPr>
              <w:t>The approved scheme shall also be in accordance with the Non-Statutory Technical Standards for Sustainable Drainage Systems (March 2015) or any subsequent replacement national standards. The development hereby permitted shall be carried out only in accordance with the approved drainage scheme.</w:t>
            </w:r>
          </w:p>
          <w:p w14:paraId="25D3905C" w14:textId="77777777" w:rsidR="00FC0B81" w:rsidRDefault="00FC0B81">
            <w:pPr>
              <w:pStyle w:val="TableText"/>
              <w:rPr>
                <w:rFonts w:ascii="Calibri" w:hAnsi="Calibri"/>
                <w:sz w:val="24"/>
                <w:szCs w:val="24"/>
              </w:rPr>
            </w:pPr>
          </w:p>
          <w:p w14:paraId="37BEF86D" w14:textId="77777777" w:rsidR="00FC0B81" w:rsidRDefault="00FC0B81">
            <w:pPr>
              <w:pStyle w:val="TableText"/>
              <w:rPr>
                <w:rFonts w:ascii="Calibri" w:hAnsi="Calibri"/>
                <w:sz w:val="24"/>
                <w:szCs w:val="24"/>
              </w:rPr>
            </w:pPr>
            <w:r>
              <w:rPr>
                <w:rFonts w:ascii="Calibri" w:hAnsi="Calibri"/>
                <w:sz w:val="24"/>
                <w:szCs w:val="24"/>
              </w:rPr>
              <w:t xml:space="preserve">Reason: To promote sustainable development, secure proper drainage and to manage the risk of flooding and pollution. </w:t>
            </w:r>
          </w:p>
          <w:p w14:paraId="344D2EA3" w14:textId="77777777" w:rsidR="00FC0B81" w:rsidRDefault="00FC0B81">
            <w:pPr>
              <w:pStyle w:val="TableText"/>
              <w:rPr>
                <w:rFonts w:ascii="Calibri" w:hAnsi="Calibri"/>
                <w:sz w:val="24"/>
                <w:szCs w:val="24"/>
              </w:rPr>
            </w:pPr>
          </w:p>
        </w:tc>
      </w:tr>
      <w:tr w:rsidR="00FC0B81" w:rsidRPr="00DD62CA" w14:paraId="5B075C8A" w14:textId="77777777" w:rsidTr="003243B5">
        <w:trPr>
          <w:cantSplit/>
          <w:trHeight w:val="527"/>
        </w:trPr>
        <w:tc>
          <w:tcPr>
            <w:tcW w:w="988" w:type="dxa"/>
          </w:tcPr>
          <w:p w14:paraId="5BC46A00" w14:textId="77777777" w:rsidR="00FC0B81" w:rsidRPr="00DD62CA" w:rsidRDefault="00FC0B81">
            <w:pPr>
              <w:pStyle w:val="TableText"/>
              <w:numPr>
                <w:ilvl w:val="0"/>
                <w:numId w:val="3"/>
              </w:numPr>
              <w:rPr>
                <w:rFonts w:ascii="Calibri" w:hAnsi="Calibri"/>
                <w:sz w:val="24"/>
                <w:szCs w:val="24"/>
              </w:rPr>
            </w:pPr>
          </w:p>
        </w:tc>
        <w:tc>
          <w:tcPr>
            <w:tcW w:w="9365" w:type="dxa"/>
            <w:gridSpan w:val="2"/>
          </w:tcPr>
          <w:p w14:paraId="19236DAD" w14:textId="77777777" w:rsidR="00FC0B81" w:rsidRDefault="00FC0B81">
            <w:pPr>
              <w:pStyle w:val="TableText"/>
              <w:rPr>
                <w:rFonts w:ascii="Calibri" w:hAnsi="Calibri"/>
                <w:sz w:val="24"/>
                <w:szCs w:val="24"/>
              </w:rPr>
            </w:pPr>
            <w:r>
              <w:rPr>
                <w:rFonts w:ascii="Calibri" w:hAnsi="Calibri"/>
                <w:sz w:val="24"/>
                <w:szCs w:val="24"/>
              </w:rPr>
              <w:t>The site shall be drained via separate systems for the disposal of foul and surface water.</w:t>
            </w:r>
          </w:p>
          <w:p w14:paraId="7F3339FF" w14:textId="77777777" w:rsidR="00FC0B81" w:rsidRDefault="00FC0B81">
            <w:pPr>
              <w:pStyle w:val="TableText"/>
              <w:rPr>
                <w:rFonts w:ascii="Calibri" w:hAnsi="Calibri"/>
                <w:sz w:val="24"/>
                <w:szCs w:val="24"/>
              </w:rPr>
            </w:pPr>
          </w:p>
          <w:p w14:paraId="4AC58F22" w14:textId="77777777" w:rsidR="00FC0B81" w:rsidRDefault="00FC0B81">
            <w:pPr>
              <w:pStyle w:val="TableText"/>
              <w:rPr>
                <w:rFonts w:ascii="Calibri" w:hAnsi="Calibri"/>
                <w:sz w:val="24"/>
                <w:szCs w:val="24"/>
              </w:rPr>
            </w:pPr>
            <w:r>
              <w:rPr>
                <w:rFonts w:ascii="Calibri" w:hAnsi="Calibri"/>
                <w:sz w:val="24"/>
                <w:szCs w:val="24"/>
              </w:rPr>
              <w:t>Reason: To secure a satisfactory system of drainage and to prevent pollution of the water environment.</w:t>
            </w:r>
          </w:p>
          <w:p w14:paraId="1810E3FF" w14:textId="77777777" w:rsidR="00FC0B81" w:rsidRDefault="00FC0B81">
            <w:pPr>
              <w:pStyle w:val="TableText"/>
              <w:rPr>
                <w:rFonts w:ascii="Calibri" w:hAnsi="Calibri"/>
                <w:sz w:val="24"/>
                <w:szCs w:val="24"/>
              </w:rPr>
            </w:pPr>
          </w:p>
        </w:tc>
      </w:tr>
    </w:tbl>
    <w:p w14:paraId="44760F19" w14:textId="77777777" w:rsidR="002F3ADA" w:rsidRPr="00DD62CA" w:rsidRDefault="002F3ADA">
      <w:pPr>
        <w:pStyle w:val="TableText"/>
        <w:rPr>
          <w:rFonts w:ascii="Calibri" w:hAnsi="Calibri"/>
          <w:sz w:val="24"/>
          <w:szCs w:val="24"/>
        </w:rPr>
      </w:pPr>
    </w:p>
    <w:p w14:paraId="002DFA51"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EE8ACCB"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62"/>
        <w:gridCol w:w="9398"/>
      </w:tblGrid>
      <w:tr w:rsidR="002F3ADA" w:rsidRPr="00DD62CA" w14:paraId="4CBA31D3" w14:textId="77777777" w:rsidTr="003243B5">
        <w:tc>
          <w:tcPr>
            <w:tcW w:w="993" w:type="dxa"/>
          </w:tcPr>
          <w:p w14:paraId="3F39F0DE" w14:textId="77777777" w:rsidR="002F3ADA" w:rsidRPr="00DD62CA" w:rsidRDefault="002F3ADA">
            <w:pPr>
              <w:pStyle w:val="TableText"/>
              <w:numPr>
                <w:ilvl w:val="0"/>
                <w:numId w:val="1"/>
              </w:numPr>
              <w:rPr>
                <w:rFonts w:ascii="Calibri" w:hAnsi="Calibri"/>
                <w:sz w:val="24"/>
                <w:szCs w:val="24"/>
              </w:rPr>
            </w:pPr>
          </w:p>
        </w:tc>
        <w:tc>
          <w:tcPr>
            <w:tcW w:w="9583" w:type="dxa"/>
          </w:tcPr>
          <w:p w14:paraId="2CDA45F2"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6A2C5AE" w14:textId="77777777" w:rsidTr="003243B5">
        <w:tc>
          <w:tcPr>
            <w:tcW w:w="993" w:type="dxa"/>
          </w:tcPr>
          <w:p w14:paraId="1E164E7C" w14:textId="77777777" w:rsidR="002F3ADA" w:rsidRPr="00DD62CA" w:rsidRDefault="002F3ADA">
            <w:pPr>
              <w:pStyle w:val="TableText"/>
              <w:numPr>
                <w:ilvl w:val="0"/>
                <w:numId w:val="1"/>
              </w:numPr>
              <w:rPr>
                <w:rFonts w:ascii="Calibri" w:hAnsi="Calibri"/>
                <w:sz w:val="24"/>
                <w:szCs w:val="24"/>
              </w:rPr>
            </w:pPr>
          </w:p>
        </w:tc>
        <w:tc>
          <w:tcPr>
            <w:tcW w:w="9583" w:type="dxa"/>
          </w:tcPr>
          <w:p w14:paraId="58CDB4ED"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C962F6D" w14:textId="77777777" w:rsidTr="003243B5">
        <w:tc>
          <w:tcPr>
            <w:tcW w:w="993" w:type="dxa"/>
          </w:tcPr>
          <w:p w14:paraId="0D869F65" w14:textId="77777777" w:rsidR="0070149C" w:rsidRPr="00DD62CA" w:rsidRDefault="0070149C">
            <w:pPr>
              <w:pStyle w:val="TableText"/>
              <w:numPr>
                <w:ilvl w:val="0"/>
                <w:numId w:val="1"/>
              </w:numPr>
              <w:rPr>
                <w:rFonts w:ascii="Calibri" w:hAnsi="Calibri"/>
                <w:sz w:val="24"/>
                <w:szCs w:val="24"/>
              </w:rPr>
            </w:pPr>
          </w:p>
        </w:tc>
        <w:tc>
          <w:tcPr>
            <w:tcW w:w="9583" w:type="dxa"/>
          </w:tcPr>
          <w:p w14:paraId="009DB0D9"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7CC04C9E" w14:textId="77777777" w:rsidTr="003243B5">
        <w:tc>
          <w:tcPr>
            <w:tcW w:w="993" w:type="dxa"/>
          </w:tcPr>
          <w:p w14:paraId="68A64416" w14:textId="77777777" w:rsidR="00B91966" w:rsidRPr="00DD62CA" w:rsidRDefault="00B91966">
            <w:pPr>
              <w:pStyle w:val="TableText"/>
              <w:numPr>
                <w:ilvl w:val="0"/>
                <w:numId w:val="1"/>
              </w:numPr>
              <w:rPr>
                <w:rFonts w:ascii="Calibri" w:hAnsi="Calibri"/>
                <w:sz w:val="24"/>
                <w:szCs w:val="24"/>
              </w:rPr>
            </w:pPr>
          </w:p>
        </w:tc>
        <w:tc>
          <w:tcPr>
            <w:tcW w:w="9583" w:type="dxa"/>
          </w:tcPr>
          <w:p w14:paraId="4D8EDCFA" w14:textId="77777777" w:rsidR="00B91966" w:rsidRPr="00DD62CA" w:rsidRDefault="00FC0B81">
            <w:pPr>
              <w:pStyle w:val="TableText"/>
              <w:rPr>
                <w:rFonts w:ascii="Calibri" w:hAnsi="Calibri"/>
                <w:sz w:val="24"/>
                <w:szCs w:val="24"/>
              </w:rPr>
            </w:pPr>
            <w:r w:rsidRPr="00FC0B81">
              <w:rPr>
                <w:rFonts w:ascii="Calibri" w:hAnsi="Calibri"/>
                <w:sz w:val="24"/>
                <w:szCs w:val="24"/>
              </w:rPr>
              <w:t xml:space="preserve">The grant of planning permission will require the applicant to enter into an appropriate legal agreement (Section 278), with Lancashire County Council as Highway Authority prior to the start of any development. The applicant should be advised to contact the county council for further information by telephoning the Development Support Section on 0300 123 6780 or email developeras@lancashire.gov.uk, in the first instance to ascertain the details of such an agreement and the information to be provided, quoting the location, district and relevant planning application reference number. Please be aware that the demand to enter into section 278 agreements with Lancashire County Council as the highway authority is extremely high. Enquiries are being dealt with on a first come first served basis. As such all developers are advised to seek to enter into Section 278 agreements at a very early stage. For development proposals where road construction will take place over a watercourse the applicant need be aware that under the Land Drainage Act 1991 consent is required from the Lead Local Flood Authority for work within the banks of any ordinary watercourse which may alter or impede the flow of water, regardless of whether the watercourse is culverted or not. Consent must be obtained before works are started on site as it cannot be issued retrospectively. For those private streets that are intended to be offered for highway adoption it should be noted that the Highway Authority will not adopt streets that have been subject to unconsented water course works. Developers should contact the Flood Risk Management Team at Lancashire County Council to obtain Ordinary Watercourse Consent. Information on the application process and relevant forms can be found here: </w:t>
            </w:r>
            <w:hyperlink r:id="rId7" w:history="1">
              <w:r w:rsidRPr="00713589">
                <w:rPr>
                  <w:rStyle w:val="Hyperlink"/>
                  <w:rFonts w:ascii="Calibri" w:hAnsi="Calibri"/>
                  <w:sz w:val="24"/>
                  <w:szCs w:val="24"/>
                </w:rPr>
                <w:t>https://www.lancashire.gov.uk/flooding/drains-and-sewers/alterations-to-a-watercourse</w:t>
              </w:r>
            </w:hyperlink>
            <w:r>
              <w:rPr>
                <w:rFonts w:ascii="Calibri" w:hAnsi="Calibri"/>
                <w:sz w:val="24"/>
                <w:szCs w:val="24"/>
              </w:rPr>
              <w:t xml:space="preserve">. </w:t>
            </w:r>
          </w:p>
        </w:tc>
      </w:tr>
    </w:tbl>
    <w:p w14:paraId="78483584"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A669EA0" w14:textId="77777777" w:rsidTr="002C337D">
        <w:trPr>
          <w:cantSplit/>
        </w:trPr>
        <w:tc>
          <w:tcPr>
            <w:tcW w:w="10403" w:type="dxa"/>
          </w:tcPr>
          <w:p w14:paraId="053A0D5B"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F1F0E0A"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056A4F08"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2DE04D39" w14:textId="77777777" w:rsidR="0081123F" w:rsidRDefault="0081123F" w:rsidP="0081123F">
      <w:pPr>
        <w:pStyle w:val="TableText"/>
      </w:pPr>
    </w:p>
    <w:p w14:paraId="2CA6B8B6" w14:textId="77777777" w:rsidR="006F03C4" w:rsidRDefault="006F03C4" w:rsidP="00310FDD">
      <w:pPr>
        <w:pStyle w:val="TableText"/>
        <w:rPr>
          <w:rFonts w:ascii="Calibri" w:hAnsi="Calibri" w:cs="Calibri"/>
          <w:b/>
        </w:rPr>
      </w:pPr>
    </w:p>
    <w:p w14:paraId="1308D98A"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58E382E" w14:textId="77777777" w:rsidR="00310FDD" w:rsidRPr="00310FDD" w:rsidRDefault="00310FDD" w:rsidP="00310FDD">
      <w:pPr>
        <w:pStyle w:val="TableText"/>
        <w:rPr>
          <w:rFonts w:ascii="Calibri" w:hAnsi="Calibri" w:cs="Calibri"/>
        </w:rPr>
      </w:pPr>
    </w:p>
    <w:p w14:paraId="4C0E2DA1"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6F94910" w14:textId="77777777" w:rsidR="00811162" w:rsidRDefault="00811162" w:rsidP="00811162">
      <w:pPr>
        <w:rPr>
          <w:rFonts w:ascii="Calibri" w:hAnsi="Calibri" w:cs="Calibri"/>
          <w:b/>
          <w:bCs/>
          <w:szCs w:val="22"/>
        </w:rPr>
      </w:pPr>
    </w:p>
    <w:p w14:paraId="3474C0E8"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E1952CD"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C8A9077"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AD4E0CC"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3C0DB76" w14:textId="77777777" w:rsidR="00811162" w:rsidRDefault="00811162" w:rsidP="00811162">
      <w:pPr>
        <w:rPr>
          <w:rFonts w:ascii="Calibri" w:hAnsi="Calibri" w:cs="Calibri"/>
          <w:szCs w:val="22"/>
        </w:rPr>
      </w:pPr>
    </w:p>
    <w:p w14:paraId="08B0002F"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8"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9"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303B508" w14:textId="77777777" w:rsidR="00811162" w:rsidRDefault="00811162" w:rsidP="00811162">
      <w:pPr>
        <w:rPr>
          <w:rFonts w:ascii="Calibri" w:hAnsi="Calibri" w:cs="Calibri"/>
          <w:szCs w:val="22"/>
        </w:rPr>
      </w:pPr>
    </w:p>
    <w:p w14:paraId="2044E952"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0EB7BA78"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979529A" w14:textId="77777777" w:rsidR="00310FDD" w:rsidRPr="00310FDD" w:rsidRDefault="00310FDD" w:rsidP="00310FDD">
      <w:pPr>
        <w:pStyle w:val="TableText"/>
        <w:rPr>
          <w:rFonts w:ascii="Calibri" w:hAnsi="Calibri" w:cs="Calibri"/>
        </w:rPr>
      </w:pPr>
    </w:p>
    <w:p w14:paraId="7E62C2F2" w14:textId="77777777" w:rsidR="00310FDD" w:rsidRPr="00310FDD" w:rsidRDefault="00310FDD" w:rsidP="00310FDD">
      <w:pPr>
        <w:pStyle w:val="TableText"/>
        <w:rPr>
          <w:rFonts w:ascii="Calibri" w:hAnsi="Calibri" w:cs="Calibri"/>
        </w:rPr>
      </w:pPr>
    </w:p>
    <w:p w14:paraId="2DDDB86C"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10"/>
      <w:footerReference w:type="default" r:id="rId11"/>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BF943" w14:textId="77777777" w:rsidR="00FC0B81" w:rsidRDefault="00FC0B81">
      <w:r>
        <w:separator/>
      </w:r>
    </w:p>
  </w:endnote>
  <w:endnote w:type="continuationSeparator" w:id="0">
    <w:p w14:paraId="1A3C51BD" w14:textId="77777777" w:rsidR="00FC0B81" w:rsidRDefault="00FC0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F851B"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8E07A" w14:textId="77777777" w:rsidR="00FC0B81" w:rsidRDefault="00FC0B81">
      <w:r>
        <w:separator/>
      </w:r>
    </w:p>
  </w:footnote>
  <w:footnote w:type="continuationSeparator" w:id="0">
    <w:p w14:paraId="0661FCAC" w14:textId="77777777" w:rsidR="00FC0B81" w:rsidRDefault="00FC0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01F7D" w14:textId="77777777" w:rsidR="002F3ADA" w:rsidRPr="0089171B" w:rsidRDefault="002F3ADA">
    <w:pPr>
      <w:rPr>
        <w:rFonts w:ascii="Calibri" w:hAnsi="Calibri" w:cs="Calibri"/>
      </w:rPr>
    </w:pPr>
    <w:r w:rsidRPr="0089171B">
      <w:rPr>
        <w:rFonts w:ascii="Calibri" w:hAnsi="Calibri" w:cs="Calibri"/>
      </w:rPr>
      <w:t>RIBBLE VALLEY BOROUGH COUNCIL</w:t>
    </w:r>
  </w:p>
  <w:p w14:paraId="3474C9B7"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F6B5103" w14:textId="77777777" w:rsidR="002F3ADA" w:rsidRPr="0089171B" w:rsidRDefault="002F3ADA">
    <w:pPr>
      <w:pStyle w:val="addresses"/>
      <w:rPr>
        <w:rFonts w:ascii="Calibri" w:hAnsi="Calibri" w:cs="Calibri"/>
      </w:rPr>
    </w:pPr>
  </w:p>
  <w:p w14:paraId="530FD0A2" w14:textId="2BDBE304" w:rsidR="002F3ADA" w:rsidRPr="0089171B" w:rsidRDefault="002F3ADA">
    <w:pPr>
      <w:rPr>
        <w:rFonts w:ascii="Calibri" w:hAnsi="Calibri" w:cs="Calibri"/>
        <w:b/>
        <w:bCs/>
      </w:rPr>
    </w:pPr>
    <w:r w:rsidRPr="0089171B">
      <w:rPr>
        <w:rFonts w:ascii="Calibri" w:hAnsi="Calibri" w:cs="Calibri"/>
        <w:b/>
        <w:bCs/>
      </w:rPr>
      <w:t xml:space="preserve">APPLICATION NO.  </w:t>
    </w:r>
    <w:r w:rsidR="00FC0B81">
      <w:rPr>
        <w:rFonts w:ascii="Calibri" w:hAnsi="Calibri" w:cs="Calibri"/>
        <w:b/>
        <w:bCs/>
      </w:rPr>
      <w:t>3/2023/0223</w:t>
    </w:r>
    <w:r w:rsidRPr="0089171B">
      <w:rPr>
        <w:rFonts w:ascii="Calibri" w:hAnsi="Calibri" w:cs="Calibri"/>
        <w:b/>
        <w:bCs/>
      </w:rPr>
      <w:t xml:space="preserve">                                DECISION DATE: </w:t>
    </w:r>
    <w:r w:rsidR="00690161">
      <w:rPr>
        <w:rFonts w:ascii="Calibri" w:hAnsi="Calibri" w:cs="Calibri"/>
        <w:b/>
        <w:bCs/>
      </w:rPr>
      <w:t xml:space="preserve"> </w:t>
    </w:r>
    <w:r w:rsidR="008E0DAB">
      <w:rPr>
        <w:rFonts w:ascii="Calibri" w:hAnsi="Calibri" w:cs="Calibri"/>
        <w:b/>
        <w:bCs/>
      </w:rPr>
      <w:t>04/08</w:t>
    </w:r>
    <w:r w:rsidR="001C28DF">
      <w:rPr>
        <w:rFonts w:ascii="Calibri" w:hAnsi="Calibri" w:cs="Calibri"/>
        <w:b/>
        <w:bCs/>
      </w:rPr>
      <w:t>/</w:t>
    </w:r>
    <w:r w:rsidR="00FC0B81">
      <w:rPr>
        <w:rFonts w:ascii="Calibri" w:hAnsi="Calibri" w:cs="Calibri"/>
        <w:b/>
        <w:bCs/>
      </w:rPr>
      <w:t>2023</w:t>
    </w:r>
  </w:p>
  <w:p w14:paraId="20C3AA19" w14:textId="77777777" w:rsidR="002F3ADA" w:rsidRDefault="002F3ADA">
    <w:pPr>
      <w:pBdr>
        <w:bottom w:val="single" w:sz="4" w:space="1" w:color="auto"/>
      </w:pBdr>
    </w:pPr>
  </w:p>
  <w:p w14:paraId="0D61535B"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3136299">
    <w:abstractNumId w:val="3"/>
  </w:num>
  <w:num w:numId="2" w16cid:durableId="1606108711">
    <w:abstractNumId w:val="2"/>
  </w:num>
  <w:num w:numId="3" w16cid:durableId="407845912">
    <w:abstractNumId w:val="0"/>
  </w:num>
  <w:num w:numId="4" w16cid:durableId="527446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B81"/>
    <w:rsid w:val="000A2F81"/>
    <w:rsid w:val="00111C12"/>
    <w:rsid w:val="001602C7"/>
    <w:rsid w:val="001613C3"/>
    <w:rsid w:val="00172E52"/>
    <w:rsid w:val="00187AB1"/>
    <w:rsid w:val="001C28DF"/>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72C33"/>
    <w:rsid w:val="00690161"/>
    <w:rsid w:val="006F03C4"/>
    <w:rsid w:val="0070149C"/>
    <w:rsid w:val="00774090"/>
    <w:rsid w:val="007A7F66"/>
    <w:rsid w:val="007C793E"/>
    <w:rsid w:val="00811162"/>
    <w:rsid w:val="0081123F"/>
    <w:rsid w:val="00822630"/>
    <w:rsid w:val="00885E36"/>
    <w:rsid w:val="0089171B"/>
    <w:rsid w:val="008E0DA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D7247"/>
    <w:rsid w:val="00EE2FDA"/>
    <w:rsid w:val="00F04A98"/>
    <w:rsid w:val="00F1224E"/>
    <w:rsid w:val="00F13D27"/>
    <w:rsid w:val="00F41B2B"/>
    <w:rsid w:val="00F92B78"/>
    <w:rsid w:val="00F92BEF"/>
    <w:rsid w:val="00FC0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A4DCED"/>
  <w15:chartTrackingRefBased/>
  <w15:docId w15:val="{A0127042-C821-4014-B670-02414978D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unhideWhenUsed/>
    <w:rsid w:val="00310FDD"/>
    <w:rPr>
      <w:color w:val="0563C1"/>
      <w:u w:val="single"/>
    </w:rPr>
  </w:style>
  <w:style w:type="character" w:styleId="UnresolvedMention">
    <w:name w:val="Unresolved Mention"/>
    <w:basedOn w:val="DefaultParagraphFont"/>
    <w:uiPriority w:val="99"/>
    <w:semiHidden/>
    <w:unhideWhenUsed/>
    <w:rsid w:val="00FC0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planning-deci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ancashire.gov.uk/flooding/drains-and-sewers/alterations-to-a-watercour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appeal-householder-planning-deci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9</Pages>
  <Words>3491</Words>
  <Characters>19404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22850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Jane Tucker</cp:lastModifiedBy>
  <cp:revision>2</cp:revision>
  <cp:lastPrinted>2023-08-04T10:00:00Z</cp:lastPrinted>
  <dcterms:created xsi:type="dcterms:W3CDTF">2023-08-04T10:05:00Z</dcterms:created>
  <dcterms:modified xsi:type="dcterms:W3CDTF">2023-08-04T10:05:00Z</dcterms:modified>
</cp:coreProperties>
</file>