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684"/>
        <w:gridCol w:w="992"/>
        <w:gridCol w:w="1415"/>
      </w:tblGrid>
      <w:tr w:rsidR="004A5EA9" w:rsidRPr="00D2449B" w14:paraId="230E00AF" w14:textId="77777777" w:rsidTr="00B8579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85791">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FBFE9D3" w:rsidR="00837F4F" w:rsidRPr="00D2449B" w:rsidRDefault="006608D8"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2FA9C63" w:rsidR="00837F4F" w:rsidRPr="00D2449B" w:rsidRDefault="006608D8" w:rsidP="00D2449B">
            <w:pPr>
              <w:jc w:val="center"/>
              <w:rPr>
                <w:rFonts w:ascii="Calibri" w:hAnsi="Calibri"/>
                <w:b/>
                <w:szCs w:val="22"/>
              </w:rPr>
            </w:pPr>
            <w:r>
              <w:rPr>
                <w:rFonts w:ascii="Calibri" w:hAnsi="Calibri"/>
                <w:b/>
                <w:szCs w:val="22"/>
              </w:rPr>
              <w:t>11/07/2023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11FADED" w:rsidR="00837F4F" w:rsidRPr="00D2449B" w:rsidRDefault="00B85791"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08EABBD" w:rsidR="00837F4F" w:rsidRPr="00D2449B" w:rsidRDefault="00B85791" w:rsidP="00D2449B">
            <w:pPr>
              <w:jc w:val="center"/>
              <w:rPr>
                <w:rFonts w:ascii="Calibri" w:hAnsi="Calibri"/>
                <w:b/>
                <w:szCs w:val="22"/>
              </w:rPr>
            </w:pPr>
            <w:r>
              <w:rPr>
                <w:rFonts w:ascii="Calibri" w:hAnsi="Calibri"/>
                <w:b/>
                <w:szCs w:val="22"/>
              </w:rPr>
              <w:t>1</w:t>
            </w:r>
            <w:r w:rsidR="00D60F04">
              <w:rPr>
                <w:rFonts w:ascii="Calibri" w:hAnsi="Calibri"/>
                <w:b/>
                <w:szCs w:val="22"/>
              </w:rPr>
              <w:t>3</w:t>
            </w:r>
            <w:r>
              <w:rPr>
                <w:rFonts w:ascii="Calibri" w:hAnsi="Calibri"/>
                <w:b/>
                <w:szCs w:val="22"/>
              </w:rPr>
              <w:t>/07/23</w:t>
            </w:r>
          </w:p>
        </w:tc>
      </w:tr>
      <w:tr w:rsidR="004A5EA9" w:rsidRPr="00D2449B" w14:paraId="2094A164" w14:textId="77777777" w:rsidTr="00B85791">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8579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F92C1D6"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6B6CB6">
              <w:rPr>
                <w:rFonts w:ascii="Calibri" w:hAnsi="Calibri"/>
                <w:szCs w:val="22"/>
              </w:rPr>
              <w:t>23</w:t>
            </w:r>
            <w:r w:rsidR="00C0704D">
              <w:rPr>
                <w:rFonts w:ascii="Calibri" w:hAnsi="Calibri"/>
                <w:szCs w:val="22"/>
              </w:rPr>
              <w:t>/</w:t>
            </w:r>
            <w:r w:rsidR="006B6CB6">
              <w:rPr>
                <w:rFonts w:ascii="Calibri" w:hAnsi="Calibri"/>
                <w:szCs w:val="22"/>
              </w:rPr>
              <w:t>0234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8579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4C60F81" w:rsidR="00824DB6" w:rsidRPr="00C0704D" w:rsidRDefault="006B6CB6" w:rsidP="002C6277">
            <w:pPr>
              <w:rPr>
                <w:rFonts w:ascii="Calibri" w:hAnsi="Calibri"/>
                <w:szCs w:val="22"/>
              </w:rPr>
            </w:pPr>
            <w:r>
              <w:rPr>
                <w:rFonts w:ascii="Calibri" w:hAnsi="Calibri"/>
                <w:szCs w:val="22"/>
              </w:rPr>
              <w:t>16/06/2023</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49B4950" w:rsidR="00824DB6" w:rsidRPr="00C0704D" w:rsidRDefault="001950A3" w:rsidP="002C6277">
            <w:pPr>
              <w:rPr>
                <w:rFonts w:ascii="Calibri" w:hAnsi="Calibri"/>
                <w:szCs w:val="22"/>
              </w:rPr>
            </w:pPr>
            <w:r>
              <w:rPr>
                <w:rFonts w:ascii="Calibri" w:hAnsi="Calibri"/>
                <w:szCs w:val="22"/>
              </w:rPr>
              <w:t>25/05/2023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8579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4C2D838" w:rsidR="004A5EA9" w:rsidRPr="00250879" w:rsidRDefault="001950A3"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85791">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B8579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8579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619853E" w:rsidR="004A5EA9" w:rsidRPr="002C6277" w:rsidRDefault="001950A3">
            <w:pPr>
              <w:rPr>
                <w:rFonts w:ascii="Calibri" w:hAnsi="Calibri"/>
                <w:szCs w:val="22"/>
              </w:rPr>
            </w:pPr>
            <w:bookmarkStart w:id="0" w:name="_Hlk139978808"/>
            <w:r>
              <w:rPr>
                <w:rFonts w:ascii="Calibri" w:hAnsi="Calibri"/>
                <w:szCs w:val="22"/>
              </w:rPr>
              <w:t xml:space="preserve">Proposed removal of existing rear extension and replacement with single storey rear extension. Installation of solar panels on south facing roof and roof lights on north facing roof. </w:t>
            </w:r>
            <w:bookmarkEnd w:id="0"/>
          </w:p>
        </w:tc>
      </w:tr>
      <w:tr w:rsidR="002A01CF" w:rsidRPr="00D2449B" w14:paraId="52988241" w14:textId="77777777" w:rsidTr="00B8579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A70E835" w:rsidR="002A01CF" w:rsidRPr="002C6277" w:rsidRDefault="001950A3" w:rsidP="00A42E82">
            <w:pPr>
              <w:rPr>
                <w:rFonts w:ascii="Calibri" w:hAnsi="Calibri"/>
                <w:szCs w:val="22"/>
              </w:rPr>
            </w:pPr>
            <w:r>
              <w:rPr>
                <w:rFonts w:ascii="Calibri" w:hAnsi="Calibri"/>
                <w:szCs w:val="22"/>
              </w:rPr>
              <w:t>95 Mellor Lane Mellor BB2 7EN</w:t>
            </w:r>
          </w:p>
        </w:tc>
      </w:tr>
      <w:tr w:rsidR="00A95D89" w:rsidRPr="00D2449B" w14:paraId="3FB99B2E" w14:textId="77777777" w:rsidTr="00B8579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8579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8579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A2BA4E3" w:rsidR="002A01CF" w:rsidRPr="00D2449B" w:rsidRDefault="001950A3">
            <w:pPr>
              <w:rPr>
                <w:rFonts w:ascii="Calibri" w:hAnsi="Calibri"/>
                <w:b/>
                <w:szCs w:val="22"/>
              </w:rPr>
            </w:pPr>
            <w:r>
              <w:rPr>
                <w:rFonts w:ascii="Calibri" w:hAnsi="Calibri"/>
                <w:b/>
                <w:szCs w:val="22"/>
              </w:rPr>
              <w:t xml:space="preserve">No comments received. </w:t>
            </w:r>
          </w:p>
        </w:tc>
      </w:tr>
      <w:tr w:rsidR="00C618DB" w:rsidRPr="00D2449B" w14:paraId="639E958B" w14:textId="77777777" w:rsidTr="00B8579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8579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8579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4E10300" w:rsidR="002A01CF" w:rsidRPr="00D2449B" w:rsidRDefault="001950A3">
            <w:pPr>
              <w:rPr>
                <w:rFonts w:ascii="Calibri" w:hAnsi="Calibri"/>
                <w:b/>
                <w:szCs w:val="22"/>
              </w:rPr>
            </w:pPr>
            <w:r>
              <w:rPr>
                <w:rFonts w:ascii="Calibri" w:hAnsi="Calibri"/>
                <w:b/>
                <w:szCs w:val="22"/>
              </w:rPr>
              <w:t>N/A</w:t>
            </w:r>
          </w:p>
        </w:tc>
      </w:tr>
      <w:tr w:rsidR="00C0704D" w:rsidRPr="00D2449B" w14:paraId="62663AAF" w14:textId="77777777" w:rsidTr="00B8579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29C503" w14:textId="1C9312CA" w:rsidR="00C0704D" w:rsidRDefault="001950A3" w:rsidP="00D74711">
            <w:pPr>
              <w:rPr>
                <w:rFonts w:ascii="Calibri" w:hAnsi="Calibri"/>
                <w:szCs w:val="22"/>
              </w:rPr>
            </w:pPr>
            <w:r>
              <w:rPr>
                <w:rFonts w:ascii="Calibri" w:hAnsi="Calibri"/>
                <w:szCs w:val="22"/>
              </w:rPr>
              <w:t xml:space="preserve">Ministry of Defence: No objection. </w:t>
            </w:r>
          </w:p>
          <w:p w14:paraId="6149AC5C" w14:textId="5433FEEA" w:rsidR="001950A3" w:rsidRPr="00C0704D" w:rsidRDefault="001950A3" w:rsidP="00D74711">
            <w:pPr>
              <w:rPr>
                <w:rFonts w:ascii="Calibri" w:hAnsi="Calibri"/>
                <w:szCs w:val="22"/>
              </w:rPr>
            </w:pPr>
            <w:r>
              <w:rPr>
                <w:rFonts w:ascii="Calibri" w:hAnsi="Calibri"/>
                <w:szCs w:val="22"/>
              </w:rPr>
              <w:t xml:space="preserve">National Air Traffic Services: No objection. </w:t>
            </w:r>
          </w:p>
        </w:tc>
      </w:tr>
      <w:tr w:rsidR="00C0704D" w:rsidRPr="00D2449B" w14:paraId="29EBDA1F" w14:textId="77777777" w:rsidTr="00B8579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8579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B16B16" w14:textId="57682D63" w:rsidR="00C0704D" w:rsidRDefault="001950A3" w:rsidP="00692B60">
            <w:pPr>
              <w:rPr>
                <w:rFonts w:ascii="Calibri" w:hAnsi="Calibri"/>
                <w:szCs w:val="22"/>
              </w:rPr>
            </w:pPr>
            <w:r>
              <w:rPr>
                <w:rFonts w:ascii="Calibri" w:hAnsi="Calibri"/>
                <w:szCs w:val="22"/>
              </w:rPr>
              <w:t xml:space="preserve">3 Letters of </w:t>
            </w:r>
            <w:r w:rsidR="008602F6">
              <w:rPr>
                <w:rFonts w:ascii="Calibri" w:hAnsi="Calibri"/>
                <w:szCs w:val="22"/>
              </w:rPr>
              <w:t>representations</w:t>
            </w:r>
            <w:r>
              <w:rPr>
                <w:rFonts w:ascii="Calibri" w:hAnsi="Calibri"/>
                <w:szCs w:val="22"/>
              </w:rPr>
              <w:t xml:space="preserve"> have </w:t>
            </w:r>
            <w:r w:rsidR="008602F6">
              <w:rPr>
                <w:rFonts w:ascii="Calibri" w:hAnsi="Calibri"/>
                <w:szCs w:val="22"/>
              </w:rPr>
              <w:t>been</w:t>
            </w:r>
            <w:r>
              <w:rPr>
                <w:rFonts w:ascii="Calibri" w:hAnsi="Calibri"/>
                <w:szCs w:val="22"/>
              </w:rPr>
              <w:t xml:space="preserve"> </w:t>
            </w:r>
            <w:r w:rsidR="008602F6">
              <w:rPr>
                <w:rFonts w:ascii="Calibri" w:hAnsi="Calibri"/>
                <w:szCs w:val="22"/>
              </w:rPr>
              <w:t>received</w:t>
            </w:r>
            <w:r>
              <w:rPr>
                <w:rFonts w:ascii="Calibri" w:hAnsi="Calibri"/>
                <w:szCs w:val="22"/>
              </w:rPr>
              <w:t xml:space="preserve"> </w:t>
            </w:r>
            <w:r w:rsidR="008602F6">
              <w:rPr>
                <w:rFonts w:ascii="Calibri" w:hAnsi="Calibri"/>
                <w:szCs w:val="22"/>
              </w:rPr>
              <w:t>raising</w:t>
            </w:r>
            <w:r>
              <w:rPr>
                <w:rFonts w:ascii="Calibri" w:hAnsi="Calibri"/>
                <w:szCs w:val="22"/>
              </w:rPr>
              <w:t xml:space="preserve"> the </w:t>
            </w:r>
            <w:r w:rsidR="008602F6">
              <w:rPr>
                <w:rFonts w:ascii="Calibri" w:hAnsi="Calibri"/>
                <w:szCs w:val="22"/>
              </w:rPr>
              <w:t>following</w:t>
            </w:r>
            <w:r>
              <w:rPr>
                <w:rFonts w:ascii="Calibri" w:hAnsi="Calibri"/>
                <w:szCs w:val="22"/>
              </w:rPr>
              <w:t xml:space="preserve"> concerns:</w:t>
            </w:r>
          </w:p>
          <w:p w14:paraId="1AD6209F" w14:textId="719D6AF7" w:rsidR="001950A3" w:rsidRDefault="008602F6" w:rsidP="001950A3">
            <w:pPr>
              <w:pStyle w:val="ListParagraph"/>
              <w:numPr>
                <w:ilvl w:val="0"/>
                <w:numId w:val="2"/>
              </w:numPr>
              <w:rPr>
                <w:rFonts w:ascii="Calibri" w:hAnsi="Calibri"/>
                <w:szCs w:val="22"/>
              </w:rPr>
            </w:pPr>
            <w:r>
              <w:rPr>
                <w:rFonts w:ascii="Calibri" w:hAnsi="Calibri"/>
                <w:szCs w:val="22"/>
              </w:rPr>
              <w:t>Proximity</w:t>
            </w:r>
            <w:r w:rsidR="001950A3">
              <w:rPr>
                <w:rFonts w:ascii="Calibri" w:hAnsi="Calibri"/>
                <w:szCs w:val="22"/>
              </w:rPr>
              <w:t xml:space="preserve"> of </w:t>
            </w:r>
            <w:r>
              <w:rPr>
                <w:rFonts w:ascii="Calibri" w:hAnsi="Calibri"/>
                <w:szCs w:val="22"/>
              </w:rPr>
              <w:t>proposed</w:t>
            </w:r>
            <w:r w:rsidR="001950A3">
              <w:rPr>
                <w:rFonts w:ascii="Calibri" w:hAnsi="Calibri"/>
                <w:szCs w:val="22"/>
              </w:rPr>
              <w:t xml:space="preserve"> turbine </w:t>
            </w:r>
            <w:r>
              <w:rPr>
                <w:rFonts w:ascii="Calibri" w:hAnsi="Calibri"/>
                <w:szCs w:val="22"/>
              </w:rPr>
              <w:t>to</w:t>
            </w:r>
            <w:r w:rsidR="001950A3">
              <w:rPr>
                <w:rFonts w:ascii="Calibri" w:hAnsi="Calibri"/>
                <w:szCs w:val="22"/>
              </w:rPr>
              <w:t xml:space="preserve"> </w:t>
            </w:r>
            <w:r>
              <w:rPr>
                <w:rFonts w:ascii="Calibri" w:hAnsi="Calibri"/>
                <w:szCs w:val="22"/>
              </w:rPr>
              <w:t>neighbouring</w:t>
            </w:r>
            <w:r w:rsidR="001950A3">
              <w:rPr>
                <w:rFonts w:ascii="Calibri" w:hAnsi="Calibri"/>
                <w:szCs w:val="22"/>
              </w:rPr>
              <w:t xml:space="preserve"> properties </w:t>
            </w:r>
          </w:p>
          <w:p w14:paraId="22AA1F09" w14:textId="77777777" w:rsidR="008602F6" w:rsidRDefault="008602F6" w:rsidP="001950A3">
            <w:pPr>
              <w:pStyle w:val="ListParagraph"/>
              <w:numPr>
                <w:ilvl w:val="0"/>
                <w:numId w:val="2"/>
              </w:numPr>
              <w:rPr>
                <w:rFonts w:ascii="Calibri" w:hAnsi="Calibri"/>
                <w:szCs w:val="22"/>
              </w:rPr>
            </w:pPr>
            <w:r>
              <w:rPr>
                <w:rFonts w:ascii="Calibri" w:hAnsi="Calibri"/>
                <w:szCs w:val="22"/>
              </w:rPr>
              <w:t xml:space="preserve">Noise disturbance as a result of the turbine </w:t>
            </w:r>
          </w:p>
          <w:p w14:paraId="581BB273" w14:textId="2B8E1042" w:rsidR="008602F6" w:rsidRPr="001950A3" w:rsidRDefault="008602F6" w:rsidP="001950A3">
            <w:pPr>
              <w:pStyle w:val="ListParagraph"/>
              <w:numPr>
                <w:ilvl w:val="0"/>
                <w:numId w:val="2"/>
              </w:numPr>
              <w:rPr>
                <w:rFonts w:ascii="Calibri" w:hAnsi="Calibri"/>
                <w:szCs w:val="22"/>
              </w:rPr>
            </w:pPr>
            <w:r>
              <w:rPr>
                <w:rFonts w:ascii="Calibri" w:hAnsi="Calibri"/>
                <w:szCs w:val="22"/>
              </w:rPr>
              <w:t xml:space="preserve">Height of the turbine and the visual impact </w:t>
            </w:r>
          </w:p>
        </w:tc>
      </w:tr>
      <w:tr w:rsidR="00C0704D" w:rsidRPr="00D2449B" w14:paraId="1CDFA4C3" w14:textId="77777777" w:rsidTr="00B8579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8579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8579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260558F3" w14:textId="6FD60F5C" w:rsidR="00F056A7" w:rsidRDefault="00F056A7" w:rsidP="008542DE">
            <w:pPr>
              <w:pStyle w:val="PLANNING"/>
              <w:rPr>
                <w:rFonts w:ascii="Calibri" w:hAnsi="Calibri"/>
                <w:szCs w:val="22"/>
              </w:rPr>
            </w:pPr>
            <w:r>
              <w:rPr>
                <w:rFonts w:ascii="Calibri" w:hAnsi="Calibri"/>
                <w:szCs w:val="22"/>
              </w:rPr>
              <w:t xml:space="preserve">Key Statement EN1: </w:t>
            </w:r>
            <w:r>
              <w:rPr>
                <w:rFonts w:ascii="Calibri" w:hAnsi="Calibri"/>
                <w:szCs w:val="22"/>
              </w:rPr>
              <w:tab/>
              <w:t>Green Belt</w:t>
            </w:r>
          </w:p>
          <w:p w14:paraId="212B666B" w14:textId="77777777" w:rsidR="0090321F" w:rsidRDefault="0090321F" w:rsidP="008542DE">
            <w:pPr>
              <w:pStyle w:val="PLANNING"/>
              <w:rPr>
                <w:rFonts w:ascii="Calibri" w:hAnsi="Calibri"/>
                <w:szCs w:val="22"/>
              </w:rPr>
            </w:pPr>
          </w:p>
          <w:p w14:paraId="1636F1D2" w14:textId="7FE2217B"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6AE166D3" w14:textId="552F0498" w:rsidR="0090321F" w:rsidRDefault="008542DE" w:rsidP="00F056A7">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F9F1F6" w14:textId="1904DEBB"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60A75D09" w14:textId="77777777" w:rsidR="00F056A7" w:rsidRDefault="00F056A7"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8579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8602F6" w:rsidRDefault="00C0704D" w:rsidP="00C0704D">
            <w:pPr>
              <w:pStyle w:val="PLANNING"/>
              <w:rPr>
                <w:rFonts w:ascii="Calibri" w:hAnsi="Calibri"/>
                <w:szCs w:val="22"/>
              </w:rPr>
            </w:pPr>
          </w:p>
          <w:p w14:paraId="21B0EA50" w14:textId="7A270B7A" w:rsidR="0046548C" w:rsidRPr="008602F6" w:rsidRDefault="008602F6" w:rsidP="00C0704D">
            <w:pPr>
              <w:pStyle w:val="PLANNING"/>
              <w:rPr>
                <w:rFonts w:ascii="Calibri" w:hAnsi="Calibri"/>
                <w:szCs w:val="22"/>
              </w:rPr>
            </w:pPr>
            <w:r w:rsidRPr="008602F6">
              <w:rPr>
                <w:rFonts w:ascii="Calibri" w:hAnsi="Calibri"/>
                <w:szCs w:val="22"/>
              </w:rPr>
              <w:t xml:space="preserve">No previous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B8579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8579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8579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438B79F" w14:textId="510A0C92" w:rsidR="00C0704D" w:rsidRDefault="006608D8"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property in Mellor. The property is located off Mellor Lane and is within </w:t>
            </w:r>
            <w:r w:rsidR="00D60F04">
              <w:rPr>
                <w:rFonts w:ascii="Calibri" w:hAnsi="Calibri"/>
                <w:bCs/>
                <w:szCs w:val="22"/>
              </w:rPr>
              <w:t xml:space="preserve">land </w:t>
            </w:r>
            <w:r>
              <w:rPr>
                <w:rFonts w:ascii="Calibri" w:hAnsi="Calibri"/>
                <w:bCs/>
                <w:szCs w:val="22"/>
              </w:rPr>
              <w:t xml:space="preserve">designated </w:t>
            </w:r>
            <w:r w:rsidR="00D60F04">
              <w:rPr>
                <w:rFonts w:ascii="Calibri" w:hAnsi="Calibri"/>
                <w:bCs/>
                <w:szCs w:val="22"/>
              </w:rPr>
              <w:t xml:space="preserve">as </w:t>
            </w:r>
            <w:r>
              <w:rPr>
                <w:rFonts w:ascii="Calibri" w:hAnsi="Calibri"/>
                <w:bCs/>
                <w:szCs w:val="22"/>
              </w:rPr>
              <w:t>Gr</w:t>
            </w:r>
            <w:r w:rsidR="00D60F04">
              <w:rPr>
                <w:rFonts w:ascii="Calibri" w:hAnsi="Calibri"/>
                <w:bCs/>
                <w:szCs w:val="22"/>
              </w:rPr>
              <w:t>e</w:t>
            </w:r>
            <w:r>
              <w:rPr>
                <w:rFonts w:ascii="Calibri" w:hAnsi="Calibri"/>
                <w:bCs/>
                <w:szCs w:val="22"/>
              </w:rPr>
              <w:t xml:space="preserve">en Belt. The surrounding area is semi-rural and predominately residential. The dwelling itself is comprised of natural stone and render to the elevations, white uPVC windows and doors and slate roof. </w:t>
            </w:r>
          </w:p>
          <w:p w14:paraId="62370E9F" w14:textId="77C34934" w:rsidR="006608D8" w:rsidRPr="006C2BFA" w:rsidRDefault="006608D8"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B8579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578528C" w14:textId="214EC0E7" w:rsidR="00C0704D" w:rsidRDefault="00C2797B" w:rsidP="002F2580">
            <w:pPr>
              <w:rPr>
                <w:rFonts w:ascii="Calibri" w:hAnsi="Calibri"/>
                <w:szCs w:val="22"/>
              </w:rPr>
            </w:pPr>
            <w:r>
              <w:rPr>
                <w:rFonts w:ascii="Calibri" w:hAnsi="Calibri"/>
                <w:szCs w:val="22"/>
              </w:rPr>
              <w:t>Consent</w:t>
            </w:r>
            <w:r w:rsidR="008B7C68">
              <w:rPr>
                <w:rFonts w:ascii="Calibri" w:hAnsi="Calibri"/>
                <w:szCs w:val="22"/>
              </w:rPr>
              <w:t xml:space="preserve"> is sought for the </w:t>
            </w:r>
            <w:r>
              <w:rPr>
                <w:rFonts w:ascii="Calibri" w:hAnsi="Calibri"/>
                <w:szCs w:val="22"/>
              </w:rPr>
              <w:t>demolition</w:t>
            </w:r>
            <w:r w:rsidR="008B7C68">
              <w:rPr>
                <w:rFonts w:ascii="Calibri" w:hAnsi="Calibri"/>
                <w:szCs w:val="22"/>
              </w:rPr>
              <w:t xml:space="preserve"> </w:t>
            </w:r>
            <w:r>
              <w:rPr>
                <w:rFonts w:ascii="Calibri" w:hAnsi="Calibri"/>
                <w:szCs w:val="22"/>
              </w:rPr>
              <w:t>of</w:t>
            </w:r>
            <w:r w:rsidR="008B7C68">
              <w:rPr>
                <w:rFonts w:ascii="Calibri" w:hAnsi="Calibri"/>
                <w:szCs w:val="22"/>
              </w:rPr>
              <w:t xml:space="preserve"> an existing rear extension </w:t>
            </w:r>
            <w:r>
              <w:rPr>
                <w:rFonts w:ascii="Calibri" w:hAnsi="Calibri"/>
                <w:szCs w:val="22"/>
              </w:rPr>
              <w:t>to</w:t>
            </w:r>
            <w:r w:rsidR="008B7C68">
              <w:rPr>
                <w:rFonts w:ascii="Calibri" w:hAnsi="Calibri"/>
                <w:szCs w:val="22"/>
              </w:rPr>
              <w:t xml:space="preserve"> be replaced with a similar extension that will extend the entire width of the dwelling. The applicant also seeks permission </w:t>
            </w:r>
            <w:r>
              <w:rPr>
                <w:rFonts w:ascii="Calibri" w:hAnsi="Calibri"/>
                <w:szCs w:val="22"/>
              </w:rPr>
              <w:t>for</w:t>
            </w:r>
            <w:r w:rsidR="008B7C68">
              <w:rPr>
                <w:rFonts w:ascii="Calibri" w:hAnsi="Calibri"/>
                <w:szCs w:val="22"/>
              </w:rPr>
              <w:t xml:space="preserve"> the installation of solar panels to the rear </w:t>
            </w:r>
            <w:r>
              <w:rPr>
                <w:rFonts w:ascii="Calibri" w:hAnsi="Calibri"/>
                <w:szCs w:val="22"/>
              </w:rPr>
              <w:t>roof slope</w:t>
            </w:r>
            <w:r w:rsidR="008B7C68">
              <w:rPr>
                <w:rFonts w:ascii="Calibri" w:hAnsi="Calibri"/>
                <w:szCs w:val="22"/>
              </w:rPr>
              <w:t xml:space="preserve"> and </w:t>
            </w:r>
            <w:r>
              <w:rPr>
                <w:rFonts w:ascii="Calibri" w:hAnsi="Calibri"/>
                <w:szCs w:val="22"/>
              </w:rPr>
              <w:t>Velux</w:t>
            </w:r>
            <w:r w:rsidR="008B7C68">
              <w:rPr>
                <w:rFonts w:ascii="Calibri" w:hAnsi="Calibri"/>
                <w:szCs w:val="22"/>
              </w:rPr>
              <w:t xml:space="preserve"> windows to the front roof slope. </w:t>
            </w:r>
          </w:p>
          <w:p w14:paraId="1B20488F" w14:textId="6FFD39D7" w:rsidR="008B7C68" w:rsidRPr="00D54E67" w:rsidRDefault="008B7C68" w:rsidP="002F2580">
            <w:pPr>
              <w:rPr>
                <w:rFonts w:ascii="Calibri" w:hAnsi="Calibri"/>
                <w:szCs w:val="22"/>
              </w:rPr>
            </w:pPr>
          </w:p>
        </w:tc>
      </w:tr>
      <w:tr w:rsidR="00C0704D" w:rsidRPr="00D2449B" w14:paraId="617768FF" w14:textId="77777777" w:rsidTr="00B8579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AD8CC75" w14:textId="160019F4" w:rsidR="00C2797B" w:rsidRDefault="00C2797B" w:rsidP="00C0704D">
            <w:pPr>
              <w:contextualSpacing/>
              <w:rPr>
                <w:rFonts w:asciiTheme="minorHAnsi" w:hAnsiTheme="minorHAnsi" w:cstheme="minorHAnsi"/>
                <w:i/>
                <w:iCs/>
              </w:rPr>
            </w:pPr>
            <w:r>
              <w:rPr>
                <w:rFonts w:ascii="Calibri" w:hAnsi="Calibri"/>
                <w:szCs w:val="22"/>
              </w:rPr>
              <w:t>Policy DMG1 of the Ribble Valley Core Strategy states that all development must ‘</w:t>
            </w:r>
            <w:r w:rsidRPr="00C2797B">
              <w:rPr>
                <w:rFonts w:asciiTheme="minorHAnsi" w:hAnsiTheme="minorHAnsi" w:cstheme="minorHAnsi"/>
                <w:i/>
                <w:iCs/>
              </w:rPr>
              <w:t>be sympathetic to existing and proposed land uses in terms of its size, intensity and nature as well as scale, massing, style, features and building materials</w:t>
            </w:r>
            <w:r>
              <w:rPr>
                <w:rFonts w:asciiTheme="minorHAnsi" w:hAnsiTheme="minorHAnsi" w:cstheme="minorHAnsi"/>
                <w:i/>
                <w:iCs/>
              </w:rPr>
              <w:t>’</w:t>
            </w:r>
            <w:r w:rsidRPr="00C2797B">
              <w:rPr>
                <w:rFonts w:asciiTheme="minorHAnsi" w:hAnsiTheme="minorHAnsi" w:cstheme="minorHAnsi"/>
                <w:i/>
                <w:iCs/>
              </w:rPr>
              <w:t xml:space="preserve">. </w:t>
            </w:r>
            <w:r w:rsidRPr="00C2797B">
              <w:rPr>
                <w:rFonts w:asciiTheme="minorHAnsi" w:hAnsiTheme="minorHAnsi" w:cstheme="minorHAnsi"/>
              </w:rPr>
              <w:t>It must also</w:t>
            </w:r>
            <w:r>
              <w:rPr>
                <w:rFonts w:asciiTheme="minorHAnsi" w:hAnsiTheme="minorHAnsi" w:cstheme="minorHAnsi"/>
                <w:i/>
                <w:iCs/>
              </w:rPr>
              <w:t xml:space="preserve"> ’</w:t>
            </w:r>
            <w:r w:rsidRPr="00C2797B">
              <w:rPr>
                <w:rFonts w:asciiTheme="minorHAnsi" w:hAnsiTheme="minorHAnsi" w:cstheme="minorHAnsi"/>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r>
              <w:rPr>
                <w:rFonts w:asciiTheme="minorHAnsi" w:hAnsiTheme="minorHAnsi" w:cstheme="minorHAnsi"/>
                <w:i/>
                <w:iCs/>
              </w:rPr>
              <w:t>’</w:t>
            </w:r>
            <w:r w:rsidRPr="00C2797B">
              <w:rPr>
                <w:rFonts w:asciiTheme="minorHAnsi" w:hAnsiTheme="minorHAnsi" w:cstheme="minorHAnsi"/>
                <w:i/>
                <w:iCs/>
              </w:rPr>
              <w:t>.</w:t>
            </w:r>
          </w:p>
          <w:p w14:paraId="3981C152" w14:textId="77777777" w:rsidR="00C2797B" w:rsidRDefault="00C2797B" w:rsidP="00C0704D">
            <w:pPr>
              <w:contextualSpacing/>
              <w:rPr>
                <w:rFonts w:ascii="Calibri" w:hAnsi="Calibri"/>
              </w:rPr>
            </w:pPr>
          </w:p>
          <w:p w14:paraId="2C354315" w14:textId="3A285CED" w:rsidR="00193057" w:rsidRDefault="00193057" w:rsidP="00C0704D">
            <w:pPr>
              <w:contextualSpacing/>
              <w:rPr>
                <w:rFonts w:ascii="Calibri" w:hAnsi="Calibri"/>
                <w:szCs w:val="22"/>
              </w:rPr>
            </w:pPr>
            <w:r>
              <w:rPr>
                <w:rFonts w:ascii="Calibri" w:hAnsi="Calibri"/>
                <w:szCs w:val="22"/>
              </w:rPr>
              <w:t>The proposed rear extension will replace an existing lean-to extension at the dwelling but will comprise a larger footprint to extend the entire width of the dwelling. However, given the modest</w:t>
            </w:r>
            <w:r w:rsidR="00A557DB">
              <w:rPr>
                <w:rFonts w:ascii="Calibri" w:hAnsi="Calibri"/>
                <w:szCs w:val="22"/>
              </w:rPr>
              <w:t xml:space="preserve"> rearwards</w:t>
            </w:r>
            <w:r>
              <w:rPr>
                <w:rFonts w:ascii="Calibri" w:hAnsi="Calibri"/>
                <w:szCs w:val="22"/>
              </w:rPr>
              <w:t xml:space="preserve"> projection of approximately </w:t>
            </w:r>
            <w:r w:rsidR="00B16521">
              <w:rPr>
                <w:rFonts w:ascii="Calibri" w:hAnsi="Calibri"/>
                <w:szCs w:val="22"/>
              </w:rPr>
              <w:t>3.4</w:t>
            </w:r>
            <w:r>
              <w:rPr>
                <w:rFonts w:ascii="Calibri" w:hAnsi="Calibri"/>
                <w:szCs w:val="22"/>
              </w:rPr>
              <w:t xml:space="preserve">m from the rear </w:t>
            </w:r>
            <w:r w:rsidR="0090321F">
              <w:rPr>
                <w:rFonts w:ascii="Calibri" w:hAnsi="Calibri"/>
                <w:szCs w:val="22"/>
              </w:rPr>
              <w:t>elevation</w:t>
            </w:r>
            <w:r>
              <w:rPr>
                <w:rFonts w:ascii="Calibri" w:hAnsi="Calibri"/>
                <w:szCs w:val="22"/>
              </w:rPr>
              <w:t>,</w:t>
            </w:r>
            <w:r w:rsidR="0090321F">
              <w:rPr>
                <w:rFonts w:ascii="Calibri" w:hAnsi="Calibri"/>
                <w:szCs w:val="22"/>
              </w:rPr>
              <w:t xml:space="preserve"> and</w:t>
            </w:r>
            <w:r w:rsidR="00A557DB">
              <w:rPr>
                <w:rFonts w:ascii="Calibri" w:hAnsi="Calibri"/>
                <w:szCs w:val="22"/>
              </w:rPr>
              <w:t xml:space="preserve"> the fact there is an</w:t>
            </w:r>
            <w:r w:rsidR="0090321F">
              <w:rPr>
                <w:rFonts w:ascii="Calibri" w:hAnsi="Calibri"/>
                <w:szCs w:val="22"/>
              </w:rPr>
              <w:t xml:space="preserve"> existing rear extension at the neighbouring property,</w:t>
            </w:r>
            <w:r>
              <w:rPr>
                <w:rFonts w:ascii="Calibri" w:hAnsi="Calibri"/>
                <w:szCs w:val="22"/>
              </w:rPr>
              <w:t xml:space="preserve"> it is not considered that </w:t>
            </w:r>
            <w:r w:rsidR="00A557DB">
              <w:rPr>
                <w:rFonts w:ascii="Calibri" w:hAnsi="Calibri"/>
                <w:szCs w:val="22"/>
              </w:rPr>
              <w:t>the proposal</w:t>
            </w:r>
            <w:r>
              <w:rPr>
                <w:rFonts w:ascii="Calibri" w:hAnsi="Calibri"/>
                <w:szCs w:val="22"/>
              </w:rPr>
              <w:t xml:space="preserve"> would in</w:t>
            </w:r>
            <w:r w:rsidR="0090321F">
              <w:rPr>
                <w:rFonts w:ascii="Calibri" w:hAnsi="Calibri"/>
                <w:szCs w:val="22"/>
              </w:rPr>
              <w:t>flict</w:t>
            </w:r>
            <w:r>
              <w:rPr>
                <w:rFonts w:ascii="Calibri" w:hAnsi="Calibri"/>
                <w:szCs w:val="22"/>
              </w:rPr>
              <w:t xml:space="preserve"> any loss of light for the adjoining neighbouring property</w:t>
            </w:r>
            <w:r w:rsidR="0090321F">
              <w:rPr>
                <w:rFonts w:ascii="Calibri" w:hAnsi="Calibri"/>
                <w:szCs w:val="22"/>
              </w:rPr>
              <w:t xml:space="preserve"> No.97 Mellor Lane</w:t>
            </w:r>
            <w:r>
              <w:rPr>
                <w:rFonts w:ascii="Calibri" w:hAnsi="Calibri"/>
                <w:szCs w:val="22"/>
              </w:rPr>
              <w:t xml:space="preserve">. </w:t>
            </w:r>
          </w:p>
          <w:p w14:paraId="4C561B66" w14:textId="77777777" w:rsidR="00193057" w:rsidRDefault="00193057" w:rsidP="00193057">
            <w:pPr>
              <w:pStyle w:val="Header"/>
              <w:tabs>
                <w:tab w:val="clear" w:pos="4153"/>
                <w:tab w:val="clear" w:pos="8306"/>
              </w:tabs>
              <w:contextualSpacing/>
              <w:jc w:val="both"/>
              <w:rPr>
                <w:rFonts w:ascii="Calibri" w:hAnsi="Calibri"/>
                <w:b/>
                <w:szCs w:val="22"/>
              </w:rPr>
            </w:pPr>
          </w:p>
          <w:p w14:paraId="1E65F3FE" w14:textId="3C278DB3" w:rsidR="00193057" w:rsidRPr="0090321F" w:rsidRDefault="00193057" w:rsidP="00193057">
            <w:pPr>
              <w:pStyle w:val="Header"/>
              <w:tabs>
                <w:tab w:val="clear" w:pos="4153"/>
                <w:tab w:val="clear" w:pos="8306"/>
              </w:tabs>
              <w:contextualSpacing/>
              <w:jc w:val="both"/>
              <w:rPr>
                <w:rFonts w:ascii="Calibri" w:hAnsi="Calibri"/>
                <w:bCs/>
                <w:szCs w:val="22"/>
              </w:rPr>
            </w:pPr>
            <w:r w:rsidRPr="0090321F">
              <w:rPr>
                <w:rFonts w:ascii="Calibri" w:hAnsi="Calibri"/>
                <w:bCs/>
                <w:szCs w:val="22"/>
              </w:rPr>
              <w:t>The original applicat</w:t>
            </w:r>
            <w:r w:rsidR="0090321F" w:rsidRPr="0090321F">
              <w:rPr>
                <w:rFonts w:ascii="Calibri" w:hAnsi="Calibri"/>
                <w:bCs/>
                <w:szCs w:val="22"/>
              </w:rPr>
              <w:t>ion</w:t>
            </w:r>
            <w:r w:rsidRPr="0090321F">
              <w:rPr>
                <w:rFonts w:ascii="Calibri" w:hAnsi="Calibri"/>
                <w:bCs/>
                <w:szCs w:val="22"/>
              </w:rPr>
              <w:t xml:space="preserve"> </w:t>
            </w:r>
            <w:r w:rsidR="0090321F" w:rsidRPr="0090321F">
              <w:rPr>
                <w:rFonts w:ascii="Calibri" w:hAnsi="Calibri"/>
                <w:bCs/>
                <w:szCs w:val="22"/>
              </w:rPr>
              <w:t>included</w:t>
            </w:r>
            <w:r w:rsidRPr="0090321F">
              <w:rPr>
                <w:rFonts w:ascii="Calibri" w:hAnsi="Calibri"/>
                <w:bCs/>
                <w:szCs w:val="22"/>
              </w:rPr>
              <w:t xml:space="preserve"> a wind turbine in rear curtilage. Following consultation with the </w:t>
            </w:r>
            <w:r w:rsidR="0090321F" w:rsidRPr="0090321F">
              <w:rPr>
                <w:rFonts w:ascii="Calibri" w:hAnsi="Calibri"/>
                <w:bCs/>
                <w:szCs w:val="22"/>
              </w:rPr>
              <w:t>council’s</w:t>
            </w:r>
            <w:r w:rsidRPr="0090321F">
              <w:rPr>
                <w:rFonts w:ascii="Calibri" w:hAnsi="Calibri"/>
                <w:bCs/>
                <w:szCs w:val="22"/>
              </w:rPr>
              <w:t xml:space="preserve"> environmental health officer, it was concluded that this </w:t>
            </w:r>
            <w:r w:rsidR="00A557DB">
              <w:rPr>
                <w:rFonts w:ascii="Calibri" w:hAnsi="Calibri"/>
                <w:bCs/>
                <w:szCs w:val="22"/>
              </w:rPr>
              <w:t>raised significant concerns</w:t>
            </w:r>
            <w:r w:rsidRPr="0090321F">
              <w:rPr>
                <w:rFonts w:ascii="Calibri" w:hAnsi="Calibri"/>
                <w:bCs/>
                <w:szCs w:val="22"/>
              </w:rPr>
              <w:t xml:space="preserve"> </w:t>
            </w:r>
            <w:r w:rsidR="0090321F" w:rsidRPr="0090321F">
              <w:rPr>
                <w:rFonts w:ascii="Calibri" w:hAnsi="Calibri"/>
                <w:bCs/>
                <w:szCs w:val="22"/>
              </w:rPr>
              <w:t>in regard to</w:t>
            </w:r>
            <w:r w:rsidRPr="0090321F">
              <w:rPr>
                <w:rFonts w:ascii="Calibri" w:hAnsi="Calibri"/>
                <w:bCs/>
                <w:szCs w:val="22"/>
              </w:rPr>
              <w:t xml:space="preserve"> residential amenity by virtue of the noise pollution it would create. As such, it was </w:t>
            </w:r>
            <w:r w:rsidR="0090321F" w:rsidRPr="0090321F">
              <w:rPr>
                <w:rFonts w:ascii="Calibri" w:hAnsi="Calibri"/>
                <w:bCs/>
                <w:szCs w:val="22"/>
              </w:rPr>
              <w:t>recommended</w:t>
            </w:r>
            <w:r w:rsidRPr="0090321F">
              <w:rPr>
                <w:rFonts w:ascii="Calibri" w:hAnsi="Calibri"/>
                <w:bCs/>
                <w:szCs w:val="22"/>
              </w:rPr>
              <w:t xml:space="preserve"> that this </w:t>
            </w:r>
            <w:r w:rsidR="0090321F" w:rsidRPr="0090321F">
              <w:rPr>
                <w:rFonts w:ascii="Calibri" w:hAnsi="Calibri"/>
                <w:bCs/>
                <w:szCs w:val="22"/>
              </w:rPr>
              <w:t>element</w:t>
            </w:r>
            <w:r w:rsidRPr="0090321F">
              <w:rPr>
                <w:rFonts w:ascii="Calibri" w:hAnsi="Calibri"/>
                <w:bCs/>
                <w:szCs w:val="22"/>
              </w:rPr>
              <w:t xml:space="preserve"> of the </w:t>
            </w:r>
            <w:r w:rsidR="0090321F" w:rsidRPr="0090321F">
              <w:rPr>
                <w:rFonts w:ascii="Calibri" w:hAnsi="Calibri"/>
                <w:bCs/>
                <w:szCs w:val="22"/>
              </w:rPr>
              <w:t>proposal</w:t>
            </w:r>
            <w:r w:rsidRPr="0090321F">
              <w:rPr>
                <w:rFonts w:ascii="Calibri" w:hAnsi="Calibri"/>
                <w:bCs/>
                <w:szCs w:val="22"/>
              </w:rPr>
              <w:t xml:space="preserve"> be removed, the applicant has agreed. </w:t>
            </w:r>
          </w:p>
          <w:p w14:paraId="0B3DA2C1" w14:textId="77777777" w:rsidR="00193057" w:rsidRDefault="00193057" w:rsidP="00193057">
            <w:pPr>
              <w:pStyle w:val="Header"/>
              <w:tabs>
                <w:tab w:val="clear" w:pos="4153"/>
                <w:tab w:val="clear" w:pos="8306"/>
              </w:tabs>
              <w:contextualSpacing/>
              <w:jc w:val="both"/>
              <w:rPr>
                <w:rFonts w:ascii="Calibri" w:hAnsi="Calibri"/>
                <w:b/>
                <w:szCs w:val="22"/>
              </w:rPr>
            </w:pPr>
          </w:p>
          <w:p w14:paraId="6F813EE0" w14:textId="7B309CF1" w:rsidR="00193057" w:rsidRPr="0090321F" w:rsidRDefault="00193057" w:rsidP="0090321F">
            <w:pPr>
              <w:pStyle w:val="Header"/>
              <w:tabs>
                <w:tab w:val="clear" w:pos="4153"/>
                <w:tab w:val="clear" w:pos="8306"/>
              </w:tabs>
              <w:contextualSpacing/>
              <w:jc w:val="both"/>
              <w:rPr>
                <w:rFonts w:ascii="Calibri" w:hAnsi="Calibri"/>
                <w:bCs/>
                <w:szCs w:val="22"/>
              </w:rPr>
            </w:pPr>
            <w:r w:rsidRPr="0090321F">
              <w:rPr>
                <w:rFonts w:ascii="Calibri" w:hAnsi="Calibri"/>
                <w:bCs/>
                <w:szCs w:val="22"/>
              </w:rPr>
              <w:t xml:space="preserve">It is </w:t>
            </w:r>
            <w:r w:rsidR="0090321F">
              <w:rPr>
                <w:rFonts w:ascii="Calibri" w:hAnsi="Calibri"/>
                <w:bCs/>
                <w:szCs w:val="22"/>
              </w:rPr>
              <w:t xml:space="preserve">therefore </w:t>
            </w:r>
            <w:r w:rsidRPr="0090321F">
              <w:rPr>
                <w:rFonts w:ascii="Calibri" w:hAnsi="Calibri"/>
                <w:bCs/>
                <w:szCs w:val="22"/>
              </w:rPr>
              <w:t xml:space="preserve">not </w:t>
            </w:r>
            <w:r w:rsidR="0090321F" w:rsidRPr="0090321F">
              <w:rPr>
                <w:rFonts w:ascii="Calibri" w:hAnsi="Calibri"/>
                <w:bCs/>
                <w:szCs w:val="22"/>
              </w:rPr>
              <w:t>considered</w:t>
            </w:r>
            <w:r w:rsidRPr="0090321F">
              <w:rPr>
                <w:rFonts w:ascii="Calibri" w:hAnsi="Calibri"/>
                <w:bCs/>
                <w:szCs w:val="22"/>
              </w:rPr>
              <w:t xml:space="preserve"> that any </w:t>
            </w:r>
            <w:r w:rsidR="0090321F" w:rsidRPr="0090321F">
              <w:rPr>
                <w:rFonts w:ascii="Calibri" w:hAnsi="Calibri"/>
                <w:bCs/>
                <w:szCs w:val="22"/>
              </w:rPr>
              <w:t>element</w:t>
            </w:r>
            <w:r w:rsidRPr="0090321F">
              <w:rPr>
                <w:rFonts w:ascii="Calibri" w:hAnsi="Calibri"/>
                <w:bCs/>
                <w:szCs w:val="22"/>
              </w:rPr>
              <w:t xml:space="preserve"> of the final </w:t>
            </w:r>
            <w:r w:rsidR="0090321F" w:rsidRPr="0090321F">
              <w:rPr>
                <w:rFonts w:ascii="Calibri" w:hAnsi="Calibri"/>
                <w:bCs/>
                <w:szCs w:val="22"/>
              </w:rPr>
              <w:t>proposal</w:t>
            </w:r>
            <w:r w:rsidRPr="0090321F">
              <w:rPr>
                <w:rFonts w:ascii="Calibri" w:hAnsi="Calibri"/>
                <w:bCs/>
                <w:szCs w:val="22"/>
              </w:rPr>
              <w:t xml:space="preserve"> will </w:t>
            </w:r>
            <w:r w:rsidR="0090321F" w:rsidRPr="0090321F">
              <w:rPr>
                <w:rFonts w:ascii="Calibri" w:hAnsi="Calibri"/>
                <w:bCs/>
                <w:szCs w:val="22"/>
              </w:rPr>
              <w:t>inflict</w:t>
            </w:r>
            <w:r w:rsidRPr="0090321F">
              <w:rPr>
                <w:rFonts w:ascii="Calibri" w:hAnsi="Calibri"/>
                <w:bCs/>
                <w:szCs w:val="22"/>
              </w:rPr>
              <w:t xml:space="preserve"> any adverse impact upon residential amenity. </w:t>
            </w:r>
          </w:p>
          <w:p w14:paraId="0DB485A3" w14:textId="7FCF4B57" w:rsidR="00193057" w:rsidRPr="00C0704D" w:rsidRDefault="00193057" w:rsidP="00C0704D">
            <w:pPr>
              <w:contextualSpacing/>
              <w:rPr>
                <w:rFonts w:ascii="Calibri" w:hAnsi="Calibri"/>
                <w:szCs w:val="22"/>
              </w:rPr>
            </w:pPr>
          </w:p>
        </w:tc>
      </w:tr>
      <w:tr w:rsidR="00C0704D" w:rsidRPr="00D2449B" w14:paraId="6754C065" w14:textId="77777777" w:rsidTr="00B8579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7EAFA63" w14:textId="64E969BB" w:rsidR="00C0704D" w:rsidRPr="0090321F" w:rsidRDefault="008B7C68" w:rsidP="005E1C6C">
            <w:pPr>
              <w:contextualSpacing/>
              <w:rPr>
                <w:rFonts w:ascii="Calibri" w:hAnsi="Calibri"/>
                <w:bCs/>
                <w:szCs w:val="22"/>
              </w:rPr>
            </w:pPr>
            <w:r w:rsidRPr="0090321F">
              <w:rPr>
                <w:rFonts w:ascii="Calibri" w:hAnsi="Calibri"/>
                <w:bCs/>
                <w:szCs w:val="22"/>
              </w:rPr>
              <w:t xml:space="preserve">The materials </w:t>
            </w:r>
            <w:r w:rsidR="0090321F" w:rsidRPr="0090321F">
              <w:rPr>
                <w:rFonts w:ascii="Calibri" w:hAnsi="Calibri"/>
                <w:bCs/>
                <w:szCs w:val="22"/>
              </w:rPr>
              <w:t>proposed</w:t>
            </w:r>
            <w:r w:rsidRPr="0090321F">
              <w:rPr>
                <w:rFonts w:ascii="Calibri" w:hAnsi="Calibri"/>
                <w:bCs/>
                <w:szCs w:val="22"/>
              </w:rPr>
              <w:t xml:space="preserve"> are </w:t>
            </w:r>
            <w:r w:rsidR="0090321F" w:rsidRPr="0090321F">
              <w:rPr>
                <w:rFonts w:ascii="Calibri" w:hAnsi="Calibri"/>
                <w:bCs/>
                <w:szCs w:val="22"/>
              </w:rPr>
              <w:t>consistent</w:t>
            </w:r>
            <w:r w:rsidRPr="0090321F">
              <w:rPr>
                <w:rFonts w:ascii="Calibri" w:hAnsi="Calibri"/>
                <w:bCs/>
                <w:szCs w:val="22"/>
              </w:rPr>
              <w:t xml:space="preserve"> wi</w:t>
            </w:r>
            <w:r w:rsidR="0090321F" w:rsidRPr="0090321F">
              <w:rPr>
                <w:rFonts w:ascii="Calibri" w:hAnsi="Calibri"/>
                <w:bCs/>
                <w:szCs w:val="22"/>
              </w:rPr>
              <w:t>th materials</w:t>
            </w:r>
            <w:r w:rsidRPr="0090321F">
              <w:rPr>
                <w:rFonts w:ascii="Calibri" w:hAnsi="Calibri"/>
                <w:bCs/>
                <w:szCs w:val="22"/>
              </w:rPr>
              <w:t xml:space="preserve"> found </w:t>
            </w:r>
            <w:r w:rsidR="0090321F" w:rsidRPr="0090321F">
              <w:rPr>
                <w:rFonts w:ascii="Calibri" w:hAnsi="Calibri"/>
                <w:bCs/>
                <w:szCs w:val="22"/>
              </w:rPr>
              <w:t>o</w:t>
            </w:r>
            <w:r w:rsidRPr="0090321F">
              <w:rPr>
                <w:rFonts w:ascii="Calibri" w:hAnsi="Calibri"/>
                <w:bCs/>
                <w:szCs w:val="22"/>
              </w:rPr>
              <w:t>n the existing dwelling and</w:t>
            </w:r>
            <w:r w:rsidR="0090321F" w:rsidRPr="0090321F">
              <w:rPr>
                <w:rFonts w:ascii="Calibri" w:hAnsi="Calibri"/>
                <w:bCs/>
                <w:szCs w:val="22"/>
              </w:rPr>
              <w:t xml:space="preserve"> properties</w:t>
            </w:r>
            <w:r w:rsidRPr="0090321F">
              <w:rPr>
                <w:rFonts w:ascii="Calibri" w:hAnsi="Calibri"/>
                <w:bCs/>
                <w:szCs w:val="22"/>
              </w:rPr>
              <w:t xml:space="preserve"> </w:t>
            </w:r>
            <w:r w:rsidR="00C2797B">
              <w:rPr>
                <w:rFonts w:ascii="Calibri" w:hAnsi="Calibri"/>
                <w:bCs/>
                <w:szCs w:val="22"/>
              </w:rPr>
              <w:t xml:space="preserve">in the </w:t>
            </w:r>
            <w:r w:rsidRPr="0090321F">
              <w:rPr>
                <w:rFonts w:ascii="Calibri" w:hAnsi="Calibri"/>
                <w:bCs/>
                <w:szCs w:val="22"/>
              </w:rPr>
              <w:t>vicinity,</w:t>
            </w:r>
            <w:r w:rsidR="0090321F" w:rsidRPr="0090321F">
              <w:rPr>
                <w:rFonts w:ascii="Calibri" w:hAnsi="Calibri"/>
                <w:bCs/>
                <w:szCs w:val="22"/>
              </w:rPr>
              <w:t xml:space="preserve"> notwithstanding this</w:t>
            </w:r>
            <w:r w:rsidRPr="0090321F">
              <w:rPr>
                <w:rFonts w:ascii="Calibri" w:hAnsi="Calibri"/>
                <w:bCs/>
                <w:szCs w:val="22"/>
              </w:rPr>
              <w:t xml:space="preserve"> the extension is sited </w:t>
            </w:r>
            <w:r w:rsidR="0090321F" w:rsidRPr="0090321F">
              <w:rPr>
                <w:rFonts w:ascii="Calibri" w:hAnsi="Calibri"/>
                <w:bCs/>
                <w:szCs w:val="22"/>
              </w:rPr>
              <w:t>to</w:t>
            </w:r>
            <w:r w:rsidRPr="0090321F">
              <w:rPr>
                <w:rFonts w:ascii="Calibri" w:hAnsi="Calibri"/>
                <w:bCs/>
                <w:szCs w:val="22"/>
              </w:rPr>
              <w:t xml:space="preserve"> the rear and i</w:t>
            </w:r>
            <w:r w:rsidR="0090321F" w:rsidRPr="0090321F">
              <w:rPr>
                <w:rFonts w:ascii="Calibri" w:hAnsi="Calibri"/>
                <w:bCs/>
                <w:szCs w:val="22"/>
              </w:rPr>
              <w:t>s</w:t>
            </w:r>
            <w:r w:rsidRPr="0090321F">
              <w:rPr>
                <w:rFonts w:ascii="Calibri" w:hAnsi="Calibri"/>
                <w:bCs/>
                <w:szCs w:val="22"/>
              </w:rPr>
              <w:t xml:space="preserve"> </w:t>
            </w:r>
            <w:r w:rsidR="0090321F" w:rsidRPr="0090321F">
              <w:rPr>
                <w:rFonts w:ascii="Calibri" w:hAnsi="Calibri"/>
                <w:bCs/>
                <w:szCs w:val="22"/>
              </w:rPr>
              <w:t>therefore</w:t>
            </w:r>
            <w:r w:rsidRPr="0090321F">
              <w:rPr>
                <w:rFonts w:ascii="Calibri" w:hAnsi="Calibri"/>
                <w:bCs/>
                <w:szCs w:val="22"/>
              </w:rPr>
              <w:t xml:space="preserve"> not readily visible f</w:t>
            </w:r>
            <w:r w:rsidR="00C2797B">
              <w:rPr>
                <w:rFonts w:ascii="Calibri" w:hAnsi="Calibri"/>
                <w:bCs/>
                <w:szCs w:val="22"/>
              </w:rPr>
              <w:t>ro</w:t>
            </w:r>
            <w:r w:rsidRPr="0090321F">
              <w:rPr>
                <w:rFonts w:ascii="Calibri" w:hAnsi="Calibri"/>
                <w:bCs/>
                <w:szCs w:val="22"/>
              </w:rPr>
              <w:t xml:space="preserve">m the public realm. </w:t>
            </w:r>
          </w:p>
          <w:p w14:paraId="40DB62DD" w14:textId="77777777" w:rsidR="008B7C68" w:rsidRDefault="008B7C68" w:rsidP="005E1C6C">
            <w:pPr>
              <w:contextualSpacing/>
              <w:rPr>
                <w:rFonts w:ascii="Calibri" w:hAnsi="Calibri"/>
                <w:b/>
                <w:szCs w:val="22"/>
              </w:rPr>
            </w:pPr>
          </w:p>
          <w:p w14:paraId="3C163680" w14:textId="1595767A" w:rsidR="008B7C68" w:rsidRDefault="0090321F" w:rsidP="005E1C6C">
            <w:pPr>
              <w:contextualSpacing/>
              <w:rPr>
                <w:rFonts w:ascii="Calibri" w:hAnsi="Calibri"/>
                <w:bCs/>
                <w:szCs w:val="22"/>
              </w:rPr>
            </w:pPr>
            <w:r w:rsidRPr="0090321F">
              <w:rPr>
                <w:rFonts w:ascii="Calibri" w:hAnsi="Calibri"/>
                <w:bCs/>
                <w:szCs w:val="22"/>
              </w:rPr>
              <w:t>The proposal also includes the introduction of roof lights on the principal roof slope. The proposed roof lights are modest in terms of size, and it is not consider</w:t>
            </w:r>
            <w:r>
              <w:rPr>
                <w:rFonts w:ascii="Calibri" w:hAnsi="Calibri"/>
                <w:bCs/>
                <w:szCs w:val="22"/>
              </w:rPr>
              <w:t>ed</w:t>
            </w:r>
            <w:r w:rsidRPr="0090321F">
              <w:rPr>
                <w:rFonts w:ascii="Calibri" w:hAnsi="Calibri"/>
                <w:bCs/>
                <w:szCs w:val="22"/>
              </w:rPr>
              <w:t xml:space="preserve"> they will appear out of character within the street scene. </w:t>
            </w:r>
            <w:r>
              <w:rPr>
                <w:rFonts w:ascii="Calibri" w:hAnsi="Calibri"/>
                <w:bCs/>
                <w:szCs w:val="22"/>
              </w:rPr>
              <w:t>The applicant wishes to install solar panels to the rear roof slope, these will be integrated and</w:t>
            </w:r>
            <w:r w:rsidR="00A557DB">
              <w:rPr>
                <w:rFonts w:ascii="Calibri" w:hAnsi="Calibri"/>
                <w:bCs/>
                <w:szCs w:val="22"/>
              </w:rPr>
              <w:t xml:space="preserve"> as</w:t>
            </w:r>
            <w:r>
              <w:rPr>
                <w:rFonts w:ascii="Calibri" w:hAnsi="Calibri"/>
                <w:bCs/>
                <w:szCs w:val="22"/>
              </w:rPr>
              <w:t xml:space="preserve"> such lie flush with the </w:t>
            </w:r>
            <w:r w:rsidR="00A557DB">
              <w:rPr>
                <w:rFonts w:ascii="Calibri" w:hAnsi="Calibri"/>
                <w:bCs/>
                <w:szCs w:val="22"/>
              </w:rPr>
              <w:t>roof coverings. Given they will have no prominence, they will not impact the visual am</w:t>
            </w:r>
            <w:r w:rsidR="00C2797B">
              <w:rPr>
                <w:rFonts w:ascii="Calibri" w:hAnsi="Calibri"/>
                <w:bCs/>
                <w:szCs w:val="22"/>
              </w:rPr>
              <w:t>enities</w:t>
            </w:r>
            <w:r w:rsidR="00A557DB">
              <w:rPr>
                <w:rFonts w:ascii="Calibri" w:hAnsi="Calibri"/>
                <w:bCs/>
                <w:szCs w:val="22"/>
              </w:rPr>
              <w:t xml:space="preserve"> of the area in any way. </w:t>
            </w:r>
          </w:p>
          <w:p w14:paraId="10A3648A" w14:textId="73F02609" w:rsidR="008B7C68" w:rsidRDefault="008B7C68" w:rsidP="00D83B68">
            <w:pPr>
              <w:contextualSpacing/>
              <w:rPr>
                <w:rFonts w:ascii="Calibri" w:hAnsi="Calibri"/>
                <w:b/>
                <w:szCs w:val="22"/>
              </w:rPr>
            </w:pPr>
          </w:p>
        </w:tc>
      </w:tr>
      <w:tr w:rsidR="00824DB6" w:rsidRPr="00D2449B" w14:paraId="673C0DDB" w14:textId="77777777" w:rsidTr="00B8579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C1123C0" w14:textId="0FBB65DD" w:rsidR="00824DB6" w:rsidRPr="00A557DB" w:rsidRDefault="00B16521" w:rsidP="00EA09F9">
            <w:pPr>
              <w:pStyle w:val="Header"/>
              <w:tabs>
                <w:tab w:val="clear" w:pos="4153"/>
                <w:tab w:val="clear" w:pos="8306"/>
              </w:tabs>
              <w:contextualSpacing/>
              <w:jc w:val="both"/>
              <w:rPr>
                <w:rFonts w:ascii="Calibri" w:hAnsi="Calibri"/>
                <w:bCs/>
                <w:szCs w:val="22"/>
              </w:rPr>
            </w:pPr>
            <w:r w:rsidRPr="00A557DB">
              <w:rPr>
                <w:rFonts w:ascii="Calibri" w:hAnsi="Calibri"/>
                <w:bCs/>
                <w:szCs w:val="22"/>
              </w:rPr>
              <w:t xml:space="preserve">LCC Highways </w:t>
            </w:r>
            <w:r w:rsidR="00A557DB" w:rsidRPr="00A557DB">
              <w:rPr>
                <w:rFonts w:ascii="Calibri" w:hAnsi="Calibri"/>
                <w:bCs/>
                <w:szCs w:val="22"/>
              </w:rPr>
              <w:t xml:space="preserve">have not been consulted in relation to the proposal given it will not have ana adverse impact on highway safety of amenity. </w:t>
            </w:r>
          </w:p>
          <w:p w14:paraId="337694ED" w14:textId="7F67CA67" w:rsidR="00A557DB" w:rsidRDefault="00A557DB"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B8579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35A9FA5" w14:textId="184F2FC2" w:rsidR="00C0704D" w:rsidRPr="00C2797B" w:rsidRDefault="00C2797B" w:rsidP="00E46243">
            <w:pPr>
              <w:contextualSpacing/>
              <w:rPr>
                <w:rFonts w:ascii="Calibri" w:hAnsi="Calibri"/>
                <w:bCs/>
                <w:szCs w:val="22"/>
              </w:rPr>
            </w:pPr>
            <w:r w:rsidRPr="00C2797B">
              <w:rPr>
                <w:rFonts w:ascii="Calibri" w:hAnsi="Calibri"/>
                <w:bCs/>
                <w:szCs w:val="22"/>
              </w:rPr>
              <w:t xml:space="preserve">A bat survey was conducted at the application site 13/04/2023. It concluded that there was no evidence of bats at the dwelling the building itself offers low roosting potential. As such, no further action is required. </w:t>
            </w:r>
          </w:p>
          <w:p w14:paraId="6337C4D8" w14:textId="66D81F74" w:rsidR="00C2797B" w:rsidRDefault="00C2797B" w:rsidP="00E46243">
            <w:pPr>
              <w:contextualSpacing/>
              <w:rPr>
                <w:rFonts w:ascii="Calibri" w:hAnsi="Calibri"/>
                <w:b/>
                <w:szCs w:val="22"/>
              </w:rPr>
            </w:pPr>
          </w:p>
        </w:tc>
      </w:tr>
      <w:tr w:rsidR="00D83B68" w:rsidRPr="00D2449B" w14:paraId="150699C0" w14:textId="77777777" w:rsidTr="00B8579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79D525" w14:textId="77777777" w:rsidR="00D83B68" w:rsidRDefault="00D83B68"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Other Matters: </w:t>
            </w:r>
          </w:p>
          <w:p w14:paraId="5D7C8084" w14:textId="77777777" w:rsidR="00D83B68" w:rsidRDefault="00D83B68" w:rsidP="00EA09F9">
            <w:pPr>
              <w:pStyle w:val="Header"/>
              <w:tabs>
                <w:tab w:val="clear" w:pos="4153"/>
                <w:tab w:val="clear" w:pos="8306"/>
              </w:tabs>
              <w:contextualSpacing/>
              <w:jc w:val="both"/>
              <w:rPr>
                <w:rFonts w:ascii="Calibri" w:hAnsi="Calibri"/>
                <w:b/>
                <w:szCs w:val="22"/>
              </w:rPr>
            </w:pPr>
          </w:p>
          <w:p w14:paraId="35D48182" w14:textId="174349C0" w:rsidR="00D83B68" w:rsidRPr="006B6CB6" w:rsidRDefault="00D83B68" w:rsidP="00D83B68">
            <w:pPr>
              <w:contextualSpacing/>
              <w:rPr>
                <w:rFonts w:ascii="Calibri" w:hAnsi="Calibri"/>
                <w:bCs/>
                <w:szCs w:val="22"/>
              </w:rPr>
            </w:pPr>
            <w:r>
              <w:rPr>
                <w:rFonts w:ascii="Calibri" w:hAnsi="Calibri"/>
                <w:bCs/>
                <w:szCs w:val="22"/>
              </w:rPr>
              <w:t>The application site is also within designated Greenbelt so careful consideration must be given in regard to the impact the development may have on the openness of the landscape. Parag</w:t>
            </w:r>
            <w:r w:rsidR="00A127CA">
              <w:rPr>
                <w:rFonts w:ascii="Calibri" w:hAnsi="Calibri"/>
                <w:bCs/>
                <w:szCs w:val="22"/>
              </w:rPr>
              <w:t>raph</w:t>
            </w:r>
            <w:r>
              <w:rPr>
                <w:rFonts w:ascii="Calibri" w:hAnsi="Calibri"/>
                <w:bCs/>
                <w:szCs w:val="22"/>
              </w:rPr>
              <w:t xml:space="preserve"> 150 of the NPPF states that ‘</w:t>
            </w:r>
            <w:r w:rsidRPr="00162664">
              <w:rPr>
                <w:rFonts w:asciiTheme="minorHAnsi" w:hAnsiTheme="minorHAnsi" w:cstheme="minorHAnsi"/>
                <w:i/>
                <w:iCs/>
              </w:rPr>
              <w:t>the extension or alteration of a building provided that it does not result in disproportionate additions over and above the size of the original building</w:t>
            </w:r>
            <w:r>
              <w:rPr>
                <w:rFonts w:asciiTheme="minorHAnsi" w:hAnsiTheme="minorHAnsi" w:cstheme="minorHAnsi"/>
                <w:i/>
                <w:iCs/>
              </w:rPr>
              <w:t xml:space="preserve">’ </w:t>
            </w:r>
            <w:r>
              <w:rPr>
                <w:rFonts w:asciiTheme="minorHAnsi" w:hAnsiTheme="minorHAnsi" w:cstheme="minorHAnsi"/>
              </w:rPr>
              <w:t xml:space="preserve">is considered acceptable. </w:t>
            </w:r>
            <w:r w:rsidR="00A127CA">
              <w:rPr>
                <w:rFonts w:asciiTheme="minorHAnsi" w:hAnsiTheme="minorHAnsi" w:cstheme="minorHAnsi"/>
              </w:rPr>
              <w:t xml:space="preserve">Desktop analysis shows that the proposed extension will result in an approximate 40% increase on the existing footprint, this is not considered disproportionate in this instance as the extension is single storey it shall take a subservient position to the host dwelling. In conclusion, the proposed development will not result in harm to the openness of the Green Belt. </w:t>
            </w:r>
          </w:p>
          <w:p w14:paraId="2145FCF9" w14:textId="55073474" w:rsidR="00D83B68" w:rsidRDefault="00D83B68"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B8579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02C74920" w:rsidR="0046548C" w:rsidRPr="009F4443" w:rsidRDefault="006608D8"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will not have any adverse impact on residential or visual amenities, nor will it affect the winder Green Belt.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B85791">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B8579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CA5E69">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E0399"/>
    <w:multiLevelType w:val="hybridMultilevel"/>
    <w:tmpl w:val="7F04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378408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3248"/>
    <w:rsid w:val="000B5CB5"/>
    <w:rsid w:val="00130035"/>
    <w:rsid w:val="00193057"/>
    <w:rsid w:val="001950A3"/>
    <w:rsid w:val="001D4F7A"/>
    <w:rsid w:val="00250879"/>
    <w:rsid w:val="00282E3A"/>
    <w:rsid w:val="0029334A"/>
    <w:rsid w:val="002954E5"/>
    <w:rsid w:val="002A01CF"/>
    <w:rsid w:val="002C6277"/>
    <w:rsid w:val="002F2580"/>
    <w:rsid w:val="002F67DD"/>
    <w:rsid w:val="00321B6E"/>
    <w:rsid w:val="00440CB6"/>
    <w:rsid w:val="0046548C"/>
    <w:rsid w:val="004947BB"/>
    <w:rsid w:val="00497407"/>
    <w:rsid w:val="004A5EA9"/>
    <w:rsid w:val="004C2434"/>
    <w:rsid w:val="004F0649"/>
    <w:rsid w:val="00510FA2"/>
    <w:rsid w:val="00556ECD"/>
    <w:rsid w:val="005E1C6C"/>
    <w:rsid w:val="005E65DF"/>
    <w:rsid w:val="006608D8"/>
    <w:rsid w:val="00692B60"/>
    <w:rsid w:val="006A71AD"/>
    <w:rsid w:val="006B6CB6"/>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602F6"/>
    <w:rsid w:val="008A28C8"/>
    <w:rsid w:val="008B7C68"/>
    <w:rsid w:val="0090321F"/>
    <w:rsid w:val="009F4443"/>
    <w:rsid w:val="00A127CA"/>
    <w:rsid w:val="00A42E82"/>
    <w:rsid w:val="00A557DB"/>
    <w:rsid w:val="00A579BB"/>
    <w:rsid w:val="00A63D55"/>
    <w:rsid w:val="00A95D89"/>
    <w:rsid w:val="00B16521"/>
    <w:rsid w:val="00B85791"/>
    <w:rsid w:val="00B93EB5"/>
    <w:rsid w:val="00BD3F03"/>
    <w:rsid w:val="00C0704D"/>
    <w:rsid w:val="00C25722"/>
    <w:rsid w:val="00C2797B"/>
    <w:rsid w:val="00C618DB"/>
    <w:rsid w:val="00CA5E69"/>
    <w:rsid w:val="00D11007"/>
    <w:rsid w:val="00D17EB1"/>
    <w:rsid w:val="00D2449B"/>
    <w:rsid w:val="00D54E67"/>
    <w:rsid w:val="00D60F04"/>
    <w:rsid w:val="00D83B68"/>
    <w:rsid w:val="00DD62F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2023-07-13T10:23:00Z</cp:lastPrinted>
  <dcterms:created xsi:type="dcterms:W3CDTF">2023-07-13T10:24:00Z</dcterms:created>
  <dcterms:modified xsi:type="dcterms:W3CDTF">2023-07-13T10:24:00Z</dcterms:modified>
</cp:coreProperties>
</file>