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699"/>
        <w:gridCol w:w="579"/>
        <w:gridCol w:w="1030"/>
        <w:gridCol w:w="1030"/>
        <w:gridCol w:w="1031"/>
      </w:tblGrid>
      <w:tr w:rsidR="000C3903" w:rsidRPr="000C3903" w14:paraId="230E00AF"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0C3903" w:rsidRDefault="00D2449B" w:rsidP="00D2449B">
            <w:pPr>
              <w:jc w:val="center"/>
              <w:rPr>
                <w:rFonts w:ascii="Calibri" w:hAnsi="Calibri"/>
                <w:b/>
                <w:szCs w:val="22"/>
              </w:rPr>
            </w:pPr>
            <w:r w:rsidRPr="000C3903">
              <w:rPr>
                <w:rFonts w:ascii="Calibri" w:hAnsi="Calibri"/>
                <w:b/>
                <w:szCs w:val="22"/>
              </w:rPr>
              <w:t>R</w:t>
            </w:r>
            <w:r w:rsidR="004A5EA9" w:rsidRPr="000C3903">
              <w:rPr>
                <w:rFonts w:ascii="Calibri" w:hAnsi="Calibri"/>
                <w:b/>
                <w:szCs w:val="22"/>
              </w:rPr>
              <w:t>eport to be read in conjunction with the Decision Notice.</w:t>
            </w:r>
          </w:p>
        </w:tc>
      </w:tr>
      <w:tr w:rsidR="000C3903" w:rsidRPr="000C3903" w14:paraId="10F7DD32" w14:textId="77777777" w:rsidTr="00B2791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0C3903" w:rsidRDefault="00837F4F" w:rsidP="00D2449B">
            <w:pPr>
              <w:jc w:val="center"/>
              <w:rPr>
                <w:rFonts w:ascii="Calibri" w:hAnsi="Calibri"/>
                <w:b/>
                <w:szCs w:val="22"/>
              </w:rPr>
            </w:pPr>
            <w:r w:rsidRPr="000C3903">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0C3903" w:rsidRDefault="00837F4F" w:rsidP="00D2449B">
            <w:pPr>
              <w:jc w:val="center"/>
              <w:rPr>
                <w:rFonts w:ascii="Calibri" w:hAnsi="Calibri"/>
                <w:b/>
                <w:szCs w:val="22"/>
              </w:rPr>
            </w:pPr>
            <w:r w:rsidRPr="000C3903">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5989B0B" w:rsidR="00837F4F" w:rsidRPr="000C3903" w:rsidRDefault="000C3903" w:rsidP="00D2449B">
            <w:pPr>
              <w:jc w:val="center"/>
              <w:rPr>
                <w:rFonts w:ascii="Calibri" w:hAnsi="Calibri"/>
                <w:bCs/>
                <w:szCs w:val="22"/>
              </w:rPr>
            </w:pPr>
            <w:r w:rsidRPr="000C3903">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0C3903" w:rsidRDefault="00837F4F" w:rsidP="00D2449B">
            <w:pPr>
              <w:jc w:val="center"/>
              <w:rPr>
                <w:rFonts w:ascii="Calibri" w:hAnsi="Calibri"/>
                <w:b/>
                <w:szCs w:val="22"/>
              </w:rPr>
            </w:pPr>
            <w:r w:rsidRPr="000C3903">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2B7F6D5" w:rsidR="00837F4F" w:rsidRPr="00CB7237" w:rsidRDefault="00CC1F4F" w:rsidP="00D2449B">
            <w:pPr>
              <w:jc w:val="center"/>
              <w:rPr>
                <w:rFonts w:ascii="Calibri" w:hAnsi="Calibri"/>
                <w:bCs/>
                <w:szCs w:val="22"/>
              </w:rPr>
            </w:pPr>
            <w:r>
              <w:rPr>
                <w:rFonts w:ascii="Calibri" w:hAnsi="Calibri"/>
                <w:bCs/>
                <w:szCs w:val="22"/>
              </w:rPr>
              <w:t>2</w:t>
            </w:r>
            <w:r w:rsidR="00B84475">
              <w:rPr>
                <w:rFonts w:ascii="Calibri" w:hAnsi="Calibri"/>
                <w:bCs/>
                <w:szCs w:val="22"/>
              </w:rPr>
              <w:t>/4/24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0C3903" w:rsidRDefault="00837F4F" w:rsidP="00D2449B">
            <w:pPr>
              <w:jc w:val="center"/>
              <w:rPr>
                <w:rFonts w:ascii="Calibri" w:hAnsi="Calibri"/>
                <w:b/>
                <w:szCs w:val="22"/>
              </w:rPr>
            </w:pPr>
            <w:r w:rsidRPr="000C3903">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0F77AF2" w:rsidR="00837F4F" w:rsidRPr="000C3903" w:rsidRDefault="009A568E"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0C3903" w:rsidRDefault="00837F4F" w:rsidP="00D2449B">
            <w:pPr>
              <w:jc w:val="center"/>
              <w:rPr>
                <w:rFonts w:ascii="Calibri" w:hAnsi="Calibri"/>
                <w:b/>
                <w:szCs w:val="22"/>
              </w:rPr>
            </w:pPr>
            <w:r w:rsidRPr="000C3903">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4485ECE" w:rsidR="00837F4F" w:rsidRPr="000C3903" w:rsidRDefault="009A568E" w:rsidP="00053DC2">
            <w:pPr>
              <w:rPr>
                <w:rFonts w:ascii="Calibri" w:hAnsi="Calibri"/>
                <w:b/>
                <w:szCs w:val="22"/>
              </w:rPr>
            </w:pPr>
            <w:r>
              <w:rPr>
                <w:rFonts w:ascii="Calibri" w:hAnsi="Calibri"/>
                <w:b/>
                <w:szCs w:val="22"/>
              </w:rPr>
              <w:t>3/4/24</w:t>
            </w:r>
          </w:p>
        </w:tc>
      </w:tr>
      <w:tr w:rsidR="000C3903" w:rsidRPr="000C3903" w14:paraId="2094A164" w14:textId="77777777" w:rsidTr="00B27919">
        <w:trPr>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0C3903" w:rsidRDefault="004A5EA9" w:rsidP="004A5EA9">
            <w:pPr>
              <w:jc w:val="center"/>
              <w:rPr>
                <w:rFonts w:ascii="Calibri" w:hAnsi="Calibri"/>
                <w:b/>
                <w:szCs w:val="22"/>
              </w:rPr>
            </w:pPr>
          </w:p>
        </w:tc>
      </w:tr>
      <w:tr w:rsidR="000C3903" w:rsidRPr="000C3903" w14:paraId="0EA0E6A7" w14:textId="77777777" w:rsidTr="00B2791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0C3903" w:rsidRDefault="004A5EA9">
            <w:pPr>
              <w:rPr>
                <w:rFonts w:ascii="Calibri" w:hAnsi="Calibri"/>
                <w:b/>
                <w:szCs w:val="22"/>
              </w:rPr>
            </w:pPr>
            <w:r w:rsidRPr="000C3903">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655408B" w:rsidR="004A5EA9" w:rsidRPr="000C3903" w:rsidRDefault="000C3903" w:rsidP="008542DE">
            <w:pPr>
              <w:rPr>
                <w:rFonts w:ascii="Calibri" w:hAnsi="Calibri"/>
                <w:szCs w:val="22"/>
              </w:rPr>
            </w:pPr>
            <w:r>
              <w:rPr>
                <w:rFonts w:ascii="Calibri" w:hAnsi="Calibri"/>
                <w:szCs w:val="22"/>
              </w:rPr>
              <w:t>3/2023/0</w:t>
            </w:r>
            <w:r w:rsidR="00320C46">
              <w:rPr>
                <w:rFonts w:ascii="Calibri" w:hAnsi="Calibri"/>
                <w:szCs w:val="22"/>
              </w:rPr>
              <w:t>28</w:t>
            </w:r>
            <w:r w:rsidR="00D94163">
              <w:rPr>
                <w:rFonts w:ascii="Calibri" w:hAnsi="Calibri"/>
                <w:szCs w:val="22"/>
              </w:rPr>
              <w:t>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0C3903" w:rsidRDefault="004A5EA9">
            <w:pPr>
              <w:rPr>
                <w:rFonts w:ascii="Calibri" w:hAnsi="Calibri"/>
                <w:szCs w:val="22"/>
              </w:rPr>
            </w:pPr>
            <w:r w:rsidRPr="000C3903">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C3903" w:rsidRPr="000C3903" w14:paraId="311D78EF" w14:textId="77777777" w:rsidTr="00B2791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0C3903" w:rsidRDefault="00824DB6">
            <w:pPr>
              <w:rPr>
                <w:rFonts w:ascii="Calibri" w:hAnsi="Calibri"/>
                <w:b/>
                <w:szCs w:val="22"/>
              </w:rPr>
            </w:pPr>
            <w:r w:rsidRPr="000C3903">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0877329" w:rsidR="00824DB6" w:rsidRPr="000C3903" w:rsidRDefault="00C95712" w:rsidP="002C6277">
            <w:pPr>
              <w:rPr>
                <w:rFonts w:ascii="Calibri" w:hAnsi="Calibri"/>
                <w:szCs w:val="22"/>
              </w:rPr>
            </w:pPr>
            <w:r>
              <w:rPr>
                <w:rFonts w:ascii="Calibri" w:hAnsi="Calibri"/>
                <w:szCs w:val="22"/>
              </w:rPr>
              <w:t>21/6/23</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0C3903" w:rsidRDefault="00824DB6" w:rsidP="002C6277">
            <w:pPr>
              <w:rPr>
                <w:rFonts w:ascii="Calibri" w:hAnsi="Calibri"/>
                <w:b/>
                <w:bCs/>
                <w:szCs w:val="22"/>
              </w:rPr>
            </w:pPr>
            <w:r w:rsidRPr="000C3903">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278E03B" w:rsidR="00824DB6" w:rsidRPr="000C3903" w:rsidRDefault="00320C46" w:rsidP="002C6277">
            <w:pPr>
              <w:rPr>
                <w:rFonts w:ascii="Calibri" w:hAnsi="Calibri"/>
                <w:szCs w:val="22"/>
              </w:rPr>
            </w:pPr>
            <w:r>
              <w:rPr>
                <w:rFonts w:ascii="Calibri" w:hAnsi="Calibri"/>
                <w:szCs w:val="22"/>
              </w:rPr>
              <w:t>14/6/23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0C3903" w:rsidRDefault="00824DB6">
            <w:pPr>
              <w:rPr>
                <w:rFonts w:ascii="Calibri" w:hAnsi="Calibri"/>
                <w:szCs w:val="22"/>
              </w:rPr>
            </w:pPr>
          </w:p>
        </w:tc>
      </w:tr>
      <w:tr w:rsidR="000C3903" w:rsidRPr="000C3903" w14:paraId="03FA8232" w14:textId="77777777" w:rsidTr="00B2791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0C3903" w:rsidRDefault="00D2449B">
            <w:pPr>
              <w:rPr>
                <w:rFonts w:ascii="Calibri" w:hAnsi="Calibri"/>
                <w:b/>
                <w:szCs w:val="22"/>
              </w:rPr>
            </w:pPr>
            <w:r w:rsidRPr="000C3903">
              <w:rPr>
                <w:rFonts w:ascii="Calibri" w:hAnsi="Calibri"/>
                <w:b/>
                <w:szCs w:val="22"/>
              </w:rPr>
              <w:t>Officer</w:t>
            </w:r>
            <w:r w:rsidR="004A5EA9" w:rsidRPr="000C3903">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5FEADE5" w:rsidR="004A5EA9" w:rsidRPr="000C3903" w:rsidRDefault="006C4F40"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0C3903" w:rsidRDefault="004A5EA9">
            <w:pPr>
              <w:rPr>
                <w:rFonts w:ascii="Calibri" w:hAnsi="Calibri"/>
                <w:szCs w:val="22"/>
              </w:rPr>
            </w:pPr>
          </w:p>
        </w:tc>
      </w:tr>
      <w:tr w:rsidR="000C3903" w:rsidRPr="000C3903" w14:paraId="4B874D58" w14:textId="77777777" w:rsidTr="00B27919">
        <w:trPr>
          <w:jc w:val="center"/>
        </w:trPr>
        <w:tc>
          <w:tcPr>
            <w:tcW w:w="587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0C3903" w:rsidRDefault="004A5EA9" w:rsidP="004A5EA9">
            <w:pPr>
              <w:rPr>
                <w:rFonts w:ascii="Calibri" w:hAnsi="Calibri"/>
                <w:b/>
                <w:szCs w:val="22"/>
              </w:rPr>
            </w:pPr>
            <w:r w:rsidRPr="000C3903">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05022C0" w:rsidR="004A5EA9" w:rsidRPr="000C3903" w:rsidRDefault="00053DC2" w:rsidP="002A01CF">
            <w:pPr>
              <w:jc w:val="center"/>
              <w:rPr>
                <w:rFonts w:ascii="Calibri" w:hAnsi="Calibri"/>
                <w:b/>
                <w:szCs w:val="22"/>
              </w:rPr>
            </w:pPr>
            <w:r>
              <w:rPr>
                <w:rFonts w:ascii="Calibri" w:hAnsi="Calibri"/>
                <w:b/>
                <w:szCs w:val="22"/>
              </w:rPr>
              <w:t>APPROVAL</w:t>
            </w:r>
          </w:p>
        </w:tc>
      </w:tr>
      <w:tr w:rsidR="000C3903" w:rsidRPr="000C3903" w14:paraId="7813B96A" w14:textId="77777777" w:rsidTr="00B27919">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0C3903" w:rsidRDefault="007E0D23" w:rsidP="007E0D23">
            <w:pPr>
              <w:tabs>
                <w:tab w:val="left" w:pos="4007"/>
              </w:tabs>
              <w:rPr>
                <w:rFonts w:ascii="Calibri" w:hAnsi="Calibri"/>
                <w:b/>
                <w:szCs w:val="22"/>
              </w:rPr>
            </w:pPr>
            <w:r w:rsidRPr="000C3903">
              <w:rPr>
                <w:rFonts w:ascii="Calibri" w:hAnsi="Calibri"/>
                <w:b/>
                <w:szCs w:val="22"/>
              </w:rPr>
              <w:tab/>
            </w:r>
          </w:p>
        </w:tc>
      </w:tr>
      <w:tr w:rsidR="000C3903" w:rsidRPr="000C3903" w14:paraId="58F5F758"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0C3903" w:rsidRDefault="004A5EA9" w:rsidP="00A95D89">
            <w:pPr>
              <w:rPr>
                <w:rFonts w:ascii="Calibri" w:hAnsi="Calibri"/>
                <w:b/>
                <w:szCs w:val="22"/>
              </w:rPr>
            </w:pPr>
            <w:r w:rsidRPr="000C3903">
              <w:rPr>
                <w:rFonts w:ascii="Calibri" w:hAnsi="Calibri"/>
                <w:b/>
                <w:szCs w:val="22"/>
              </w:rPr>
              <w:t xml:space="preserve">Development </w:t>
            </w:r>
            <w:r w:rsidR="00A95D89" w:rsidRPr="000C3903">
              <w:rPr>
                <w:rFonts w:ascii="Calibri" w:hAnsi="Calibri"/>
                <w:b/>
                <w:szCs w:val="22"/>
              </w:rPr>
              <w:t>Description</w:t>
            </w:r>
            <w:r w:rsidRPr="000C3903">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95EF245" w:rsidR="004A5EA9" w:rsidRPr="000C3903" w:rsidRDefault="00D94163">
            <w:pPr>
              <w:rPr>
                <w:rFonts w:ascii="Calibri" w:hAnsi="Calibri"/>
                <w:szCs w:val="22"/>
              </w:rPr>
            </w:pPr>
            <w:r w:rsidRPr="00D94163">
              <w:rPr>
                <w:rFonts w:ascii="Calibri" w:hAnsi="Calibri"/>
                <w:szCs w:val="22"/>
              </w:rPr>
              <w:t>Listed Building Consent to extend residential accommodation to farmhouse building by partial change of use of attached agricultural building.</w:t>
            </w:r>
          </w:p>
        </w:tc>
      </w:tr>
      <w:tr w:rsidR="000C3903" w:rsidRPr="000C3903" w14:paraId="52988241"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0C3903" w:rsidRDefault="002A01CF">
            <w:pPr>
              <w:rPr>
                <w:rFonts w:ascii="Calibri" w:hAnsi="Calibri"/>
                <w:b/>
                <w:szCs w:val="22"/>
              </w:rPr>
            </w:pPr>
            <w:r w:rsidRPr="000C3903">
              <w:rPr>
                <w:rFonts w:ascii="Calibri" w:hAnsi="Calibri"/>
                <w:b/>
                <w:szCs w:val="22"/>
              </w:rPr>
              <w:t>Site Address</w:t>
            </w:r>
            <w:r w:rsidR="00A95D89" w:rsidRPr="000C3903">
              <w:rPr>
                <w:rFonts w:ascii="Calibri" w:hAnsi="Calibri"/>
                <w:b/>
                <w:szCs w:val="22"/>
              </w:rPr>
              <w:t>/Location</w:t>
            </w:r>
            <w:r w:rsidRPr="000C3903">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A1BBF6F" w:rsidR="002A01CF" w:rsidRPr="006C4F40" w:rsidRDefault="006C4F40" w:rsidP="00A42E82">
            <w:pPr>
              <w:rPr>
                <w:rFonts w:ascii="Calibri" w:hAnsi="Calibri"/>
                <w:szCs w:val="22"/>
              </w:rPr>
            </w:pPr>
            <w:r w:rsidRPr="006C4F40">
              <w:rPr>
                <w:rFonts w:ascii="Calibri" w:hAnsi="Calibri"/>
                <w:szCs w:val="22"/>
              </w:rPr>
              <w:t>Bridge End Farm, Wood House Lane, Slaidburn, BB7 3AH.</w:t>
            </w:r>
          </w:p>
        </w:tc>
      </w:tr>
      <w:tr w:rsidR="000C3903" w:rsidRPr="000C3903" w14:paraId="3FB99B2E" w14:textId="77777777" w:rsidTr="00B27919">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0C3903" w:rsidRDefault="007E0D23" w:rsidP="007E0D23">
            <w:pPr>
              <w:tabs>
                <w:tab w:val="left" w:pos="2667"/>
              </w:tabs>
              <w:rPr>
                <w:rFonts w:ascii="Calibri" w:hAnsi="Calibri"/>
                <w:b/>
                <w:szCs w:val="22"/>
              </w:rPr>
            </w:pPr>
            <w:r w:rsidRPr="000C3903">
              <w:rPr>
                <w:rFonts w:ascii="Calibri" w:hAnsi="Calibri"/>
                <w:b/>
                <w:szCs w:val="22"/>
              </w:rPr>
              <w:tab/>
            </w:r>
          </w:p>
        </w:tc>
      </w:tr>
      <w:tr w:rsidR="000C3903" w:rsidRPr="000C3903" w14:paraId="38B2CAC8"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0C3903" w:rsidRDefault="00C618DB">
            <w:pPr>
              <w:rPr>
                <w:rFonts w:ascii="Calibri" w:hAnsi="Calibri"/>
                <w:b/>
                <w:szCs w:val="22"/>
              </w:rPr>
            </w:pPr>
            <w:r w:rsidRPr="000C3903">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0C3903" w:rsidRDefault="00C618DB">
            <w:pPr>
              <w:rPr>
                <w:rFonts w:ascii="Calibri" w:hAnsi="Calibri"/>
                <w:b/>
                <w:szCs w:val="22"/>
              </w:rPr>
            </w:pPr>
            <w:r w:rsidRPr="000C3903">
              <w:rPr>
                <w:rFonts w:ascii="Calibri" w:hAnsi="Calibri"/>
                <w:b/>
                <w:szCs w:val="22"/>
              </w:rPr>
              <w:t>Parish/Town Council</w:t>
            </w:r>
          </w:p>
        </w:tc>
      </w:tr>
      <w:tr w:rsidR="006C4F40" w:rsidRPr="000C3903" w14:paraId="5E09CC36"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E613A3" w14:textId="321EC8A8" w:rsidR="006C4F40" w:rsidRPr="00404487" w:rsidRDefault="006C4F40">
            <w:pPr>
              <w:rPr>
                <w:rFonts w:ascii="Calibri" w:hAnsi="Calibri"/>
                <w:bCs/>
                <w:szCs w:val="22"/>
              </w:rPr>
            </w:pPr>
            <w:r w:rsidRPr="00404487">
              <w:rPr>
                <w:rFonts w:ascii="Calibri" w:hAnsi="Calibri"/>
                <w:bCs/>
                <w:szCs w:val="22"/>
              </w:rPr>
              <w:t>Slaidburn and Easington Parish Council:</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8C14E2" w14:textId="3C5FB429" w:rsidR="006C4F40" w:rsidRPr="006C4F40" w:rsidRDefault="00C95712">
            <w:pPr>
              <w:rPr>
                <w:rFonts w:ascii="Calibri" w:hAnsi="Calibri"/>
                <w:bCs/>
                <w:szCs w:val="22"/>
              </w:rPr>
            </w:pPr>
            <w:r>
              <w:rPr>
                <w:rFonts w:ascii="Calibri" w:hAnsi="Calibri"/>
                <w:bCs/>
                <w:szCs w:val="22"/>
              </w:rPr>
              <w:t xml:space="preserve">Consulted </w:t>
            </w:r>
            <w:r w:rsidR="00B27919">
              <w:rPr>
                <w:rFonts w:ascii="Calibri" w:hAnsi="Calibri"/>
                <w:bCs/>
                <w:szCs w:val="22"/>
              </w:rPr>
              <w:t>8</w:t>
            </w:r>
            <w:r>
              <w:rPr>
                <w:rFonts w:ascii="Calibri" w:hAnsi="Calibri"/>
                <w:bCs/>
                <w:szCs w:val="22"/>
              </w:rPr>
              <w:t>/</w:t>
            </w:r>
            <w:r w:rsidR="00B27919">
              <w:rPr>
                <w:rFonts w:ascii="Calibri" w:hAnsi="Calibri"/>
                <w:bCs/>
                <w:szCs w:val="22"/>
              </w:rPr>
              <w:t>6</w:t>
            </w:r>
            <w:r>
              <w:rPr>
                <w:rFonts w:ascii="Calibri" w:hAnsi="Calibri"/>
                <w:bCs/>
                <w:szCs w:val="22"/>
              </w:rPr>
              <w:t xml:space="preserve">/23 – no </w:t>
            </w:r>
            <w:r w:rsidR="00B27919">
              <w:rPr>
                <w:rFonts w:ascii="Calibri" w:hAnsi="Calibri"/>
                <w:bCs/>
                <w:szCs w:val="22"/>
              </w:rPr>
              <w:t>response.</w:t>
            </w:r>
          </w:p>
        </w:tc>
      </w:tr>
      <w:tr w:rsidR="000C3903" w:rsidRPr="000C3903" w14:paraId="639E958B" w14:textId="77777777" w:rsidTr="00B27919">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0C3903" w:rsidRDefault="00C618DB">
            <w:pPr>
              <w:rPr>
                <w:rFonts w:ascii="Calibri" w:hAnsi="Calibri"/>
                <w:bCs/>
                <w:szCs w:val="22"/>
              </w:rPr>
            </w:pPr>
          </w:p>
        </w:tc>
      </w:tr>
      <w:tr w:rsidR="000C3903" w:rsidRPr="000C3903" w14:paraId="5C2B7839"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0C3903" w:rsidRDefault="00C618DB" w:rsidP="00C618DB">
            <w:pPr>
              <w:rPr>
                <w:rFonts w:ascii="Calibri" w:hAnsi="Calibri"/>
                <w:b/>
                <w:szCs w:val="22"/>
              </w:rPr>
            </w:pPr>
            <w:r w:rsidRPr="000C3903">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0C3903" w:rsidRDefault="00C618DB" w:rsidP="00C618DB">
            <w:pPr>
              <w:rPr>
                <w:rFonts w:ascii="Calibri" w:hAnsi="Calibri"/>
                <w:b/>
                <w:szCs w:val="22"/>
              </w:rPr>
            </w:pPr>
            <w:r w:rsidRPr="000C3903">
              <w:rPr>
                <w:rFonts w:ascii="Calibri" w:hAnsi="Calibri"/>
                <w:b/>
                <w:szCs w:val="22"/>
              </w:rPr>
              <w:t>Highways/Water Authority/Other Bodies</w:t>
            </w:r>
          </w:p>
        </w:tc>
      </w:tr>
      <w:tr w:rsidR="00B27919" w:rsidRPr="000C3903" w14:paraId="6F425B77"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A00217" w14:textId="1F8C2EB8" w:rsidR="00B27919" w:rsidRPr="00B27919" w:rsidRDefault="00B27919" w:rsidP="00C618DB">
            <w:pPr>
              <w:rPr>
                <w:rFonts w:ascii="Calibri" w:hAnsi="Calibri"/>
                <w:bCs/>
                <w:szCs w:val="22"/>
              </w:rPr>
            </w:pPr>
            <w:r w:rsidRPr="00B27919">
              <w:rPr>
                <w:rFonts w:ascii="Calibri" w:hAnsi="Calibri"/>
                <w:bCs/>
                <w:szCs w:val="22"/>
              </w:rPr>
              <w:t>LCC Highways:</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7CCFF3" w14:textId="3490D0C3" w:rsidR="00B27919" w:rsidRPr="00B27919" w:rsidRDefault="00B27919" w:rsidP="00C618DB">
            <w:pPr>
              <w:rPr>
                <w:rFonts w:ascii="Calibri" w:hAnsi="Calibri"/>
                <w:bCs/>
                <w:szCs w:val="22"/>
              </w:rPr>
            </w:pPr>
            <w:r w:rsidRPr="00B27919">
              <w:rPr>
                <w:rFonts w:ascii="Calibri" w:hAnsi="Calibri"/>
                <w:bCs/>
                <w:szCs w:val="22"/>
              </w:rPr>
              <w:t>No objections.</w:t>
            </w:r>
          </w:p>
        </w:tc>
      </w:tr>
      <w:tr w:rsidR="00633F20" w:rsidRPr="000C3903" w14:paraId="47D4D9CE" w14:textId="77777777" w:rsidTr="001A11EA">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DF4132" w14:textId="77777777" w:rsidR="00633F20" w:rsidRPr="00B27919" w:rsidRDefault="00633F20" w:rsidP="00C618DB">
            <w:pPr>
              <w:rPr>
                <w:rFonts w:ascii="Calibri" w:hAnsi="Calibri"/>
                <w:bCs/>
                <w:szCs w:val="22"/>
              </w:rPr>
            </w:pPr>
          </w:p>
        </w:tc>
      </w:tr>
      <w:tr w:rsidR="00633F20" w:rsidRPr="000C3903" w14:paraId="52FEEA2C"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CD0F73" w14:textId="4E8035A9" w:rsidR="00633F20" w:rsidRPr="00B27919" w:rsidRDefault="00633F20" w:rsidP="00C618DB">
            <w:pPr>
              <w:rPr>
                <w:rFonts w:ascii="Calibri" w:hAnsi="Calibri"/>
                <w:bCs/>
                <w:szCs w:val="22"/>
              </w:rPr>
            </w:pPr>
            <w:r>
              <w:rPr>
                <w:rFonts w:ascii="Calibri" w:hAnsi="Calibri"/>
                <w:bCs/>
                <w:szCs w:val="22"/>
              </w:rPr>
              <w:t xml:space="preserve">LCC Archaeology: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D686D2" w14:textId="665AAFFD" w:rsidR="00633F20" w:rsidRPr="00B27919" w:rsidRDefault="00633F20" w:rsidP="00C618DB">
            <w:pPr>
              <w:rPr>
                <w:rFonts w:ascii="Calibri" w:hAnsi="Calibri"/>
                <w:bCs/>
                <w:szCs w:val="22"/>
              </w:rPr>
            </w:pPr>
            <w:r>
              <w:rPr>
                <w:rFonts w:ascii="Calibri" w:hAnsi="Calibri"/>
                <w:bCs/>
                <w:szCs w:val="22"/>
              </w:rPr>
              <w:t>No objection subject to condition.</w:t>
            </w:r>
          </w:p>
        </w:tc>
      </w:tr>
      <w:tr w:rsidR="00B27919" w:rsidRPr="000C3903" w14:paraId="69A82381" w14:textId="77777777" w:rsidTr="00495F58">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B49AEC" w14:textId="77777777" w:rsidR="00B27919" w:rsidRPr="000C3903" w:rsidRDefault="00B27919" w:rsidP="00C618DB">
            <w:pPr>
              <w:rPr>
                <w:rFonts w:ascii="Calibri" w:hAnsi="Calibri"/>
                <w:b/>
                <w:szCs w:val="22"/>
              </w:rPr>
            </w:pPr>
          </w:p>
        </w:tc>
      </w:tr>
      <w:tr w:rsidR="00B27919" w:rsidRPr="000C3903" w14:paraId="2C94A2DF"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DAD716" w14:textId="2BBCD616" w:rsidR="00B27919" w:rsidRPr="00B27919" w:rsidRDefault="00B27919" w:rsidP="00C618DB">
            <w:pPr>
              <w:rPr>
                <w:rFonts w:ascii="Calibri" w:hAnsi="Calibri"/>
                <w:bCs/>
                <w:szCs w:val="22"/>
              </w:rPr>
            </w:pPr>
            <w:r w:rsidRPr="00B27919">
              <w:rPr>
                <w:rFonts w:ascii="Calibri" w:hAnsi="Calibri"/>
                <w:bCs/>
                <w:szCs w:val="22"/>
              </w:rPr>
              <w:t>Growth Lancashire:</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7A3D76" w14:textId="79762387" w:rsidR="00B27919" w:rsidRPr="00B27919" w:rsidRDefault="00B27919" w:rsidP="00C618DB">
            <w:pPr>
              <w:rPr>
                <w:rFonts w:ascii="Calibri" w:hAnsi="Calibri"/>
                <w:bCs/>
                <w:szCs w:val="22"/>
              </w:rPr>
            </w:pPr>
            <w:r w:rsidRPr="00B27919">
              <w:rPr>
                <w:rFonts w:ascii="Calibri" w:hAnsi="Calibri"/>
                <w:bCs/>
                <w:szCs w:val="22"/>
              </w:rPr>
              <w:t>No objections subject to conditions.</w:t>
            </w:r>
          </w:p>
        </w:tc>
      </w:tr>
      <w:tr w:rsidR="00B27919" w:rsidRPr="000C3903" w14:paraId="01D5531E" w14:textId="77777777" w:rsidTr="009513AD">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F04009" w14:textId="77777777" w:rsidR="00B27919" w:rsidRPr="000C3903" w:rsidRDefault="00B27919" w:rsidP="00C618DB">
            <w:pPr>
              <w:rPr>
                <w:rFonts w:ascii="Calibri" w:hAnsi="Calibri"/>
                <w:b/>
                <w:szCs w:val="22"/>
              </w:rPr>
            </w:pPr>
          </w:p>
        </w:tc>
      </w:tr>
      <w:tr w:rsidR="00C903F4" w:rsidRPr="000C3903" w14:paraId="088DFE2F"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235A1B" w14:textId="5B018365" w:rsidR="00C903F4" w:rsidRPr="00C903F4" w:rsidRDefault="00B27919" w:rsidP="00C618DB">
            <w:pPr>
              <w:rPr>
                <w:rFonts w:ascii="Calibri" w:hAnsi="Calibri"/>
                <w:szCs w:val="22"/>
              </w:rPr>
            </w:pPr>
            <w:r>
              <w:rPr>
                <w:rFonts w:ascii="Calibri" w:hAnsi="Calibri"/>
                <w:szCs w:val="22"/>
              </w:rPr>
              <w:t>Environment Agency</w:t>
            </w:r>
            <w:r w:rsidR="005E1AB8">
              <w:rPr>
                <w:rFonts w:ascii="Calibri" w:hAnsi="Calibri"/>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44B2DA" w14:textId="221AAB30" w:rsidR="00C903F4" w:rsidRPr="00B63D34" w:rsidRDefault="00B27919" w:rsidP="00C618DB">
            <w:pPr>
              <w:rPr>
                <w:rFonts w:ascii="Calibri" w:hAnsi="Calibri"/>
                <w:bCs/>
                <w:szCs w:val="22"/>
              </w:rPr>
            </w:pPr>
            <w:r>
              <w:rPr>
                <w:rFonts w:ascii="Calibri" w:hAnsi="Calibri"/>
                <w:bCs/>
                <w:szCs w:val="22"/>
              </w:rPr>
              <w:t>Consulted 8/6/23 – no response.</w:t>
            </w:r>
          </w:p>
        </w:tc>
      </w:tr>
      <w:tr w:rsidR="000C3903" w:rsidRPr="000C3903" w14:paraId="62663AAF"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0C3903" w:rsidRDefault="00C0704D" w:rsidP="00D74711">
            <w:pPr>
              <w:rPr>
                <w:rFonts w:ascii="Calibri" w:hAnsi="Calibri"/>
                <w:szCs w:val="22"/>
              </w:rPr>
            </w:pPr>
          </w:p>
        </w:tc>
      </w:tr>
      <w:tr w:rsidR="000C3903" w:rsidRPr="000C3903" w14:paraId="29EBDA1F" w14:textId="77777777" w:rsidTr="00B2791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0C3903" w:rsidRDefault="00C0704D" w:rsidP="00C618DB">
            <w:pPr>
              <w:rPr>
                <w:rFonts w:ascii="Calibri" w:hAnsi="Calibri"/>
                <w:b/>
                <w:szCs w:val="22"/>
              </w:rPr>
            </w:pPr>
            <w:r w:rsidRPr="000C3903">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0C3903" w:rsidRDefault="00C0704D" w:rsidP="00C618DB">
            <w:pPr>
              <w:rPr>
                <w:rFonts w:ascii="Calibri" w:hAnsi="Calibri"/>
                <w:b/>
                <w:szCs w:val="22"/>
              </w:rPr>
            </w:pPr>
            <w:r w:rsidRPr="000C3903">
              <w:rPr>
                <w:rFonts w:ascii="Calibri" w:hAnsi="Calibri"/>
                <w:b/>
                <w:szCs w:val="22"/>
              </w:rPr>
              <w:t>Additional Representations.</w:t>
            </w:r>
          </w:p>
        </w:tc>
      </w:tr>
      <w:tr w:rsidR="00C903F4" w:rsidRPr="000C3903" w14:paraId="25413F3C"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776A98" w14:textId="306460F7" w:rsidR="00C903F4" w:rsidRPr="00404487" w:rsidRDefault="00C903F4" w:rsidP="00C618DB">
            <w:pPr>
              <w:rPr>
                <w:rFonts w:ascii="Calibri" w:hAnsi="Calibri"/>
                <w:bCs/>
                <w:szCs w:val="22"/>
              </w:rPr>
            </w:pPr>
            <w:r>
              <w:rPr>
                <w:rFonts w:ascii="Calibri" w:hAnsi="Calibri"/>
                <w:bCs/>
                <w:szCs w:val="22"/>
              </w:rPr>
              <w:t>None.</w:t>
            </w:r>
          </w:p>
        </w:tc>
      </w:tr>
      <w:tr w:rsidR="000C3903" w:rsidRPr="000C3903" w14:paraId="1CDFA4C3" w14:textId="77777777" w:rsidTr="00B27919">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0C3903" w:rsidRDefault="00C0704D">
            <w:pPr>
              <w:rPr>
                <w:rFonts w:ascii="Calibri" w:hAnsi="Calibri"/>
                <w:szCs w:val="22"/>
              </w:rPr>
            </w:pPr>
          </w:p>
        </w:tc>
      </w:tr>
      <w:tr w:rsidR="000C3903" w:rsidRPr="000C3903" w14:paraId="55EAB664"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0C3903" w:rsidRDefault="00C0704D">
            <w:pPr>
              <w:rPr>
                <w:rFonts w:ascii="Calibri" w:hAnsi="Calibri"/>
                <w:b/>
                <w:szCs w:val="22"/>
              </w:rPr>
            </w:pPr>
            <w:r w:rsidRPr="000C3903">
              <w:rPr>
                <w:rFonts w:ascii="Calibri" w:hAnsi="Calibri"/>
                <w:b/>
                <w:szCs w:val="22"/>
              </w:rPr>
              <w:t>RELEVANT POLICIES AND SITE PLANNING HISTORY:</w:t>
            </w:r>
          </w:p>
        </w:tc>
      </w:tr>
      <w:tr w:rsidR="000C3903" w:rsidRPr="000C3903" w14:paraId="421609D9"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0C3903" w:rsidRDefault="00C0704D" w:rsidP="00A63D55">
            <w:pPr>
              <w:pStyle w:val="PLANNING"/>
              <w:rPr>
                <w:rFonts w:ascii="Calibri" w:hAnsi="Calibri"/>
                <w:b/>
                <w:bCs/>
                <w:szCs w:val="22"/>
              </w:rPr>
            </w:pPr>
            <w:r w:rsidRPr="000C3903">
              <w:rPr>
                <w:rFonts w:ascii="Calibri" w:hAnsi="Calibri"/>
                <w:b/>
                <w:bCs/>
                <w:szCs w:val="22"/>
              </w:rPr>
              <w:t>Ribble Valley Core Strategy:</w:t>
            </w:r>
          </w:p>
          <w:p w14:paraId="69BDE1B6" w14:textId="77777777" w:rsidR="00992C6F" w:rsidRPr="000C3903" w:rsidRDefault="00992C6F" w:rsidP="00992C6F">
            <w:pPr>
              <w:rPr>
                <w:rFonts w:ascii="Calibri" w:hAnsi="Calibri"/>
                <w:b/>
                <w:szCs w:val="22"/>
              </w:rPr>
            </w:pPr>
          </w:p>
          <w:p w14:paraId="3489057E" w14:textId="066DB457" w:rsidR="00992C6F" w:rsidRPr="000C3903" w:rsidRDefault="00992C6F" w:rsidP="00992C6F">
            <w:pPr>
              <w:pStyle w:val="PLANNING"/>
              <w:rPr>
                <w:rFonts w:ascii="Calibri" w:hAnsi="Calibri"/>
                <w:szCs w:val="22"/>
              </w:rPr>
            </w:pPr>
            <w:r w:rsidRPr="000C3903">
              <w:rPr>
                <w:rFonts w:ascii="Calibri" w:hAnsi="Calibri"/>
                <w:szCs w:val="22"/>
              </w:rPr>
              <w:t>Key Statement DS1:</w:t>
            </w:r>
            <w:r w:rsidR="006C4F40">
              <w:rPr>
                <w:rFonts w:ascii="Calibri" w:hAnsi="Calibri"/>
                <w:szCs w:val="22"/>
              </w:rPr>
              <w:t xml:space="preserve"> </w:t>
            </w:r>
            <w:r w:rsidRPr="000C3903">
              <w:rPr>
                <w:rFonts w:ascii="Calibri" w:hAnsi="Calibri"/>
                <w:szCs w:val="22"/>
              </w:rPr>
              <w:t>Development Strategy</w:t>
            </w:r>
          </w:p>
          <w:p w14:paraId="07A48EB7" w14:textId="39AC2F51" w:rsidR="00992C6F" w:rsidRPr="000C3903" w:rsidRDefault="00992C6F" w:rsidP="00992C6F">
            <w:pPr>
              <w:pStyle w:val="PLANNING"/>
              <w:rPr>
                <w:rFonts w:ascii="Calibri" w:hAnsi="Calibri"/>
                <w:szCs w:val="22"/>
              </w:rPr>
            </w:pPr>
            <w:r w:rsidRPr="000C3903">
              <w:rPr>
                <w:rFonts w:ascii="Calibri" w:hAnsi="Calibri"/>
                <w:szCs w:val="22"/>
              </w:rPr>
              <w:t>Key Statement DS2: Sustainable Development</w:t>
            </w:r>
          </w:p>
          <w:p w14:paraId="65F5D434" w14:textId="22549E97" w:rsidR="00992C6F" w:rsidRPr="000C3903" w:rsidRDefault="00992C6F" w:rsidP="00992C6F">
            <w:pPr>
              <w:pStyle w:val="PLANNING"/>
              <w:rPr>
                <w:rFonts w:ascii="Calibri" w:hAnsi="Calibri"/>
                <w:szCs w:val="22"/>
              </w:rPr>
            </w:pPr>
            <w:r w:rsidRPr="000C3903">
              <w:rPr>
                <w:rFonts w:ascii="Calibri" w:hAnsi="Calibri"/>
                <w:szCs w:val="22"/>
              </w:rPr>
              <w:t>Key Statement EN2:</w:t>
            </w:r>
            <w:r w:rsidR="006C4F40">
              <w:rPr>
                <w:rFonts w:ascii="Calibri" w:hAnsi="Calibri"/>
                <w:szCs w:val="22"/>
              </w:rPr>
              <w:t xml:space="preserve"> </w:t>
            </w:r>
            <w:r w:rsidRPr="000C3903">
              <w:rPr>
                <w:rFonts w:ascii="Calibri" w:hAnsi="Calibri"/>
                <w:szCs w:val="22"/>
              </w:rPr>
              <w:t>Landscape</w:t>
            </w:r>
          </w:p>
          <w:p w14:paraId="3F52E2BC" w14:textId="69D12F6B" w:rsidR="00053DC2" w:rsidRPr="000C3903" w:rsidRDefault="00992C6F" w:rsidP="00992C6F">
            <w:pPr>
              <w:pStyle w:val="PLANNING"/>
              <w:rPr>
                <w:rFonts w:ascii="Calibri" w:hAnsi="Calibri"/>
                <w:szCs w:val="22"/>
              </w:rPr>
            </w:pPr>
            <w:r w:rsidRPr="000C3903">
              <w:rPr>
                <w:rFonts w:ascii="Calibri" w:hAnsi="Calibri"/>
                <w:szCs w:val="22"/>
              </w:rPr>
              <w:t>Key Statement EN5:</w:t>
            </w:r>
            <w:r w:rsidR="006C4F40">
              <w:rPr>
                <w:rFonts w:ascii="Calibri" w:hAnsi="Calibri"/>
                <w:szCs w:val="22"/>
              </w:rPr>
              <w:t xml:space="preserve"> </w:t>
            </w:r>
            <w:r w:rsidRPr="000C3903">
              <w:rPr>
                <w:rFonts w:ascii="Calibri" w:hAnsi="Calibri"/>
                <w:szCs w:val="22"/>
              </w:rPr>
              <w:t>Heritage Assets</w:t>
            </w:r>
          </w:p>
          <w:p w14:paraId="2D3F7EEC" w14:textId="6DD2F0A4" w:rsidR="00992C6F" w:rsidRPr="000C3903" w:rsidRDefault="00992C6F" w:rsidP="00992C6F">
            <w:pPr>
              <w:pStyle w:val="PLANNING"/>
              <w:rPr>
                <w:rFonts w:ascii="Calibri" w:hAnsi="Calibri"/>
                <w:szCs w:val="22"/>
              </w:rPr>
            </w:pPr>
            <w:r w:rsidRPr="000C3903">
              <w:rPr>
                <w:rFonts w:ascii="Calibri" w:hAnsi="Calibri"/>
                <w:szCs w:val="22"/>
              </w:rPr>
              <w:t>Policy DMG1:</w:t>
            </w:r>
            <w:r w:rsidR="006C4F40">
              <w:rPr>
                <w:rFonts w:ascii="Calibri" w:hAnsi="Calibri"/>
                <w:szCs w:val="22"/>
              </w:rPr>
              <w:t xml:space="preserve"> </w:t>
            </w:r>
            <w:r w:rsidRPr="000C3903">
              <w:rPr>
                <w:rFonts w:ascii="Calibri" w:hAnsi="Calibri"/>
                <w:szCs w:val="22"/>
              </w:rPr>
              <w:t>General Considerations</w:t>
            </w:r>
          </w:p>
          <w:p w14:paraId="77F4F447" w14:textId="0F74D85F" w:rsidR="00992C6F" w:rsidRDefault="00992C6F" w:rsidP="00992C6F">
            <w:pPr>
              <w:pStyle w:val="PLANNING"/>
              <w:rPr>
                <w:rFonts w:ascii="Calibri" w:hAnsi="Calibri"/>
                <w:szCs w:val="22"/>
              </w:rPr>
            </w:pPr>
            <w:r w:rsidRPr="000C3903">
              <w:rPr>
                <w:rFonts w:ascii="Calibri" w:hAnsi="Calibri"/>
                <w:szCs w:val="22"/>
              </w:rPr>
              <w:t>Policy DMG2:</w:t>
            </w:r>
            <w:r w:rsidR="006C4F40">
              <w:rPr>
                <w:rFonts w:ascii="Calibri" w:hAnsi="Calibri"/>
                <w:szCs w:val="22"/>
              </w:rPr>
              <w:t xml:space="preserve"> </w:t>
            </w:r>
            <w:r w:rsidRPr="000C3903">
              <w:rPr>
                <w:rFonts w:ascii="Calibri" w:hAnsi="Calibri"/>
                <w:szCs w:val="22"/>
              </w:rPr>
              <w:t>Strategic Considerations</w:t>
            </w:r>
          </w:p>
          <w:p w14:paraId="6B4E233E" w14:textId="545CCEF2" w:rsidR="00633F20" w:rsidRDefault="00633F20" w:rsidP="00992C6F">
            <w:pPr>
              <w:pStyle w:val="PLANNING"/>
              <w:rPr>
                <w:rFonts w:ascii="Calibri" w:hAnsi="Calibri"/>
                <w:szCs w:val="22"/>
              </w:rPr>
            </w:pPr>
            <w:r>
              <w:rPr>
                <w:rFonts w:ascii="Calibri" w:hAnsi="Calibri"/>
                <w:szCs w:val="22"/>
              </w:rPr>
              <w:t>Policy DMG3: Transport and Mobility</w:t>
            </w:r>
          </w:p>
          <w:p w14:paraId="3D311786" w14:textId="42C6774C" w:rsidR="00633F20" w:rsidRPr="000C3903" w:rsidRDefault="00633F20" w:rsidP="00992C6F">
            <w:pPr>
              <w:pStyle w:val="PLANNING"/>
              <w:rPr>
                <w:rFonts w:ascii="Calibri" w:hAnsi="Calibri"/>
                <w:szCs w:val="22"/>
              </w:rPr>
            </w:pPr>
            <w:r>
              <w:rPr>
                <w:rFonts w:ascii="Calibri" w:hAnsi="Calibri"/>
                <w:szCs w:val="22"/>
              </w:rPr>
              <w:t xml:space="preserve">Policy DME3: </w:t>
            </w:r>
            <w:r w:rsidRPr="00633F20">
              <w:rPr>
                <w:rFonts w:ascii="Calibri" w:hAnsi="Calibri"/>
                <w:szCs w:val="22"/>
              </w:rPr>
              <w:t>Site And Species Protection And Conservation</w:t>
            </w:r>
          </w:p>
          <w:p w14:paraId="775CE219" w14:textId="1CC38176" w:rsidR="00992C6F" w:rsidRDefault="00992C6F" w:rsidP="00992C6F">
            <w:pPr>
              <w:pStyle w:val="PLANNING"/>
              <w:rPr>
                <w:rFonts w:ascii="Calibri" w:hAnsi="Calibri"/>
                <w:szCs w:val="22"/>
              </w:rPr>
            </w:pPr>
            <w:r w:rsidRPr="000C3903">
              <w:rPr>
                <w:rFonts w:ascii="Calibri" w:hAnsi="Calibri"/>
                <w:szCs w:val="22"/>
              </w:rPr>
              <w:t>Policy DME4:</w:t>
            </w:r>
            <w:r w:rsidR="006C4F40">
              <w:rPr>
                <w:rFonts w:ascii="Calibri" w:hAnsi="Calibri"/>
                <w:szCs w:val="22"/>
              </w:rPr>
              <w:t xml:space="preserve"> </w:t>
            </w:r>
            <w:r w:rsidRPr="000C3903">
              <w:rPr>
                <w:rFonts w:ascii="Calibri" w:hAnsi="Calibri"/>
                <w:szCs w:val="22"/>
              </w:rPr>
              <w:t>Protecting Heritage Assets</w:t>
            </w:r>
          </w:p>
          <w:p w14:paraId="49551DB0" w14:textId="217A1458" w:rsidR="00633F20" w:rsidRDefault="00633F20" w:rsidP="00992C6F">
            <w:pPr>
              <w:pStyle w:val="PLANNING"/>
              <w:rPr>
                <w:rFonts w:ascii="Calibri" w:hAnsi="Calibri"/>
                <w:szCs w:val="22"/>
              </w:rPr>
            </w:pPr>
            <w:r>
              <w:rPr>
                <w:rFonts w:ascii="Calibri" w:hAnsi="Calibri"/>
                <w:szCs w:val="22"/>
              </w:rPr>
              <w:t>Policy DME6: Water Management</w:t>
            </w:r>
          </w:p>
          <w:p w14:paraId="253EBF43" w14:textId="3F7085AA" w:rsidR="00633F20" w:rsidRDefault="00633F20" w:rsidP="00992C6F">
            <w:pPr>
              <w:pStyle w:val="PLANNING"/>
              <w:rPr>
                <w:rFonts w:ascii="Calibri" w:hAnsi="Calibri"/>
                <w:szCs w:val="22"/>
              </w:rPr>
            </w:pPr>
            <w:r>
              <w:rPr>
                <w:rFonts w:ascii="Calibri" w:hAnsi="Calibri"/>
                <w:szCs w:val="22"/>
              </w:rPr>
              <w:t xml:space="preserve">Policy </w:t>
            </w:r>
            <w:r w:rsidRPr="00633F20">
              <w:rPr>
                <w:rFonts w:ascii="Calibri" w:hAnsi="Calibri"/>
                <w:szCs w:val="22"/>
              </w:rPr>
              <w:t>DMH4: The Conversion Of Barns And Other Buildings To Dwellings</w:t>
            </w:r>
          </w:p>
          <w:p w14:paraId="439B0263" w14:textId="4AD0C534" w:rsidR="00633F20" w:rsidRPr="000C3903" w:rsidRDefault="00633F20" w:rsidP="00992C6F">
            <w:pPr>
              <w:pStyle w:val="PLANNING"/>
              <w:rPr>
                <w:rFonts w:ascii="Calibri" w:hAnsi="Calibri"/>
                <w:szCs w:val="22"/>
              </w:rPr>
            </w:pPr>
            <w:r>
              <w:rPr>
                <w:rFonts w:ascii="Calibri" w:hAnsi="Calibri"/>
                <w:szCs w:val="22"/>
              </w:rPr>
              <w:t>Policy DMH5: Residential and Curtilage Extensions</w:t>
            </w:r>
          </w:p>
          <w:p w14:paraId="33F6EE5A" w14:textId="77777777" w:rsidR="00992C6F" w:rsidRPr="000C3903" w:rsidRDefault="00992C6F" w:rsidP="00992C6F">
            <w:pPr>
              <w:pStyle w:val="PLANNING"/>
              <w:rPr>
                <w:rFonts w:ascii="Calibri" w:hAnsi="Calibri"/>
                <w:szCs w:val="22"/>
              </w:rPr>
            </w:pPr>
          </w:p>
          <w:p w14:paraId="2322D334" w14:textId="42EA131D" w:rsidR="00992C6F" w:rsidRDefault="00992C6F" w:rsidP="00992C6F">
            <w:pPr>
              <w:pStyle w:val="PLANNING"/>
              <w:rPr>
                <w:rFonts w:ascii="Calibri" w:hAnsi="Calibri"/>
                <w:szCs w:val="22"/>
              </w:rPr>
            </w:pPr>
            <w:r w:rsidRPr="000C3903">
              <w:rPr>
                <w:rFonts w:ascii="Calibri" w:hAnsi="Calibri"/>
                <w:szCs w:val="22"/>
              </w:rPr>
              <w:lastRenderedPageBreak/>
              <w:t>Planning (Listed Buildings and Conservation Areas) Act</w:t>
            </w:r>
            <w:r w:rsidR="006C4F40">
              <w:rPr>
                <w:rFonts w:ascii="Calibri" w:hAnsi="Calibri"/>
                <w:szCs w:val="22"/>
              </w:rPr>
              <w:t xml:space="preserve"> Section 16 &amp; 66</w:t>
            </w:r>
          </w:p>
          <w:p w14:paraId="29CCB2B7" w14:textId="77777777" w:rsidR="006C4F40" w:rsidRPr="000C3903" w:rsidRDefault="006C4F40" w:rsidP="00992C6F">
            <w:pPr>
              <w:pStyle w:val="PLANNING"/>
              <w:rPr>
                <w:rFonts w:ascii="Calibri" w:hAnsi="Calibri"/>
                <w:szCs w:val="22"/>
              </w:rPr>
            </w:pPr>
          </w:p>
          <w:p w14:paraId="0A0D49EF" w14:textId="77777777" w:rsidR="00992C6F" w:rsidRPr="000C3903" w:rsidRDefault="00992C6F" w:rsidP="00992C6F">
            <w:pPr>
              <w:rPr>
                <w:rFonts w:ascii="Calibri" w:hAnsi="Calibri"/>
                <w:szCs w:val="22"/>
              </w:rPr>
            </w:pPr>
            <w:r w:rsidRPr="000C3903">
              <w:rPr>
                <w:rFonts w:ascii="Calibri" w:hAnsi="Calibri"/>
                <w:szCs w:val="22"/>
              </w:rPr>
              <w:t>National Planning Policy Framework (NPPF)</w:t>
            </w:r>
          </w:p>
          <w:p w14:paraId="6C4C318E" w14:textId="77777777" w:rsidR="008542DE" w:rsidRPr="000C3903" w:rsidRDefault="008542DE" w:rsidP="00C0704D">
            <w:pPr>
              <w:rPr>
                <w:rFonts w:ascii="Calibri" w:hAnsi="Calibri"/>
                <w:b/>
                <w:szCs w:val="22"/>
              </w:rPr>
            </w:pPr>
          </w:p>
        </w:tc>
      </w:tr>
      <w:tr w:rsidR="000C3903" w:rsidRPr="000C3903" w14:paraId="08181FD6"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C903F4" w:rsidRDefault="00C0704D" w:rsidP="006A71AD">
            <w:pPr>
              <w:pStyle w:val="PLANNING"/>
              <w:rPr>
                <w:rFonts w:ascii="Calibri" w:hAnsi="Calibri"/>
                <w:szCs w:val="22"/>
              </w:rPr>
            </w:pPr>
            <w:r w:rsidRPr="00C903F4">
              <w:rPr>
                <w:rFonts w:ascii="Calibri" w:hAnsi="Calibri"/>
                <w:szCs w:val="22"/>
              </w:rPr>
              <w:lastRenderedPageBreak/>
              <w:t>Relevant Planning History:</w:t>
            </w:r>
          </w:p>
          <w:p w14:paraId="6B075CBC" w14:textId="77777777" w:rsidR="00B9740C" w:rsidRDefault="00B9740C" w:rsidP="00C0704D">
            <w:pPr>
              <w:pStyle w:val="PLANNING"/>
              <w:rPr>
                <w:rFonts w:ascii="Calibri" w:hAnsi="Calibri"/>
                <w:b/>
                <w:bCs/>
                <w:szCs w:val="22"/>
              </w:rPr>
            </w:pPr>
          </w:p>
          <w:p w14:paraId="21B0EA50" w14:textId="7F333BCA" w:rsidR="0046548C" w:rsidRPr="00C903F4" w:rsidRDefault="00C903F4" w:rsidP="00C0704D">
            <w:pPr>
              <w:pStyle w:val="PLANNING"/>
              <w:rPr>
                <w:rFonts w:ascii="Calibri" w:hAnsi="Calibri"/>
                <w:b/>
                <w:bCs/>
                <w:szCs w:val="22"/>
              </w:rPr>
            </w:pPr>
            <w:r w:rsidRPr="00C903F4">
              <w:rPr>
                <w:rFonts w:ascii="Calibri" w:hAnsi="Calibri"/>
                <w:b/>
                <w:bCs/>
                <w:szCs w:val="22"/>
              </w:rPr>
              <w:t>3/2023/028</w:t>
            </w:r>
            <w:r w:rsidR="00D94163">
              <w:rPr>
                <w:rFonts w:ascii="Calibri" w:hAnsi="Calibri"/>
                <w:b/>
                <w:bCs/>
                <w:szCs w:val="22"/>
              </w:rPr>
              <w:t>7</w:t>
            </w:r>
            <w:r w:rsidRPr="00C903F4">
              <w:rPr>
                <w:rFonts w:ascii="Calibri" w:hAnsi="Calibri"/>
                <w:b/>
                <w:bCs/>
                <w:szCs w:val="22"/>
              </w:rPr>
              <w:t>:</w:t>
            </w:r>
          </w:p>
          <w:p w14:paraId="750B6431" w14:textId="02A82445" w:rsidR="00320C46" w:rsidRDefault="00D94163" w:rsidP="00C0704D">
            <w:pPr>
              <w:pStyle w:val="PLANNING"/>
              <w:rPr>
                <w:rFonts w:ascii="Calibri" w:hAnsi="Calibri"/>
                <w:szCs w:val="22"/>
              </w:rPr>
            </w:pPr>
            <w:r w:rsidRPr="00D94163">
              <w:rPr>
                <w:rFonts w:ascii="Calibri" w:hAnsi="Calibri"/>
                <w:szCs w:val="22"/>
              </w:rPr>
              <w:t>Proposal to extend residential accommodation to farmhouse building by partial change of use of attached agricultural building</w:t>
            </w:r>
            <w:r>
              <w:rPr>
                <w:rFonts w:ascii="Calibri" w:hAnsi="Calibri"/>
                <w:szCs w:val="22"/>
              </w:rPr>
              <w:t xml:space="preserve"> </w:t>
            </w:r>
            <w:r w:rsidR="00C903F4" w:rsidRPr="00C903F4">
              <w:rPr>
                <w:rFonts w:ascii="Calibri" w:hAnsi="Calibri"/>
                <w:szCs w:val="22"/>
              </w:rPr>
              <w:t>(ongoing at time of writing)</w:t>
            </w:r>
          </w:p>
          <w:p w14:paraId="477A0CA7" w14:textId="77777777" w:rsidR="00320C46" w:rsidRDefault="00320C46" w:rsidP="00C0704D">
            <w:pPr>
              <w:pStyle w:val="PLANNING"/>
              <w:rPr>
                <w:rFonts w:ascii="Calibri" w:hAnsi="Calibri"/>
                <w:szCs w:val="22"/>
              </w:rPr>
            </w:pPr>
          </w:p>
          <w:p w14:paraId="4511560E" w14:textId="37F93581" w:rsidR="00320C46" w:rsidRPr="00320C46" w:rsidRDefault="00320C46" w:rsidP="00C0704D">
            <w:pPr>
              <w:pStyle w:val="PLANNING"/>
              <w:rPr>
                <w:rFonts w:ascii="Calibri" w:hAnsi="Calibri"/>
                <w:b/>
                <w:bCs/>
                <w:szCs w:val="22"/>
              </w:rPr>
            </w:pPr>
            <w:r w:rsidRPr="00320C46">
              <w:rPr>
                <w:rFonts w:ascii="Calibri" w:hAnsi="Calibri"/>
                <w:b/>
                <w:bCs/>
                <w:szCs w:val="22"/>
              </w:rPr>
              <w:t>3/2023/0644:</w:t>
            </w:r>
          </w:p>
          <w:p w14:paraId="33983F2C" w14:textId="05B946BC" w:rsidR="00320C46" w:rsidRPr="00C903F4" w:rsidRDefault="00320C46" w:rsidP="00C0704D">
            <w:pPr>
              <w:pStyle w:val="PLANNING"/>
              <w:rPr>
                <w:rFonts w:ascii="Calibri" w:hAnsi="Calibri"/>
                <w:szCs w:val="22"/>
              </w:rPr>
            </w:pPr>
            <w:r w:rsidRPr="00320C46">
              <w:rPr>
                <w:rFonts w:ascii="Calibri" w:hAnsi="Calibri"/>
                <w:szCs w:val="22"/>
              </w:rPr>
              <w:t>Proposed erection of an agricultural building</w:t>
            </w:r>
            <w:r>
              <w:rPr>
                <w:rFonts w:ascii="Calibri" w:hAnsi="Calibri"/>
                <w:szCs w:val="22"/>
              </w:rPr>
              <w:t xml:space="preserve"> (Approved)</w:t>
            </w:r>
          </w:p>
          <w:p w14:paraId="5B15CE7C" w14:textId="77777777" w:rsidR="00C903F4" w:rsidRPr="00C903F4" w:rsidRDefault="00C903F4" w:rsidP="00C0704D">
            <w:pPr>
              <w:pStyle w:val="PLANNING"/>
              <w:rPr>
                <w:rFonts w:ascii="Calibri" w:hAnsi="Calibri"/>
                <w:szCs w:val="22"/>
              </w:rPr>
            </w:pPr>
          </w:p>
          <w:p w14:paraId="4D31E084" w14:textId="66752D0A" w:rsidR="00C903F4" w:rsidRPr="00B9740C" w:rsidRDefault="00B9740C" w:rsidP="00C0704D">
            <w:pPr>
              <w:pStyle w:val="PLANNING"/>
              <w:rPr>
                <w:rFonts w:ascii="Calibri" w:hAnsi="Calibri"/>
                <w:b/>
                <w:bCs/>
                <w:szCs w:val="22"/>
              </w:rPr>
            </w:pPr>
            <w:r w:rsidRPr="00B9740C">
              <w:rPr>
                <w:rFonts w:ascii="Calibri" w:hAnsi="Calibri"/>
                <w:b/>
                <w:bCs/>
                <w:szCs w:val="22"/>
              </w:rPr>
              <w:t>3/2023/0260:</w:t>
            </w:r>
          </w:p>
          <w:p w14:paraId="17147D50" w14:textId="2FDB52B8" w:rsidR="00C903F4" w:rsidRPr="00C903F4" w:rsidRDefault="00B9740C" w:rsidP="00C0704D">
            <w:pPr>
              <w:pStyle w:val="PLANNING"/>
              <w:rPr>
                <w:rFonts w:ascii="Calibri" w:hAnsi="Calibri"/>
                <w:szCs w:val="22"/>
              </w:rPr>
            </w:pPr>
            <w:r w:rsidRPr="00B9740C">
              <w:rPr>
                <w:rFonts w:ascii="Calibri" w:hAnsi="Calibri"/>
                <w:szCs w:val="22"/>
              </w:rPr>
              <w:t>Proposed erection of an agricultural building</w:t>
            </w:r>
            <w:r>
              <w:rPr>
                <w:rFonts w:ascii="Calibri" w:hAnsi="Calibri"/>
                <w:szCs w:val="22"/>
              </w:rPr>
              <w:t xml:space="preserve"> (Refused)</w:t>
            </w:r>
          </w:p>
        </w:tc>
      </w:tr>
      <w:tr w:rsidR="000C3903" w:rsidRPr="000C3903" w14:paraId="6AAC3B0A" w14:textId="77777777" w:rsidTr="00B27919">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0C3903" w:rsidRDefault="00C0704D" w:rsidP="006A71AD">
            <w:pPr>
              <w:pStyle w:val="PLANNING"/>
              <w:rPr>
                <w:rFonts w:ascii="Calibri" w:hAnsi="Calibri"/>
                <w:b/>
                <w:bCs/>
                <w:szCs w:val="22"/>
              </w:rPr>
            </w:pPr>
          </w:p>
        </w:tc>
      </w:tr>
      <w:tr w:rsidR="000C3903" w:rsidRPr="000C3903" w14:paraId="014E595D"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0C3903" w:rsidRDefault="00C0704D" w:rsidP="006C2BFA">
            <w:pPr>
              <w:rPr>
                <w:rFonts w:ascii="Calibri" w:hAnsi="Calibri"/>
                <w:b/>
                <w:szCs w:val="22"/>
              </w:rPr>
            </w:pPr>
            <w:r w:rsidRPr="000C3903">
              <w:rPr>
                <w:rFonts w:ascii="Calibri" w:hAnsi="Calibri"/>
                <w:b/>
                <w:bCs/>
                <w:szCs w:val="22"/>
              </w:rPr>
              <w:t>ASSESSMENT OF PROPOSED DEVELOPMENT:</w:t>
            </w:r>
          </w:p>
        </w:tc>
      </w:tr>
      <w:tr w:rsidR="000C3903" w:rsidRPr="000C3903" w14:paraId="7538C7A5"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0C3903" w:rsidRDefault="00C0704D" w:rsidP="00440CB6">
            <w:pPr>
              <w:pStyle w:val="Header"/>
              <w:tabs>
                <w:tab w:val="clear" w:pos="4153"/>
                <w:tab w:val="clear" w:pos="8306"/>
              </w:tabs>
              <w:contextualSpacing/>
              <w:jc w:val="both"/>
              <w:rPr>
                <w:rFonts w:ascii="Calibri" w:hAnsi="Calibri"/>
                <w:b/>
                <w:szCs w:val="22"/>
              </w:rPr>
            </w:pPr>
            <w:r w:rsidRPr="000C3903">
              <w:rPr>
                <w:rFonts w:ascii="Calibri" w:hAnsi="Calibri"/>
                <w:b/>
                <w:szCs w:val="22"/>
              </w:rPr>
              <w:t>Site Description and Surrounding Area:</w:t>
            </w:r>
          </w:p>
          <w:p w14:paraId="2A719392" w14:textId="77777777" w:rsidR="00C0704D" w:rsidRPr="000C3903" w:rsidRDefault="00C0704D" w:rsidP="00811771">
            <w:pPr>
              <w:pStyle w:val="Header"/>
              <w:tabs>
                <w:tab w:val="clear" w:pos="4153"/>
                <w:tab w:val="clear" w:pos="8306"/>
              </w:tabs>
              <w:contextualSpacing/>
              <w:jc w:val="both"/>
              <w:rPr>
                <w:rFonts w:ascii="Calibri" w:hAnsi="Calibri"/>
                <w:bCs/>
                <w:szCs w:val="22"/>
              </w:rPr>
            </w:pPr>
          </w:p>
          <w:p w14:paraId="3FCA90E7" w14:textId="4A7A5AC5" w:rsidR="002D485F" w:rsidRPr="002D485F" w:rsidRDefault="006C4F40" w:rsidP="002D485F">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B9740C">
              <w:rPr>
                <w:rFonts w:ascii="Calibri" w:hAnsi="Calibri"/>
                <w:bCs/>
                <w:szCs w:val="22"/>
              </w:rPr>
              <w:t>farmstead</w:t>
            </w:r>
            <w:r>
              <w:rPr>
                <w:rFonts w:ascii="Calibri" w:hAnsi="Calibri"/>
                <w:bCs/>
                <w:szCs w:val="22"/>
              </w:rPr>
              <w:t xml:space="preserve"> situated on the North-western outskirts of Slaidburn. </w:t>
            </w:r>
            <w:r w:rsidR="00B9740C">
              <w:rPr>
                <w:rFonts w:ascii="Calibri" w:hAnsi="Calibri"/>
                <w:bCs/>
                <w:szCs w:val="22"/>
              </w:rPr>
              <w:t>The application site comprises a</w:t>
            </w:r>
            <w:r w:rsidR="00AB5759">
              <w:rPr>
                <w:rFonts w:ascii="Calibri" w:hAnsi="Calibri"/>
                <w:bCs/>
                <w:szCs w:val="22"/>
              </w:rPr>
              <w:t xml:space="preserve"> </w:t>
            </w:r>
            <w:r w:rsidR="00B9740C">
              <w:rPr>
                <w:rFonts w:ascii="Calibri" w:hAnsi="Calibri"/>
                <w:bCs/>
                <w:szCs w:val="22"/>
              </w:rPr>
              <w:t xml:space="preserve">farmhouse </w:t>
            </w:r>
            <w:r w:rsidR="00AB5759">
              <w:rPr>
                <w:rFonts w:ascii="Calibri" w:hAnsi="Calibri"/>
                <w:bCs/>
                <w:szCs w:val="22"/>
              </w:rPr>
              <w:t xml:space="preserve">adjoined by a </w:t>
            </w:r>
            <w:r w:rsidR="00BC7A2A">
              <w:rPr>
                <w:rFonts w:ascii="Calibri" w:hAnsi="Calibri"/>
                <w:bCs/>
                <w:szCs w:val="22"/>
              </w:rPr>
              <w:t xml:space="preserve">trap house and </w:t>
            </w:r>
            <w:r w:rsidR="00AB5759">
              <w:rPr>
                <w:rFonts w:ascii="Calibri" w:hAnsi="Calibri"/>
                <w:bCs/>
                <w:szCs w:val="22"/>
              </w:rPr>
              <w:t>barn on its Western side elevation</w:t>
            </w:r>
            <w:r w:rsidR="00472D57">
              <w:rPr>
                <w:rFonts w:ascii="Calibri" w:hAnsi="Calibri"/>
                <w:bCs/>
                <w:szCs w:val="22"/>
              </w:rPr>
              <w:t xml:space="preserve"> with a</w:t>
            </w:r>
            <w:r w:rsidR="00AB5759">
              <w:rPr>
                <w:rFonts w:ascii="Calibri" w:hAnsi="Calibri"/>
                <w:bCs/>
                <w:szCs w:val="22"/>
              </w:rPr>
              <w:t xml:space="preserve"> smaller</w:t>
            </w:r>
            <w:r w:rsidR="00B9740C">
              <w:rPr>
                <w:rFonts w:ascii="Calibri" w:hAnsi="Calibri"/>
                <w:bCs/>
                <w:szCs w:val="22"/>
              </w:rPr>
              <w:t xml:space="preserve"> outbuilding l</w:t>
            </w:r>
            <w:r w:rsidR="00472D57">
              <w:rPr>
                <w:rFonts w:ascii="Calibri" w:hAnsi="Calibri"/>
                <w:bCs/>
                <w:szCs w:val="22"/>
              </w:rPr>
              <w:t>ying</w:t>
            </w:r>
            <w:r w:rsidR="00AB5759">
              <w:rPr>
                <w:rFonts w:ascii="Calibri" w:hAnsi="Calibri"/>
                <w:bCs/>
                <w:szCs w:val="22"/>
              </w:rPr>
              <w:t xml:space="preserve"> </w:t>
            </w:r>
            <w:r w:rsidR="00B9740C">
              <w:rPr>
                <w:rFonts w:ascii="Calibri" w:hAnsi="Calibri"/>
                <w:bCs/>
                <w:szCs w:val="22"/>
              </w:rPr>
              <w:t xml:space="preserve">immediately to the South of the </w:t>
            </w:r>
            <w:r w:rsidR="00633F20">
              <w:rPr>
                <w:rFonts w:ascii="Calibri" w:hAnsi="Calibri"/>
                <w:bCs/>
                <w:szCs w:val="22"/>
              </w:rPr>
              <w:t xml:space="preserve">adjoined </w:t>
            </w:r>
            <w:r w:rsidR="00B9740C">
              <w:rPr>
                <w:rFonts w:ascii="Calibri" w:hAnsi="Calibri"/>
                <w:bCs/>
                <w:szCs w:val="22"/>
              </w:rPr>
              <w:t>farmhouse</w:t>
            </w:r>
            <w:r w:rsidR="00AB5759">
              <w:rPr>
                <w:rFonts w:ascii="Calibri" w:hAnsi="Calibri"/>
                <w:bCs/>
                <w:szCs w:val="22"/>
              </w:rPr>
              <w:t xml:space="preserve">, </w:t>
            </w:r>
            <w:r w:rsidR="00BC7A2A">
              <w:rPr>
                <w:rFonts w:ascii="Calibri" w:hAnsi="Calibri"/>
                <w:bCs/>
                <w:szCs w:val="22"/>
              </w:rPr>
              <w:t xml:space="preserve">trap house and </w:t>
            </w:r>
            <w:r w:rsidR="00AB5759">
              <w:rPr>
                <w:rFonts w:ascii="Calibri" w:hAnsi="Calibri"/>
                <w:bCs/>
                <w:szCs w:val="22"/>
              </w:rPr>
              <w:t>ba</w:t>
            </w:r>
            <w:r w:rsidR="00BC7A2A">
              <w:rPr>
                <w:rFonts w:ascii="Calibri" w:hAnsi="Calibri"/>
                <w:bCs/>
                <w:szCs w:val="22"/>
              </w:rPr>
              <w:t>rn</w:t>
            </w:r>
            <w:r w:rsidR="00AB5759">
              <w:rPr>
                <w:rFonts w:ascii="Calibri" w:hAnsi="Calibri"/>
                <w:bCs/>
                <w:szCs w:val="22"/>
              </w:rPr>
              <w:t>.</w:t>
            </w:r>
            <w:r w:rsidR="00B9740C">
              <w:rPr>
                <w:rFonts w:ascii="Calibri" w:hAnsi="Calibri"/>
                <w:bCs/>
                <w:szCs w:val="22"/>
              </w:rPr>
              <w:t xml:space="preserve"> </w:t>
            </w:r>
            <w:r w:rsidR="002D485F" w:rsidRPr="002D485F">
              <w:rPr>
                <w:rFonts w:ascii="Calibri" w:hAnsi="Calibri"/>
                <w:bCs/>
                <w:szCs w:val="22"/>
              </w:rPr>
              <w:t xml:space="preserve">The application property holds Grade II Listed Building status. The official listing description for </w:t>
            </w:r>
            <w:r w:rsidR="002D485F">
              <w:rPr>
                <w:rFonts w:ascii="Calibri" w:hAnsi="Calibri"/>
                <w:bCs/>
                <w:szCs w:val="22"/>
              </w:rPr>
              <w:t xml:space="preserve">Bridge End </w:t>
            </w:r>
            <w:r w:rsidR="002D485F" w:rsidRPr="002D485F">
              <w:rPr>
                <w:rFonts w:ascii="Calibri" w:hAnsi="Calibri"/>
                <w:bCs/>
                <w:szCs w:val="22"/>
              </w:rPr>
              <w:t xml:space="preserve">Farm reads as follows: </w:t>
            </w:r>
          </w:p>
          <w:p w14:paraId="309B8AEC" w14:textId="5925CF66" w:rsidR="00B27919" w:rsidRDefault="00B27919" w:rsidP="00B9740C">
            <w:pPr>
              <w:pStyle w:val="Header"/>
              <w:tabs>
                <w:tab w:val="clear" w:pos="4153"/>
                <w:tab w:val="clear" w:pos="8306"/>
              </w:tabs>
              <w:contextualSpacing/>
              <w:jc w:val="both"/>
              <w:rPr>
                <w:rFonts w:ascii="Calibri" w:hAnsi="Calibri"/>
                <w:bCs/>
                <w:szCs w:val="22"/>
              </w:rPr>
            </w:pPr>
          </w:p>
          <w:p w14:paraId="1723017A" w14:textId="27AA2854" w:rsidR="00B27919" w:rsidRPr="002F3938" w:rsidRDefault="002F3938" w:rsidP="00B9740C">
            <w:pPr>
              <w:pStyle w:val="Header"/>
              <w:tabs>
                <w:tab w:val="clear" w:pos="4153"/>
                <w:tab w:val="clear" w:pos="8306"/>
              </w:tabs>
              <w:contextualSpacing/>
              <w:jc w:val="both"/>
              <w:rPr>
                <w:rFonts w:ascii="Calibri" w:hAnsi="Calibri"/>
                <w:bCs/>
                <w:i/>
                <w:iCs/>
                <w:szCs w:val="22"/>
              </w:rPr>
            </w:pPr>
            <w:r w:rsidRPr="002F3938">
              <w:rPr>
                <w:rFonts w:ascii="Calibri" w:hAnsi="Calibri"/>
                <w:bCs/>
                <w:i/>
                <w:iCs/>
                <w:szCs w:val="22"/>
              </w:rPr>
              <w:t>‘House, c.1800. Squared limestone rubble with sandstone dressings and slate roof. Double-pile plan with central entry and end stacks. 2 storeys, 2 bays. Windows tripartite with plain, stone surrounds and square mullions, the central lights being sashed with glazing bars. The doorway is covered by an open stone porch with flat roof. Shaped stone gutter brackets and gable copings with kneelers.’</w:t>
            </w:r>
          </w:p>
          <w:p w14:paraId="701EA220" w14:textId="77777777" w:rsidR="00B27919" w:rsidRDefault="00B27919" w:rsidP="00B9740C">
            <w:pPr>
              <w:pStyle w:val="Header"/>
              <w:tabs>
                <w:tab w:val="clear" w:pos="4153"/>
                <w:tab w:val="clear" w:pos="8306"/>
              </w:tabs>
              <w:contextualSpacing/>
              <w:jc w:val="both"/>
              <w:rPr>
                <w:rFonts w:ascii="Calibri" w:hAnsi="Calibri"/>
                <w:bCs/>
                <w:szCs w:val="22"/>
              </w:rPr>
            </w:pPr>
          </w:p>
          <w:p w14:paraId="16B7A031" w14:textId="2FD889D0" w:rsidR="00B9740C" w:rsidRPr="00C171FC" w:rsidRDefault="00AB5759" w:rsidP="00B9740C">
            <w:pPr>
              <w:pStyle w:val="Header"/>
              <w:tabs>
                <w:tab w:val="clear" w:pos="4153"/>
                <w:tab w:val="clear" w:pos="8306"/>
              </w:tabs>
              <w:contextualSpacing/>
              <w:jc w:val="both"/>
              <w:rPr>
                <w:rFonts w:ascii="Calibri" w:hAnsi="Calibri"/>
                <w:bCs/>
                <w:i/>
                <w:iCs/>
                <w:szCs w:val="22"/>
              </w:rPr>
            </w:pPr>
            <w:r>
              <w:rPr>
                <w:rFonts w:ascii="Calibri" w:hAnsi="Calibri"/>
                <w:bCs/>
                <w:szCs w:val="22"/>
              </w:rPr>
              <w:t xml:space="preserve">The remainder </w:t>
            </w:r>
            <w:r w:rsidR="00472D57">
              <w:rPr>
                <w:rFonts w:ascii="Calibri" w:hAnsi="Calibri"/>
                <w:bCs/>
                <w:szCs w:val="22"/>
              </w:rPr>
              <w:t>o</w:t>
            </w:r>
            <w:r>
              <w:rPr>
                <w:rFonts w:ascii="Calibri" w:hAnsi="Calibri"/>
                <w:bCs/>
                <w:szCs w:val="22"/>
              </w:rPr>
              <w:t xml:space="preserve">f the farmstead comprises </w:t>
            </w:r>
            <w:r w:rsidR="00B9740C">
              <w:rPr>
                <w:rFonts w:ascii="Calibri" w:hAnsi="Calibri"/>
                <w:bCs/>
                <w:szCs w:val="22"/>
              </w:rPr>
              <w:t xml:space="preserve">13 hectares of meadow and pastureland with the large majority of this lying to the North, East and South of the farmhouse and </w:t>
            </w:r>
            <w:r w:rsidR="008D32EE">
              <w:rPr>
                <w:rFonts w:ascii="Calibri" w:hAnsi="Calibri"/>
                <w:bCs/>
                <w:szCs w:val="22"/>
              </w:rPr>
              <w:t>adjoining trap house and barn</w:t>
            </w:r>
            <w:r w:rsidR="00B9740C">
              <w:rPr>
                <w:rFonts w:ascii="Calibri" w:hAnsi="Calibri"/>
                <w:bCs/>
                <w:szCs w:val="22"/>
              </w:rPr>
              <w:t>.</w:t>
            </w:r>
            <w:r>
              <w:rPr>
                <w:rFonts w:ascii="Calibri" w:hAnsi="Calibri"/>
                <w:bCs/>
                <w:szCs w:val="22"/>
              </w:rPr>
              <w:t xml:space="preserve"> </w:t>
            </w:r>
            <w:r w:rsidR="00B9740C">
              <w:rPr>
                <w:rFonts w:ascii="Calibri" w:hAnsi="Calibri"/>
                <w:bCs/>
                <w:szCs w:val="22"/>
              </w:rPr>
              <w:t xml:space="preserve">Access to the application site is from the West from Wood House Lane via an access track which crosses </w:t>
            </w:r>
            <w:proofErr w:type="spellStart"/>
            <w:r w:rsidR="00B9740C">
              <w:rPr>
                <w:rFonts w:ascii="Calibri" w:hAnsi="Calibri"/>
                <w:bCs/>
                <w:szCs w:val="22"/>
              </w:rPr>
              <w:t>Lanshaw</w:t>
            </w:r>
            <w:proofErr w:type="spellEnd"/>
            <w:r w:rsidR="00B9740C">
              <w:rPr>
                <w:rFonts w:ascii="Calibri" w:hAnsi="Calibri"/>
                <w:bCs/>
                <w:szCs w:val="22"/>
              </w:rPr>
              <w:t xml:space="preserve"> Brook before terminating approximately 30 metres to the West of the farmhouse. Woodland borders the Western and North-eastern sides of the farmhouse and barn with additional woodland lying further away to the South. The wider area comprises a mixture of isolated farmsteads, agricultural land, woodland and open countryside with the application site lying within the Forest Of Bowland </w:t>
            </w:r>
            <w:r w:rsidR="00B27919">
              <w:rPr>
                <w:rFonts w:ascii="Calibri" w:hAnsi="Calibri"/>
                <w:bCs/>
                <w:szCs w:val="22"/>
              </w:rPr>
              <w:t>National Landscape.</w:t>
            </w:r>
          </w:p>
          <w:p w14:paraId="62370E9F" w14:textId="6B9DCE25" w:rsidR="006C4F40" w:rsidRPr="000C3903" w:rsidRDefault="00C87967" w:rsidP="00B9740C">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0C3903" w:rsidRPr="000C3903" w14:paraId="408C6380"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0C3903" w:rsidRDefault="00C0704D" w:rsidP="00440CB6">
            <w:pPr>
              <w:pStyle w:val="Header"/>
              <w:tabs>
                <w:tab w:val="clear" w:pos="4153"/>
                <w:tab w:val="clear" w:pos="8306"/>
              </w:tabs>
              <w:jc w:val="both"/>
              <w:rPr>
                <w:rFonts w:ascii="Calibri" w:hAnsi="Calibri"/>
                <w:b/>
                <w:szCs w:val="22"/>
              </w:rPr>
            </w:pPr>
            <w:r w:rsidRPr="000C3903">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54A063E" w14:textId="31E09AC4" w:rsidR="00155B41" w:rsidRDefault="00D94163" w:rsidP="00155B41">
            <w:pPr>
              <w:pStyle w:val="Header"/>
              <w:tabs>
                <w:tab w:val="clear" w:pos="4153"/>
                <w:tab w:val="clear" w:pos="8306"/>
              </w:tabs>
              <w:jc w:val="both"/>
              <w:rPr>
                <w:rFonts w:ascii="Calibri" w:hAnsi="Calibri"/>
                <w:bCs/>
                <w:szCs w:val="22"/>
              </w:rPr>
            </w:pPr>
            <w:r>
              <w:rPr>
                <w:rFonts w:ascii="Calibri" w:hAnsi="Calibri"/>
                <w:bCs/>
                <w:szCs w:val="22"/>
              </w:rPr>
              <w:t>Listed Building</w:t>
            </w:r>
            <w:r w:rsidR="00E972B2">
              <w:rPr>
                <w:rFonts w:ascii="Calibri" w:hAnsi="Calibri"/>
                <w:bCs/>
                <w:szCs w:val="22"/>
              </w:rPr>
              <w:t xml:space="preserve"> </w:t>
            </w:r>
            <w:r>
              <w:rPr>
                <w:rFonts w:ascii="Calibri" w:hAnsi="Calibri"/>
                <w:bCs/>
                <w:szCs w:val="22"/>
              </w:rPr>
              <w:t>C</w:t>
            </w:r>
            <w:r w:rsidR="00E972B2">
              <w:rPr>
                <w:rFonts w:ascii="Calibri" w:hAnsi="Calibri"/>
                <w:bCs/>
                <w:szCs w:val="22"/>
              </w:rPr>
              <w:t>onsent is sought for numerous works which are summarised as follows:</w:t>
            </w:r>
          </w:p>
          <w:p w14:paraId="112C19EC" w14:textId="77777777" w:rsidR="00E972B2" w:rsidRDefault="00E972B2" w:rsidP="00155B41">
            <w:pPr>
              <w:pStyle w:val="Header"/>
              <w:tabs>
                <w:tab w:val="clear" w:pos="4153"/>
                <w:tab w:val="clear" w:pos="8306"/>
              </w:tabs>
              <w:jc w:val="both"/>
              <w:rPr>
                <w:rFonts w:ascii="Calibri" w:hAnsi="Calibri"/>
                <w:bCs/>
                <w:szCs w:val="22"/>
              </w:rPr>
            </w:pPr>
          </w:p>
          <w:p w14:paraId="4F9E71DB" w14:textId="2DAE2F9C" w:rsidR="00E972B2" w:rsidRDefault="008D32EE" w:rsidP="00155B41">
            <w:pPr>
              <w:pStyle w:val="Header"/>
              <w:tabs>
                <w:tab w:val="clear" w:pos="4153"/>
                <w:tab w:val="clear" w:pos="8306"/>
              </w:tabs>
              <w:jc w:val="both"/>
              <w:rPr>
                <w:rFonts w:ascii="Calibri" w:hAnsi="Calibri"/>
                <w:bCs/>
                <w:szCs w:val="22"/>
                <w:u w:val="single"/>
              </w:rPr>
            </w:pPr>
            <w:r w:rsidRPr="008D32EE">
              <w:rPr>
                <w:rFonts w:ascii="Calibri" w:hAnsi="Calibri"/>
                <w:bCs/>
                <w:szCs w:val="22"/>
                <w:u w:val="single"/>
              </w:rPr>
              <w:t>Farmhouse</w:t>
            </w:r>
          </w:p>
          <w:p w14:paraId="3C890327" w14:textId="0F5039B3" w:rsidR="00F479E1" w:rsidRDefault="00F479E1" w:rsidP="00155B41">
            <w:pPr>
              <w:pStyle w:val="Header"/>
              <w:tabs>
                <w:tab w:val="clear" w:pos="4153"/>
                <w:tab w:val="clear" w:pos="8306"/>
              </w:tabs>
              <w:jc w:val="both"/>
              <w:rPr>
                <w:rFonts w:ascii="Calibri" w:hAnsi="Calibri"/>
                <w:bCs/>
                <w:szCs w:val="22"/>
                <w:u w:val="single"/>
              </w:rPr>
            </w:pPr>
          </w:p>
          <w:p w14:paraId="5D7AECBF" w14:textId="4053D819" w:rsidR="00D86FC4" w:rsidRPr="00D86FC4" w:rsidRDefault="00D86FC4" w:rsidP="00D86FC4">
            <w:pPr>
              <w:pStyle w:val="ListParagraph"/>
              <w:numPr>
                <w:ilvl w:val="0"/>
                <w:numId w:val="10"/>
              </w:numPr>
              <w:rPr>
                <w:rFonts w:ascii="Calibri" w:hAnsi="Calibri"/>
                <w:szCs w:val="22"/>
              </w:rPr>
            </w:pPr>
            <w:r w:rsidRPr="00D86FC4">
              <w:rPr>
                <w:rFonts w:ascii="Calibri" w:hAnsi="Calibri"/>
                <w:szCs w:val="22"/>
              </w:rPr>
              <w:t>Installation of Conservation Style roof lights</w:t>
            </w:r>
          </w:p>
          <w:p w14:paraId="38C83373" w14:textId="77777777" w:rsidR="00D86FC4" w:rsidRPr="00D86FC4" w:rsidRDefault="00D86FC4" w:rsidP="00D86FC4">
            <w:pPr>
              <w:pStyle w:val="ListParagraph"/>
              <w:rPr>
                <w:rFonts w:ascii="Calibri" w:hAnsi="Calibri"/>
                <w:szCs w:val="22"/>
              </w:rPr>
            </w:pPr>
          </w:p>
          <w:p w14:paraId="13595DF1" w14:textId="32852423" w:rsidR="00D86FC4" w:rsidRDefault="00D86FC4" w:rsidP="00D86FC4">
            <w:pPr>
              <w:pStyle w:val="ListParagraph"/>
              <w:numPr>
                <w:ilvl w:val="0"/>
                <w:numId w:val="10"/>
              </w:numPr>
              <w:rPr>
                <w:rFonts w:ascii="Calibri" w:hAnsi="Calibri"/>
                <w:szCs w:val="22"/>
              </w:rPr>
            </w:pPr>
            <w:r w:rsidRPr="00D86FC4">
              <w:rPr>
                <w:rFonts w:ascii="Calibri" w:hAnsi="Calibri"/>
                <w:szCs w:val="22"/>
              </w:rPr>
              <w:t>Restoration / renewal of windows W1 – W12 &amp; W15A</w:t>
            </w:r>
          </w:p>
          <w:p w14:paraId="0E816BC8" w14:textId="77777777" w:rsidR="00D86FC4" w:rsidRPr="00D86FC4" w:rsidRDefault="00D86FC4" w:rsidP="00D86FC4">
            <w:pPr>
              <w:pStyle w:val="ListParagraph"/>
              <w:rPr>
                <w:rFonts w:ascii="Calibri" w:hAnsi="Calibri"/>
                <w:szCs w:val="22"/>
              </w:rPr>
            </w:pPr>
          </w:p>
          <w:p w14:paraId="5FB06E39" w14:textId="653B1990" w:rsidR="00D86FC4" w:rsidRPr="00D86FC4" w:rsidRDefault="00D86FC4" w:rsidP="00D86FC4">
            <w:pPr>
              <w:pStyle w:val="Header"/>
              <w:numPr>
                <w:ilvl w:val="0"/>
                <w:numId w:val="10"/>
              </w:numPr>
              <w:tabs>
                <w:tab w:val="clear" w:pos="4153"/>
                <w:tab w:val="clear" w:pos="8306"/>
              </w:tabs>
              <w:jc w:val="both"/>
              <w:rPr>
                <w:rFonts w:ascii="Calibri" w:hAnsi="Calibri"/>
                <w:szCs w:val="22"/>
              </w:rPr>
            </w:pPr>
            <w:r w:rsidRPr="00D86FC4">
              <w:rPr>
                <w:rFonts w:ascii="Calibri" w:hAnsi="Calibri"/>
                <w:szCs w:val="22"/>
              </w:rPr>
              <w:t>Replacement of rainwater goods</w:t>
            </w:r>
          </w:p>
          <w:p w14:paraId="54BEEC9F" w14:textId="77777777" w:rsidR="00D86FC4" w:rsidRPr="00D86FC4" w:rsidRDefault="00D86FC4" w:rsidP="00D86FC4">
            <w:pPr>
              <w:pStyle w:val="ListParagraph"/>
              <w:rPr>
                <w:rFonts w:ascii="Calibri" w:hAnsi="Calibri"/>
                <w:szCs w:val="22"/>
              </w:rPr>
            </w:pPr>
          </w:p>
          <w:p w14:paraId="50D69FD7" w14:textId="2E01F6FF" w:rsidR="00D86FC4" w:rsidRDefault="00D86FC4" w:rsidP="00D86FC4">
            <w:pPr>
              <w:pStyle w:val="Header"/>
              <w:numPr>
                <w:ilvl w:val="0"/>
                <w:numId w:val="10"/>
              </w:numPr>
              <w:tabs>
                <w:tab w:val="clear" w:pos="4153"/>
                <w:tab w:val="clear" w:pos="8306"/>
              </w:tabs>
              <w:jc w:val="both"/>
              <w:rPr>
                <w:rFonts w:ascii="Calibri" w:hAnsi="Calibri"/>
                <w:bCs/>
                <w:szCs w:val="22"/>
              </w:rPr>
            </w:pPr>
            <w:r w:rsidRPr="00D86FC4">
              <w:rPr>
                <w:rFonts w:ascii="Calibri" w:hAnsi="Calibri"/>
                <w:bCs/>
                <w:szCs w:val="22"/>
              </w:rPr>
              <w:t>Replacement of concrete roof to front porch with sandstone slabs</w:t>
            </w:r>
          </w:p>
          <w:p w14:paraId="67976A4A" w14:textId="77777777" w:rsidR="00D86FC4" w:rsidRDefault="00D86FC4" w:rsidP="00D86FC4">
            <w:pPr>
              <w:pStyle w:val="ListParagraph"/>
              <w:rPr>
                <w:rFonts w:ascii="Calibri" w:hAnsi="Calibri"/>
                <w:bCs/>
                <w:szCs w:val="22"/>
              </w:rPr>
            </w:pPr>
          </w:p>
          <w:p w14:paraId="76C7BC80" w14:textId="00F239E8" w:rsidR="00D86FC4" w:rsidRPr="00D86FC4" w:rsidRDefault="00D86FC4" w:rsidP="00D86FC4">
            <w:pPr>
              <w:pStyle w:val="Header"/>
              <w:numPr>
                <w:ilvl w:val="0"/>
                <w:numId w:val="10"/>
              </w:numPr>
              <w:tabs>
                <w:tab w:val="clear" w:pos="4153"/>
                <w:tab w:val="clear" w:pos="8306"/>
              </w:tabs>
              <w:jc w:val="both"/>
              <w:rPr>
                <w:rFonts w:ascii="Calibri" w:hAnsi="Calibri"/>
                <w:bCs/>
                <w:szCs w:val="22"/>
              </w:rPr>
            </w:pPr>
            <w:r w:rsidRPr="00D86FC4">
              <w:rPr>
                <w:rFonts w:ascii="Calibri" w:hAnsi="Calibri"/>
                <w:bCs/>
                <w:szCs w:val="22"/>
              </w:rPr>
              <w:lastRenderedPageBreak/>
              <w:t>Removal of rear porch / making good of exposed elevation</w:t>
            </w:r>
          </w:p>
          <w:p w14:paraId="76E041BB" w14:textId="77777777" w:rsidR="00D86FC4" w:rsidRPr="00D86FC4" w:rsidRDefault="00D86FC4" w:rsidP="00D86FC4">
            <w:pPr>
              <w:pStyle w:val="ListParagraph"/>
              <w:rPr>
                <w:rFonts w:ascii="Calibri" w:hAnsi="Calibri"/>
                <w:szCs w:val="22"/>
              </w:rPr>
            </w:pPr>
          </w:p>
          <w:p w14:paraId="732B3CE6" w14:textId="6C503E82" w:rsidR="002D444D" w:rsidRDefault="002D444D" w:rsidP="00D86FC4">
            <w:pPr>
              <w:pStyle w:val="Header"/>
              <w:numPr>
                <w:ilvl w:val="0"/>
                <w:numId w:val="10"/>
              </w:numPr>
              <w:tabs>
                <w:tab w:val="clear" w:pos="4153"/>
                <w:tab w:val="clear" w:pos="8306"/>
              </w:tabs>
              <w:jc w:val="both"/>
              <w:rPr>
                <w:rFonts w:ascii="Calibri" w:hAnsi="Calibri"/>
                <w:szCs w:val="22"/>
              </w:rPr>
            </w:pPr>
            <w:r w:rsidRPr="00D86FC4">
              <w:rPr>
                <w:rFonts w:ascii="Calibri" w:hAnsi="Calibri"/>
                <w:szCs w:val="22"/>
              </w:rPr>
              <w:t>Repair of eroded mortar pointing with lime sand mix</w:t>
            </w:r>
          </w:p>
          <w:p w14:paraId="566C6659" w14:textId="77777777" w:rsidR="00D86FC4" w:rsidRDefault="00D86FC4" w:rsidP="00D86FC4">
            <w:pPr>
              <w:pStyle w:val="ListParagraph"/>
              <w:rPr>
                <w:rFonts w:ascii="Calibri" w:hAnsi="Calibri"/>
                <w:szCs w:val="22"/>
              </w:rPr>
            </w:pPr>
          </w:p>
          <w:p w14:paraId="21305653" w14:textId="37C21C2D" w:rsidR="00D86FC4" w:rsidRDefault="00D86FC4" w:rsidP="00D86FC4">
            <w:pPr>
              <w:pStyle w:val="Header"/>
              <w:numPr>
                <w:ilvl w:val="0"/>
                <w:numId w:val="10"/>
              </w:numPr>
              <w:jc w:val="both"/>
              <w:rPr>
                <w:rFonts w:ascii="Calibri" w:hAnsi="Calibri"/>
                <w:szCs w:val="22"/>
              </w:rPr>
            </w:pPr>
            <w:r w:rsidRPr="00D86FC4">
              <w:rPr>
                <w:rFonts w:ascii="Calibri" w:hAnsi="Calibri"/>
                <w:szCs w:val="22"/>
              </w:rPr>
              <w:t>Renewal of cracked sandstone flags at ground and lower ground levels on</w:t>
            </w:r>
            <w:r>
              <w:rPr>
                <w:rFonts w:ascii="Calibri" w:hAnsi="Calibri"/>
                <w:szCs w:val="22"/>
              </w:rPr>
              <w:t xml:space="preserve"> </w:t>
            </w:r>
            <w:r w:rsidRPr="00D86FC4">
              <w:rPr>
                <w:rFonts w:ascii="Calibri" w:hAnsi="Calibri"/>
                <w:szCs w:val="22"/>
              </w:rPr>
              <w:t>limecrete insulated slab with underfloor heating</w:t>
            </w:r>
          </w:p>
          <w:p w14:paraId="35296989" w14:textId="77777777" w:rsidR="00D86FC4" w:rsidRDefault="00D86FC4" w:rsidP="00D86FC4">
            <w:pPr>
              <w:pStyle w:val="ListParagraph"/>
              <w:rPr>
                <w:rFonts w:ascii="Calibri" w:hAnsi="Calibri"/>
                <w:szCs w:val="22"/>
              </w:rPr>
            </w:pPr>
          </w:p>
          <w:p w14:paraId="0CC3AC3E" w14:textId="77777777" w:rsidR="00D86FC4" w:rsidRPr="00D86FC4" w:rsidRDefault="00D86FC4" w:rsidP="00D86FC4">
            <w:pPr>
              <w:pStyle w:val="Header"/>
              <w:numPr>
                <w:ilvl w:val="0"/>
                <w:numId w:val="10"/>
              </w:numPr>
              <w:jc w:val="both"/>
              <w:rPr>
                <w:rFonts w:ascii="Calibri" w:hAnsi="Calibri"/>
                <w:szCs w:val="22"/>
              </w:rPr>
            </w:pPr>
            <w:r w:rsidRPr="00D86FC4">
              <w:rPr>
                <w:rFonts w:ascii="Calibri" w:hAnsi="Calibri"/>
                <w:szCs w:val="22"/>
              </w:rPr>
              <w:t>Part removal of cross wall</w:t>
            </w:r>
          </w:p>
          <w:p w14:paraId="4BBFCAB1" w14:textId="77777777" w:rsidR="00D86FC4" w:rsidRDefault="00D86FC4" w:rsidP="00D86FC4">
            <w:pPr>
              <w:pStyle w:val="Header"/>
              <w:ind w:left="720"/>
              <w:jc w:val="both"/>
              <w:rPr>
                <w:rFonts w:ascii="Calibri" w:hAnsi="Calibri"/>
                <w:szCs w:val="22"/>
              </w:rPr>
            </w:pPr>
          </w:p>
          <w:p w14:paraId="49B36E3C" w14:textId="72DFF74A" w:rsidR="00D86FC4" w:rsidRPr="00D86FC4" w:rsidRDefault="00D86FC4" w:rsidP="00D86FC4">
            <w:pPr>
              <w:pStyle w:val="Header"/>
              <w:numPr>
                <w:ilvl w:val="0"/>
                <w:numId w:val="10"/>
              </w:numPr>
              <w:jc w:val="both"/>
              <w:rPr>
                <w:rFonts w:ascii="Calibri" w:hAnsi="Calibri"/>
                <w:szCs w:val="22"/>
              </w:rPr>
            </w:pPr>
            <w:r w:rsidRPr="00D86FC4">
              <w:rPr>
                <w:rFonts w:ascii="Calibri" w:hAnsi="Calibri"/>
                <w:szCs w:val="22"/>
              </w:rPr>
              <w:t xml:space="preserve">Reinstatement of missing suspended timber floor in </w:t>
            </w:r>
            <w:r>
              <w:rPr>
                <w:rFonts w:ascii="Calibri" w:hAnsi="Calibri"/>
                <w:szCs w:val="22"/>
              </w:rPr>
              <w:t>o</w:t>
            </w:r>
            <w:r w:rsidRPr="00D86FC4">
              <w:rPr>
                <w:rFonts w:ascii="Calibri" w:hAnsi="Calibri"/>
                <w:szCs w:val="22"/>
              </w:rPr>
              <w:t>ffice</w:t>
            </w:r>
          </w:p>
          <w:p w14:paraId="55C11E3B" w14:textId="77777777" w:rsidR="00D86FC4" w:rsidRDefault="00D86FC4" w:rsidP="00D86FC4">
            <w:pPr>
              <w:pStyle w:val="Header"/>
              <w:ind w:left="720"/>
              <w:jc w:val="both"/>
              <w:rPr>
                <w:rFonts w:ascii="Calibri" w:hAnsi="Calibri"/>
                <w:szCs w:val="22"/>
              </w:rPr>
            </w:pPr>
          </w:p>
          <w:p w14:paraId="19A2660B" w14:textId="6EACE963" w:rsidR="00D86FC4" w:rsidRPr="00D86FC4" w:rsidRDefault="00D86FC4" w:rsidP="00D86FC4">
            <w:pPr>
              <w:pStyle w:val="Header"/>
              <w:numPr>
                <w:ilvl w:val="0"/>
                <w:numId w:val="10"/>
              </w:numPr>
              <w:jc w:val="both"/>
              <w:rPr>
                <w:rFonts w:ascii="Calibri" w:hAnsi="Calibri"/>
                <w:szCs w:val="22"/>
              </w:rPr>
            </w:pPr>
            <w:r w:rsidRPr="00D86FC4">
              <w:rPr>
                <w:rFonts w:ascii="Calibri" w:hAnsi="Calibri"/>
                <w:szCs w:val="22"/>
              </w:rPr>
              <w:t>Creation of link to utility room in former trap house at lower ground level</w:t>
            </w:r>
            <w:r>
              <w:rPr>
                <w:rFonts w:ascii="Calibri" w:hAnsi="Calibri"/>
                <w:szCs w:val="22"/>
              </w:rPr>
              <w:t xml:space="preserve"> </w:t>
            </w:r>
            <w:r w:rsidRPr="00D86FC4">
              <w:rPr>
                <w:rFonts w:ascii="Calibri" w:hAnsi="Calibri"/>
                <w:szCs w:val="22"/>
              </w:rPr>
              <w:t>comprising punch-faced coursed sandstone</w:t>
            </w:r>
          </w:p>
          <w:p w14:paraId="76587365" w14:textId="77777777" w:rsidR="00D86FC4" w:rsidRDefault="00D86FC4" w:rsidP="00D86FC4">
            <w:pPr>
              <w:pStyle w:val="Header"/>
              <w:ind w:left="720"/>
              <w:jc w:val="both"/>
              <w:rPr>
                <w:rFonts w:ascii="Calibri" w:hAnsi="Calibri"/>
                <w:szCs w:val="22"/>
              </w:rPr>
            </w:pPr>
          </w:p>
          <w:p w14:paraId="314CD3C4" w14:textId="2B7CD900" w:rsidR="00D86FC4" w:rsidRPr="00D86FC4" w:rsidRDefault="00D86FC4" w:rsidP="00D86FC4">
            <w:pPr>
              <w:pStyle w:val="Header"/>
              <w:numPr>
                <w:ilvl w:val="0"/>
                <w:numId w:val="10"/>
              </w:numPr>
              <w:jc w:val="both"/>
              <w:rPr>
                <w:rFonts w:ascii="Calibri" w:hAnsi="Calibri"/>
                <w:szCs w:val="22"/>
              </w:rPr>
            </w:pPr>
            <w:r w:rsidRPr="00D86FC4">
              <w:rPr>
                <w:rFonts w:ascii="Calibri" w:hAnsi="Calibri"/>
                <w:szCs w:val="22"/>
              </w:rPr>
              <w:t>Insertion of timber stud partitions with sound insulation and plaster finishes at</w:t>
            </w:r>
            <w:r>
              <w:rPr>
                <w:rFonts w:ascii="Calibri" w:hAnsi="Calibri"/>
                <w:szCs w:val="22"/>
              </w:rPr>
              <w:t xml:space="preserve"> </w:t>
            </w:r>
            <w:r w:rsidRPr="00D86FC4">
              <w:rPr>
                <w:rFonts w:ascii="Calibri" w:hAnsi="Calibri"/>
                <w:szCs w:val="22"/>
              </w:rPr>
              <w:t>first and second floor levels to create eaves closures and ancillary accommodation</w:t>
            </w:r>
          </w:p>
          <w:p w14:paraId="4C583479" w14:textId="77777777" w:rsidR="00D86FC4" w:rsidRDefault="00D86FC4" w:rsidP="00D86FC4">
            <w:pPr>
              <w:pStyle w:val="Header"/>
              <w:jc w:val="both"/>
              <w:rPr>
                <w:rFonts w:ascii="Calibri" w:hAnsi="Calibri"/>
                <w:szCs w:val="22"/>
              </w:rPr>
            </w:pPr>
          </w:p>
          <w:p w14:paraId="6B64DEB1" w14:textId="377987B6" w:rsidR="00D86FC4" w:rsidRPr="00D86FC4" w:rsidRDefault="00D86FC4" w:rsidP="00D86FC4">
            <w:pPr>
              <w:pStyle w:val="Header"/>
              <w:numPr>
                <w:ilvl w:val="0"/>
                <w:numId w:val="10"/>
              </w:numPr>
              <w:jc w:val="both"/>
              <w:rPr>
                <w:rFonts w:ascii="Calibri" w:hAnsi="Calibri"/>
                <w:szCs w:val="22"/>
              </w:rPr>
            </w:pPr>
            <w:r w:rsidRPr="00D86FC4">
              <w:rPr>
                <w:rFonts w:ascii="Calibri" w:hAnsi="Calibri"/>
                <w:szCs w:val="22"/>
              </w:rPr>
              <w:t>Insulation of eaves voids with sheep’s wool quilt</w:t>
            </w:r>
          </w:p>
          <w:p w14:paraId="18587ACE" w14:textId="77777777" w:rsidR="00D86FC4" w:rsidRDefault="00D86FC4" w:rsidP="00D86FC4">
            <w:pPr>
              <w:pStyle w:val="Header"/>
              <w:ind w:left="720"/>
              <w:jc w:val="both"/>
              <w:rPr>
                <w:rFonts w:ascii="Calibri" w:hAnsi="Calibri"/>
                <w:szCs w:val="22"/>
              </w:rPr>
            </w:pPr>
          </w:p>
          <w:p w14:paraId="17C01A00" w14:textId="4C3220D1" w:rsidR="00D86FC4" w:rsidRPr="00D86FC4" w:rsidRDefault="00D86FC4" w:rsidP="00D86FC4">
            <w:pPr>
              <w:pStyle w:val="Header"/>
              <w:numPr>
                <w:ilvl w:val="0"/>
                <w:numId w:val="10"/>
              </w:numPr>
              <w:jc w:val="both"/>
              <w:rPr>
                <w:rFonts w:ascii="Calibri" w:hAnsi="Calibri"/>
                <w:szCs w:val="22"/>
              </w:rPr>
            </w:pPr>
            <w:r w:rsidRPr="00D86FC4">
              <w:rPr>
                <w:rFonts w:ascii="Calibri" w:hAnsi="Calibri"/>
                <w:szCs w:val="22"/>
              </w:rPr>
              <w:t>Provision of insulated lime plaster to external walls</w:t>
            </w:r>
          </w:p>
          <w:p w14:paraId="2D736911" w14:textId="77777777" w:rsidR="00D86FC4" w:rsidRDefault="00D86FC4" w:rsidP="00D86FC4">
            <w:pPr>
              <w:pStyle w:val="Header"/>
              <w:ind w:left="720"/>
              <w:jc w:val="both"/>
              <w:rPr>
                <w:rFonts w:ascii="Calibri" w:hAnsi="Calibri"/>
                <w:szCs w:val="22"/>
              </w:rPr>
            </w:pPr>
          </w:p>
          <w:p w14:paraId="3FD3D449" w14:textId="70B2EF3D" w:rsidR="0071256A" w:rsidRDefault="00D86FC4" w:rsidP="00D86FC4">
            <w:pPr>
              <w:pStyle w:val="Header"/>
              <w:numPr>
                <w:ilvl w:val="0"/>
                <w:numId w:val="10"/>
              </w:numPr>
              <w:jc w:val="both"/>
              <w:rPr>
                <w:rFonts w:ascii="Calibri" w:hAnsi="Calibri"/>
                <w:szCs w:val="22"/>
              </w:rPr>
            </w:pPr>
            <w:r w:rsidRPr="00D86FC4">
              <w:rPr>
                <w:rFonts w:ascii="Calibri" w:hAnsi="Calibri"/>
                <w:szCs w:val="22"/>
              </w:rPr>
              <w:t>Reinstatement of lime plasters on the hard to internal masonry walls</w:t>
            </w:r>
          </w:p>
          <w:p w14:paraId="511AB5CD" w14:textId="77777777" w:rsidR="00D86FC4" w:rsidRDefault="00D86FC4" w:rsidP="00D86FC4">
            <w:pPr>
              <w:pStyle w:val="ListParagraph"/>
              <w:rPr>
                <w:rFonts w:ascii="Calibri" w:hAnsi="Calibri"/>
                <w:szCs w:val="22"/>
              </w:rPr>
            </w:pPr>
          </w:p>
          <w:p w14:paraId="60CBCCBD" w14:textId="77777777" w:rsidR="00D86FC4" w:rsidRPr="00D86FC4" w:rsidRDefault="00D86FC4" w:rsidP="00D86FC4">
            <w:pPr>
              <w:pStyle w:val="Header"/>
              <w:numPr>
                <w:ilvl w:val="0"/>
                <w:numId w:val="10"/>
              </w:numPr>
              <w:jc w:val="both"/>
              <w:rPr>
                <w:rFonts w:ascii="Calibri" w:hAnsi="Calibri"/>
                <w:szCs w:val="22"/>
              </w:rPr>
            </w:pPr>
            <w:r w:rsidRPr="00D86FC4">
              <w:rPr>
                <w:rFonts w:ascii="Calibri" w:hAnsi="Calibri"/>
                <w:szCs w:val="22"/>
              </w:rPr>
              <w:t>Reinstatement of plaster ceiling finishes and incorporation of sound insulation in</w:t>
            </w:r>
          </w:p>
          <w:p w14:paraId="057A5E88" w14:textId="77777777" w:rsidR="00D86FC4" w:rsidRPr="00D86FC4" w:rsidRDefault="00D86FC4" w:rsidP="00D86FC4">
            <w:pPr>
              <w:pStyle w:val="Header"/>
              <w:ind w:left="720"/>
              <w:jc w:val="both"/>
              <w:rPr>
                <w:rFonts w:ascii="Calibri" w:hAnsi="Calibri"/>
                <w:szCs w:val="22"/>
              </w:rPr>
            </w:pPr>
            <w:r w:rsidRPr="00D86FC4">
              <w:rPr>
                <w:rFonts w:ascii="Calibri" w:hAnsi="Calibri"/>
                <w:szCs w:val="22"/>
              </w:rPr>
              <w:t>suspended floors</w:t>
            </w:r>
          </w:p>
          <w:p w14:paraId="1F453F21" w14:textId="77777777" w:rsidR="00D86FC4" w:rsidRDefault="00D86FC4" w:rsidP="00D86FC4">
            <w:pPr>
              <w:pStyle w:val="Header"/>
              <w:ind w:left="720"/>
              <w:jc w:val="both"/>
              <w:rPr>
                <w:rFonts w:ascii="Calibri" w:hAnsi="Calibri"/>
                <w:szCs w:val="22"/>
              </w:rPr>
            </w:pPr>
          </w:p>
          <w:p w14:paraId="42894D9D" w14:textId="694BE2B6" w:rsidR="00D86FC4" w:rsidRPr="00D86FC4" w:rsidRDefault="00D86FC4" w:rsidP="00D86FC4">
            <w:pPr>
              <w:pStyle w:val="Header"/>
              <w:numPr>
                <w:ilvl w:val="0"/>
                <w:numId w:val="10"/>
              </w:numPr>
              <w:jc w:val="both"/>
              <w:rPr>
                <w:rFonts w:ascii="Calibri" w:hAnsi="Calibri"/>
                <w:szCs w:val="22"/>
              </w:rPr>
            </w:pPr>
            <w:r w:rsidRPr="00D86FC4">
              <w:rPr>
                <w:rFonts w:ascii="Calibri" w:hAnsi="Calibri"/>
                <w:szCs w:val="22"/>
              </w:rPr>
              <w:t>Installation of vapour permeable insulation and plaster finishes to roof structures</w:t>
            </w:r>
          </w:p>
          <w:p w14:paraId="7CA43F2D" w14:textId="77777777" w:rsidR="00D86FC4" w:rsidRDefault="00D86FC4" w:rsidP="00D86FC4">
            <w:pPr>
              <w:pStyle w:val="Header"/>
              <w:ind w:left="720"/>
              <w:jc w:val="both"/>
              <w:rPr>
                <w:rFonts w:ascii="Calibri" w:hAnsi="Calibri"/>
                <w:szCs w:val="22"/>
              </w:rPr>
            </w:pPr>
          </w:p>
          <w:p w14:paraId="226328A3" w14:textId="314DE2FE" w:rsidR="00D86FC4" w:rsidRPr="00D86FC4" w:rsidRDefault="00D86FC4" w:rsidP="00D86FC4">
            <w:pPr>
              <w:pStyle w:val="Header"/>
              <w:numPr>
                <w:ilvl w:val="0"/>
                <w:numId w:val="10"/>
              </w:numPr>
              <w:jc w:val="both"/>
              <w:rPr>
                <w:rFonts w:ascii="Calibri" w:hAnsi="Calibri"/>
                <w:szCs w:val="22"/>
              </w:rPr>
            </w:pPr>
            <w:r w:rsidRPr="00D86FC4">
              <w:rPr>
                <w:rFonts w:ascii="Calibri" w:hAnsi="Calibri"/>
                <w:szCs w:val="22"/>
              </w:rPr>
              <w:t>Reinstatement of missing and decayed doors with new oak plank and ledged</w:t>
            </w:r>
            <w:r>
              <w:rPr>
                <w:rFonts w:ascii="Calibri" w:hAnsi="Calibri"/>
                <w:szCs w:val="22"/>
              </w:rPr>
              <w:t xml:space="preserve"> </w:t>
            </w:r>
            <w:r w:rsidRPr="00D86FC4">
              <w:rPr>
                <w:rFonts w:ascii="Calibri" w:hAnsi="Calibri"/>
                <w:szCs w:val="22"/>
              </w:rPr>
              <w:t>and braced doors in new frames and architraves; black iron fittings; ground</w:t>
            </w:r>
            <w:r>
              <w:rPr>
                <w:rFonts w:ascii="Calibri" w:hAnsi="Calibri"/>
                <w:szCs w:val="22"/>
              </w:rPr>
              <w:t xml:space="preserve"> </w:t>
            </w:r>
            <w:r w:rsidRPr="00D86FC4">
              <w:rPr>
                <w:rFonts w:ascii="Calibri" w:hAnsi="Calibri"/>
                <w:szCs w:val="22"/>
              </w:rPr>
              <w:t>floor and stairwell doors to comprise reclaimed and refurbished original doors</w:t>
            </w:r>
          </w:p>
          <w:p w14:paraId="22D8D835" w14:textId="77777777" w:rsidR="00A83F65" w:rsidRDefault="00A83F65" w:rsidP="00A83F65">
            <w:pPr>
              <w:pStyle w:val="Header"/>
              <w:tabs>
                <w:tab w:val="clear" w:pos="4153"/>
                <w:tab w:val="clear" w:pos="8306"/>
              </w:tabs>
              <w:jc w:val="both"/>
              <w:rPr>
                <w:rFonts w:ascii="Calibri" w:hAnsi="Calibri"/>
                <w:bCs/>
                <w:szCs w:val="22"/>
              </w:rPr>
            </w:pPr>
          </w:p>
          <w:p w14:paraId="20FE7DF9" w14:textId="2C9EE756" w:rsidR="00A83F65" w:rsidRDefault="00A83F65" w:rsidP="00A83F65">
            <w:pPr>
              <w:pStyle w:val="Header"/>
              <w:tabs>
                <w:tab w:val="clear" w:pos="4153"/>
                <w:tab w:val="clear" w:pos="8306"/>
              </w:tabs>
              <w:jc w:val="both"/>
              <w:rPr>
                <w:rFonts w:ascii="Calibri" w:hAnsi="Calibri"/>
                <w:bCs/>
                <w:szCs w:val="22"/>
                <w:u w:val="single"/>
              </w:rPr>
            </w:pPr>
            <w:r w:rsidRPr="00A83F65">
              <w:rPr>
                <w:rFonts w:ascii="Calibri" w:hAnsi="Calibri"/>
                <w:bCs/>
                <w:szCs w:val="22"/>
                <w:u w:val="single"/>
              </w:rPr>
              <w:t>Trap house</w:t>
            </w:r>
          </w:p>
          <w:p w14:paraId="736D9159" w14:textId="77777777" w:rsidR="00A83F65" w:rsidRDefault="00A83F65" w:rsidP="00A83F65">
            <w:pPr>
              <w:pStyle w:val="Header"/>
              <w:tabs>
                <w:tab w:val="clear" w:pos="4153"/>
                <w:tab w:val="clear" w:pos="8306"/>
              </w:tabs>
              <w:jc w:val="both"/>
              <w:rPr>
                <w:rFonts w:ascii="Calibri" w:hAnsi="Calibri"/>
                <w:bCs/>
                <w:szCs w:val="22"/>
                <w:u w:val="single"/>
              </w:rPr>
            </w:pPr>
          </w:p>
          <w:p w14:paraId="6196F5B0" w14:textId="77777777" w:rsidR="00927CAE" w:rsidRPr="00927CAE" w:rsidRDefault="00927CAE" w:rsidP="00927CAE">
            <w:pPr>
              <w:pStyle w:val="Header"/>
              <w:numPr>
                <w:ilvl w:val="0"/>
                <w:numId w:val="10"/>
              </w:numPr>
              <w:tabs>
                <w:tab w:val="clear" w:pos="4153"/>
                <w:tab w:val="clear" w:pos="8306"/>
              </w:tabs>
              <w:jc w:val="both"/>
              <w:rPr>
                <w:rFonts w:ascii="Calibri" w:hAnsi="Calibri"/>
                <w:bCs/>
                <w:szCs w:val="22"/>
              </w:rPr>
            </w:pPr>
            <w:r w:rsidRPr="00927CAE">
              <w:rPr>
                <w:rFonts w:ascii="Calibri" w:hAnsi="Calibri"/>
                <w:bCs/>
                <w:szCs w:val="22"/>
              </w:rPr>
              <w:t>Relocation of existing ironmongery from entrance doors to new doors on barn</w:t>
            </w:r>
          </w:p>
          <w:p w14:paraId="286474AC" w14:textId="77777777" w:rsidR="00927CAE" w:rsidRPr="00927CAE" w:rsidRDefault="00927CAE" w:rsidP="00927CAE">
            <w:pPr>
              <w:pStyle w:val="Header"/>
              <w:tabs>
                <w:tab w:val="clear" w:pos="4153"/>
                <w:tab w:val="clear" w:pos="8306"/>
              </w:tabs>
              <w:ind w:left="720"/>
              <w:jc w:val="both"/>
              <w:rPr>
                <w:rFonts w:ascii="Calibri" w:hAnsi="Calibri"/>
                <w:bCs/>
                <w:szCs w:val="22"/>
              </w:rPr>
            </w:pPr>
          </w:p>
          <w:p w14:paraId="0E03ADB1" w14:textId="30DCC107" w:rsidR="00A83F65" w:rsidRPr="00927CAE" w:rsidRDefault="00927CAE" w:rsidP="00927CAE">
            <w:pPr>
              <w:pStyle w:val="Header"/>
              <w:numPr>
                <w:ilvl w:val="0"/>
                <w:numId w:val="10"/>
              </w:numPr>
              <w:tabs>
                <w:tab w:val="clear" w:pos="4153"/>
                <w:tab w:val="clear" w:pos="8306"/>
              </w:tabs>
              <w:jc w:val="both"/>
              <w:rPr>
                <w:rFonts w:ascii="Calibri" w:hAnsi="Calibri"/>
                <w:bCs/>
                <w:szCs w:val="22"/>
              </w:rPr>
            </w:pPr>
            <w:r w:rsidRPr="00927CAE">
              <w:rPr>
                <w:rFonts w:ascii="Calibri" w:hAnsi="Calibri"/>
                <w:bCs/>
                <w:szCs w:val="22"/>
              </w:rPr>
              <w:t>I</w:t>
            </w:r>
            <w:r w:rsidR="006727B8" w:rsidRPr="00927CAE">
              <w:rPr>
                <w:rFonts w:ascii="Calibri" w:hAnsi="Calibri"/>
                <w:bCs/>
                <w:szCs w:val="22"/>
              </w:rPr>
              <w:t>nstallation</w:t>
            </w:r>
            <w:r w:rsidR="007E1FD5" w:rsidRPr="00927CAE">
              <w:rPr>
                <w:rFonts w:ascii="Calibri" w:hAnsi="Calibri"/>
                <w:bCs/>
                <w:szCs w:val="22"/>
              </w:rPr>
              <w:t xml:space="preserve"> of glazing / doorway within Southern cart entry opening</w:t>
            </w:r>
          </w:p>
          <w:p w14:paraId="51E13093" w14:textId="77777777" w:rsidR="00C905B3" w:rsidRPr="00927CAE" w:rsidRDefault="00C905B3" w:rsidP="00C905B3">
            <w:pPr>
              <w:pStyle w:val="Header"/>
              <w:tabs>
                <w:tab w:val="clear" w:pos="4153"/>
                <w:tab w:val="clear" w:pos="8306"/>
              </w:tabs>
              <w:ind w:left="720"/>
              <w:jc w:val="both"/>
              <w:rPr>
                <w:rFonts w:ascii="Calibri" w:hAnsi="Calibri"/>
                <w:bCs/>
                <w:szCs w:val="22"/>
              </w:rPr>
            </w:pPr>
          </w:p>
          <w:p w14:paraId="23D378B0" w14:textId="56C7EEDF" w:rsidR="007E1FD5" w:rsidRPr="00927CAE" w:rsidRDefault="007E1FD5" w:rsidP="00D86FC4">
            <w:pPr>
              <w:pStyle w:val="Header"/>
              <w:numPr>
                <w:ilvl w:val="0"/>
                <w:numId w:val="10"/>
              </w:numPr>
              <w:tabs>
                <w:tab w:val="clear" w:pos="4153"/>
                <w:tab w:val="clear" w:pos="8306"/>
              </w:tabs>
              <w:jc w:val="both"/>
              <w:rPr>
                <w:rFonts w:ascii="Calibri" w:hAnsi="Calibri"/>
                <w:bCs/>
                <w:szCs w:val="22"/>
              </w:rPr>
            </w:pPr>
            <w:r w:rsidRPr="00927CAE">
              <w:rPr>
                <w:rFonts w:ascii="Calibri" w:hAnsi="Calibri"/>
                <w:bCs/>
                <w:szCs w:val="22"/>
              </w:rPr>
              <w:t>Ins</w:t>
            </w:r>
            <w:r w:rsidR="006727B8" w:rsidRPr="00927CAE">
              <w:rPr>
                <w:rFonts w:ascii="Calibri" w:hAnsi="Calibri"/>
                <w:bCs/>
                <w:szCs w:val="22"/>
              </w:rPr>
              <w:t>tallation</w:t>
            </w:r>
            <w:r w:rsidRPr="00927CAE">
              <w:rPr>
                <w:rFonts w:ascii="Calibri" w:hAnsi="Calibri"/>
                <w:bCs/>
                <w:szCs w:val="22"/>
              </w:rPr>
              <w:t xml:space="preserve"> of new window opening within rear Northern elevation</w:t>
            </w:r>
          </w:p>
          <w:p w14:paraId="002CB4C4" w14:textId="77777777" w:rsidR="00C905B3" w:rsidRPr="00927CAE" w:rsidRDefault="00C905B3" w:rsidP="00C905B3">
            <w:pPr>
              <w:pStyle w:val="Header"/>
              <w:tabs>
                <w:tab w:val="clear" w:pos="4153"/>
                <w:tab w:val="clear" w:pos="8306"/>
              </w:tabs>
              <w:ind w:left="720"/>
              <w:jc w:val="both"/>
              <w:rPr>
                <w:rFonts w:ascii="Calibri" w:hAnsi="Calibri"/>
                <w:bCs/>
                <w:szCs w:val="22"/>
              </w:rPr>
            </w:pPr>
          </w:p>
          <w:p w14:paraId="2E44EA0F" w14:textId="7083B3AC" w:rsidR="007E1FD5" w:rsidRPr="00927CAE" w:rsidRDefault="007E1FD5" w:rsidP="00D86FC4">
            <w:pPr>
              <w:pStyle w:val="Header"/>
              <w:numPr>
                <w:ilvl w:val="0"/>
                <w:numId w:val="10"/>
              </w:numPr>
              <w:tabs>
                <w:tab w:val="clear" w:pos="4153"/>
                <w:tab w:val="clear" w:pos="8306"/>
              </w:tabs>
              <w:jc w:val="both"/>
              <w:rPr>
                <w:rFonts w:ascii="Calibri" w:hAnsi="Calibri"/>
                <w:bCs/>
                <w:szCs w:val="22"/>
              </w:rPr>
            </w:pPr>
            <w:r w:rsidRPr="00927CAE">
              <w:rPr>
                <w:rFonts w:ascii="Calibri" w:hAnsi="Calibri"/>
                <w:bCs/>
                <w:szCs w:val="22"/>
              </w:rPr>
              <w:t>Ins</w:t>
            </w:r>
            <w:r w:rsidR="006727B8" w:rsidRPr="00927CAE">
              <w:rPr>
                <w:rFonts w:ascii="Calibri" w:hAnsi="Calibri"/>
                <w:bCs/>
                <w:szCs w:val="22"/>
              </w:rPr>
              <w:t>tallation</w:t>
            </w:r>
            <w:r w:rsidRPr="00927CAE">
              <w:rPr>
                <w:rFonts w:ascii="Calibri" w:hAnsi="Calibri"/>
                <w:bCs/>
                <w:szCs w:val="22"/>
              </w:rPr>
              <w:t xml:space="preserve"> of x 2 Conservation Style roof lights</w:t>
            </w:r>
          </w:p>
          <w:p w14:paraId="5FC8592A" w14:textId="77777777" w:rsidR="00C905B3" w:rsidRPr="00927CAE" w:rsidRDefault="00C905B3" w:rsidP="00C905B3">
            <w:pPr>
              <w:pStyle w:val="Header"/>
              <w:tabs>
                <w:tab w:val="clear" w:pos="4153"/>
                <w:tab w:val="clear" w:pos="8306"/>
              </w:tabs>
              <w:ind w:left="720"/>
              <w:jc w:val="both"/>
              <w:rPr>
                <w:rFonts w:ascii="Calibri" w:hAnsi="Calibri"/>
                <w:szCs w:val="22"/>
              </w:rPr>
            </w:pPr>
          </w:p>
          <w:p w14:paraId="5F7957D2" w14:textId="4EECDF42" w:rsidR="00C905B3" w:rsidRPr="00927CAE" w:rsidRDefault="00927CAE" w:rsidP="00DC7206">
            <w:pPr>
              <w:pStyle w:val="Header"/>
              <w:numPr>
                <w:ilvl w:val="0"/>
                <w:numId w:val="10"/>
              </w:numPr>
              <w:jc w:val="both"/>
              <w:rPr>
                <w:rFonts w:ascii="Calibri" w:hAnsi="Calibri"/>
                <w:szCs w:val="22"/>
              </w:rPr>
            </w:pPr>
            <w:r w:rsidRPr="00927CAE">
              <w:rPr>
                <w:rFonts w:ascii="Calibri" w:hAnsi="Calibri"/>
                <w:szCs w:val="22"/>
              </w:rPr>
              <w:t>Removal of i</w:t>
            </w:r>
            <w:r w:rsidR="007E1FD5" w:rsidRPr="00927CAE">
              <w:rPr>
                <w:rFonts w:ascii="Calibri" w:hAnsi="Calibri"/>
                <w:szCs w:val="22"/>
              </w:rPr>
              <w:t xml:space="preserve">nternal cobbles </w:t>
            </w:r>
            <w:r w:rsidRPr="00927CAE">
              <w:rPr>
                <w:rFonts w:ascii="Calibri" w:hAnsi="Calibri"/>
                <w:szCs w:val="22"/>
              </w:rPr>
              <w:t xml:space="preserve">to be replaced with reclaimed sandstone flags on new floor slab </w:t>
            </w:r>
          </w:p>
          <w:p w14:paraId="78E591ED" w14:textId="77777777" w:rsidR="00927CAE" w:rsidRPr="00927CAE" w:rsidRDefault="00927CAE" w:rsidP="00927CAE">
            <w:pPr>
              <w:pStyle w:val="ListParagraph"/>
              <w:rPr>
                <w:rFonts w:ascii="Calibri" w:hAnsi="Calibri"/>
                <w:szCs w:val="22"/>
              </w:rPr>
            </w:pPr>
          </w:p>
          <w:p w14:paraId="77CB4B03" w14:textId="16F06811" w:rsidR="00927CAE" w:rsidRPr="00927CAE" w:rsidRDefault="00927CAE" w:rsidP="00927CAE">
            <w:pPr>
              <w:pStyle w:val="Header"/>
              <w:numPr>
                <w:ilvl w:val="0"/>
                <w:numId w:val="10"/>
              </w:numPr>
              <w:jc w:val="both"/>
              <w:rPr>
                <w:rFonts w:ascii="Calibri" w:hAnsi="Calibri"/>
                <w:szCs w:val="22"/>
              </w:rPr>
            </w:pPr>
            <w:r w:rsidRPr="00927CAE">
              <w:rPr>
                <w:rFonts w:ascii="Calibri" w:hAnsi="Calibri"/>
                <w:szCs w:val="22"/>
              </w:rPr>
              <w:t xml:space="preserve">Construction of internal partitions, finishes and fabric to create ancillary accommodation </w:t>
            </w:r>
          </w:p>
          <w:p w14:paraId="09E261FA" w14:textId="77777777" w:rsidR="00927CAE" w:rsidRPr="00927CAE" w:rsidRDefault="00927CAE" w:rsidP="00927CAE">
            <w:pPr>
              <w:pStyle w:val="Header"/>
              <w:ind w:left="720"/>
              <w:jc w:val="both"/>
              <w:rPr>
                <w:rFonts w:ascii="Calibri" w:hAnsi="Calibri"/>
                <w:szCs w:val="22"/>
              </w:rPr>
            </w:pPr>
          </w:p>
          <w:p w14:paraId="4D099B37" w14:textId="4E57659F" w:rsidR="00927CAE" w:rsidRPr="00927CAE" w:rsidRDefault="00927CAE" w:rsidP="00927CAE">
            <w:pPr>
              <w:pStyle w:val="Header"/>
              <w:numPr>
                <w:ilvl w:val="0"/>
                <w:numId w:val="10"/>
              </w:numPr>
              <w:jc w:val="both"/>
              <w:rPr>
                <w:rFonts w:ascii="Calibri" w:hAnsi="Calibri"/>
                <w:szCs w:val="22"/>
              </w:rPr>
            </w:pPr>
            <w:r w:rsidRPr="00927CAE">
              <w:rPr>
                <w:rFonts w:ascii="Calibri" w:hAnsi="Calibri"/>
                <w:szCs w:val="22"/>
              </w:rPr>
              <w:t>Insertion of independent blockwork partition walls, plastered</w:t>
            </w:r>
          </w:p>
          <w:p w14:paraId="00B95C09" w14:textId="77777777" w:rsidR="00927CAE" w:rsidRPr="00927CAE" w:rsidRDefault="00927CAE" w:rsidP="00927CAE">
            <w:pPr>
              <w:pStyle w:val="Header"/>
              <w:ind w:left="720"/>
              <w:jc w:val="both"/>
              <w:rPr>
                <w:rFonts w:ascii="Calibri" w:hAnsi="Calibri"/>
                <w:szCs w:val="22"/>
              </w:rPr>
            </w:pPr>
          </w:p>
          <w:p w14:paraId="049460D4" w14:textId="685ADA4C" w:rsidR="00927CAE" w:rsidRPr="00927CAE" w:rsidRDefault="00927CAE" w:rsidP="00927CAE">
            <w:pPr>
              <w:pStyle w:val="Header"/>
              <w:numPr>
                <w:ilvl w:val="0"/>
                <w:numId w:val="10"/>
              </w:numPr>
              <w:jc w:val="both"/>
              <w:rPr>
                <w:rFonts w:ascii="Calibri" w:hAnsi="Calibri"/>
                <w:szCs w:val="22"/>
              </w:rPr>
            </w:pPr>
            <w:r w:rsidRPr="00927CAE">
              <w:rPr>
                <w:rFonts w:ascii="Calibri" w:hAnsi="Calibri"/>
                <w:szCs w:val="22"/>
              </w:rPr>
              <w:t xml:space="preserve">External stone walls to be insulated with lime plaster </w:t>
            </w:r>
          </w:p>
          <w:p w14:paraId="027D2588" w14:textId="77777777" w:rsidR="00927CAE" w:rsidRPr="00927CAE" w:rsidRDefault="00927CAE" w:rsidP="00927CAE">
            <w:pPr>
              <w:pStyle w:val="Header"/>
              <w:ind w:left="720"/>
              <w:jc w:val="both"/>
              <w:rPr>
                <w:rFonts w:ascii="Calibri" w:hAnsi="Calibri"/>
                <w:szCs w:val="22"/>
              </w:rPr>
            </w:pPr>
          </w:p>
          <w:p w14:paraId="0AE47192" w14:textId="17A6387F" w:rsidR="00927CAE" w:rsidRPr="00927CAE" w:rsidRDefault="00927CAE" w:rsidP="00927CAE">
            <w:pPr>
              <w:pStyle w:val="Header"/>
              <w:numPr>
                <w:ilvl w:val="0"/>
                <w:numId w:val="10"/>
              </w:numPr>
              <w:jc w:val="both"/>
              <w:rPr>
                <w:rFonts w:ascii="Calibri" w:hAnsi="Calibri"/>
                <w:szCs w:val="22"/>
              </w:rPr>
            </w:pPr>
            <w:r w:rsidRPr="00927CAE">
              <w:rPr>
                <w:rFonts w:ascii="Calibri" w:hAnsi="Calibri"/>
                <w:szCs w:val="22"/>
              </w:rPr>
              <w:t>Insertion of new suspended insulated timber floor with plaster ceilings below</w:t>
            </w:r>
          </w:p>
          <w:p w14:paraId="3EE221B4" w14:textId="77777777" w:rsidR="00927CAE" w:rsidRDefault="00927CAE" w:rsidP="00C905B3">
            <w:pPr>
              <w:pStyle w:val="Header"/>
              <w:jc w:val="both"/>
              <w:rPr>
                <w:rFonts w:ascii="Calibri" w:hAnsi="Calibri"/>
                <w:szCs w:val="22"/>
                <w:u w:val="single"/>
              </w:rPr>
            </w:pPr>
          </w:p>
          <w:p w14:paraId="5259F0D7" w14:textId="5ED224FF" w:rsidR="00C905B3" w:rsidRDefault="00C905B3" w:rsidP="00C905B3">
            <w:pPr>
              <w:pStyle w:val="Header"/>
              <w:jc w:val="both"/>
              <w:rPr>
                <w:rFonts w:ascii="Calibri" w:hAnsi="Calibri"/>
                <w:szCs w:val="22"/>
                <w:u w:val="single"/>
              </w:rPr>
            </w:pPr>
            <w:r w:rsidRPr="00C905B3">
              <w:rPr>
                <w:rFonts w:ascii="Calibri" w:hAnsi="Calibri"/>
                <w:szCs w:val="22"/>
                <w:u w:val="single"/>
              </w:rPr>
              <w:t>Barn</w:t>
            </w:r>
          </w:p>
          <w:p w14:paraId="1507C7A7" w14:textId="77777777" w:rsidR="00C905B3" w:rsidRDefault="00C905B3" w:rsidP="00C905B3">
            <w:pPr>
              <w:pStyle w:val="Header"/>
              <w:jc w:val="both"/>
              <w:rPr>
                <w:rFonts w:ascii="Calibri" w:hAnsi="Calibri"/>
                <w:szCs w:val="22"/>
                <w:u w:val="single"/>
              </w:rPr>
            </w:pPr>
          </w:p>
          <w:p w14:paraId="4C29C573" w14:textId="13C090DA" w:rsidR="00C905B3" w:rsidRPr="00A175A4" w:rsidRDefault="00A175A4" w:rsidP="00A175A4">
            <w:pPr>
              <w:pStyle w:val="Header"/>
              <w:numPr>
                <w:ilvl w:val="0"/>
                <w:numId w:val="10"/>
              </w:numPr>
              <w:jc w:val="both"/>
              <w:rPr>
                <w:rFonts w:ascii="Calibri" w:hAnsi="Calibri"/>
                <w:szCs w:val="22"/>
              </w:rPr>
            </w:pPr>
            <w:r w:rsidRPr="00A175A4">
              <w:rPr>
                <w:rFonts w:ascii="Calibri" w:hAnsi="Calibri"/>
                <w:szCs w:val="22"/>
              </w:rPr>
              <w:lastRenderedPageBreak/>
              <w:t>Removal of slender roof purlins; reinstatement of missing braces and reinstatement with new ridge and purlins to Engineer’s design; r</w:t>
            </w:r>
            <w:r w:rsidR="001E7369" w:rsidRPr="00A175A4">
              <w:rPr>
                <w:rFonts w:ascii="Calibri" w:hAnsi="Calibri"/>
                <w:szCs w:val="22"/>
              </w:rPr>
              <w:t>eplacement of existing fibre cement roof with new stone flag roof</w:t>
            </w:r>
          </w:p>
          <w:p w14:paraId="337C9871" w14:textId="77777777" w:rsidR="001E7369" w:rsidRPr="00A175A4" w:rsidRDefault="001E7369" w:rsidP="001E7369">
            <w:pPr>
              <w:pStyle w:val="Header"/>
              <w:ind w:left="720"/>
              <w:jc w:val="both"/>
              <w:rPr>
                <w:rFonts w:ascii="Calibri" w:hAnsi="Calibri"/>
                <w:szCs w:val="22"/>
              </w:rPr>
            </w:pPr>
          </w:p>
          <w:p w14:paraId="5D3DFD31" w14:textId="0E782DAA" w:rsidR="001E7369" w:rsidRPr="00A175A4" w:rsidRDefault="001E7369" w:rsidP="00D86FC4">
            <w:pPr>
              <w:pStyle w:val="Header"/>
              <w:numPr>
                <w:ilvl w:val="0"/>
                <w:numId w:val="10"/>
              </w:numPr>
              <w:jc w:val="both"/>
              <w:rPr>
                <w:rFonts w:ascii="Calibri" w:hAnsi="Calibri"/>
                <w:szCs w:val="22"/>
              </w:rPr>
            </w:pPr>
            <w:r w:rsidRPr="00A175A4">
              <w:rPr>
                <w:rFonts w:ascii="Calibri" w:hAnsi="Calibri"/>
                <w:szCs w:val="22"/>
              </w:rPr>
              <w:t xml:space="preserve">Renewal of existing decayed windows </w:t>
            </w:r>
          </w:p>
          <w:p w14:paraId="355EDC0C" w14:textId="77777777" w:rsidR="001E7369" w:rsidRPr="00A175A4" w:rsidRDefault="001E7369" w:rsidP="001E7369">
            <w:pPr>
              <w:pStyle w:val="ListParagraph"/>
              <w:rPr>
                <w:rFonts w:ascii="Calibri" w:hAnsi="Calibri"/>
                <w:szCs w:val="22"/>
              </w:rPr>
            </w:pPr>
          </w:p>
          <w:p w14:paraId="314EC16A" w14:textId="34C29A9B" w:rsidR="001E7369" w:rsidRPr="00A175A4" w:rsidRDefault="001E7369" w:rsidP="00D86FC4">
            <w:pPr>
              <w:pStyle w:val="Header"/>
              <w:numPr>
                <w:ilvl w:val="0"/>
                <w:numId w:val="10"/>
              </w:numPr>
              <w:jc w:val="both"/>
              <w:rPr>
                <w:rFonts w:ascii="Calibri" w:hAnsi="Calibri"/>
                <w:szCs w:val="22"/>
              </w:rPr>
            </w:pPr>
            <w:r w:rsidRPr="00A175A4">
              <w:rPr>
                <w:rFonts w:ascii="Calibri" w:hAnsi="Calibri"/>
                <w:szCs w:val="22"/>
              </w:rPr>
              <w:t>Reinstatement of former window opening within rear Northern elevation</w:t>
            </w:r>
          </w:p>
          <w:p w14:paraId="0E6652C7" w14:textId="77777777" w:rsidR="001E7369" w:rsidRPr="00A175A4" w:rsidRDefault="001E7369" w:rsidP="001E7369">
            <w:pPr>
              <w:pStyle w:val="ListParagraph"/>
              <w:rPr>
                <w:rFonts w:ascii="Calibri" w:hAnsi="Calibri"/>
                <w:szCs w:val="22"/>
              </w:rPr>
            </w:pPr>
          </w:p>
          <w:p w14:paraId="510A2CD2" w14:textId="42A5D2DC" w:rsidR="001E7369" w:rsidRPr="00A175A4" w:rsidRDefault="00DD57A4" w:rsidP="00D86FC4">
            <w:pPr>
              <w:pStyle w:val="Header"/>
              <w:numPr>
                <w:ilvl w:val="0"/>
                <w:numId w:val="10"/>
              </w:numPr>
              <w:jc w:val="both"/>
              <w:rPr>
                <w:rFonts w:ascii="Calibri" w:hAnsi="Calibri"/>
                <w:szCs w:val="22"/>
              </w:rPr>
            </w:pPr>
            <w:r w:rsidRPr="00A175A4">
              <w:rPr>
                <w:rFonts w:ascii="Calibri" w:hAnsi="Calibri"/>
                <w:szCs w:val="22"/>
              </w:rPr>
              <w:t>Installation of replacement timber doors within cart entry and adjacent doorway openings</w:t>
            </w:r>
          </w:p>
          <w:p w14:paraId="1B20488F" w14:textId="77777777" w:rsidR="00B27919" w:rsidRPr="000C3903" w:rsidRDefault="00B27919" w:rsidP="00155B41">
            <w:pPr>
              <w:pStyle w:val="Header"/>
              <w:tabs>
                <w:tab w:val="clear" w:pos="4153"/>
                <w:tab w:val="clear" w:pos="8306"/>
              </w:tabs>
              <w:jc w:val="both"/>
              <w:rPr>
                <w:rFonts w:ascii="Calibri" w:hAnsi="Calibri"/>
                <w:szCs w:val="22"/>
              </w:rPr>
            </w:pPr>
          </w:p>
        </w:tc>
      </w:tr>
      <w:tr w:rsidR="000C3903" w:rsidRPr="000C3903" w14:paraId="06BBE02F"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0C3903" w:rsidRDefault="0046548C" w:rsidP="0046548C">
            <w:pPr>
              <w:pStyle w:val="Header"/>
              <w:tabs>
                <w:tab w:val="clear" w:pos="4153"/>
                <w:tab w:val="clear" w:pos="8306"/>
              </w:tabs>
              <w:contextualSpacing/>
              <w:jc w:val="both"/>
              <w:rPr>
                <w:rFonts w:ascii="Calibri" w:hAnsi="Calibri"/>
                <w:b/>
                <w:szCs w:val="22"/>
              </w:rPr>
            </w:pPr>
            <w:r w:rsidRPr="000C3903">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67357E4" w14:textId="77777777" w:rsidR="00A11280" w:rsidRDefault="00A11280" w:rsidP="00A11280">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When assessing works to Listed Buildings and their settings, the LPA must accord with their duties at sections 16 and 66 of the Planning (Listed Buildings and Conservation Areas) Act 1990 which state: </w:t>
            </w:r>
          </w:p>
          <w:p w14:paraId="21FFA597" w14:textId="77777777" w:rsidR="00A11280" w:rsidRDefault="00A11280" w:rsidP="00A11280">
            <w:pPr>
              <w:pStyle w:val="Header"/>
              <w:tabs>
                <w:tab w:val="clear" w:pos="4153"/>
                <w:tab w:val="clear" w:pos="8306"/>
              </w:tabs>
              <w:contextualSpacing/>
              <w:jc w:val="both"/>
              <w:rPr>
                <w:rFonts w:ascii="Calibri" w:hAnsi="Calibri"/>
                <w:bCs/>
                <w:szCs w:val="22"/>
              </w:rPr>
            </w:pPr>
          </w:p>
          <w:p w14:paraId="67804A93" w14:textId="77777777" w:rsidR="00A11280" w:rsidRPr="00754ED7" w:rsidRDefault="00A11280" w:rsidP="00A11280">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3FB9D680" w14:textId="77777777" w:rsidR="00A11280" w:rsidRDefault="00A11280" w:rsidP="00A11280">
            <w:pPr>
              <w:pStyle w:val="Header"/>
              <w:tabs>
                <w:tab w:val="clear" w:pos="4153"/>
                <w:tab w:val="clear" w:pos="8306"/>
              </w:tabs>
              <w:contextualSpacing/>
              <w:jc w:val="both"/>
              <w:rPr>
                <w:rFonts w:ascii="Calibri" w:hAnsi="Calibri"/>
                <w:bCs/>
                <w:szCs w:val="22"/>
              </w:rPr>
            </w:pPr>
          </w:p>
          <w:p w14:paraId="5766B1F5" w14:textId="77777777" w:rsidR="00A11280" w:rsidRPr="00754ED7" w:rsidRDefault="00A11280" w:rsidP="00A11280">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66. In considering whether to grant planning permission [or permission in principle] for development which affects a listed building or its setting, the local planning authority or, as the case may be, the Secretary of State 2 shall have special regard to the desirability of preserving the building or its setting or any features of special architectural or historic interest which it possesses. </w:t>
            </w:r>
          </w:p>
          <w:p w14:paraId="19C5EC75" w14:textId="77777777" w:rsidR="00A11280" w:rsidRDefault="00A11280" w:rsidP="00A11280">
            <w:pPr>
              <w:pStyle w:val="Header"/>
              <w:tabs>
                <w:tab w:val="clear" w:pos="4153"/>
                <w:tab w:val="clear" w:pos="8306"/>
              </w:tabs>
              <w:contextualSpacing/>
              <w:jc w:val="both"/>
              <w:rPr>
                <w:rFonts w:ascii="Calibri" w:hAnsi="Calibri"/>
                <w:bCs/>
                <w:szCs w:val="22"/>
              </w:rPr>
            </w:pPr>
          </w:p>
          <w:p w14:paraId="590CFFEC" w14:textId="77777777" w:rsidR="00A11280" w:rsidRDefault="00A11280" w:rsidP="00A11280">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62C2DC25" w14:textId="77777777" w:rsidR="00A11280" w:rsidRDefault="00A11280" w:rsidP="00A11280">
            <w:pPr>
              <w:pStyle w:val="Header"/>
              <w:tabs>
                <w:tab w:val="clear" w:pos="4153"/>
                <w:tab w:val="clear" w:pos="8306"/>
              </w:tabs>
              <w:contextualSpacing/>
              <w:jc w:val="both"/>
              <w:rPr>
                <w:rFonts w:ascii="Calibri" w:hAnsi="Calibri"/>
                <w:bCs/>
                <w:szCs w:val="22"/>
              </w:rPr>
            </w:pPr>
          </w:p>
          <w:p w14:paraId="6884685B" w14:textId="77777777" w:rsidR="00A11280" w:rsidRDefault="00A11280" w:rsidP="00A11280">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AA460FF" w14:textId="77777777" w:rsidR="00A11280" w:rsidRDefault="00A11280" w:rsidP="00A11280">
            <w:pPr>
              <w:pStyle w:val="Header"/>
              <w:tabs>
                <w:tab w:val="clear" w:pos="4153"/>
                <w:tab w:val="clear" w:pos="8306"/>
              </w:tabs>
              <w:contextualSpacing/>
              <w:jc w:val="both"/>
              <w:rPr>
                <w:rFonts w:ascii="Calibri" w:hAnsi="Calibri"/>
                <w:bCs/>
                <w:szCs w:val="22"/>
              </w:rPr>
            </w:pPr>
          </w:p>
          <w:p w14:paraId="4F29ECBB" w14:textId="77777777" w:rsidR="00A11280" w:rsidRPr="00754ED7" w:rsidRDefault="00A11280" w:rsidP="00A11280">
            <w:pPr>
              <w:pStyle w:val="Header"/>
              <w:tabs>
                <w:tab w:val="clear" w:pos="4153"/>
                <w:tab w:val="clear" w:pos="8306"/>
              </w:tabs>
              <w:contextualSpacing/>
              <w:jc w:val="both"/>
              <w:rPr>
                <w:rFonts w:ascii="Calibri" w:hAnsi="Calibri"/>
                <w:bCs/>
                <w:szCs w:val="22"/>
              </w:rPr>
            </w:pPr>
            <w:r w:rsidRPr="00754ED7">
              <w:rPr>
                <w:rFonts w:ascii="Calibri" w:hAnsi="Calibri"/>
                <w:bCs/>
                <w:szCs w:val="22"/>
              </w:rPr>
              <w:t>Accordingly, the proposed works to the Listed Building will be carefully assessed with respect to the duties above</w:t>
            </w:r>
            <w:r>
              <w:rPr>
                <w:rFonts w:ascii="Calibri" w:hAnsi="Calibri"/>
                <w:bCs/>
                <w:szCs w:val="22"/>
              </w:rPr>
              <w:t>.</w:t>
            </w:r>
          </w:p>
          <w:p w14:paraId="07A958AF" w14:textId="2F6670FE" w:rsidR="00D94163" w:rsidRPr="000C3903" w:rsidRDefault="00D94163" w:rsidP="00B27919">
            <w:pPr>
              <w:pStyle w:val="Header"/>
              <w:rPr>
                <w:rFonts w:ascii="Calibri" w:hAnsi="Calibri"/>
                <w:b/>
                <w:szCs w:val="22"/>
              </w:rPr>
            </w:pPr>
          </w:p>
        </w:tc>
      </w:tr>
      <w:tr w:rsidR="00BC7A2A" w:rsidRPr="000C3903" w14:paraId="75A7C957"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1E7D86" w14:textId="77777777" w:rsidR="00BC7A2A" w:rsidRDefault="00BC7A2A" w:rsidP="00EA09F9">
            <w:pPr>
              <w:pStyle w:val="Header"/>
              <w:tabs>
                <w:tab w:val="clear" w:pos="4153"/>
                <w:tab w:val="clear" w:pos="8306"/>
              </w:tabs>
              <w:contextualSpacing/>
              <w:jc w:val="both"/>
              <w:rPr>
                <w:rFonts w:ascii="Calibri" w:hAnsi="Calibri"/>
                <w:b/>
                <w:szCs w:val="22"/>
              </w:rPr>
            </w:pPr>
            <w:r>
              <w:rPr>
                <w:rFonts w:ascii="Calibri" w:hAnsi="Calibri"/>
                <w:b/>
                <w:szCs w:val="22"/>
              </w:rPr>
              <w:t>Impact upon Listed Building:</w:t>
            </w:r>
          </w:p>
          <w:p w14:paraId="64AB76CF" w14:textId="77777777" w:rsidR="00BC7A2A" w:rsidRDefault="00BC7A2A" w:rsidP="00EA09F9">
            <w:pPr>
              <w:pStyle w:val="Header"/>
              <w:tabs>
                <w:tab w:val="clear" w:pos="4153"/>
                <w:tab w:val="clear" w:pos="8306"/>
              </w:tabs>
              <w:contextualSpacing/>
              <w:jc w:val="both"/>
              <w:rPr>
                <w:rFonts w:ascii="Calibri" w:hAnsi="Calibri"/>
                <w:b/>
                <w:szCs w:val="22"/>
              </w:rPr>
            </w:pPr>
          </w:p>
          <w:p w14:paraId="55764324" w14:textId="77777777" w:rsidR="008145D7" w:rsidRPr="008145D7" w:rsidRDefault="008145D7" w:rsidP="008145D7">
            <w:pPr>
              <w:pStyle w:val="Header"/>
              <w:jc w:val="both"/>
              <w:rPr>
                <w:rFonts w:ascii="Calibri" w:hAnsi="Calibri"/>
                <w:szCs w:val="22"/>
              </w:rPr>
            </w:pPr>
            <w:r w:rsidRPr="008145D7">
              <w:rPr>
                <w:rFonts w:ascii="Calibri" w:hAnsi="Calibri"/>
                <w:szCs w:val="22"/>
              </w:rPr>
              <w:t xml:space="preserve">Paragraph 205 of the NPPF states: </w:t>
            </w:r>
          </w:p>
          <w:p w14:paraId="34FA8F79" w14:textId="77777777" w:rsidR="008145D7" w:rsidRPr="008145D7" w:rsidRDefault="008145D7" w:rsidP="008145D7">
            <w:pPr>
              <w:pStyle w:val="Header"/>
              <w:jc w:val="both"/>
              <w:rPr>
                <w:rFonts w:ascii="Calibri" w:hAnsi="Calibri"/>
                <w:szCs w:val="22"/>
              </w:rPr>
            </w:pPr>
          </w:p>
          <w:p w14:paraId="0B5EF52B" w14:textId="77777777" w:rsidR="008145D7" w:rsidRPr="008145D7" w:rsidRDefault="008145D7" w:rsidP="008145D7">
            <w:pPr>
              <w:pStyle w:val="Header"/>
              <w:jc w:val="both"/>
              <w:rPr>
                <w:rFonts w:ascii="Calibri" w:hAnsi="Calibri"/>
                <w:i/>
                <w:iCs/>
                <w:szCs w:val="22"/>
              </w:rPr>
            </w:pPr>
            <w:r w:rsidRPr="008145D7">
              <w:rPr>
                <w:rFonts w:ascii="Calibri" w:hAnsi="Calibri"/>
                <w:i/>
                <w:iCs/>
                <w:szCs w:val="22"/>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54F02ECA" w14:textId="77777777" w:rsidR="008145D7" w:rsidRPr="008145D7" w:rsidRDefault="008145D7" w:rsidP="008145D7">
            <w:pPr>
              <w:pStyle w:val="Header"/>
              <w:jc w:val="both"/>
              <w:rPr>
                <w:rFonts w:ascii="Calibri" w:hAnsi="Calibri"/>
                <w:szCs w:val="22"/>
              </w:rPr>
            </w:pPr>
          </w:p>
          <w:p w14:paraId="1D3FCFC1" w14:textId="77777777" w:rsidR="008145D7" w:rsidRPr="008145D7" w:rsidRDefault="008145D7" w:rsidP="008145D7">
            <w:pPr>
              <w:pStyle w:val="Header"/>
              <w:jc w:val="both"/>
              <w:rPr>
                <w:rFonts w:ascii="Calibri" w:hAnsi="Calibri"/>
                <w:szCs w:val="22"/>
              </w:rPr>
            </w:pPr>
            <w:r w:rsidRPr="008145D7">
              <w:rPr>
                <w:rFonts w:ascii="Calibri" w:hAnsi="Calibri"/>
                <w:szCs w:val="22"/>
              </w:rPr>
              <w:t xml:space="preserve">In addition, Key Statement EN5 of the Ribble Valley Core Strategy states: </w:t>
            </w:r>
          </w:p>
          <w:p w14:paraId="3411E6D2" w14:textId="77777777" w:rsidR="008145D7" w:rsidRPr="008145D7" w:rsidRDefault="008145D7" w:rsidP="008145D7">
            <w:pPr>
              <w:pStyle w:val="Header"/>
              <w:jc w:val="both"/>
              <w:rPr>
                <w:rFonts w:ascii="Calibri" w:hAnsi="Calibri"/>
                <w:szCs w:val="22"/>
              </w:rPr>
            </w:pPr>
          </w:p>
          <w:p w14:paraId="2DD0D99C" w14:textId="77777777" w:rsidR="008145D7" w:rsidRPr="008145D7" w:rsidRDefault="008145D7" w:rsidP="008145D7">
            <w:pPr>
              <w:pStyle w:val="Header"/>
              <w:jc w:val="both"/>
              <w:rPr>
                <w:rFonts w:ascii="Calibri" w:hAnsi="Calibri"/>
                <w:i/>
                <w:iCs/>
                <w:szCs w:val="22"/>
              </w:rPr>
            </w:pPr>
            <w:r w:rsidRPr="008145D7">
              <w:rPr>
                <w:rFonts w:ascii="Calibri" w:hAnsi="Calibri"/>
                <w:i/>
                <w:iCs/>
                <w:szCs w:val="22"/>
              </w:rPr>
              <w:t xml:space="preserve">‘There will be a presumption in favour of the conservation and enhancement of the significance of heritage assets and their settings.’ </w:t>
            </w:r>
          </w:p>
          <w:p w14:paraId="40390EE9" w14:textId="77777777" w:rsidR="008145D7" w:rsidRPr="008145D7" w:rsidRDefault="008145D7" w:rsidP="008145D7">
            <w:pPr>
              <w:pStyle w:val="Header"/>
              <w:jc w:val="both"/>
              <w:rPr>
                <w:rFonts w:ascii="Calibri" w:hAnsi="Calibri"/>
                <w:i/>
                <w:iCs/>
                <w:szCs w:val="22"/>
              </w:rPr>
            </w:pPr>
          </w:p>
          <w:p w14:paraId="67FDE74B" w14:textId="77777777" w:rsidR="008145D7" w:rsidRPr="008145D7" w:rsidRDefault="008145D7" w:rsidP="008145D7">
            <w:pPr>
              <w:pStyle w:val="Header"/>
              <w:jc w:val="both"/>
              <w:rPr>
                <w:rFonts w:ascii="Calibri" w:hAnsi="Calibri"/>
                <w:szCs w:val="22"/>
              </w:rPr>
            </w:pPr>
            <w:r w:rsidRPr="008145D7">
              <w:rPr>
                <w:rFonts w:ascii="Calibri" w:hAnsi="Calibri"/>
                <w:szCs w:val="22"/>
              </w:rPr>
              <w:t xml:space="preserve">Furthermore, Policy DME4 of the Core Strategy states: </w:t>
            </w:r>
          </w:p>
          <w:p w14:paraId="129F229B" w14:textId="77777777" w:rsidR="008145D7" w:rsidRPr="008145D7" w:rsidRDefault="008145D7" w:rsidP="008145D7">
            <w:pPr>
              <w:pStyle w:val="Header"/>
              <w:jc w:val="both"/>
              <w:rPr>
                <w:rFonts w:ascii="Calibri" w:hAnsi="Calibri"/>
                <w:i/>
                <w:iCs/>
                <w:szCs w:val="22"/>
              </w:rPr>
            </w:pPr>
          </w:p>
          <w:p w14:paraId="7DFF5F88" w14:textId="77777777" w:rsidR="008145D7" w:rsidRPr="008145D7" w:rsidRDefault="008145D7" w:rsidP="008145D7">
            <w:pPr>
              <w:pStyle w:val="Header"/>
              <w:jc w:val="both"/>
              <w:rPr>
                <w:rFonts w:ascii="Calibri" w:hAnsi="Calibri"/>
                <w:i/>
                <w:iCs/>
                <w:szCs w:val="22"/>
              </w:rPr>
            </w:pPr>
            <w:r w:rsidRPr="008145D7">
              <w:rPr>
                <w:rFonts w:ascii="Calibri" w:hAnsi="Calibri"/>
                <w:i/>
                <w:iCs/>
                <w:szCs w:val="22"/>
              </w:rPr>
              <w:t>‘Alterations or extensions to Listed Buildings or buildings of local heritage interest, or development proposals on sites within their setting which cause harm to the significance</w:t>
            </w:r>
            <w:r w:rsidRPr="008145D7">
              <w:rPr>
                <w:rFonts w:ascii="Calibri" w:hAnsi="Calibri"/>
                <w:b/>
                <w:bCs/>
                <w:i/>
                <w:iCs/>
                <w:szCs w:val="22"/>
              </w:rPr>
              <w:t xml:space="preserve"> </w:t>
            </w:r>
            <w:r w:rsidRPr="008145D7">
              <w:rPr>
                <w:rFonts w:ascii="Calibri" w:hAnsi="Calibri"/>
                <w:i/>
                <w:iCs/>
                <w:szCs w:val="22"/>
              </w:rPr>
              <w:t xml:space="preserve">of the heritage asset will not be supported.’ </w:t>
            </w:r>
          </w:p>
          <w:p w14:paraId="4900F2B2" w14:textId="77777777" w:rsidR="008145D7" w:rsidRPr="008145D7" w:rsidRDefault="008145D7" w:rsidP="008145D7">
            <w:pPr>
              <w:pStyle w:val="Header"/>
              <w:jc w:val="both"/>
              <w:rPr>
                <w:rFonts w:ascii="Calibri" w:hAnsi="Calibri"/>
                <w:szCs w:val="22"/>
              </w:rPr>
            </w:pPr>
          </w:p>
          <w:p w14:paraId="446B6E1B" w14:textId="77777777" w:rsidR="008145D7" w:rsidRDefault="008145D7" w:rsidP="008145D7">
            <w:pPr>
              <w:pStyle w:val="Header"/>
              <w:jc w:val="both"/>
              <w:rPr>
                <w:rFonts w:ascii="Calibri" w:hAnsi="Calibri"/>
                <w:szCs w:val="22"/>
              </w:rPr>
            </w:pPr>
            <w:r w:rsidRPr="008145D7">
              <w:rPr>
                <w:rFonts w:ascii="Calibri" w:hAnsi="Calibri"/>
                <w:szCs w:val="22"/>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7D214966" w14:textId="77777777" w:rsidR="008145D7" w:rsidRDefault="008145D7" w:rsidP="008145D7">
            <w:pPr>
              <w:pStyle w:val="Header"/>
              <w:jc w:val="both"/>
              <w:rPr>
                <w:rFonts w:ascii="Calibri" w:hAnsi="Calibri"/>
                <w:szCs w:val="22"/>
              </w:rPr>
            </w:pPr>
          </w:p>
          <w:p w14:paraId="5073D71A" w14:textId="77777777" w:rsidR="008145D7" w:rsidRPr="008145D7" w:rsidRDefault="008145D7" w:rsidP="008145D7">
            <w:pPr>
              <w:pStyle w:val="Header"/>
              <w:jc w:val="both"/>
              <w:rPr>
                <w:rFonts w:ascii="Calibri" w:hAnsi="Calibri"/>
                <w:bCs/>
                <w:szCs w:val="22"/>
              </w:rPr>
            </w:pPr>
            <w:r w:rsidRPr="008145D7">
              <w:rPr>
                <w:rFonts w:ascii="Calibri" w:hAnsi="Calibri"/>
                <w:bCs/>
                <w:i/>
                <w:iCs/>
                <w:szCs w:val="22"/>
              </w:rPr>
              <w:t>Statements Of Heritage Significance, Historic England (2019)</w:t>
            </w:r>
            <w:r w:rsidRPr="008145D7">
              <w:rPr>
                <w:rFonts w:ascii="Calibri" w:hAnsi="Calibri"/>
                <w:bCs/>
                <w:szCs w:val="22"/>
              </w:rPr>
              <w:t xml:space="preserve"> defines these as follows: </w:t>
            </w:r>
          </w:p>
          <w:p w14:paraId="070FD8A4" w14:textId="77777777" w:rsidR="008145D7" w:rsidRPr="008145D7" w:rsidRDefault="008145D7" w:rsidP="008145D7">
            <w:pPr>
              <w:pStyle w:val="Header"/>
              <w:jc w:val="both"/>
              <w:rPr>
                <w:rFonts w:ascii="Calibri" w:hAnsi="Calibri"/>
                <w:bCs/>
                <w:szCs w:val="22"/>
              </w:rPr>
            </w:pPr>
          </w:p>
          <w:p w14:paraId="05F6B70A" w14:textId="77777777" w:rsidR="008145D7" w:rsidRPr="008145D7" w:rsidRDefault="008145D7" w:rsidP="008145D7">
            <w:pPr>
              <w:pStyle w:val="Header"/>
              <w:jc w:val="both"/>
              <w:rPr>
                <w:rFonts w:ascii="Calibri" w:hAnsi="Calibri"/>
                <w:bCs/>
                <w:i/>
                <w:iCs/>
                <w:szCs w:val="22"/>
              </w:rPr>
            </w:pPr>
            <w:r w:rsidRPr="008145D7">
              <w:rPr>
                <w:rFonts w:ascii="Calibri" w:hAnsi="Calibri"/>
                <w:bCs/>
                <w:i/>
                <w:iCs/>
                <w:szCs w:val="22"/>
              </w:rPr>
              <w:t xml:space="preserve">‘Archaeological Interest: There will be archaeological interest in a heritage asset if it holds, or potentially holds, evidence of past human activity worthy of expert investigation at some point.’ </w:t>
            </w:r>
          </w:p>
          <w:p w14:paraId="64D8BB98" w14:textId="77777777" w:rsidR="008145D7" w:rsidRPr="008145D7" w:rsidRDefault="008145D7" w:rsidP="008145D7">
            <w:pPr>
              <w:pStyle w:val="Header"/>
              <w:jc w:val="both"/>
              <w:rPr>
                <w:rFonts w:ascii="Calibri" w:hAnsi="Calibri"/>
                <w:bCs/>
                <w:i/>
                <w:iCs/>
                <w:szCs w:val="22"/>
              </w:rPr>
            </w:pPr>
          </w:p>
          <w:p w14:paraId="69A1A290" w14:textId="77777777" w:rsidR="008145D7" w:rsidRPr="008145D7" w:rsidRDefault="008145D7" w:rsidP="008145D7">
            <w:pPr>
              <w:pStyle w:val="Header"/>
              <w:jc w:val="both"/>
              <w:rPr>
                <w:rFonts w:ascii="Calibri" w:hAnsi="Calibri"/>
                <w:bCs/>
                <w:i/>
                <w:iCs/>
                <w:szCs w:val="22"/>
              </w:rPr>
            </w:pPr>
            <w:r w:rsidRPr="008145D7">
              <w:rPr>
                <w:rFonts w:ascii="Calibri" w:hAnsi="Calibri"/>
                <w:bCs/>
                <w:i/>
                <w:iCs/>
                <w:szCs w:val="22"/>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78E6612D" w14:textId="77777777" w:rsidR="008145D7" w:rsidRPr="008145D7" w:rsidRDefault="008145D7" w:rsidP="008145D7">
            <w:pPr>
              <w:pStyle w:val="Header"/>
              <w:jc w:val="both"/>
              <w:rPr>
                <w:rFonts w:ascii="Calibri" w:hAnsi="Calibri"/>
                <w:bCs/>
                <w:i/>
                <w:iCs/>
                <w:szCs w:val="22"/>
              </w:rPr>
            </w:pPr>
          </w:p>
          <w:p w14:paraId="392AE6A5" w14:textId="77777777" w:rsidR="008145D7" w:rsidRPr="008145D7" w:rsidRDefault="008145D7" w:rsidP="008145D7">
            <w:pPr>
              <w:pStyle w:val="Header"/>
              <w:jc w:val="both"/>
              <w:rPr>
                <w:rFonts w:ascii="Calibri" w:hAnsi="Calibri"/>
                <w:bCs/>
                <w:i/>
                <w:iCs/>
                <w:szCs w:val="22"/>
              </w:rPr>
            </w:pPr>
            <w:r w:rsidRPr="008145D7">
              <w:rPr>
                <w:rFonts w:ascii="Calibri" w:hAnsi="Calibri"/>
                <w:bCs/>
                <w:i/>
                <w:iCs/>
                <w:szCs w:val="22"/>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71208160" w14:textId="77777777" w:rsidR="008145D7" w:rsidRDefault="008145D7" w:rsidP="008145D7">
            <w:pPr>
              <w:pStyle w:val="Header"/>
              <w:jc w:val="both"/>
              <w:rPr>
                <w:rFonts w:ascii="Calibri" w:hAnsi="Calibri"/>
                <w:szCs w:val="22"/>
              </w:rPr>
            </w:pPr>
          </w:p>
          <w:p w14:paraId="07583265" w14:textId="77777777" w:rsidR="00DE46E1" w:rsidRPr="00DE46E1" w:rsidRDefault="00DE46E1" w:rsidP="00DE46E1">
            <w:pPr>
              <w:pStyle w:val="Header"/>
              <w:jc w:val="both"/>
              <w:rPr>
                <w:rFonts w:ascii="Calibri" w:hAnsi="Calibri"/>
                <w:bCs/>
                <w:szCs w:val="22"/>
              </w:rPr>
            </w:pPr>
            <w:r w:rsidRPr="00DE46E1">
              <w:rPr>
                <w:rFonts w:ascii="Calibri" w:hAnsi="Calibri"/>
                <w:bCs/>
                <w:szCs w:val="22"/>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5D920603" w14:textId="77777777" w:rsidR="00DE46E1" w:rsidRPr="00DE46E1" w:rsidRDefault="00DE46E1" w:rsidP="00DE46E1">
            <w:pPr>
              <w:pStyle w:val="Header"/>
              <w:jc w:val="both"/>
              <w:rPr>
                <w:rFonts w:ascii="Calibri" w:hAnsi="Calibri"/>
                <w:bCs/>
                <w:i/>
                <w:iCs/>
                <w:szCs w:val="22"/>
              </w:rPr>
            </w:pPr>
          </w:p>
          <w:p w14:paraId="45FD7935" w14:textId="5649566C" w:rsidR="00DE46E1" w:rsidRPr="00DE46E1" w:rsidRDefault="00DE46E1" w:rsidP="00DE46E1">
            <w:pPr>
              <w:pStyle w:val="Header"/>
              <w:jc w:val="both"/>
              <w:rPr>
                <w:rFonts w:ascii="Calibri" w:hAnsi="Calibri"/>
                <w:bCs/>
                <w:szCs w:val="22"/>
              </w:rPr>
            </w:pPr>
            <w:r w:rsidRPr="00DE46E1">
              <w:rPr>
                <w:rFonts w:ascii="Calibri" w:hAnsi="Calibri"/>
                <w:bCs/>
                <w:szCs w:val="22"/>
              </w:rPr>
              <w:t xml:space="preserve">A heritage </w:t>
            </w:r>
            <w:r w:rsidR="00E76007">
              <w:rPr>
                <w:rFonts w:ascii="Calibri" w:hAnsi="Calibri"/>
                <w:bCs/>
                <w:szCs w:val="22"/>
              </w:rPr>
              <w:t xml:space="preserve">and method </w:t>
            </w:r>
            <w:r w:rsidRPr="00DE46E1">
              <w:rPr>
                <w:rFonts w:ascii="Calibri" w:hAnsi="Calibri"/>
                <w:bCs/>
                <w:szCs w:val="22"/>
              </w:rPr>
              <w:t>statement has been provided in support of the application which reads as follows:</w:t>
            </w:r>
          </w:p>
          <w:p w14:paraId="0A9A0497" w14:textId="77777777" w:rsidR="008145D7" w:rsidRDefault="008145D7" w:rsidP="008145D7">
            <w:pPr>
              <w:pStyle w:val="Header"/>
              <w:jc w:val="both"/>
              <w:rPr>
                <w:rFonts w:ascii="Calibri" w:hAnsi="Calibri"/>
                <w:szCs w:val="22"/>
              </w:rPr>
            </w:pPr>
          </w:p>
          <w:p w14:paraId="7DBAC285" w14:textId="6B4052D3" w:rsidR="00E42A38" w:rsidRPr="00235B4D" w:rsidRDefault="00235B4D" w:rsidP="00235B4D">
            <w:pPr>
              <w:pStyle w:val="Header"/>
              <w:jc w:val="both"/>
              <w:rPr>
                <w:rFonts w:ascii="Calibri" w:hAnsi="Calibri"/>
                <w:b/>
                <w:bCs/>
                <w:i/>
                <w:iCs/>
                <w:szCs w:val="22"/>
              </w:rPr>
            </w:pPr>
            <w:r w:rsidRPr="00235B4D">
              <w:rPr>
                <w:rFonts w:ascii="Calibri" w:hAnsi="Calibri"/>
                <w:i/>
                <w:iCs/>
                <w:szCs w:val="22"/>
              </w:rPr>
              <w:t>‘The attributes that underpin [the building’s] significance are the square pile plan and linear arrangement along the contours</w:t>
            </w:r>
            <w:r w:rsidR="00130044">
              <w:rPr>
                <w:rFonts w:ascii="Calibri" w:hAnsi="Calibri"/>
                <w:i/>
                <w:iCs/>
                <w:szCs w:val="22"/>
              </w:rPr>
              <w:t>…t</w:t>
            </w:r>
            <w:r w:rsidR="00130044" w:rsidRPr="00130044">
              <w:rPr>
                <w:rFonts w:ascii="Calibri" w:hAnsi="Calibri"/>
                <w:i/>
                <w:iCs/>
                <w:szCs w:val="22"/>
              </w:rPr>
              <w:t>he historical value of the place is underpinned by its plan form and linear arrangement</w:t>
            </w:r>
            <w:r w:rsidR="00130044">
              <w:rPr>
                <w:rFonts w:ascii="Calibri" w:hAnsi="Calibri"/>
                <w:i/>
                <w:iCs/>
                <w:szCs w:val="22"/>
              </w:rPr>
              <w:t>…</w:t>
            </w:r>
            <w:r>
              <w:rPr>
                <w:rFonts w:ascii="Calibri" w:hAnsi="Calibri"/>
                <w:i/>
                <w:iCs/>
                <w:szCs w:val="22"/>
              </w:rPr>
              <w:t xml:space="preserve">the </w:t>
            </w:r>
            <w:r w:rsidRPr="00235B4D">
              <w:rPr>
                <w:rFonts w:ascii="Calibri" w:hAnsi="Calibri"/>
                <w:i/>
                <w:iCs/>
                <w:szCs w:val="22"/>
              </w:rPr>
              <w:t>property has modest</w:t>
            </w:r>
            <w:r>
              <w:rPr>
                <w:rFonts w:ascii="Calibri" w:hAnsi="Calibri"/>
                <w:b/>
                <w:bCs/>
                <w:i/>
                <w:iCs/>
                <w:szCs w:val="22"/>
              </w:rPr>
              <w:t xml:space="preserve"> </w:t>
            </w:r>
            <w:r w:rsidRPr="00235B4D">
              <w:rPr>
                <w:rFonts w:ascii="Calibri" w:hAnsi="Calibri"/>
                <w:i/>
                <w:iCs/>
                <w:szCs w:val="22"/>
              </w:rPr>
              <w:t>historical value</w:t>
            </w:r>
            <w:r>
              <w:rPr>
                <w:rFonts w:ascii="Calibri" w:hAnsi="Calibri"/>
                <w:i/>
                <w:iCs/>
                <w:szCs w:val="22"/>
              </w:rPr>
              <w:t>…t</w:t>
            </w:r>
            <w:r w:rsidRPr="00235B4D">
              <w:rPr>
                <w:rFonts w:ascii="Calibri" w:hAnsi="Calibri"/>
                <w:i/>
                <w:iCs/>
                <w:szCs w:val="22"/>
              </w:rPr>
              <w:t>he architectural form and original design intent remain largely readable</w:t>
            </w:r>
            <w:r>
              <w:rPr>
                <w:rFonts w:ascii="Calibri" w:hAnsi="Calibri"/>
                <w:i/>
                <w:iCs/>
                <w:szCs w:val="22"/>
              </w:rPr>
              <w:t>…t</w:t>
            </w:r>
            <w:r w:rsidRPr="00235B4D">
              <w:rPr>
                <w:rFonts w:ascii="Calibri" w:hAnsi="Calibri"/>
                <w:i/>
                <w:iCs/>
                <w:szCs w:val="22"/>
              </w:rPr>
              <w:t>he overall styling now represents late 19th century</w:t>
            </w:r>
            <w:r>
              <w:rPr>
                <w:rFonts w:ascii="Calibri" w:hAnsi="Calibri"/>
                <w:i/>
                <w:iCs/>
                <w:szCs w:val="22"/>
              </w:rPr>
              <w:t xml:space="preserve"> </w:t>
            </w:r>
            <w:r w:rsidRPr="00235B4D">
              <w:rPr>
                <w:rFonts w:ascii="Calibri" w:hAnsi="Calibri"/>
                <w:i/>
                <w:iCs/>
                <w:szCs w:val="22"/>
              </w:rPr>
              <w:t>tastes and fashions</w:t>
            </w:r>
            <w:r>
              <w:rPr>
                <w:rFonts w:ascii="Calibri" w:hAnsi="Calibri"/>
                <w:i/>
                <w:iCs/>
                <w:szCs w:val="22"/>
              </w:rPr>
              <w:t>…</w:t>
            </w:r>
            <w:r w:rsidRPr="00235B4D">
              <w:rPr>
                <w:rFonts w:ascii="Calibri" w:hAnsi="Calibri"/>
                <w:i/>
                <w:iCs/>
                <w:szCs w:val="22"/>
              </w:rPr>
              <w:t>the property is accorded modest</w:t>
            </w:r>
            <w:r w:rsidRPr="00235B4D">
              <w:rPr>
                <w:rFonts w:ascii="Calibri" w:hAnsi="Calibri"/>
                <w:b/>
                <w:bCs/>
                <w:i/>
                <w:iCs/>
                <w:szCs w:val="22"/>
              </w:rPr>
              <w:t xml:space="preserve"> </w:t>
            </w:r>
            <w:r w:rsidRPr="00235B4D">
              <w:rPr>
                <w:rFonts w:ascii="Calibri" w:hAnsi="Calibri"/>
                <w:i/>
                <w:iCs/>
                <w:szCs w:val="22"/>
              </w:rPr>
              <w:t>aesthetic value</w:t>
            </w:r>
            <w:r>
              <w:rPr>
                <w:rFonts w:ascii="Calibri" w:hAnsi="Calibri"/>
                <w:i/>
                <w:iCs/>
                <w:szCs w:val="22"/>
              </w:rPr>
              <w:t>.’</w:t>
            </w:r>
          </w:p>
          <w:p w14:paraId="4043B77E" w14:textId="77777777" w:rsidR="00DE46E1" w:rsidRPr="008145D7" w:rsidRDefault="00DE46E1" w:rsidP="008145D7">
            <w:pPr>
              <w:pStyle w:val="Header"/>
              <w:jc w:val="both"/>
              <w:rPr>
                <w:rFonts w:ascii="Calibri" w:hAnsi="Calibri"/>
                <w:szCs w:val="22"/>
              </w:rPr>
            </w:pPr>
          </w:p>
          <w:p w14:paraId="2951693C" w14:textId="2675403A" w:rsidR="00BC7A2A" w:rsidRDefault="00E42A38" w:rsidP="00EA09F9">
            <w:pPr>
              <w:pStyle w:val="Header"/>
              <w:tabs>
                <w:tab w:val="clear" w:pos="4153"/>
                <w:tab w:val="clear" w:pos="8306"/>
              </w:tabs>
              <w:contextualSpacing/>
              <w:jc w:val="both"/>
              <w:rPr>
                <w:rFonts w:ascii="Calibri" w:hAnsi="Calibri"/>
                <w:szCs w:val="22"/>
              </w:rPr>
            </w:pPr>
            <w:r w:rsidRPr="00E42A38">
              <w:rPr>
                <w:rFonts w:ascii="Calibri" w:hAnsi="Calibri"/>
                <w:szCs w:val="22"/>
              </w:rPr>
              <w:t xml:space="preserve">Accordingly, the above observations indicate that the significance of </w:t>
            </w:r>
            <w:r w:rsidR="00235B4D">
              <w:rPr>
                <w:rFonts w:ascii="Calibri" w:hAnsi="Calibri"/>
                <w:szCs w:val="22"/>
              </w:rPr>
              <w:t>Bridge End Farm</w:t>
            </w:r>
            <w:r w:rsidRPr="00E42A38">
              <w:rPr>
                <w:rFonts w:ascii="Calibri" w:hAnsi="Calibri"/>
                <w:szCs w:val="22"/>
              </w:rPr>
              <w:t xml:space="preserve"> as a heritage asset is largely underpinned by its </w:t>
            </w:r>
            <w:r w:rsidR="00235B4D">
              <w:rPr>
                <w:rFonts w:ascii="Calibri" w:hAnsi="Calibri"/>
                <w:szCs w:val="22"/>
              </w:rPr>
              <w:t>historic interest (historic plan form and layout) and architectural interest (19</w:t>
            </w:r>
            <w:r w:rsidR="00235B4D" w:rsidRPr="00235B4D">
              <w:rPr>
                <w:rFonts w:ascii="Calibri" w:hAnsi="Calibri"/>
                <w:szCs w:val="22"/>
                <w:vertAlign w:val="superscript"/>
              </w:rPr>
              <w:t>th</w:t>
            </w:r>
            <w:r w:rsidR="00235B4D">
              <w:rPr>
                <w:rFonts w:ascii="Calibri" w:hAnsi="Calibri"/>
                <w:szCs w:val="22"/>
              </w:rPr>
              <w:t xml:space="preserve"> century design).</w:t>
            </w:r>
            <w:r w:rsidR="00812B2F">
              <w:rPr>
                <w:rFonts w:ascii="Calibri" w:hAnsi="Calibri"/>
                <w:szCs w:val="22"/>
              </w:rPr>
              <w:t xml:space="preserve"> The historic glazing within the rear stair window of the farmhouse also makes a contribution to the farmhouse’s significance.</w:t>
            </w:r>
          </w:p>
          <w:p w14:paraId="201A8658" w14:textId="77777777" w:rsidR="005505B8" w:rsidRDefault="005505B8" w:rsidP="005505B8">
            <w:pPr>
              <w:pStyle w:val="Header"/>
              <w:tabs>
                <w:tab w:val="clear" w:pos="4153"/>
                <w:tab w:val="clear" w:pos="8306"/>
              </w:tabs>
              <w:contextualSpacing/>
              <w:jc w:val="both"/>
              <w:rPr>
                <w:rFonts w:ascii="Calibri" w:hAnsi="Calibri"/>
                <w:b/>
                <w:bCs/>
                <w:szCs w:val="22"/>
              </w:rPr>
            </w:pPr>
          </w:p>
          <w:p w14:paraId="0740219E" w14:textId="45050627" w:rsidR="002100B2" w:rsidRDefault="0090595D" w:rsidP="005505B8">
            <w:pPr>
              <w:pStyle w:val="Header"/>
              <w:tabs>
                <w:tab w:val="clear" w:pos="4153"/>
                <w:tab w:val="clear" w:pos="8306"/>
              </w:tabs>
              <w:contextualSpacing/>
              <w:jc w:val="both"/>
              <w:rPr>
                <w:rFonts w:ascii="Calibri" w:hAnsi="Calibri"/>
                <w:szCs w:val="22"/>
              </w:rPr>
            </w:pPr>
            <w:r>
              <w:rPr>
                <w:rFonts w:ascii="Calibri" w:hAnsi="Calibri"/>
                <w:szCs w:val="22"/>
              </w:rPr>
              <w:t xml:space="preserve">Following an initial review of the application numerous concerns were raised </w:t>
            </w:r>
            <w:r w:rsidR="00213567">
              <w:rPr>
                <w:rFonts w:ascii="Calibri" w:hAnsi="Calibri"/>
                <w:szCs w:val="22"/>
              </w:rPr>
              <w:t>in relation</w:t>
            </w:r>
            <w:r>
              <w:rPr>
                <w:rFonts w:ascii="Calibri" w:hAnsi="Calibri"/>
                <w:szCs w:val="22"/>
              </w:rPr>
              <w:t xml:space="preserve"> to the works originally proposed with respect to </w:t>
            </w:r>
            <w:r w:rsidR="00213567">
              <w:rPr>
                <w:rFonts w:ascii="Calibri" w:hAnsi="Calibri"/>
                <w:szCs w:val="22"/>
              </w:rPr>
              <w:t xml:space="preserve">the proposed </w:t>
            </w:r>
            <w:r>
              <w:rPr>
                <w:rFonts w:ascii="Calibri" w:hAnsi="Calibri"/>
                <w:szCs w:val="22"/>
              </w:rPr>
              <w:t>removal of historic windows and glazing, replacement of roof trusses within the barn component of the trap house / barn building</w:t>
            </w:r>
            <w:r w:rsidR="00213567">
              <w:rPr>
                <w:rFonts w:ascii="Calibri" w:hAnsi="Calibri"/>
                <w:szCs w:val="22"/>
              </w:rPr>
              <w:t xml:space="preserve">, </w:t>
            </w:r>
            <w:r w:rsidR="00213567" w:rsidRPr="00A52EC2">
              <w:rPr>
                <w:rFonts w:ascii="Calibri" w:hAnsi="Calibri"/>
                <w:szCs w:val="22"/>
              </w:rPr>
              <w:t>injection damp course to all walls, repointing with cement, dry lining</w:t>
            </w:r>
            <w:r w:rsidR="003B0932">
              <w:rPr>
                <w:rFonts w:ascii="Calibri" w:hAnsi="Calibri"/>
                <w:szCs w:val="22"/>
              </w:rPr>
              <w:t xml:space="preserve"> and </w:t>
            </w:r>
            <w:r w:rsidR="00213567" w:rsidRPr="00A52EC2">
              <w:rPr>
                <w:rFonts w:ascii="Calibri" w:hAnsi="Calibri"/>
                <w:szCs w:val="22"/>
              </w:rPr>
              <w:t>re-roofing with roofing felt</w:t>
            </w:r>
            <w:r w:rsidR="00213567">
              <w:rPr>
                <w:rFonts w:ascii="Calibri" w:hAnsi="Calibri"/>
                <w:szCs w:val="22"/>
              </w:rPr>
              <w:t xml:space="preserve">. Concerns were also raised with respect to </w:t>
            </w:r>
            <w:r w:rsidR="003B0932">
              <w:rPr>
                <w:rFonts w:ascii="Calibri" w:hAnsi="Calibri"/>
                <w:szCs w:val="22"/>
              </w:rPr>
              <w:t xml:space="preserve">proposed repair techniques and </w:t>
            </w:r>
            <w:r w:rsidR="00213567">
              <w:rPr>
                <w:rFonts w:ascii="Calibri" w:hAnsi="Calibri"/>
                <w:szCs w:val="22"/>
              </w:rPr>
              <w:t xml:space="preserve">the absence of any impact assessment within the application’s original heritage statement. </w:t>
            </w:r>
          </w:p>
          <w:p w14:paraId="350DFE12" w14:textId="77777777" w:rsidR="00A368FF" w:rsidRDefault="00A368FF" w:rsidP="005505B8">
            <w:pPr>
              <w:pStyle w:val="Header"/>
              <w:tabs>
                <w:tab w:val="clear" w:pos="4153"/>
                <w:tab w:val="clear" w:pos="8306"/>
              </w:tabs>
              <w:contextualSpacing/>
              <w:jc w:val="both"/>
              <w:rPr>
                <w:rFonts w:ascii="Calibri" w:hAnsi="Calibri"/>
                <w:szCs w:val="22"/>
              </w:rPr>
            </w:pPr>
          </w:p>
          <w:p w14:paraId="70846A4C" w14:textId="3416CD22" w:rsidR="00144AF7" w:rsidRPr="00395A94" w:rsidRDefault="00174C74" w:rsidP="005505B8">
            <w:pPr>
              <w:pStyle w:val="Header"/>
              <w:tabs>
                <w:tab w:val="clear" w:pos="4153"/>
                <w:tab w:val="clear" w:pos="8306"/>
              </w:tabs>
              <w:contextualSpacing/>
              <w:jc w:val="both"/>
              <w:rPr>
                <w:rFonts w:ascii="Calibri" w:hAnsi="Calibri"/>
                <w:szCs w:val="22"/>
              </w:rPr>
            </w:pPr>
            <w:r>
              <w:rPr>
                <w:rFonts w:ascii="Calibri" w:hAnsi="Calibri"/>
                <w:szCs w:val="22"/>
              </w:rPr>
              <w:t xml:space="preserve">The originally proposed works outlined above were deemed to </w:t>
            </w:r>
            <w:r w:rsidR="00D75C98" w:rsidRPr="00A52EC2">
              <w:rPr>
                <w:rFonts w:ascii="Calibri" w:hAnsi="Calibri"/>
                <w:szCs w:val="22"/>
              </w:rPr>
              <w:t xml:space="preserve">represent a low to moderate level of </w:t>
            </w:r>
            <w:r w:rsidR="00D75C98" w:rsidRPr="00174C74">
              <w:rPr>
                <w:rFonts w:ascii="Calibri" w:hAnsi="Calibri"/>
                <w:szCs w:val="22"/>
              </w:rPr>
              <w:t>less than substantial</w:t>
            </w:r>
            <w:r w:rsidR="00D75C98" w:rsidRPr="00A52EC2">
              <w:rPr>
                <w:rFonts w:ascii="Calibri" w:hAnsi="Calibri"/>
                <w:i/>
                <w:iCs/>
                <w:szCs w:val="22"/>
              </w:rPr>
              <w:t xml:space="preserve"> </w:t>
            </w:r>
            <w:r w:rsidR="00D75C98" w:rsidRPr="00A52EC2">
              <w:rPr>
                <w:rFonts w:ascii="Calibri" w:hAnsi="Calibri"/>
                <w:szCs w:val="22"/>
              </w:rPr>
              <w:t>harm to the listed building</w:t>
            </w:r>
            <w:r>
              <w:rPr>
                <w:rFonts w:ascii="Calibri" w:hAnsi="Calibri"/>
                <w:szCs w:val="22"/>
              </w:rPr>
              <w:t xml:space="preserve"> and whilst </w:t>
            </w:r>
            <w:r w:rsidRPr="00D75C98">
              <w:rPr>
                <w:rFonts w:ascii="Calibri" w:hAnsi="Calibri"/>
                <w:szCs w:val="22"/>
              </w:rPr>
              <w:t xml:space="preserve">it </w:t>
            </w:r>
            <w:r>
              <w:rPr>
                <w:rFonts w:ascii="Calibri" w:hAnsi="Calibri"/>
                <w:szCs w:val="22"/>
              </w:rPr>
              <w:t xml:space="preserve">was </w:t>
            </w:r>
            <w:r w:rsidRPr="00D75C98">
              <w:rPr>
                <w:rFonts w:ascii="Calibri" w:hAnsi="Calibri"/>
                <w:szCs w:val="22"/>
              </w:rPr>
              <w:t>accepted that the proposed repair and re-use of the farmstead w</w:t>
            </w:r>
            <w:r>
              <w:rPr>
                <w:rFonts w:ascii="Calibri" w:hAnsi="Calibri"/>
                <w:szCs w:val="22"/>
              </w:rPr>
              <w:t>ould</w:t>
            </w:r>
            <w:r w:rsidRPr="00D75C98">
              <w:rPr>
                <w:rFonts w:ascii="Calibri" w:hAnsi="Calibri"/>
                <w:szCs w:val="22"/>
              </w:rPr>
              <w:t xml:space="preserve"> provide a significant public heritage benefit</w:t>
            </w:r>
            <w:r>
              <w:rPr>
                <w:rFonts w:ascii="Calibri" w:hAnsi="Calibri"/>
                <w:szCs w:val="22"/>
              </w:rPr>
              <w:t xml:space="preserve">, it was nonetheless conveyed to the applicant that a more sensitive approach to repair and refurbishment would need to be adopted in order to mitigate the identified harm to the building. As such, further details were sought from the applicant </w:t>
            </w:r>
            <w:r w:rsidR="006466E3">
              <w:rPr>
                <w:rFonts w:ascii="Calibri" w:hAnsi="Calibri"/>
                <w:szCs w:val="22"/>
              </w:rPr>
              <w:t>for the purposes of providing</w:t>
            </w:r>
            <w:r w:rsidR="006466E3" w:rsidRPr="00A52EC2">
              <w:rPr>
                <w:rFonts w:ascii="Calibri" w:hAnsi="Calibri"/>
                <w:szCs w:val="22"/>
              </w:rPr>
              <w:t xml:space="preserve"> </w:t>
            </w:r>
            <w:r w:rsidR="006466E3">
              <w:rPr>
                <w:rFonts w:ascii="Calibri" w:hAnsi="Calibri"/>
                <w:szCs w:val="22"/>
              </w:rPr>
              <w:t>greater</w:t>
            </w:r>
            <w:r w:rsidR="006466E3" w:rsidRPr="00A52EC2">
              <w:rPr>
                <w:rFonts w:ascii="Calibri" w:hAnsi="Calibri"/>
                <w:szCs w:val="22"/>
              </w:rPr>
              <w:t xml:space="preserve"> clarity</w:t>
            </w:r>
            <w:r w:rsidR="006466E3">
              <w:rPr>
                <w:rFonts w:ascii="Calibri" w:hAnsi="Calibri"/>
                <w:szCs w:val="22"/>
              </w:rPr>
              <w:t xml:space="preserve"> and </w:t>
            </w:r>
            <w:r w:rsidR="006466E3" w:rsidRPr="00A52EC2">
              <w:rPr>
                <w:rFonts w:ascii="Calibri" w:hAnsi="Calibri"/>
                <w:szCs w:val="22"/>
              </w:rPr>
              <w:t>detail over the works being undertaken</w:t>
            </w:r>
            <w:r w:rsidR="00395A94">
              <w:rPr>
                <w:rFonts w:ascii="Calibri" w:hAnsi="Calibri"/>
                <w:szCs w:val="22"/>
              </w:rPr>
              <w:t xml:space="preserve">. Specifically, </w:t>
            </w:r>
            <w:r w:rsidR="00610B17">
              <w:rPr>
                <w:rFonts w:ascii="Calibri" w:hAnsi="Calibri"/>
                <w:szCs w:val="22"/>
              </w:rPr>
              <w:t xml:space="preserve">requests for </w:t>
            </w:r>
            <w:r w:rsidR="00395A94">
              <w:rPr>
                <w:rFonts w:ascii="Calibri" w:hAnsi="Calibri"/>
                <w:szCs w:val="22"/>
              </w:rPr>
              <w:t>further details were</w:t>
            </w:r>
            <w:r w:rsidR="006466E3">
              <w:rPr>
                <w:rFonts w:ascii="Calibri" w:hAnsi="Calibri"/>
                <w:szCs w:val="22"/>
              </w:rPr>
              <w:t xml:space="preserve"> </w:t>
            </w:r>
            <w:r w:rsidR="00610B17">
              <w:rPr>
                <w:rFonts w:ascii="Calibri" w:hAnsi="Calibri"/>
                <w:szCs w:val="22"/>
              </w:rPr>
              <w:t xml:space="preserve">made with respect to </w:t>
            </w:r>
            <w:r w:rsidR="006466E3">
              <w:rPr>
                <w:rFonts w:ascii="Calibri" w:hAnsi="Calibri"/>
                <w:szCs w:val="22"/>
              </w:rPr>
              <w:t xml:space="preserve">the works pertaining to the creation of the two first floor bathrooms within the farmhouse, details </w:t>
            </w:r>
            <w:r w:rsidR="006466E3" w:rsidRPr="005505B8">
              <w:rPr>
                <w:rFonts w:ascii="Calibri" w:hAnsi="Calibri"/>
                <w:szCs w:val="22"/>
              </w:rPr>
              <w:t xml:space="preserve">for the treatment of </w:t>
            </w:r>
            <w:r w:rsidR="006466E3">
              <w:rPr>
                <w:rFonts w:ascii="Calibri" w:hAnsi="Calibri"/>
                <w:szCs w:val="22"/>
              </w:rPr>
              <w:t xml:space="preserve">interior </w:t>
            </w:r>
            <w:r w:rsidR="006466E3" w:rsidRPr="005505B8">
              <w:rPr>
                <w:rFonts w:ascii="Calibri" w:hAnsi="Calibri"/>
                <w:szCs w:val="22"/>
              </w:rPr>
              <w:t>walls</w:t>
            </w:r>
            <w:r w:rsidR="006466E3">
              <w:rPr>
                <w:rFonts w:ascii="Calibri" w:hAnsi="Calibri"/>
                <w:szCs w:val="22"/>
              </w:rPr>
              <w:t>, details regarding roof insulation, details of proposed heating and ventilation methods</w:t>
            </w:r>
            <w:r w:rsidR="004F2EFF">
              <w:rPr>
                <w:rFonts w:ascii="Calibri" w:hAnsi="Calibri"/>
                <w:szCs w:val="22"/>
              </w:rPr>
              <w:t xml:space="preserve">, </w:t>
            </w:r>
            <w:r w:rsidR="004F2EFF" w:rsidRPr="00995B93">
              <w:rPr>
                <w:rFonts w:ascii="Calibri" w:hAnsi="Calibri"/>
                <w:szCs w:val="22"/>
              </w:rPr>
              <w:t xml:space="preserve">full sectional details of </w:t>
            </w:r>
            <w:r w:rsidR="004F2EFF" w:rsidRPr="00995B93">
              <w:rPr>
                <w:rFonts w:ascii="Calibri" w:hAnsi="Calibri"/>
                <w:szCs w:val="22"/>
              </w:rPr>
              <w:lastRenderedPageBreak/>
              <w:t xml:space="preserve">any new </w:t>
            </w:r>
            <w:r w:rsidR="004F2EFF">
              <w:rPr>
                <w:rFonts w:ascii="Calibri" w:hAnsi="Calibri"/>
                <w:szCs w:val="22"/>
              </w:rPr>
              <w:t xml:space="preserve">and existing </w:t>
            </w:r>
            <w:r w:rsidR="004F2EFF" w:rsidRPr="00995B93">
              <w:rPr>
                <w:rFonts w:ascii="Calibri" w:hAnsi="Calibri"/>
                <w:szCs w:val="22"/>
              </w:rPr>
              <w:t xml:space="preserve">windows/doors </w:t>
            </w:r>
            <w:r w:rsidR="006466E3" w:rsidRPr="00A52EC2">
              <w:rPr>
                <w:rFonts w:ascii="Calibri" w:hAnsi="Calibri"/>
                <w:szCs w:val="22"/>
              </w:rPr>
              <w:t>and in particular the submission of a detailed methodology for the repair/refurbishment of the building</w:t>
            </w:r>
            <w:r w:rsidR="006466E3">
              <w:rPr>
                <w:rFonts w:ascii="Calibri" w:hAnsi="Calibri"/>
                <w:szCs w:val="22"/>
              </w:rPr>
              <w:t>.</w:t>
            </w:r>
            <w:r w:rsidR="00610B17">
              <w:rPr>
                <w:rFonts w:ascii="Calibri" w:hAnsi="Calibri"/>
                <w:szCs w:val="22"/>
              </w:rPr>
              <w:t xml:space="preserve"> The applicant was also advised to consider adopting a number of alternative approaches to repair and restoration including </w:t>
            </w:r>
            <w:r w:rsidR="00C532DF" w:rsidRPr="000D15C2">
              <w:rPr>
                <w:rFonts w:ascii="Calibri" w:hAnsi="Calibri"/>
                <w:szCs w:val="22"/>
              </w:rPr>
              <w:t xml:space="preserve">utilising plates or new sections of timber to strengthen existing </w:t>
            </w:r>
            <w:r w:rsidR="00C532DF">
              <w:rPr>
                <w:rFonts w:ascii="Calibri" w:hAnsi="Calibri"/>
                <w:szCs w:val="22"/>
              </w:rPr>
              <w:t xml:space="preserve">roof </w:t>
            </w:r>
            <w:r w:rsidR="00C532DF" w:rsidRPr="000D15C2">
              <w:rPr>
                <w:rFonts w:ascii="Calibri" w:hAnsi="Calibri"/>
                <w:szCs w:val="22"/>
              </w:rPr>
              <w:t xml:space="preserve">trusses </w:t>
            </w:r>
            <w:r w:rsidR="00C532DF">
              <w:rPr>
                <w:rFonts w:ascii="Calibri" w:hAnsi="Calibri"/>
                <w:szCs w:val="22"/>
              </w:rPr>
              <w:t>within the barn component of the trap house / barn building</w:t>
            </w:r>
            <w:r w:rsidR="00395A94">
              <w:rPr>
                <w:rFonts w:ascii="Calibri" w:hAnsi="Calibri"/>
                <w:szCs w:val="22"/>
              </w:rPr>
              <w:t xml:space="preserve"> and </w:t>
            </w:r>
            <w:r w:rsidR="00610B17">
              <w:rPr>
                <w:rFonts w:ascii="Calibri" w:hAnsi="Calibri"/>
                <w:szCs w:val="22"/>
              </w:rPr>
              <w:t xml:space="preserve">the use </w:t>
            </w:r>
            <w:r w:rsidR="00C532DF">
              <w:rPr>
                <w:rFonts w:ascii="Calibri" w:hAnsi="Calibri"/>
                <w:szCs w:val="22"/>
              </w:rPr>
              <w:t xml:space="preserve">of </w:t>
            </w:r>
            <w:r w:rsidR="00610B17" w:rsidRPr="000D15C2">
              <w:rPr>
                <w:rFonts w:ascii="Calibri" w:hAnsi="Calibri"/>
                <w:szCs w:val="22"/>
              </w:rPr>
              <w:t>lime putty mortar</w:t>
            </w:r>
            <w:r w:rsidR="00C532DF">
              <w:rPr>
                <w:rFonts w:ascii="Calibri" w:hAnsi="Calibri"/>
                <w:szCs w:val="22"/>
              </w:rPr>
              <w:t xml:space="preserve"> along with further </w:t>
            </w:r>
            <w:r w:rsidR="00144AF7" w:rsidRPr="00995B93">
              <w:rPr>
                <w:rFonts w:ascii="Calibri" w:hAnsi="Calibri"/>
                <w:szCs w:val="22"/>
              </w:rPr>
              <w:t>consideration</w:t>
            </w:r>
            <w:r w:rsidR="00C532DF">
              <w:rPr>
                <w:rFonts w:ascii="Calibri" w:hAnsi="Calibri"/>
                <w:szCs w:val="22"/>
              </w:rPr>
              <w:t xml:space="preserve"> towards the</w:t>
            </w:r>
            <w:r w:rsidR="00144AF7" w:rsidRPr="00995B93">
              <w:rPr>
                <w:rFonts w:ascii="Calibri" w:hAnsi="Calibri"/>
                <w:szCs w:val="22"/>
              </w:rPr>
              <w:t xml:space="preserve"> repair and addition of secondary glazing</w:t>
            </w:r>
            <w:r w:rsidR="00C532DF">
              <w:rPr>
                <w:rFonts w:ascii="Calibri" w:hAnsi="Calibri"/>
                <w:szCs w:val="22"/>
              </w:rPr>
              <w:t xml:space="preserve"> including a </w:t>
            </w:r>
            <w:r w:rsidR="00144AF7" w:rsidRPr="00995B93">
              <w:rPr>
                <w:rFonts w:ascii="Calibri" w:hAnsi="Calibri"/>
                <w:szCs w:val="22"/>
              </w:rPr>
              <w:t>full repair specificatio</w:t>
            </w:r>
            <w:r w:rsidR="00C532DF">
              <w:rPr>
                <w:rFonts w:ascii="Calibri" w:hAnsi="Calibri"/>
                <w:szCs w:val="22"/>
              </w:rPr>
              <w:t>n.</w:t>
            </w:r>
          </w:p>
          <w:p w14:paraId="17CD53DD" w14:textId="77777777" w:rsidR="005505B8" w:rsidRDefault="005505B8" w:rsidP="005505B8">
            <w:pPr>
              <w:pStyle w:val="Header"/>
              <w:tabs>
                <w:tab w:val="clear" w:pos="4153"/>
                <w:tab w:val="clear" w:pos="8306"/>
              </w:tabs>
              <w:contextualSpacing/>
              <w:jc w:val="both"/>
              <w:rPr>
                <w:rFonts w:ascii="Calibri" w:hAnsi="Calibri"/>
                <w:b/>
                <w:bCs/>
                <w:szCs w:val="22"/>
              </w:rPr>
            </w:pPr>
          </w:p>
          <w:p w14:paraId="031845F8" w14:textId="10AFD111" w:rsidR="00E713D8" w:rsidRPr="00A52EC2" w:rsidRDefault="003A6B58" w:rsidP="00E713D8">
            <w:pPr>
              <w:pStyle w:val="Header"/>
              <w:contextualSpacing/>
              <w:jc w:val="both"/>
              <w:rPr>
                <w:rFonts w:ascii="Calibri" w:hAnsi="Calibri"/>
                <w:szCs w:val="22"/>
              </w:rPr>
            </w:pPr>
            <w:r>
              <w:rPr>
                <w:rFonts w:ascii="Calibri" w:hAnsi="Calibri"/>
                <w:szCs w:val="22"/>
              </w:rPr>
              <w:t>A revised heritage and method statement has since been provided which</w:t>
            </w:r>
            <w:r w:rsidR="00E15A4A" w:rsidRPr="00A52EC2">
              <w:rPr>
                <w:rFonts w:ascii="Calibri" w:hAnsi="Calibri"/>
                <w:szCs w:val="22"/>
              </w:rPr>
              <w:t xml:space="preserve"> contains a </w:t>
            </w:r>
            <w:r>
              <w:rPr>
                <w:rFonts w:ascii="Calibri" w:hAnsi="Calibri"/>
                <w:szCs w:val="22"/>
              </w:rPr>
              <w:t xml:space="preserve">comprehensive </w:t>
            </w:r>
            <w:r w:rsidR="00E15A4A" w:rsidRPr="00A52EC2">
              <w:rPr>
                <w:rFonts w:ascii="Calibri" w:hAnsi="Calibri"/>
                <w:szCs w:val="22"/>
              </w:rPr>
              <w:t>suite of method</w:t>
            </w:r>
            <w:r w:rsidR="00530D21">
              <w:rPr>
                <w:rFonts w:ascii="Calibri" w:hAnsi="Calibri"/>
                <w:szCs w:val="22"/>
              </w:rPr>
              <w:t>ologies</w:t>
            </w:r>
            <w:r w:rsidR="00E15A4A" w:rsidRPr="00A52EC2">
              <w:rPr>
                <w:rFonts w:ascii="Calibri" w:hAnsi="Calibri"/>
                <w:szCs w:val="22"/>
              </w:rPr>
              <w:t xml:space="preserve"> detail</w:t>
            </w:r>
            <w:r>
              <w:rPr>
                <w:rFonts w:ascii="Calibri" w:hAnsi="Calibri"/>
                <w:szCs w:val="22"/>
              </w:rPr>
              <w:t>ing</w:t>
            </w:r>
            <w:r w:rsidR="00E15A4A" w:rsidRPr="00A52EC2">
              <w:rPr>
                <w:rFonts w:ascii="Calibri" w:hAnsi="Calibri"/>
                <w:szCs w:val="22"/>
              </w:rPr>
              <w:t xml:space="preserve"> the proposed repair work</w:t>
            </w:r>
            <w:r w:rsidR="00395A94">
              <w:rPr>
                <w:rFonts w:ascii="Calibri" w:hAnsi="Calibri"/>
                <w:szCs w:val="22"/>
              </w:rPr>
              <w:t xml:space="preserve">. </w:t>
            </w:r>
            <w:r w:rsidR="00E713D8" w:rsidRPr="00A52EC2">
              <w:rPr>
                <w:rFonts w:ascii="Calibri" w:hAnsi="Calibri"/>
                <w:szCs w:val="22"/>
              </w:rPr>
              <w:t xml:space="preserve">The </w:t>
            </w:r>
            <w:r>
              <w:rPr>
                <w:rFonts w:ascii="Calibri" w:hAnsi="Calibri"/>
                <w:szCs w:val="22"/>
              </w:rPr>
              <w:t xml:space="preserve">revised methodologies and works </w:t>
            </w:r>
            <w:r w:rsidR="00E713D8" w:rsidRPr="00A52EC2">
              <w:rPr>
                <w:rFonts w:ascii="Calibri" w:hAnsi="Calibri"/>
                <w:szCs w:val="22"/>
              </w:rPr>
              <w:t xml:space="preserve">propose a much more sympathetic approach </w:t>
            </w:r>
            <w:r>
              <w:rPr>
                <w:rFonts w:ascii="Calibri" w:hAnsi="Calibri"/>
                <w:szCs w:val="22"/>
              </w:rPr>
              <w:t xml:space="preserve">with respect to fenestration which </w:t>
            </w:r>
            <w:r w:rsidR="00E713D8" w:rsidRPr="00A52EC2">
              <w:rPr>
                <w:rFonts w:ascii="Calibri" w:hAnsi="Calibri"/>
                <w:szCs w:val="22"/>
              </w:rPr>
              <w:t>includ</w:t>
            </w:r>
            <w:r>
              <w:rPr>
                <w:rFonts w:ascii="Calibri" w:hAnsi="Calibri"/>
                <w:szCs w:val="22"/>
              </w:rPr>
              <w:t>es the</w:t>
            </w:r>
            <w:r w:rsidR="00E713D8" w:rsidRPr="00A52EC2">
              <w:rPr>
                <w:rFonts w:ascii="Calibri" w:hAnsi="Calibri"/>
                <w:szCs w:val="22"/>
              </w:rPr>
              <w:t xml:space="preserve"> repair of existing historic </w:t>
            </w:r>
            <w:r>
              <w:rPr>
                <w:rFonts w:ascii="Calibri" w:hAnsi="Calibri"/>
                <w:szCs w:val="22"/>
              </w:rPr>
              <w:t xml:space="preserve">windows, </w:t>
            </w:r>
            <w:r w:rsidR="00E713D8" w:rsidRPr="00A52EC2">
              <w:rPr>
                <w:rFonts w:ascii="Calibri" w:hAnsi="Calibri"/>
                <w:szCs w:val="22"/>
              </w:rPr>
              <w:t xml:space="preserve">addition of </w:t>
            </w:r>
            <w:r w:rsidR="00530D21">
              <w:rPr>
                <w:rFonts w:ascii="Calibri" w:hAnsi="Calibri"/>
                <w:szCs w:val="22"/>
              </w:rPr>
              <w:t xml:space="preserve">sympathetic </w:t>
            </w:r>
            <w:r w:rsidR="00E713D8" w:rsidRPr="00A52EC2">
              <w:rPr>
                <w:rFonts w:ascii="Calibri" w:hAnsi="Calibri"/>
                <w:szCs w:val="22"/>
              </w:rPr>
              <w:t>secondary glazing</w:t>
            </w:r>
            <w:r>
              <w:rPr>
                <w:rFonts w:ascii="Calibri" w:hAnsi="Calibri"/>
                <w:szCs w:val="22"/>
              </w:rPr>
              <w:t xml:space="preserve"> </w:t>
            </w:r>
            <w:r w:rsidR="00E713D8" w:rsidRPr="00A52EC2">
              <w:rPr>
                <w:rFonts w:ascii="Calibri" w:hAnsi="Calibri"/>
                <w:szCs w:val="22"/>
              </w:rPr>
              <w:t xml:space="preserve">and </w:t>
            </w:r>
            <w:r>
              <w:rPr>
                <w:rFonts w:ascii="Calibri" w:hAnsi="Calibri"/>
                <w:szCs w:val="22"/>
              </w:rPr>
              <w:t xml:space="preserve">the </w:t>
            </w:r>
            <w:r w:rsidR="00E713D8" w:rsidRPr="00A52EC2">
              <w:rPr>
                <w:rFonts w:ascii="Calibri" w:hAnsi="Calibri"/>
                <w:szCs w:val="22"/>
              </w:rPr>
              <w:t xml:space="preserve">replacement </w:t>
            </w:r>
            <w:r>
              <w:rPr>
                <w:rFonts w:ascii="Calibri" w:hAnsi="Calibri"/>
                <w:szCs w:val="22"/>
              </w:rPr>
              <w:t xml:space="preserve">of </w:t>
            </w:r>
            <w:r w:rsidR="00E713D8" w:rsidRPr="00A52EC2">
              <w:rPr>
                <w:rFonts w:ascii="Calibri" w:hAnsi="Calibri"/>
                <w:szCs w:val="22"/>
              </w:rPr>
              <w:t xml:space="preserve">windows only where the </w:t>
            </w:r>
            <w:r>
              <w:rPr>
                <w:rFonts w:ascii="Calibri" w:hAnsi="Calibri"/>
                <w:szCs w:val="22"/>
              </w:rPr>
              <w:t xml:space="preserve">window </w:t>
            </w:r>
            <w:r w:rsidR="00E713D8" w:rsidRPr="00A52EC2">
              <w:rPr>
                <w:rFonts w:ascii="Calibri" w:hAnsi="Calibri"/>
                <w:szCs w:val="22"/>
              </w:rPr>
              <w:t xml:space="preserve">frames </w:t>
            </w:r>
            <w:r>
              <w:rPr>
                <w:rFonts w:ascii="Calibri" w:hAnsi="Calibri"/>
                <w:szCs w:val="22"/>
              </w:rPr>
              <w:t xml:space="preserve">in question </w:t>
            </w:r>
            <w:r w:rsidR="00E713D8" w:rsidRPr="00A52EC2">
              <w:rPr>
                <w:rFonts w:ascii="Calibri" w:hAnsi="Calibri"/>
                <w:szCs w:val="22"/>
              </w:rPr>
              <w:t xml:space="preserve">are beyond repair or are of unsympathetic </w:t>
            </w:r>
            <w:r>
              <w:rPr>
                <w:rFonts w:ascii="Calibri" w:hAnsi="Calibri"/>
                <w:szCs w:val="22"/>
              </w:rPr>
              <w:t>20</w:t>
            </w:r>
            <w:r w:rsidRPr="003A6B58">
              <w:rPr>
                <w:rFonts w:ascii="Calibri" w:hAnsi="Calibri"/>
                <w:szCs w:val="22"/>
                <w:vertAlign w:val="superscript"/>
              </w:rPr>
              <w:t>th</w:t>
            </w:r>
            <w:r>
              <w:rPr>
                <w:rFonts w:ascii="Calibri" w:hAnsi="Calibri"/>
                <w:szCs w:val="22"/>
              </w:rPr>
              <w:t xml:space="preserve"> Century designs</w:t>
            </w:r>
            <w:r w:rsidR="00E713D8" w:rsidRPr="00A52EC2">
              <w:rPr>
                <w:rFonts w:ascii="Calibri" w:hAnsi="Calibri"/>
                <w:szCs w:val="22"/>
              </w:rPr>
              <w:t>.</w:t>
            </w:r>
            <w:r w:rsidR="00812B2F">
              <w:rPr>
                <w:rFonts w:ascii="Calibri" w:hAnsi="Calibri"/>
                <w:szCs w:val="22"/>
              </w:rPr>
              <w:t xml:space="preserve"> </w:t>
            </w:r>
            <w:r w:rsidR="002D5F28" w:rsidRPr="00A52EC2">
              <w:rPr>
                <w:rFonts w:ascii="Calibri" w:hAnsi="Calibri"/>
                <w:szCs w:val="22"/>
              </w:rPr>
              <w:t>This conservation approach is fully supported.</w:t>
            </w:r>
            <w:r w:rsidR="00530D21">
              <w:rPr>
                <w:rFonts w:ascii="Calibri" w:hAnsi="Calibri"/>
                <w:szCs w:val="22"/>
              </w:rPr>
              <w:t xml:space="preserve"> Furthermore, additional email</w:t>
            </w:r>
            <w:r w:rsidR="00E713D8" w:rsidRPr="00A52EC2">
              <w:rPr>
                <w:rFonts w:ascii="Calibri" w:hAnsi="Calibri"/>
                <w:szCs w:val="22"/>
              </w:rPr>
              <w:t xml:space="preserve"> correspondence </w:t>
            </w:r>
            <w:r w:rsidR="00530D21">
              <w:rPr>
                <w:rFonts w:ascii="Calibri" w:hAnsi="Calibri"/>
                <w:szCs w:val="22"/>
              </w:rPr>
              <w:t xml:space="preserve">from the applicant </w:t>
            </w:r>
            <w:r w:rsidR="00E713D8" w:rsidRPr="00A52EC2">
              <w:rPr>
                <w:rFonts w:ascii="Calibri" w:hAnsi="Calibri"/>
                <w:szCs w:val="22"/>
              </w:rPr>
              <w:t xml:space="preserve">confirms </w:t>
            </w:r>
            <w:r w:rsidR="00530D21">
              <w:rPr>
                <w:rFonts w:ascii="Calibri" w:hAnsi="Calibri"/>
                <w:szCs w:val="22"/>
              </w:rPr>
              <w:t xml:space="preserve">that </w:t>
            </w:r>
            <w:r w:rsidR="00E713D8" w:rsidRPr="00A52EC2">
              <w:rPr>
                <w:rFonts w:ascii="Calibri" w:hAnsi="Calibri"/>
                <w:szCs w:val="22"/>
              </w:rPr>
              <w:t xml:space="preserve">no historic trusses </w:t>
            </w:r>
            <w:r w:rsidR="00530D21">
              <w:rPr>
                <w:rFonts w:ascii="Calibri" w:hAnsi="Calibri"/>
                <w:szCs w:val="22"/>
              </w:rPr>
              <w:t>are to</w:t>
            </w:r>
            <w:r w:rsidR="00E713D8" w:rsidRPr="00A52EC2">
              <w:rPr>
                <w:rFonts w:ascii="Calibri" w:hAnsi="Calibri"/>
                <w:szCs w:val="22"/>
              </w:rPr>
              <w:t xml:space="preserve"> be removed from the barn</w:t>
            </w:r>
            <w:r w:rsidR="00530D21">
              <w:rPr>
                <w:rFonts w:ascii="Calibri" w:hAnsi="Calibri"/>
                <w:szCs w:val="22"/>
              </w:rPr>
              <w:t xml:space="preserve"> however </w:t>
            </w:r>
            <w:r w:rsidR="00E713D8" w:rsidRPr="00A52EC2">
              <w:rPr>
                <w:rFonts w:ascii="Calibri" w:hAnsi="Calibri"/>
                <w:szCs w:val="22"/>
              </w:rPr>
              <w:t>additional supports may be provided</w:t>
            </w:r>
            <w:r w:rsidR="00530D21">
              <w:rPr>
                <w:rFonts w:ascii="Calibri" w:hAnsi="Calibri"/>
                <w:szCs w:val="22"/>
              </w:rPr>
              <w:t xml:space="preserve"> where required. </w:t>
            </w:r>
            <w:r w:rsidR="00E713D8" w:rsidRPr="00A52EC2">
              <w:rPr>
                <w:rFonts w:ascii="Calibri" w:hAnsi="Calibri"/>
                <w:szCs w:val="22"/>
              </w:rPr>
              <w:t xml:space="preserve">This approach is also considered sympathetic and </w:t>
            </w:r>
            <w:r w:rsidR="00BE4E24">
              <w:rPr>
                <w:rFonts w:ascii="Calibri" w:hAnsi="Calibri"/>
                <w:szCs w:val="22"/>
              </w:rPr>
              <w:t xml:space="preserve">would constitute </w:t>
            </w:r>
            <w:r w:rsidR="00E713D8" w:rsidRPr="00A52EC2">
              <w:rPr>
                <w:rFonts w:ascii="Calibri" w:hAnsi="Calibri"/>
                <w:szCs w:val="22"/>
              </w:rPr>
              <w:t>good conservation practice</w:t>
            </w:r>
            <w:r w:rsidR="00E713D8">
              <w:rPr>
                <w:rFonts w:ascii="Calibri" w:hAnsi="Calibri"/>
                <w:szCs w:val="22"/>
              </w:rPr>
              <w:t>.</w:t>
            </w:r>
          </w:p>
          <w:p w14:paraId="6E6B43D4" w14:textId="77777777" w:rsidR="00E713D8" w:rsidRDefault="00E713D8" w:rsidP="00E713D8">
            <w:pPr>
              <w:pStyle w:val="Header"/>
              <w:tabs>
                <w:tab w:val="clear" w:pos="4153"/>
                <w:tab w:val="clear" w:pos="8306"/>
              </w:tabs>
              <w:contextualSpacing/>
              <w:jc w:val="both"/>
              <w:rPr>
                <w:rFonts w:ascii="Calibri" w:hAnsi="Calibri"/>
                <w:szCs w:val="22"/>
              </w:rPr>
            </w:pPr>
          </w:p>
          <w:p w14:paraId="2B8A3D48" w14:textId="524CDB77" w:rsidR="00BE4E24" w:rsidRDefault="005505B8" w:rsidP="00BE4E24">
            <w:pPr>
              <w:pStyle w:val="Header"/>
              <w:tabs>
                <w:tab w:val="clear" w:pos="4153"/>
                <w:tab w:val="clear" w:pos="8306"/>
              </w:tabs>
              <w:contextualSpacing/>
              <w:jc w:val="both"/>
              <w:rPr>
                <w:rFonts w:ascii="Calibri" w:hAnsi="Calibri"/>
                <w:szCs w:val="22"/>
              </w:rPr>
            </w:pPr>
            <w:r>
              <w:rPr>
                <w:rFonts w:ascii="Calibri" w:hAnsi="Calibri"/>
                <w:szCs w:val="22"/>
              </w:rPr>
              <w:t>T</w:t>
            </w:r>
            <w:r w:rsidRPr="000D15C2">
              <w:rPr>
                <w:rFonts w:ascii="Calibri" w:hAnsi="Calibri"/>
                <w:szCs w:val="22"/>
              </w:rPr>
              <w:t>he propos</w:t>
            </w:r>
            <w:r w:rsidR="006E218F">
              <w:rPr>
                <w:rFonts w:ascii="Calibri" w:hAnsi="Calibri"/>
                <w:szCs w:val="22"/>
              </w:rPr>
              <w:t xml:space="preserve">ed </w:t>
            </w:r>
            <w:r w:rsidRPr="000D15C2">
              <w:rPr>
                <w:rFonts w:ascii="Calibri" w:hAnsi="Calibri"/>
                <w:szCs w:val="22"/>
              </w:rPr>
              <w:t>remov</w:t>
            </w:r>
            <w:r w:rsidR="006E218F">
              <w:rPr>
                <w:rFonts w:ascii="Calibri" w:hAnsi="Calibri"/>
                <w:szCs w:val="22"/>
              </w:rPr>
              <w:t>al of</w:t>
            </w:r>
            <w:r w:rsidRPr="000D15C2">
              <w:rPr>
                <w:rFonts w:ascii="Calibri" w:hAnsi="Calibri"/>
                <w:szCs w:val="22"/>
              </w:rPr>
              <w:t xml:space="preserve"> </w:t>
            </w:r>
            <w:r w:rsidR="006E218F">
              <w:rPr>
                <w:rFonts w:ascii="Calibri" w:hAnsi="Calibri"/>
                <w:szCs w:val="22"/>
              </w:rPr>
              <w:t xml:space="preserve">internal </w:t>
            </w:r>
            <w:r w:rsidRPr="000D15C2">
              <w:rPr>
                <w:rFonts w:ascii="Calibri" w:hAnsi="Calibri"/>
                <w:szCs w:val="22"/>
              </w:rPr>
              <w:t xml:space="preserve">sections of walling </w:t>
            </w:r>
            <w:r w:rsidR="006E218F">
              <w:rPr>
                <w:rFonts w:ascii="Calibri" w:hAnsi="Calibri"/>
                <w:szCs w:val="22"/>
              </w:rPr>
              <w:t>within the farmhouse</w:t>
            </w:r>
            <w:r w:rsidRPr="000D15C2">
              <w:rPr>
                <w:rFonts w:ascii="Calibri" w:hAnsi="Calibri"/>
                <w:szCs w:val="22"/>
              </w:rPr>
              <w:t xml:space="preserve"> to create a more open</w:t>
            </w:r>
            <w:r w:rsidR="006E218F">
              <w:rPr>
                <w:rFonts w:ascii="Calibri" w:hAnsi="Calibri"/>
                <w:szCs w:val="22"/>
              </w:rPr>
              <w:t xml:space="preserve"> plan</w:t>
            </w:r>
            <w:r w:rsidRPr="000D15C2">
              <w:rPr>
                <w:rFonts w:ascii="Calibri" w:hAnsi="Calibri"/>
                <w:szCs w:val="22"/>
              </w:rPr>
              <w:t xml:space="preserve"> layout is considered to represent only a low level of harm and </w:t>
            </w:r>
            <w:r w:rsidR="006E218F">
              <w:rPr>
                <w:rFonts w:ascii="Calibri" w:hAnsi="Calibri"/>
                <w:szCs w:val="22"/>
              </w:rPr>
              <w:t xml:space="preserve">whilst the addition of </w:t>
            </w:r>
            <w:r w:rsidR="006E218F" w:rsidRPr="000D15C2">
              <w:rPr>
                <w:rFonts w:ascii="Calibri" w:hAnsi="Calibri"/>
                <w:szCs w:val="22"/>
              </w:rPr>
              <w:t xml:space="preserve">new stud-work walls </w:t>
            </w:r>
            <w:r w:rsidR="006E218F">
              <w:rPr>
                <w:rFonts w:ascii="Calibri" w:hAnsi="Calibri"/>
                <w:szCs w:val="22"/>
              </w:rPr>
              <w:t>is</w:t>
            </w:r>
            <w:r w:rsidR="006E218F" w:rsidRPr="000D15C2">
              <w:rPr>
                <w:rFonts w:ascii="Calibri" w:hAnsi="Calibri"/>
                <w:szCs w:val="22"/>
              </w:rPr>
              <w:t xml:space="preserve"> proposed </w:t>
            </w:r>
            <w:r w:rsidR="006E218F">
              <w:rPr>
                <w:rFonts w:ascii="Calibri" w:hAnsi="Calibri"/>
                <w:szCs w:val="22"/>
              </w:rPr>
              <w:t>it is not considered that this would</w:t>
            </w:r>
            <w:r w:rsidR="006E218F" w:rsidRPr="000D15C2">
              <w:rPr>
                <w:rFonts w:ascii="Calibri" w:hAnsi="Calibri"/>
                <w:szCs w:val="22"/>
              </w:rPr>
              <w:t xml:space="preserve"> cause any substantive degree of harm</w:t>
            </w:r>
            <w:r w:rsidR="00BE4E24">
              <w:rPr>
                <w:rFonts w:ascii="Calibri" w:hAnsi="Calibri"/>
                <w:szCs w:val="22"/>
              </w:rPr>
              <w:t xml:space="preserve">, nor is it considered that the works of subdivision proposed </w:t>
            </w:r>
            <w:r w:rsidR="00BE4E24" w:rsidRPr="00130044">
              <w:rPr>
                <w:rFonts w:ascii="Calibri" w:hAnsi="Calibri"/>
                <w:szCs w:val="22"/>
              </w:rPr>
              <w:t>detract from</w:t>
            </w:r>
            <w:r w:rsidR="00BE4E24">
              <w:rPr>
                <w:rFonts w:ascii="Calibri" w:hAnsi="Calibri"/>
                <w:szCs w:val="22"/>
              </w:rPr>
              <w:t xml:space="preserve"> </w:t>
            </w:r>
            <w:r w:rsidR="00BE4E24" w:rsidRPr="00130044">
              <w:rPr>
                <w:rFonts w:ascii="Calibri" w:hAnsi="Calibri"/>
                <w:szCs w:val="22"/>
              </w:rPr>
              <w:t>the interpretation of the compact square pile layout</w:t>
            </w:r>
            <w:r w:rsidR="00BE4E24">
              <w:rPr>
                <w:rFonts w:ascii="Calibri" w:hAnsi="Calibri"/>
                <w:szCs w:val="22"/>
              </w:rPr>
              <w:t>.</w:t>
            </w:r>
          </w:p>
          <w:p w14:paraId="27ED9547" w14:textId="29343C65" w:rsidR="00E713D8" w:rsidRDefault="006E218F" w:rsidP="00E713D8">
            <w:pPr>
              <w:pStyle w:val="Header"/>
              <w:tabs>
                <w:tab w:val="clear" w:pos="4153"/>
                <w:tab w:val="clear" w:pos="8306"/>
              </w:tabs>
              <w:contextualSpacing/>
              <w:jc w:val="both"/>
              <w:rPr>
                <w:rFonts w:ascii="Calibri" w:hAnsi="Calibri"/>
                <w:szCs w:val="22"/>
              </w:rPr>
            </w:pPr>
            <w:r>
              <w:rPr>
                <w:rFonts w:ascii="Calibri" w:hAnsi="Calibri"/>
                <w:szCs w:val="22"/>
              </w:rPr>
              <w:t xml:space="preserve">Furthermore, it is accepted that such </w:t>
            </w:r>
            <w:r w:rsidRPr="000D15C2">
              <w:rPr>
                <w:rFonts w:ascii="Calibri" w:hAnsi="Calibri"/>
                <w:szCs w:val="22"/>
              </w:rPr>
              <w:t xml:space="preserve">works are required to upgrade the property and make it work better as a </w:t>
            </w:r>
            <w:r>
              <w:rPr>
                <w:rFonts w:ascii="Calibri" w:hAnsi="Calibri"/>
                <w:szCs w:val="22"/>
              </w:rPr>
              <w:t xml:space="preserve">modern </w:t>
            </w:r>
            <w:r w:rsidRPr="000D15C2">
              <w:rPr>
                <w:rFonts w:ascii="Calibri" w:hAnsi="Calibri"/>
                <w:szCs w:val="22"/>
              </w:rPr>
              <w:t>family home</w:t>
            </w:r>
            <w:r>
              <w:rPr>
                <w:rFonts w:ascii="Calibri" w:hAnsi="Calibri"/>
                <w:szCs w:val="22"/>
              </w:rPr>
              <w:t>. O</w:t>
            </w:r>
            <w:r w:rsidR="00F67D76" w:rsidRPr="00F67D76">
              <w:rPr>
                <w:rFonts w:ascii="Calibri" w:hAnsi="Calibri"/>
                <w:szCs w:val="22"/>
              </w:rPr>
              <w:t xml:space="preserve">verall, from the details </w:t>
            </w:r>
            <w:r w:rsidR="000731B4">
              <w:rPr>
                <w:rFonts w:ascii="Calibri" w:hAnsi="Calibri"/>
                <w:szCs w:val="22"/>
              </w:rPr>
              <w:t xml:space="preserve">provided </w:t>
            </w:r>
            <w:r w:rsidR="00BE4E24">
              <w:rPr>
                <w:rFonts w:ascii="Calibri" w:hAnsi="Calibri"/>
                <w:szCs w:val="22"/>
              </w:rPr>
              <w:t>it is considered that</w:t>
            </w:r>
            <w:r w:rsidR="00F67D76" w:rsidRPr="00F67D76">
              <w:rPr>
                <w:rFonts w:ascii="Calibri" w:hAnsi="Calibri"/>
                <w:szCs w:val="22"/>
              </w:rPr>
              <w:t xml:space="preserve"> the original plan form and the significance derived from this aspect of the building</w:t>
            </w:r>
            <w:r w:rsidR="00BE4E24">
              <w:rPr>
                <w:rFonts w:ascii="Calibri" w:hAnsi="Calibri"/>
                <w:szCs w:val="22"/>
              </w:rPr>
              <w:t xml:space="preserve"> </w:t>
            </w:r>
            <w:r w:rsidR="00F67D76" w:rsidRPr="00F67D76">
              <w:rPr>
                <w:rFonts w:ascii="Calibri" w:hAnsi="Calibri"/>
                <w:szCs w:val="22"/>
              </w:rPr>
              <w:t>w</w:t>
            </w:r>
            <w:r w:rsidR="00BE4E24">
              <w:rPr>
                <w:rFonts w:ascii="Calibri" w:hAnsi="Calibri"/>
                <w:szCs w:val="22"/>
              </w:rPr>
              <w:t>ould</w:t>
            </w:r>
            <w:r w:rsidR="00F67D76" w:rsidRPr="00F67D76">
              <w:rPr>
                <w:rFonts w:ascii="Calibri" w:hAnsi="Calibri"/>
                <w:szCs w:val="22"/>
              </w:rPr>
              <w:t xml:space="preserve"> remain legible</w:t>
            </w:r>
            <w:r w:rsidR="00BE4E24">
              <w:rPr>
                <w:rFonts w:ascii="Calibri" w:hAnsi="Calibri"/>
                <w:szCs w:val="22"/>
              </w:rPr>
              <w:t>.</w:t>
            </w:r>
            <w:r w:rsidR="00130044" w:rsidRPr="00130044">
              <w:rPr>
                <w:rFonts w:ascii="Calibri" w:hAnsi="Calibri"/>
                <w:szCs w:val="22"/>
              </w:rPr>
              <w:t xml:space="preserve"> </w:t>
            </w:r>
            <w:r w:rsidR="00E713D8" w:rsidRPr="00995B93">
              <w:rPr>
                <w:rFonts w:ascii="Calibri" w:hAnsi="Calibri"/>
                <w:szCs w:val="22"/>
              </w:rPr>
              <w:t xml:space="preserve">The removal of </w:t>
            </w:r>
            <w:r w:rsidR="00BE4E24">
              <w:rPr>
                <w:rFonts w:ascii="Calibri" w:hAnsi="Calibri"/>
                <w:szCs w:val="22"/>
              </w:rPr>
              <w:t xml:space="preserve">stone </w:t>
            </w:r>
            <w:r w:rsidR="00E713D8" w:rsidRPr="00995B93">
              <w:rPr>
                <w:rFonts w:ascii="Calibri" w:hAnsi="Calibri"/>
                <w:szCs w:val="22"/>
              </w:rPr>
              <w:t xml:space="preserve">flags from the farmhouse is accepted as these have been deliberately cracked to accept a key and are broken and uneven. Re-laying and repair is not considered a physically viable option given their condition </w:t>
            </w:r>
            <w:r w:rsidR="00BE4E24">
              <w:rPr>
                <w:rFonts w:ascii="Calibri" w:hAnsi="Calibri"/>
                <w:szCs w:val="22"/>
              </w:rPr>
              <w:t>therefore</w:t>
            </w:r>
            <w:r w:rsidR="00E713D8" w:rsidRPr="00995B93">
              <w:rPr>
                <w:rFonts w:ascii="Calibri" w:hAnsi="Calibri"/>
                <w:szCs w:val="22"/>
              </w:rPr>
              <w:t xml:space="preserve"> replacement with a sympathetic alternative is supported</w:t>
            </w:r>
            <w:r w:rsidR="00E713D8">
              <w:rPr>
                <w:rFonts w:ascii="Calibri" w:hAnsi="Calibri"/>
                <w:szCs w:val="22"/>
              </w:rPr>
              <w:t>.</w:t>
            </w:r>
          </w:p>
          <w:p w14:paraId="1FC86A50" w14:textId="77777777" w:rsidR="00E713D8" w:rsidRDefault="00E713D8" w:rsidP="00130044">
            <w:pPr>
              <w:pStyle w:val="Header"/>
              <w:tabs>
                <w:tab w:val="clear" w:pos="4153"/>
                <w:tab w:val="clear" w:pos="8306"/>
              </w:tabs>
              <w:contextualSpacing/>
              <w:jc w:val="both"/>
              <w:rPr>
                <w:rFonts w:ascii="Calibri" w:hAnsi="Calibri"/>
                <w:szCs w:val="22"/>
              </w:rPr>
            </w:pPr>
          </w:p>
          <w:p w14:paraId="0B2AFB77" w14:textId="48DBE4E5" w:rsidR="00F67D76" w:rsidRDefault="00E713D8" w:rsidP="005505B8">
            <w:pPr>
              <w:pStyle w:val="Header"/>
              <w:tabs>
                <w:tab w:val="clear" w:pos="4153"/>
                <w:tab w:val="clear" w:pos="8306"/>
              </w:tabs>
              <w:contextualSpacing/>
              <w:jc w:val="both"/>
              <w:rPr>
                <w:rFonts w:ascii="Calibri" w:hAnsi="Calibri"/>
                <w:szCs w:val="22"/>
              </w:rPr>
            </w:pPr>
            <w:r w:rsidRPr="00995B93">
              <w:rPr>
                <w:rFonts w:ascii="Calibri" w:hAnsi="Calibri"/>
                <w:szCs w:val="22"/>
              </w:rPr>
              <w:t xml:space="preserve">The removal of the cobbles from the </w:t>
            </w:r>
            <w:r w:rsidR="00BE4E24">
              <w:rPr>
                <w:rFonts w:ascii="Calibri" w:hAnsi="Calibri"/>
                <w:szCs w:val="22"/>
              </w:rPr>
              <w:t>interior of the t</w:t>
            </w:r>
            <w:r w:rsidRPr="00995B93">
              <w:rPr>
                <w:rFonts w:ascii="Calibri" w:hAnsi="Calibri"/>
                <w:szCs w:val="22"/>
              </w:rPr>
              <w:t xml:space="preserve">rap House is regrettable </w:t>
            </w:r>
            <w:r w:rsidR="00BE4E24">
              <w:rPr>
                <w:rFonts w:ascii="Calibri" w:hAnsi="Calibri"/>
                <w:szCs w:val="22"/>
              </w:rPr>
              <w:t>however</w:t>
            </w:r>
            <w:r w:rsidRPr="00995B93">
              <w:rPr>
                <w:rFonts w:ascii="Calibri" w:hAnsi="Calibri"/>
                <w:szCs w:val="22"/>
              </w:rPr>
              <w:t xml:space="preserve"> these will be re-laid externally and this represents a suitable compromise given the benefits generated by the active re-use of the space.</w:t>
            </w:r>
            <w:r w:rsidR="00E15A4A">
              <w:rPr>
                <w:rFonts w:ascii="Calibri" w:hAnsi="Calibri"/>
                <w:szCs w:val="22"/>
              </w:rPr>
              <w:t xml:space="preserve"> </w:t>
            </w:r>
            <w:r w:rsidR="00E15A4A" w:rsidRPr="00995B93">
              <w:rPr>
                <w:rFonts w:ascii="Calibri" w:hAnsi="Calibri"/>
                <w:szCs w:val="22"/>
              </w:rPr>
              <w:t xml:space="preserve">New flooring to the </w:t>
            </w:r>
            <w:r w:rsidR="00BE4E24">
              <w:rPr>
                <w:rFonts w:ascii="Calibri" w:hAnsi="Calibri"/>
                <w:szCs w:val="22"/>
              </w:rPr>
              <w:t xml:space="preserve">remnant </w:t>
            </w:r>
            <w:r w:rsidR="00E15A4A" w:rsidRPr="00995B93">
              <w:rPr>
                <w:rFonts w:ascii="Calibri" w:hAnsi="Calibri"/>
                <w:szCs w:val="22"/>
              </w:rPr>
              <w:t xml:space="preserve">space </w:t>
            </w:r>
            <w:r w:rsidR="00CB3ED0">
              <w:rPr>
                <w:rFonts w:ascii="Calibri" w:hAnsi="Calibri"/>
                <w:szCs w:val="22"/>
              </w:rPr>
              <w:t xml:space="preserve">within the trap house </w:t>
            </w:r>
            <w:r w:rsidR="00E15A4A" w:rsidRPr="00995B93">
              <w:rPr>
                <w:rFonts w:ascii="Calibri" w:hAnsi="Calibri"/>
                <w:szCs w:val="22"/>
              </w:rPr>
              <w:t>is proposed as flags</w:t>
            </w:r>
            <w:r w:rsidR="00BE4E24">
              <w:rPr>
                <w:rFonts w:ascii="Calibri" w:hAnsi="Calibri"/>
                <w:szCs w:val="22"/>
              </w:rPr>
              <w:t xml:space="preserve"> </w:t>
            </w:r>
            <w:r w:rsidR="00E15A4A" w:rsidRPr="00995B93">
              <w:rPr>
                <w:rFonts w:ascii="Calibri" w:hAnsi="Calibri"/>
                <w:szCs w:val="22"/>
              </w:rPr>
              <w:t xml:space="preserve">which is considered </w:t>
            </w:r>
            <w:r w:rsidR="00BE4E24">
              <w:rPr>
                <w:rFonts w:ascii="Calibri" w:hAnsi="Calibri"/>
                <w:szCs w:val="22"/>
              </w:rPr>
              <w:t xml:space="preserve">to be </w:t>
            </w:r>
            <w:r w:rsidR="00E15A4A" w:rsidRPr="00995B93">
              <w:rPr>
                <w:rFonts w:ascii="Calibri" w:hAnsi="Calibri"/>
                <w:szCs w:val="22"/>
              </w:rPr>
              <w:t>acceptable</w:t>
            </w:r>
            <w:r w:rsidR="00E15A4A">
              <w:rPr>
                <w:rFonts w:ascii="Calibri" w:hAnsi="Calibri"/>
                <w:szCs w:val="22"/>
              </w:rPr>
              <w:t xml:space="preserve">. </w:t>
            </w:r>
            <w:r w:rsidR="00E15A4A" w:rsidRPr="00995B93">
              <w:rPr>
                <w:rFonts w:ascii="Calibri" w:hAnsi="Calibri"/>
                <w:szCs w:val="22"/>
              </w:rPr>
              <w:t xml:space="preserve">It is </w:t>
            </w:r>
            <w:r w:rsidR="00BE4E24">
              <w:rPr>
                <w:rFonts w:ascii="Calibri" w:hAnsi="Calibri"/>
                <w:szCs w:val="22"/>
              </w:rPr>
              <w:t xml:space="preserve">further </w:t>
            </w:r>
            <w:r w:rsidR="00E15A4A" w:rsidRPr="00995B93">
              <w:rPr>
                <w:rFonts w:ascii="Calibri" w:hAnsi="Calibri"/>
                <w:szCs w:val="22"/>
              </w:rPr>
              <w:t>proposed to remove the trap house door and glaze the opening</w:t>
            </w:r>
            <w:r w:rsidR="007879C5">
              <w:rPr>
                <w:rFonts w:ascii="Calibri" w:hAnsi="Calibri"/>
                <w:szCs w:val="22"/>
              </w:rPr>
              <w:t>, with the</w:t>
            </w:r>
            <w:r w:rsidR="000F17BD" w:rsidRPr="00995B93">
              <w:rPr>
                <w:rFonts w:ascii="Calibri" w:hAnsi="Calibri"/>
                <w:szCs w:val="22"/>
              </w:rPr>
              <w:t xml:space="preserve"> iron strap hinges and braces </w:t>
            </w:r>
            <w:r w:rsidR="007879C5">
              <w:rPr>
                <w:rFonts w:ascii="Calibri" w:hAnsi="Calibri"/>
                <w:szCs w:val="22"/>
              </w:rPr>
              <w:t xml:space="preserve">from the existing trap house door to be re-used </w:t>
            </w:r>
            <w:r w:rsidR="000F17BD" w:rsidRPr="00995B93">
              <w:rPr>
                <w:rFonts w:ascii="Calibri" w:hAnsi="Calibri"/>
                <w:szCs w:val="22"/>
              </w:rPr>
              <w:t xml:space="preserve">on a new door to the barn to the west. </w:t>
            </w:r>
            <w:r w:rsidR="007879C5">
              <w:rPr>
                <w:rFonts w:ascii="Calibri" w:hAnsi="Calibri"/>
                <w:szCs w:val="22"/>
              </w:rPr>
              <w:t>These works are also considered to be acceptable.</w:t>
            </w:r>
          </w:p>
          <w:p w14:paraId="1BF1868B" w14:textId="77777777" w:rsidR="005505B8" w:rsidRDefault="005505B8" w:rsidP="005505B8">
            <w:pPr>
              <w:pStyle w:val="Header"/>
              <w:tabs>
                <w:tab w:val="clear" w:pos="4153"/>
                <w:tab w:val="clear" w:pos="8306"/>
              </w:tabs>
              <w:contextualSpacing/>
              <w:jc w:val="both"/>
              <w:rPr>
                <w:rFonts w:ascii="Calibri" w:hAnsi="Calibri"/>
                <w:b/>
                <w:bCs/>
                <w:szCs w:val="22"/>
              </w:rPr>
            </w:pPr>
          </w:p>
          <w:p w14:paraId="1D8287DA" w14:textId="427B68E7" w:rsidR="00E820EB" w:rsidRPr="00E820EB" w:rsidRDefault="00E820EB" w:rsidP="005505B8">
            <w:pPr>
              <w:pStyle w:val="Header"/>
              <w:tabs>
                <w:tab w:val="clear" w:pos="4153"/>
                <w:tab w:val="clear" w:pos="8306"/>
              </w:tabs>
              <w:contextualSpacing/>
              <w:jc w:val="both"/>
              <w:rPr>
                <w:rFonts w:ascii="Calibri" w:hAnsi="Calibri"/>
                <w:szCs w:val="22"/>
              </w:rPr>
            </w:pPr>
            <w:r>
              <w:rPr>
                <w:rFonts w:ascii="Calibri" w:hAnsi="Calibri"/>
                <w:szCs w:val="22"/>
              </w:rPr>
              <w:t xml:space="preserve">Further details </w:t>
            </w:r>
            <w:r w:rsidR="009F7FF7">
              <w:rPr>
                <w:rFonts w:ascii="Calibri" w:hAnsi="Calibri"/>
                <w:szCs w:val="22"/>
              </w:rPr>
              <w:t xml:space="preserve">pertaining to the use </w:t>
            </w:r>
            <w:r>
              <w:rPr>
                <w:rFonts w:ascii="Calibri" w:hAnsi="Calibri"/>
                <w:szCs w:val="22"/>
              </w:rPr>
              <w:t>of w</w:t>
            </w:r>
            <w:r w:rsidRPr="00E820EB">
              <w:rPr>
                <w:rFonts w:ascii="Calibri" w:hAnsi="Calibri"/>
                <w:szCs w:val="22"/>
              </w:rPr>
              <w:t>indows</w:t>
            </w:r>
            <w:r>
              <w:rPr>
                <w:rFonts w:ascii="Calibri" w:hAnsi="Calibri"/>
                <w:szCs w:val="22"/>
              </w:rPr>
              <w:t xml:space="preserve"> (including details of the </w:t>
            </w:r>
            <w:r w:rsidRPr="00E820EB">
              <w:rPr>
                <w:rFonts w:ascii="Calibri" w:hAnsi="Calibri"/>
                <w:szCs w:val="22"/>
              </w:rPr>
              <w:t>glazed entranc</w:t>
            </w:r>
            <w:r>
              <w:rPr>
                <w:rFonts w:ascii="Calibri" w:hAnsi="Calibri"/>
                <w:szCs w:val="22"/>
              </w:rPr>
              <w:t xml:space="preserve">e proposed within the trap house), </w:t>
            </w:r>
            <w:r w:rsidRPr="00E820EB">
              <w:rPr>
                <w:rFonts w:ascii="Calibri" w:hAnsi="Calibri"/>
                <w:szCs w:val="22"/>
              </w:rPr>
              <w:t>doors</w:t>
            </w:r>
            <w:r>
              <w:rPr>
                <w:rFonts w:ascii="Calibri" w:hAnsi="Calibri"/>
                <w:szCs w:val="22"/>
              </w:rPr>
              <w:t xml:space="preserve"> (including </w:t>
            </w:r>
            <w:r w:rsidR="009F3D84">
              <w:rPr>
                <w:rFonts w:ascii="Calibri" w:hAnsi="Calibri"/>
                <w:szCs w:val="22"/>
              </w:rPr>
              <w:t xml:space="preserve">the </w:t>
            </w:r>
            <w:r>
              <w:rPr>
                <w:rFonts w:ascii="Calibri" w:hAnsi="Calibri"/>
                <w:szCs w:val="22"/>
              </w:rPr>
              <w:t>reinstatement of historic doors)</w:t>
            </w:r>
            <w:r w:rsidRPr="00E820EB">
              <w:rPr>
                <w:rFonts w:ascii="Calibri" w:hAnsi="Calibri"/>
                <w:szCs w:val="22"/>
              </w:rPr>
              <w:t xml:space="preserve">, </w:t>
            </w:r>
            <w:r>
              <w:rPr>
                <w:rFonts w:ascii="Calibri" w:hAnsi="Calibri"/>
                <w:szCs w:val="22"/>
              </w:rPr>
              <w:t>internal stud walling, flooring, roof slates, roof lights and rainwater goods have been secured through the imposition of appropriately worded conditions.</w:t>
            </w:r>
          </w:p>
          <w:p w14:paraId="13C78504" w14:textId="77777777" w:rsidR="00235B4D" w:rsidRDefault="00235B4D" w:rsidP="00EA09F9">
            <w:pPr>
              <w:pStyle w:val="Header"/>
              <w:tabs>
                <w:tab w:val="clear" w:pos="4153"/>
                <w:tab w:val="clear" w:pos="8306"/>
              </w:tabs>
              <w:contextualSpacing/>
              <w:jc w:val="both"/>
              <w:rPr>
                <w:rFonts w:ascii="Calibri" w:hAnsi="Calibri"/>
                <w:szCs w:val="22"/>
              </w:rPr>
            </w:pPr>
          </w:p>
          <w:p w14:paraId="277C6F9B" w14:textId="77777777" w:rsidR="00B84475" w:rsidRPr="00804DEF" w:rsidRDefault="00B84475" w:rsidP="00B84475">
            <w:pPr>
              <w:pStyle w:val="Header"/>
              <w:jc w:val="both"/>
              <w:rPr>
                <w:rFonts w:ascii="Calibri" w:hAnsi="Calibri"/>
                <w:bCs/>
                <w:szCs w:val="22"/>
              </w:rPr>
            </w:pPr>
            <w:r w:rsidRPr="00804DEF">
              <w:rPr>
                <w:rFonts w:ascii="Calibri" w:hAnsi="Calibri"/>
                <w:bCs/>
                <w:szCs w:val="22"/>
              </w:rPr>
              <w:t xml:space="preserve">Taking account of </w:t>
            </w:r>
            <w:r>
              <w:rPr>
                <w:rFonts w:ascii="Calibri" w:hAnsi="Calibri"/>
                <w:bCs/>
                <w:szCs w:val="22"/>
              </w:rPr>
              <w:t xml:space="preserve">all of </w:t>
            </w:r>
            <w:r w:rsidRPr="00804DEF">
              <w:rPr>
                <w:rFonts w:ascii="Calibri" w:hAnsi="Calibri"/>
                <w:bCs/>
                <w:szCs w:val="22"/>
              </w:rPr>
              <w:t xml:space="preserve">the above, the </w:t>
            </w:r>
            <w:r>
              <w:rPr>
                <w:rFonts w:ascii="Calibri" w:hAnsi="Calibri"/>
                <w:bCs/>
                <w:szCs w:val="22"/>
              </w:rPr>
              <w:t xml:space="preserve">proposed scheme of repair and refurbishment and associated methodologies are considered to amount to good conservation practice and it is not considered that the cumulative impact of these works or methodologies proposed </w:t>
            </w:r>
            <w:r w:rsidRPr="00804DEF">
              <w:rPr>
                <w:rFonts w:ascii="Calibri" w:hAnsi="Calibri"/>
                <w:bCs/>
                <w:szCs w:val="22"/>
              </w:rPr>
              <w:t xml:space="preserve">would result in any harm to the significance of the heritage asset. </w:t>
            </w:r>
            <w:r>
              <w:rPr>
                <w:rFonts w:ascii="Calibri" w:hAnsi="Calibri"/>
                <w:bCs/>
                <w:szCs w:val="22"/>
              </w:rPr>
              <w:t>Overall, t</w:t>
            </w:r>
            <w:r w:rsidRPr="00804DEF">
              <w:rPr>
                <w:rFonts w:ascii="Calibri" w:hAnsi="Calibri"/>
                <w:bCs/>
                <w:szCs w:val="22"/>
              </w:rPr>
              <w:t xml:space="preserve">he works proposed would contribute towards the preservation of the heritage asset and </w:t>
            </w:r>
            <w:r>
              <w:rPr>
                <w:rFonts w:ascii="Calibri" w:hAnsi="Calibri"/>
                <w:bCs/>
                <w:szCs w:val="22"/>
              </w:rPr>
              <w:t xml:space="preserve">as such </w:t>
            </w:r>
            <w:r w:rsidRPr="00804DEF">
              <w:rPr>
                <w:rFonts w:ascii="Calibri" w:hAnsi="Calibri"/>
                <w:bCs/>
                <w:szCs w:val="22"/>
              </w:rPr>
              <w:t xml:space="preserve">would satisfy the requirements of Section 16 of the Listed Buildings and Conservation Areas) Act 1990, Paragraphs 205 and 208 of the NPPF and </w:t>
            </w:r>
            <w:r w:rsidRPr="00D75C98">
              <w:rPr>
                <w:rFonts w:ascii="Calibri" w:hAnsi="Calibri"/>
                <w:szCs w:val="22"/>
              </w:rPr>
              <w:t>Key Statement EN5</w:t>
            </w:r>
            <w:r>
              <w:rPr>
                <w:rFonts w:ascii="Calibri" w:hAnsi="Calibri"/>
                <w:szCs w:val="22"/>
              </w:rPr>
              <w:t xml:space="preserve"> and </w:t>
            </w:r>
            <w:r w:rsidRPr="00804DEF">
              <w:rPr>
                <w:rFonts w:ascii="Calibri" w:hAnsi="Calibri"/>
                <w:bCs/>
                <w:szCs w:val="22"/>
              </w:rPr>
              <w:t xml:space="preserve">Policy DME4 of the Ribble Valley Core Strategy. </w:t>
            </w:r>
          </w:p>
          <w:p w14:paraId="218E92F0" w14:textId="17D41721" w:rsidR="00BC7A2A" w:rsidRPr="000C3903" w:rsidRDefault="00BC7A2A" w:rsidP="00D75C98">
            <w:pPr>
              <w:pStyle w:val="Header"/>
              <w:contextualSpacing/>
              <w:jc w:val="both"/>
              <w:rPr>
                <w:rFonts w:ascii="Calibri" w:hAnsi="Calibri"/>
                <w:b/>
                <w:szCs w:val="22"/>
              </w:rPr>
            </w:pPr>
          </w:p>
        </w:tc>
      </w:tr>
      <w:tr w:rsidR="000C3903" w:rsidRPr="000C3903" w14:paraId="0A9D02B4" w14:textId="77777777" w:rsidTr="00B27919">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0C3903" w:rsidRDefault="00C0704D" w:rsidP="00EA09F9">
            <w:pPr>
              <w:contextualSpacing/>
              <w:jc w:val="both"/>
              <w:rPr>
                <w:rFonts w:ascii="Calibri" w:hAnsi="Calibri"/>
                <w:b/>
                <w:bCs/>
                <w:szCs w:val="22"/>
              </w:rPr>
            </w:pPr>
            <w:r w:rsidRPr="000C3903">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2873EE97" w14:textId="1D1B554A" w:rsidR="00581C41" w:rsidRPr="00D75C98" w:rsidRDefault="0055564F" w:rsidP="00581C41">
            <w:pPr>
              <w:pStyle w:val="Header"/>
              <w:tabs>
                <w:tab w:val="clear" w:pos="4153"/>
                <w:tab w:val="clear" w:pos="8306"/>
              </w:tabs>
              <w:contextualSpacing/>
              <w:jc w:val="both"/>
              <w:rPr>
                <w:rFonts w:ascii="Calibri" w:hAnsi="Calibri"/>
                <w:szCs w:val="22"/>
              </w:rPr>
            </w:pPr>
            <w:r>
              <w:rPr>
                <w:rFonts w:ascii="Calibri" w:hAnsi="Calibri"/>
                <w:szCs w:val="22"/>
              </w:rPr>
              <w:t xml:space="preserve">The </w:t>
            </w:r>
            <w:r w:rsidR="00581C41" w:rsidRPr="00D75C98">
              <w:rPr>
                <w:rFonts w:ascii="Calibri" w:hAnsi="Calibri"/>
                <w:szCs w:val="22"/>
              </w:rPr>
              <w:t xml:space="preserve">sympathetic reuse of a currently vacant </w:t>
            </w:r>
            <w:r>
              <w:rPr>
                <w:rFonts w:ascii="Calibri" w:hAnsi="Calibri"/>
                <w:szCs w:val="22"/>
              </w:rPr>
              <w:t>L</w:t>
            </w:r>
            <w:r w:rsidR="00581C41" w:rsidRPr="00D75C98">
              <w:rPr>
                <w:rFonts w:ascii="Calibri" w:hAnsi="Calibri"/>
                <w:szCs w:val="22"/>
              </w:rPr>
              <w:t xml:space="preserve">isted </w:t>
            </w:r>
            <w:r>
              <w:rPr>
                <w:rFonts w:ascii="Calibri" w:hAnsi="Calibri"/>
                <w:szCs w:val="22"/>
              </w:rPr>
              <w:t>B</w:t>
            </w:r>
            <w:r w:rsidR="00581C41" w:rsidRPr="00D75C98">
              <w:rPr>
                <w:rFonts w:ascii="Calibri" w:hAnsi="Calibri"/>
                <w:szCs w:val="22"/>
              </w:rPr>
              <w:t xml:space="preserve">uilding, in poor repair, meets with the heritage objectives </w:t>
            </w:r>
            <w:r>
              <w:rPr>
                <w:rFonts w:ascii="Calibri" w:hAnsi="Calibri"/>
                <w:szCs w:val="22"/>
              </w:rPr>
              <w:t>as outlined</w:t>
            </w:r>
            <w:r w:rsidR="00581C41" w:rsidRPr="00D75C98">
              <w:rPr>
                <w:rFonts w:ascii="Calibri" w:hAnsi="Calibri"/>
                <w:szCs w:val="22"/>
              </w:rPr>
              <w:t xml:space="preserve"> in the</w:t>
            </w:r>
            <w:r>
              <w:rPr>
                <w:rFonts w:ascii="Calibri" w:hAnsi="Calibri"/>
                <w:szCs w:val="22"/>
              </w:rPr>
              <w:t xml:space="preserve"> </w:t>
            </w:r>
            <w:r w:rsidR="00581C41" w:rsidRPr="00D75C98">
              <w:rPr>
                <w:rFonts w:ascii="Calibri" w:hAnsi="Calibri"/>
                <w:szCs w:val="22"/>
              </w:rPr>
              <w:t>F</w:t>
            </w:r>
            <w:r>
              <w:rPr>
                <w:rFonts w:ascii="Calibri" w:hAnsi="Calibri"/>
                <w:szCs w:val="22"/>
              </w:rPr>
              <w:t xml:space="preserve">ramework and the overall </w:t>
            </w:r>
            <w:r w:rsidR="00581C41" w:rsidRPr="00D75C98">
              <w:rPr>
                <w:rFonts w:ascii="Calibri" w:hAnsi="Calibri"/>
                <w:szCs w:val="22"/>
              </w:rPr>
              <w:t xml:space="preserve">balance provided by the </w:t>
            </w:r>
            <w:r>
              <w:rPr>
                <w:rFonts w:ascii="Calibri" w:hAnsi="Calibri"/>
                <w:szCs w:val="22"/>
              </w:rPr>
              <w:t>proposed development</w:t>
            </w:r>
            <w:r w:rsidR="00581C41" w:rsidRPr="00D75C98">
              <w:rPr>
                <w:rFonts w:ascii="Calibri" w:hAnsi="Calibri"/>
                <w:szCs w:val="22"/>
              </w:rPr>
              <w:t xml:space="preserve"> </w:t>
            </w:r>
            <w:r>
              <w:rPr>
                <w:rFonts w:ascii="Calibri" w:hAnsi="Calibri"/>
                <w:szCs w:val="22"/>
              </w:rPr>
              <w:t xml:space="preserve">is considered to be positive with the proposed development contributing </w:t>
            </w:r>
            <w:r w:rsidRPr="00804DEF">
              <w:rPr>
                <w:rFonts w:ascii="Calibri" w:hAnsi="Calibri"/>
                <w:bCs/>
                <w:szCs w:val="22"/>
              </w:rPr>
              <w:t>towards the preservation of the heritage asset</w:t>
            </w:r>
            <w:r>
              <w:rPr>
                <w:rFonts w:ascii="Calibri" w:hAnsi="Calibri"/>
                <w:bCs/>
                <w:szCs w:val="22"/>
              </w:rPr>
              <w:t>.</w:t>
            </w:r>
          </w:p>
          <w:p w14:paraId="7AD10075" w14:textId="77777777" w:rsidR="00A11280" w:rsidRPr="00EA54A5" w:rsidRDefault="00A11280" w:rsidP="00EA54A5">
            <w:pPr>
              <w:pStyle w:val="Header"/>
              <w:tabs>
                <w:tab w:val="clear" w:pos="4153"/>
                <w:tab w:val="clear" w:pos="8306"/>
              </w:tabs>
              <w:contextualSpacing/>
              <w:jc w:val="both"/>
              <w:rPr>
                <w:rFonts w:ascii="Calibri" w:hAnsi="Calibri"/>
                <w:bCs/>
                <w:szCs w:val="22"/>
              </w:rPr>
            </w:pPr>
          </w:p>
          <w:p w14:paraId="22A73B96" w14:textId="77777777" w:rsidR="00EA54A5" w:rsidRPr="00EA54A5" w:rsidRDefault="00EA54A5" w:rsidP="00EA54A5">
            <w:pPr>
              <w:pStyle w:val="Header"/>
              <w:tabs>
                <w:tab w:val="clear" w:pos="4153"/>
                <w:tab w:val="clear" w:pos="8306"/>
              </w:tabs>
              <w:contextualSpacing/>
              <w:jc w:val="both"/>
              <w:rPr>
                <w:rFonts w:ascii="Calibri" w:hAnsi="Calibri"/>
                <w:bCs/>
                <w:szCs w:val="22"/>
              </w:rPr>
            </w:pPr>
            <w:r w:rsidRPr="00EA54A5">
              <w:rPr>
                <w:rFonts w:ascii="Calibri" w:hAnsi="Calibri"/>
                <w:bCs/>
                <w:szCs w:val="22"/>
              </w:rPr>
              <w:t>As such, for the above reasons and having regard to all material considerations and matters raised that the application is recommended for approval.</w:t>
            </w:r>
          </w:p>
          <w:p w14:paraId="3A4BD7A7" w14:textId="073A1409" w:rsidR="00B27919" w:rsidRPr="000C3903" w:rsidRDefault="00B27919" w:rsidP="00B27919">
            <w:pPr>
              <w:pStyle w:val="Header"/>
              <w:tabs>
                <w:tab w:val="clear" w:pos="4153"/>
                <w:tab w:val="clear" w:pos="8306"/>
              </w:tabs>
              <w:contextualSpacing/>
              <w:jc w:val="both"/>
              <w:rPr>
                <w:rFonts w:ascii="Calibri" w:hAnsi="Calibri"/>
                <w:b/>
                <w:szCs w:val="22"/>
              </w:rPr>
            </w:pPr>
          </w:p>
        </w:tc>
      </w:tr>
      <w:tr w:rsidR="000C3903" w:rsidRPr="000C3903" w14:paraId="507FC89B" w14:textId="77777777" w:rsidTr="00B2791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0C3903" w:rsidRDefault="00C0704D" w:rsidP="00CD2CEF">
            <w:pPr>
              <w:rPr>
                <w:rFonts w:ascii="Calibri" w:hAnsi="Calibri"/>
                <w:b/>
                <w:bCs/>
                <w:szCs w:val="22"/>
              </w:rPr>
            </w:pPr>
            <w:r w:rsidRPr="000C3903">
              <w:rPr>
                <w:rFonts w:ascii="Calibri" w:hAnsi="Calibri"/>
                <w:b/>
                <w:szCs w:val="22"/>
              </w:rPr>
              <w:lastRenderedPageBreak/>
              <w:t>RECOMMENDATION</w:t>
            </w:r>
            <w:r w:rsidRPr="000C3903">
              <w:rPr>
                <w:rFonts w:ascii="Calibri" w:hAnsi="Calibri"/>
                <w:szCs w:val="22"/>
              </w:rPr>
              <w:t>:</w:t>
            </w:r>
          </w:p>
        </w:tc>
        <w:tc>
          <w:tcPr>
            <w:tcW w:w="73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8837305" w:rsidR="00C0704D" w:rsidRPr="000C3903" w:rsidRDefault="00C946A4" w:rsidP="00CD2CEF">
            <w:pPr>
              <w:rPr>
                <w:rFonts w:ascii="Calibri" w:hAnsi="Calibri"/>
                <w:bCs/>
                <w:szCs w:val="22"/>
              </w:rPr>
            </w:pPr>
            <w:r>
              <w:rPr>
                <w:rFonts w:ascii="Calibri" w:hAnsi="Calibri"/>
                <w:bCs/>
                <w:szCs w:val="22"/>
              </w:rPr>
              <w:t xml:space="preserve">That </w:t>
            </w:r>
            <w:r w:rsidR="00A11280">
              <w:rPr>
                <w:rFonts w:ascii="Calibri" w:hAnsi="Calibri"/>
                <w:bCs/>
                <w:szCs w:val="22"/>
              </w:rPr>
              <w:t>Listed Building</w:t>
            </w:r>
            <w:r>
              <w:rPr>
                <w:rFonts w:ascii="Calibri" w:hAnsi="Calibri"/>
                <w:bCs/>
                <w:szCs w:val="22"/>
              </w:rPr>
              <w:t xml:space="preserve"> </w:t>
            </w:r>
            <w:r w:rsidR="00A11280">
              <w:rPr>
                <w:rFonts w:ascii="Calibri" w:hAnsi="Calibri"/>
                <w:bCs/>
                <w:szCs w:val="22"/>
              </w:rPr>
              <w:t>C</w:t>
            </w:r>
            <w:r>
              <w:rPr>
                <w:rFonts w:ascii="Calibri" w:hAnsi="Calibri"/>
                <w:bCs/>
                <w:szCs w:val="22"/>
              </w:rPr>
              <w:t>onsent be granted subject to the imposition of conditions.</w:t>
            </w:r>
          </w:p>
        </w:tc>
      </w:tr>
    </w:tbl>
    <w:p w14:paraId="513FB541" w14:textId="77777777" w:rsidR="00C11937" w:rsidRPr="000C3903" w:rsidRDefault="00C11937">
      <w:pPr>
        <w:rPr>
          <w:rFonts w:ascii="Calibri" w:hAnsi="Calibri"/>
          <w:szCs w:val="22"/>
        </w:rPr>
      </w:pPr>
    </w:p>
    <w:sectPr w:rsidR="00C11937" w:rsidRPr="000C3903"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46D51"/>
    <w:multiLevelType w:val="hybridMultilevel"/>
    <w:tmpl w:val="0DDC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C517B"/>
    <w:multiLevelType w:val="hybridMultilevel"/>
    <w:tmpl w:val="499C5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17D78"/>
    <w:multiLevelType w:val="hybridMultilevel"/>
    <w:tmpl w:val="C1A6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662D8"/>
    <w:multiLevelType w:val="hybridMultilevel"/>
    <w:tmpl w:val="8FB4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A28F8"/>
    <w:multiLevelType w:val="hybridMultilevel"/>
    <w:tmpl w:val="FC88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D309C"/>
    <w:multiLevelType w:val="hybridMultilevel"/>
    <w:tmpl w:val="FF2C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D0CE9"/>
    <w:multiLevelType w:val="multilevel"/>
    <w:tmpl w:val="CBC2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2A74BC"/>
    <w:multiLevelType w:val="hybridMultilevel"/>
    <w:tmpl w:val="E0D0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96140A"/>
    <w:multiLevelType w:val="hybridMultilevel"/>
    <w:tmpl w:val="9AC60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91075EC"/>
    <w:multiLevelType w:val="hybridMultilevel"/>
    <w:tmpl w:val="47C0E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367AE"/>
    <w:multiLevelType w:val="hybridMultilevel"/>
    <w:tmpl w:val="939C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1"/>
  </w:num>
  <w:num w:numId="2" w16cid:durableId="1088431114">
    <w:abstractNumId w:val="9"/>
  </w:num>
  <w:num w:numId="3" w16cid:durableId="650331497">
    <w:abstractNumId w:val="4"/>
  </w:num>
  <w:num w:numId="4" w16cid:durableId="1279333133">
    <w:abstractNumId w:val="1"/>
  </w:num>
  <w:num w:numId="5" w16cid:durableId="1101334580">
    <w:abstractNumId w:val="10"/>
  </w:num>
  <w:num w:numId="6" w16cid:durableId="1636137172">
    <w:abstractNumId w:val="5"/>
  </w:num>
  <w:num w:numId="7" w16cid:durableId="344284320">
    <w:abstractNumId w:val="6"/>
  </w:num>
  <w:num w:numId="8" w16cid:durableId="954747068">
    <w:abstractNumId w:val="2"/>
  </w:num>
  <w:num w:numId="9" w16cid:durableId="1753314141">
    <w:abstractNumId w:val="0"/>
  </w:num>
  <w:num w:numId="10" w16cid:durableId="637808837">
    <w:abstractNumId w:val="7"/>
  </w:num>
  <w:num w:numId="11" w16cid:durableId="1670866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0488679">
    <w:abstractNumId w:val="8"/>
  </w:num>
  <w:num w:numId="13" w16cid:durableId="1531071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59A7"/>
    <w:rsid w:val="00016084"/>
    <w:rsid w:val="00024560"/>
    <w:rsid w:val="00035C09"/>
    <w:rsid w:val="000406C7"/>
    <w:rsid w:val="00053DC2"/>
    <w:rsid w:val="0007206D"/>
    <w:rsid w:val="000731B4"/>
    <w:rsid w:val="00081476"/>
    <w:rsid w:val="00094C83"/>
    <w:rsid w:val="000A5C6C"/>
    <w:rsid w:val="000B5CB5"/>
    <w:rsid w:val="000C3903"/>
    <w:rsid w:val="000D15C2"/>
    <w:rsid w:val="000E0304"/>
    <w:rsid w:val="000F17BD"/>
    <w:rsid w:val="000F42A9"/>
    <w:rsid w:val="00130035"/>
    <w:rsid w:val="00130044"/>
    <w:rsid w:val="00144AF7"/>
    <w:rsid w:val="00155B41"/>
    <w:rsid w:val="00161236"/>
    <w:rsid w:val="00174C74"/>
    <w:rsid w:val="001B3504"/>
    <w:rsid w:val="001D4F7A"/>
    <w:rsid w:val="001E425D"/>
    <w:rsid w:val="001E45E9"/>
    <w:rsid w:val="001E7369"/>
    <w:rsid w:val="002100B2"/>
    <w:rsid w:val="00213567"/>
    <w:rsid w:val="00235B4D"/>
    <w:rsid w:val="00250879"/>
    <w:rsid w:val="002536D4"/>
    <w:rsid w:val="0029334A"/>
    <w:rsid w:val="002A01CF"/>
    <w:rsid w:val="002B159B"/>
    <w:rsid w:val="002C2DD5"/>
    <w:rsid w:val="002C6277"/>
    <w:rsid w:val="002D444D"/>
    <w:rsid w:val="002D485F"/>
    <w:rsid w:val="002D5F28"/>
    <w:rsid w:val="002E7F17"/>
    <w:rsid w:val="002F2580"/>
    <w:rsid w:val="002F3938"/>
    <w:rsid w:val="00312EFB"/>
    <w:rsid w:val="00320C46"/>
    <w:rsid w:val="00321B6E"/>
    <w:rsid w:val="00326495"/>
    <w:rsid w:val="00366675"/>
    <w:rsid w:val="0039515F"/>
    <w:rsid w:val="00395A94"/>
    <w:rsid w:val="003A1BD6"/>
    <w:rsid w:val="003A6B58"/>
    <w:rsid w:val="003B0932"/>
    <w:rsid w:val="003C5385"/>
    <w:rsid w:val="00404487"/>
    <w:rsid w:val="00404CB4"/>
    <w:rsid w:val="00423BFF"/>
    <w:rsid w:val="004305F3"/>
    <w:rsid w:val="00440CB6"/>
    <w:rsid w:val="0045390A"/>
    <w:rsid w:val="00456366"/>
    <w:rsid w:val="00461BAF"/>
    <w:rsid w:val="0046548C"/>
    <w:rsid w:val="00472D57"/>
    <w:rsid w:val="00482EB0"/>
    <w:rsid w:val="004947BB"/>
    <w:rsid w:val="004A5EA9"/>
    <w:rsid w:val="004B2469"/>
    <w:rsid w:val="004C2434"/>
    <w:rsid w:val="004E4F80"/>
    <w:rsid w:val="004E7798"/>
    <w:rsid w:val="004F0649"/>
    <w:rsid w:val="004F2EFF"/>
    <w:rsid w:val="00510FA2"/>
    <w:rsid w:val="00530D21"/>
    <w:rsid w:val="005505B8"/>
    <w:rsid w:val="0055564F"/>
    <w:rsid w:val="00556ECD"/>
    <w:rsid w:val="00566030"/>
    <w:rsid w:val="00571FE9"/>
    <w:rsid w:val="00576D1F"/>
    <w:rsid w:val="00581C41"/>
    <w:rsid w:val="005A1B78"/>
    <w:rsid w:val="005E1AB8"/>
    <w:rsid w:val="005E1C6C"/>
    <w:rsid w:val="005E65DF"/>
    <w:rsid w:val="00610B17"/>
    <w:rsid w:val="00611A1C"/>
    <w:rsid w:val="00616F9B"/>
    <w:rsid w:val="00625FC1"/>
    <w:rsid w:val="00633F20"/>
    <w:rsid w:val="00642474"/>
    <w:rsid w:val="006466E3"/>
    <w:rsid w:val="00666F5C"/>
    <w:rsid w:val="006727B8"/>
    <w:rsid w:val="006826E0"/>
    <w:rsid w:val="00692B60"/>
    <w:rsid w:val="006A71AD"/>
    <w:rsid w:val="006C2BFA"/>
    <w:rsid w:val="006C3AAD"/>
    <w:rsid w:val="006C4F40"/>
    <w:rsid w:val="006D6511"/>
    <w:rsid w:val="006E218F"/>
    <w:rsid w:val="006E4304"/>
    <w:rsid w:val="006E5BC7"/>
    <w:rsid w:val="006F6849"/>
    <w:rsid w:val="0070054B"/>
    <w:rsid w:val="0071256A"/>
    <w:rsid w:val="00713703"/>
    <w:rsid w:val="00730758"/>
    <w:rsid w:val="00740DDB"/>
    <w:rsid w:val="0074262E"/>
    <w:rsid w:val="00773A66"/>
    <w:rsid w:val="007767DA"/>
    <w:rsid w:val="00776AE2"/>
    <w:rsid w:val="007879C5"/>
    <w:rsid w:val="007C791C"/>
    <w:rsid w:val="007D0AB5"/>
    <w:rsid w:val="007D2F91"/>
    <w:rsid w:val="007D7DF4"/>
    <w:rsid w:val="007E0D23"/>
    <w:rsid w:val="007E1FD5"/>
    <w:rsid w:val="007E25D9"/>
    <w:rsid w:val="007F16D6"/>
    <w:rsid w:val="00804DEF"/>
    <w:rsid w:val="00805D45"/>
    <w:rsid w:val="008079C4"/>
    <w:rsid w:val="00811771"/>
    <w:rsid w:val="00812B2F"/>
    <w:rsid w:val="008145D7"/>
    <w:rsid w:val="00821156"/>
    <w:rsid w:val="00824DB6"/>
    <w:rsid w:val="00832288"/>
    <w:rsid w:val="00835A3F"/>
    <w:rsid w:val="00837F4F"/>
    <w:rsid w:val="008542DE"/>
    <w:rsid w:val="00860983"/>
    <w:rsid w:val="00867EE8"/>
    <w:rsid w:val="00875CD7"/>
    <w:rsid w:val="00887B57"/>
    <w:rsid w:val="008A28C8"/>
    <w:rsid w:val="008C62B1"/>
    <w:rsid w:val="008D32EE"/>
    <w:rsid w:val="008F481F"/>
    <w:rsid w:val="008F7BF2"/>
    <w:rsid w:val="0090595D"/>
    <w:rsid w:val="00916B58"/>
    <w:rsid w:val="009205AB"/>
    <w:rsid w:val="009213CF"/>
    <w:rsid w:val="00927CAE"/>
    <w:rsid w:val="009302B4"/>
    <w:rsid w:val="00935FA5"/>
    <w:rsid w:val="0095118F"/>
    <w:rsid w:val="009578B3"/>
    <w:rsid w:val="00964DEB"/>
    <w:rsid w:val="009652D2"/>
    <w:rsid w:val="00992C6F"/>
    <w:rsid w:val="009942E4"/>
    <w:rsid w:val="00995B93"/>
    <w:rsid w:val="009A568E"/>
    <w:rsid w:val="009A65AB"/>
    <w:rsid w:val="009C59C7"/>
    <w:rsid w:val="009D173F"/>
    <w:rsid w:val="009D1FBF"/>
    <w:rsid w:val="009E5773"/>
    <w:rsid w:val="009F3D84"/>
    <w:rsid w:val="009F4443"/>
    <w:rsid w:val="009F6D84"/>
    <w:rsid w:val="009F7FF7"/>
    <w:rsid w:val="00A11280"/>
    <w:rsid w:val="00A13027"/>
    <w:rsid w:val="00A175A4"/>
    <w:rsid w:val="00A22A39"/>
    <w:rsid w:val="00A301B0"/>
    <w:rsid w:val="00A3316E"/>
    <w:rsid w:val="00A368FF"/>
    <w:rsid w:val="00A37E99"/>
    <w:rsid w:val="00A42E82"/>
    <w:rsid w:val="00A47420"/>
    <w:rsid w:val="00A52D6B"/>
    <w:rsid w:val="00A52EC2"/>
    <w:rsid w:val="00A56BBF"/>
    <w:rsid w:val="00A579BB"/>
    <w:rsid w:val="00A63D55"/>
    <w:rsid w:val="00A67662"/>
    <w:rsid w:val="00A81262"/>
    <w:rsid w:val="00A83F65"/>
    <w:rsid w:val="00A95D89"/>
    <w:rsid w:val="00AA4858"/>
    <w:rsid w:val="00AB5759"/>
    <w:rsid w:val="00AC2D2A"/>
    <w:rsid w:val="00AF3143"/>
    <w:rsid w:val="00AF6D72"/>
    <w:rsid w:val="00B16096"/>
    <w:rsid w:val="00B27919"/>
    <w:rsid w:val="00B57E11"/>
    <w:rsid w:val="00B63D34"/>
    <w:rsid w:val="00B74864"/>
    <w:rsid w:val="00B816A3"/>
    <w:rsid w:val="00B84475"/>
    <w:rsid w:val="00B93EB5"/>
    <w:rsid w:val="00B9740C"/>
    <w:rsid w:val="00BA74D3"/>
    <w:rsid w:val="00BB313D"/>
    <w:rsid w:val="00BC7A2A"/>
    <w:rsid w:val="00BD3F03"/>
    <w:rsid w:val="00BE4E24"/>
    <w:rsid w:val="00BF2335"/>
    <w:rsid w:val="00BF5878"/>
    <w:rsid w:val="00BF5EB3"/>
    <w:rsid w:val="00C0427C"/>
    <w:rsid w:val="00C0704D"/>
    <w:rsid w:val="00C11937"/>
    <w:rsid w:val="00C14A34"/>
    <w:rsid w:val="00C1646E"/>
    <w:rsid w:val="00C171FC"/>
    <w:rsid w:val="00C25722"/>
    <w:rsid w:val="00C440FC"/>
    <w:rsid w:val="00C50EAF"/>
    <w:rsid w:val="00C532DF"/>
    <w:rsid w:val="00C618DB"/>
    <w:rsid w:val="00C64773"/>
    <w:rsid w:val="00C86841"/>
    <w:rsid w:val="00C87967"/>
    <w:rsid w:val="00C903F4"/>
    <w:rsid w:val="00C905B3"/>
    <w:rsid w:val="00C946A4"/>
    <w:rsid w:val="00C95712"/>
    <w:rsid w:val="00C97F68"/>
    <w:rsid w:val="00CA612E"/>
    <w:rsid w:val="00CB3ED0"/>
    <w:rsid w:val="00CB7237"/>
    <w:rsid w:val="00CC1F4F"/>
    <w:rsid w:val="00CD5642"/>
    <w:rsid w:val="00CE1BBE"/>
    <w:rsid w:val="00D11007"/>
    <w:rsid w:val="00D17EB1"/>
    <w:rsid w:val="00D2449B"/>
    <w:rsid w:val="00D54E67"/>
    <w:rsid w:val="00D56AD1"/>
    <w:rsid w:val="00D75C98"/>
    <w:rsid w:val="00D8063E"/>
    <w:rsid w:val="00D86FC4"/>
    <w:rsid w:val="00D94163"/>
    <w:rsid w:val="00DC19F4"/>
    <w:rsid w:val="00DD57A4"/>
    <w:rsid w:val="00DD62F6"/>
    <w:rsid w:val="00DE46E1"/>
    <w:rsid w:val="00E131F4"/>
    <w:rsid w:val="00E15A4A"/>
    <w:rsid w:val="00E15A55"/>
    <w:rsid w:val="00E21885"/>
    <w:rsid w:val="00E25C01"/>
    <w:rsid w:val="00E33CF3"/>
    <w:rsid w:val="00E42A38"/>
    <w:rsid w:val="00E46243"/>
    <w:rsid w:val="00E65F9E"/>
    <w:rsid w:val="00E66534"/>
    <w:rsid w:val="00E713D8"/>
    <w:rsid w:val="00E72F6C"/>
    <w:rsid w:val="00E76007"/>
    <w:rsid w:val="00E820EB"/>
    <w:rsid w:val="00E972B2"/>
    <w:rsid w:val="00E97D4C"/>
    <w:rsid w:val="00EA09F9"/>
    <w:rsid w:val="00EA54A5"/>
    <w:rsid w:val="00EB5A3C"/>
    <w:rsid w:val="00EC23C7"/>
    <w:rsid w:val="00ED00B7"/>
    <w:rsid w:val="00ED600D"/>
    <w:rsid w:val="00EE547B"/>
    <w:rsid w:val="00EF44E6"/>
    <w:rsid w:val="00EF57CC"/>
    <w:rsid w:val="00F0624B"/>
    <w:rsid w:val="00F20484"/>
    <w:rsid w:val="00F37C33"/>
    <w:rsid w:val="00F479E1"/>
    <w:rsid w:val="00F67D76"/>
    <w:rsid w:val="00F74EBC"/>
    <w:rsid w:val="00FA40F2"/>
    <w:rsid w:val="00FA4764"/>
    <w:rsid w:val="00FD6AE3"/>
    <w:rsid w:val="00FE1950"/>
    <w:rsid w:val="00FE4A9A"/>
    <w:rsid w:val="00FF2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756875">
      <w:bodyDiv w:val="1"/>
      <w:marLeft w:val="0"/>
      <w:marRight w:val="0"/>
      <w:marTop w:val="0"/>
      <w:marBottom w:val="0"/>
      <w:divBdr>
        <w:top w:val="none" w:sz="0" w:space="0" w:color="auto"/>
        <w:left w:val="none" w:sz="0" w:space="0" w:color="auto"/>
        <w:bottom w:val="none" w:sz="0" w:space="0" w:color="auto"/>
        <w:right w:val="none" w:sz="0" w:space="0" w:color="auto"/>
      </w:divBdr>
    </w:div>
    <w:div w:id="1351099896">
      <w:bodyDiv w:val="1"/>
      <w:marLeft w:val="0"/>
      <w:marRight w:val="0"/>
      <w:marTop w:val="0"/>
      <w:marBottom w:val="0"/>
      <w:divBdr>
        <w:top w:val="none" w:sz="0" w:space="0" w:color="auto"/>
        <w:left w:val="none" w:sz="0" w:space="0" w:color="auto"/>
        <w:bottom w:val="none" w:sz="0" w:space="0" w:color="auto"/>
        <w:right w:val="none" w:sz="0" w:space="0" w:color="auto"/>
      </w:divBdr>
    </w:div>
    <w:div w:id="173253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2611</Words>
  <Characters>14886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2024-04-03T13:20:00Z</cp:lastPrinted>
  <dcterms:created xsi:type="dcterms:W3CDTF">2024-04-03T13:22:00Z</dcterms:created>
  <dcterms:modified xsi:type="dcterms:W3CDTF">2024-04-03T13:22:00Z</dcterms:modified>
</cp:coreProperties>
</file>