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F7455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F74557">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47DF1234" w:rsidR="00B1590F" w:rsidRPr="00EE514C" w:rsidRDefault="00EE514C" w:rsidP="00D2449B">
            <w:pPr>
              <w:jc w:val="center"/>
              <w:rPr>
                <w:rFonts w:ascii="Calibri" w:hAnsi="Calibri"/>
                <w:bCs/>
                <w:szCs w:val="22"/>
              </w:rPr>
            </w:pPr>
            <w:r w:rsidRPr="00EE514C">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612C8045" w:rsidR="00B1590F" w:rsidRPr="00800C63" w:rsidRDefault="00E26B6F" w:rsidP="00D2449B">
            <w:pPr>
              <w:jc w:val="center"/>
              <w:rPr>
                <w:rFonts w:ascii="Calibri" w:hAnsi="Calibri"/>
                <w:bCs/>
                <w:szCs w:val="22"/>
              </w:rPr>
            </w:pPr>
            <w:r>
              <w:rPr>
                <w:rFonts w:ascii="Calibri" w:hAnsi="Calibri"/>
                <w:bCs/>
                <w:szCs w:val="22"/>
              </w:rPr>
              <w:t>30/5/23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278EE785" w:rsidR="00B1590F" w:rsidRPr="00D2449B" w:rsidRDefault="00DD06F4"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4736599F" w:rsidR="00B1590F" w:rsidRPr="00D2449B" w:rsidRDefault="00DD06F4" w:rsidP="00D2449B">
            <w:pPr>
              <w:jc w:val="center"/>
              <w:rPr>
                <w:rFonts w:ascii="Calibri" w:hAnsi="Calibri"/>
                <w:b/>
                <w:szCs w:val="22"/>
              </w:rPr>
            </w:pPr>
            <w:r>
              <w:rPr>
                <w:rFonts w:ascii="Calibri" w:hAnsi="Calibri"/>
                <w:b/>
                <w:szCs w:val="22"/>
              </w:rPr>
              <w:t>1/6/23</w:t>
            </w:r>
          </w:p>
        </w:tc>
      </w:tr>
      <w:tr w:rsidR="004A5EA9" w:rsidRPr="00D2449B" w14:paraId="2094A164" w14:textId="77777777" w:rsidTr="00F74557">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74557">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01DEADB" w:rsidR="004A5EA9" w:rsidRPr="00EE514C" w:rsidRDefault="00EE514C" w:rsidP="008542DE">
            <w:pPr>
              <w:rPr>
                <w:rFonts w:ascii="Calibri" w:hAnsi="Calibri"/>
                <w:szCs w:val="22"/>
              </w:rPr>
            </w:pPr>
            <w:r w:rsidRPr="00EE514C">
              <w:rPr>
                <w:rFonts w:ascii="Calibri" w:hAnsi="Calibri"/>
                <w:szCs w:val="22"/>
              </w:rPr>
              <w:t>3/2023/0</w:t>
            </w:r>
            <w:r w:rsidR="007877D8">
              <w:rPr>
                <w:rFonts w:ascii="Calibri" w:hAnsi="Calibri"/>
                <w:szCs w:val="22"/>
              </w:rPr>
              <w:t>289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F74557">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74951A18" w:rsidR="00CA7A7E" w:rsidRPr="00C0704D" w:rsidRDefault="00EE514C" w:rsidP="00EE514C">
            <w:pPr>
              <w:rPr>
                <w:rFonts w:ascii="Calibri" w:hAnsi="Calibri"/>
                <w:szCs w:val="22"/>
              </w:rPr>
            </w:pPr>
            <w:r>
              <w:rPr>
                <w:rFonts w:ascii="Calibri" w:hAnsi="Calibri"/>
                <w:szCs w:val="22"/>
              </w:rPr>
              <w:t>21/4/21</w:t>
            </w:r>
            <w:r w:rsidR="00EB4621">
              <w:rPr>
                <w:rFonts w:ascii="Calibri" w:hAnsi="Calibri"/>
                <w:szCs w:val="22"/>
              </w:rPr>
              <w:t xml:space="preserve"> &amp; 3/3/23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CA7A7E" w:rsidRDefault="00CA7A7E" w:rsidP="002C6277">
            <w:pPr>
              <w:rPr>
                <w:rFonts w:ascii="Calibri" w:hAnsi="Calibri"/>
                <w:b/>
                <w:bCs/>
                <w:szCs w:val="22"/>
              </w:rPr>
            </w:pPr>
            <w:r w:rsidRPr="00CA7A7E">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8F4102D" w:rsidR="00CA7A7E" w:rsidRPr="00C0704D" w:rsidRDefault="001F3BF2" w:rsidP="007877D8">
            <w:pPr>
              <w:jc w:val="cente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F74557">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FD0D164" w:rsidR="004A5EA9" w:rsidRPr="00250879" w:rsidRDefault="00EE514C" w:rsidP="00811771">
            <w:pPr>
              <w:rPr>
                <w:rFonts w:ascii="Calibri" w:hAnsi="Calibri"/>
                <w:color w:val="548DD4" w:themeColor="text2" w:themeTint="99"/>
                <w:szCs w:val="22"/>
              </w:rPr>
            </w:pPr>
            <w:r w:rsidRPr="00EE514C">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74557">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3F7B313C" w:rsidR="004A5EA9" w:rsidRPr="00D2449B" w:rsidRDefault="007877D8" w:rsidP="002A01CF">
            <w:pPr>
              <w:jc w:val="center"/>
              <w:rPr>
                <w:rFonts w:ascii="Calibri" w:hAnsi="Calibri"/>
                <w:b/>
                <w:szCs w:val="22"/>
              </w:rPr>
            </w:pPr>
            <w:r>
              <w:rPr>
                <w:rFonts w:ascii="Calibri" w:hAnsi="Calibri"/>
                <w:b/>
                <w:szCs w:val="22"/>
              </w:rPr>
              <w:t>REFUSAL</w:t>
            </w:r>
          </w:p>
        </w:tc>
      </w:tr>
      <w:tr w:rsidR="004A5EA9" w:rsidRPr="00D2449B" w14:paraId="7813B96A" w14:textId="77777777" w:rsidTr="00F74557">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7455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74DC586" w:rsidR="004A5EA9" w:rsidRPr="002C6277" w:rsidRDefault="007877D8">
            <w:pPr>
              <w:rPr>
                <w:rFonts w:ascii="Calibri" w:hAnsi="Calibri"/>
                <w:szCs w:val="22"/>
              </w:rPr>
            </w:pPr>
            <w:r w:rsidRPr="007877D8">
              <w:rPr>
                <w:rFonts w:ascii="Calibri" w:hAnsi="Calibri"/>
                <w:szCs w:val="22"/>
              </w:rPr>
              <w:t>Proposed detached garage and driveway.</w:t>
            </w:r>
          </w:p>
        </w:tc>
      </w:tr>
      <w:tr w:rsidR="002A01CF" w:rsidRPr="00D2449B" w14:paraId="52988241" w14:textId="77777777" w:rsidTr="00F7455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C10E8A6" w:rsidR="002A01CF" w:rsidRPr="002C6277" w:rsidRDefault="003206A0" w:rsidP="00A42E82">
            <w:pPr>
              <w:rPr>
                <w:rFonts w:ascii="Calibri" w:hAnsi="Calibri"/>
                <w:szCs w:val="22"/>
              </w:rPr>
            </w:pPr>
            <w:r>
              <w:rPr>
                <w:rFonts w:ascii="Calibri" w:hAnsi="Calibri"/>
                <w:szCs w:val="22"/>
              </w:rPr>
              <w:t>Fair View, Back Lane, Wiswell. BB7 9BU.</w:t>
            </w:r>
          </w:p>
        </w:tc>
      </w:tr>
      <w:tr w:rsidR="00A95D89" w:rsidRPr="00D2449B" w14:paraId="3FB99B2E" w14:textId="77777777" w:rsidTr="00F74557">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7455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EE514C" w:rsidRPr="00D2449B" w14:paraId="76FF618F" w14:textId="77777777" w:rsidTr="00F7455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EA783E" w14:textId="29D5DDF9" w:rsidR="00EE514C" w:rsidRPr="00D2449B" w:rsidRDefault="00EE514C">
            <w:pPr>
              <w:rPr>
                <w:rFonts w:ascii="Calibri" w:hAnsi="Calibri"/>
                <w:b/>
                <w:szCs w:val="22"/>
              </w:rPr>
            </w:pPr>
            <w:r>
              <w:rPr>
                <w:rFonts w:ascii="Calibri" w:hAnsi="Calibri"/>
                <w:b/>
                <w:szCs w:val="22"/>
              </w:rPr>
              <w:t>Wiswell Parish Council:</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13D5D7" w14:textId="42A8D3B4" w:rsidR="00EE514C" w:rsidRPr="003E4722" w:rsidRDefault="003E4722">
            <w:pPr>
              <w:rPr>
                <w:rFonts w:ascii="Calibri" w:hAnsi="Calibri"/>
                <w:bCs/>
                <w:szCs w:val="22"/>
              </w:rPr>
            </w:pPr>
            <w:r w:rsidRPr="003E4722">
              <w:rPr>
                <w:rFonts w:ascii="Calibri" w:hAnsi="Calibri"/>
                <w:bCs/>
                <w:szCs w:val="22"/>
              </w:rPr>
              <w:t>Queries made with regards to</w:t>
            </w:r>
            <w:r>
              <w:rPr>
                <w:rFonts w:ascii="Calibri" w:hAnsi="Calibri"/>
                <w:bCs/>
                <w:szCs w:val="22"/>
              </w:rPr>
              <w:t xml:space="preserve"> </w:t>
            </w:r>
            <w:r w:rsidR="007877D8">
              <w:rPr>
                <w:rFonts w:ascii="Calibri" w:hAnsi="Calibri"/>
                <w:bCs/>
                <w:szCs w:val="22"/>
              </w:rPr>
              <w:t xml:space="preserve">onsite levels, vehicle turning area and </w:t>
            </w:r>
            <w:r>
              <w:rPr>
                <w:rFonts w:ascii="Calibri" w:hAnsi="Calibri"/>
                <w:bCs/>
                <w:szCs w:val="22"/>
              </w:rPr>
              <w:t>height of</w:t>
            </w:r>
            <w:r w:rsidRPr="003E4722">
              <w:rPr>
                <w:rFonts w:ascii="Calibri" w:hAnsi="Calibri"/>
                <w:bCs/>
                <w:szCs w:val="22"/>
              </w:rPr>
              <w:t xml:space="preserve"> </w:t>
            </w:r>
            <w:r>
              <w:rPr>
                <w:rFonts w:ascii="Calibri" w:hAnsi="Calibri"/>
                <w:bCs/>
                <w:szCs w:val="22"/>
              </w:rPr>
              <w:t>hedgerow forming application property boundary.</w:t>
            </w:r>
          </w:p>
        </w:tc>
      </w:tr>
      <w:tr w:rsidR="00C618DB" w:rsidRPr="00D2449B" w14:paraId="639E958B" w14:textId="77777777" w:rsidTr="00F74557">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7455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7455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749DA30" w:rsidR="002A01CF" w:rsidRPr="00EE514C" w:rsidRDefault="00EE514C">
            <w:pPr>
              <w:rPr>
                <w:rFonts w:ascii="Calibri" w:hAnsi="Calibri"/>
                <w:bCs/>
                <w:szCs w:val="22"/>
              </w:rPr>
            </w:pPr>
            <w:r w:rsidRPr="00EE514C">
              <w:rPr>
                <w:rFonts w:ascii="Calibri" w:hAnsi="Calibri"/>
                <w:bCs/>
                <w:szCs w:val="22"/>
              </w:rPr>
              <w:t>No objection</w:t>
            </w:r>
            <w:r w:rsidR="007877D8">
              <w:rPr>
                <w:rFonts w:ascii="Calibri" w:hAnsi="Calibri"/>
                <w:bCs/>
                <w:szCs w:val="22"/>
              </w:rPr>
              <w:t>s.</w:t>
            </w:r>
          </w:p>
        </w:tc>
      </w:tr>
      <w:tr w:rsidR="00C0704D" w:rsidRPr="00D2449B" w14:paraId="62663AAF" w14:textId="77777777" w:rsidTr="00F7455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F7455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7455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A5404D4" w:rsidR="00EE514C" w:rsidRPr="00EE514C" w:rsidRDefault="007877D8" w:rsidP="00EE514C">
            <w:pPr>
              <w:rPr>
                <w:rFonts w:ascii="Calibri" w:hAnsi="Calibri"/>
                <w:szCs w:val="22"/>
              </w:rPr>
            </w:pPr>
            <w:r w:rsidRPr="007877D8">
              <w:rPr>
                <w:rFonts w:ascii="Calibri" w:hAnsi="Calibri"/>
                <w:szCs w:val="22"/>
              </w:rPr>
              <w:t>None.</w:t>
            </w:r>
          </w:p>
        </w:tc>
      </w:tr>
      <w:tr w:rsidR="00C0704D" w:rsidRPr="00D2449B" w14:paraId="1CDFA4C3" w14:textId="77777777" w:rsidTr="00F74557">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7455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7455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0ECDE4A4" w:rsidR="008542DE" w:rsidRDefault="008542DE" w:rsidP="008542DE">
            <w:pPr>
              <w:pStyle w:val="PLANNING"/>
              <w:rPr>
                <w:rFonts w:ascii="Calibri" w:hAnsi="Calibri"/>
                <w:szCs w:val="22"/>
              </w:rPr>
            </w:pPr>
            <w:r w:rsidRPr="00C618DB">
              <w:rPr>
                <w:rFonts w:ascii="Calibri" w:hAnsi="Calibri"/>
                <w:szCs w:val="22"/>
              </w:rPr>
              <w:t>Key Statement DS2 – Sustainable Development</w:t>
            </w:r>
          </w:p>
          <w:p w14:paraId="0BC90F25" w14:textId="59479805" w:rsidR="003E4722" w:rsidRPr="00C618DB" w:rsidRDefault="003E4722" w:rsidP="008542DE">
            <w:pPr>
              <w:pStyle w:val="PLANNING"/>
              <w:rPr>
                <w:rFonts w:ascii="Calibri" w:hAnsi="Calibri"/>
                <w:szCs w:val="22"/>
              </w:rPr>
            </w:pPr>
            <w:r>
              <w:rPr>
                <w:rFonts w:ascii="Calibri" w:hAnsi="Calibri"/>
                <w:szCs w:val="22"/>
              </w:rPr>
              <w:t>Key Statement EN5 – Heritage Assets</w:t>
            </w:r>
          </w:p>
          <w:p w14:paraId="4CF76C47" w14:textId="6B3E1278" w:rsidR="0046548C" w:rsidRDefault="008542DE" w:rsidP="008542DE">
            <w:pPr>
              <w:pStyle w:val="PLANNING"/>
              <w:rPr>
                <w:rFonts w:ascii="Calibri" w:hAnsi="Calibri"/>
                <w:szCs w:val="22"/>
              </w:rPr>
            </w:pPr>
            <w:r w:rsidRPr="00C618DB">
              <w:rPr>
                <w:rFonts w:ascii="Calibri" w:hAnsi="Calibri"/>
                <w:szCs w:val="22"/>
              </w:rPr>
              <w:t>Key Statement DMI2 – Transport Considerations</w:t>
            </w:r>
          </w:p>
          <w:p w14:paraId="472E9262" w14:textId="77777777" w:rsidR="00DD06F4" w:rsidRPr="00C618DB" w:rsidRDefault="00DD06F4"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5CF21779" w14:textId="77777777" w:rsidR="008542DE" w:rsidRPr="00C618DB" w:rsidRDefault="008542DE" w:rsidP="008542DE">
            <w:pPr>
              <w:pStyle w:val="PLANNING"/>
              <w:rPr>
                <w:rFonts w:ascii="Calibri" w:hAnsi="Calibri"/>
                <w:szCs w:val="22"/>
              </w:rPr>
            </w:pPr>
            <w:r w:rsidRPr="00C618DB">
              <w:rPr>
                <w:rFonts w:ascii="Calibri" w:hAnsi="Calibri"/>
                <w:szCs w:val="22"/>
              </w:rPr>
              <w:t>Policy DMG3 – Transport &amp; Mobility</w:t>
            </w:r>
          </w:p>
          <w:p w14:paraId="6B5A61AB" w14:textId="77777777" w:rsidR="008542DE" w:rsidRPr="00C618DB" w:rsidRDefault="008542DE" w:rsidP="008542DE">
            <w:pPr>
              <w:pStyle w:val="PLANNING"/>
              <w:rPr>
                <w:rFonts w:ascii="Calibri" w:hAnsi="Calibri"/>
                <w:szCs w:val="22"/>
              </w:rPr>
            </w:pPr>
            <w:r w:rsidRPr="00C618DB">
              <w:rPr>
                <w:rFonts w:ascii="Calibri" w:hAnsi="Calibri"/>
                <w:szCs w:val="22"/>
              </w:rPr>
              <w:t>Policy DME1 – Protecting Trees &amp; Woodland</w:t>
            </w:r>
          </w:p>
          <w:p w14:paraId="1360EE56" w14:textId="36C7B0C7" w:rsidR="008542DE" w:rsidRDefault="003E4722" w:rsidP="008542DE">
            <w:pPr>
              <w:pStyle w:val="PLANNING"/>
              <w:rPr>
                <w:rFonts w:ascii="Calibri" w:hAnsi="Calibri"/>
                <w:szCs w:val="22"/>
              </w:rPr>
            </w:pPr>
            <w:r w:rsidRPr="003E4722">
              <w:rPr>
                <w:rFonts w:ascii="Calibri" w:hAnsi="Calibri"/>
                <w:szCs w:val="22"/>
              </w:rPr>
              <w:t>Policy D</w:t>
            </w:r>
            <w:r>
              <w:rPr>
                <w:rFonts w:ascii="Calibri" w:hAnsi="Calibri"/>
                <w:szCs w:val="22"/>
              </w:rPr>
              <w:t>ME</w:t>
            </w:r>
            <w:r w:rsidRPr="003E4722">
              <w:rPr>
                <w:rFonts w:ascii="Calibri" w:hAnsi="Calibri"/>
                <w:szCs w:val="22"/>
              </w:rPr>
              <w:t>4</w:t>
            </w:r>
            <w:r>
              <w:rPr>
                <w:rFonts w:ascii="Calibri" w:hAnsi="Calibri"/>
                <w:szCs w:val="22"/>
              </w:rPr>
              <w:t xml:space="preserve"> - </w:t>
            </w:r>
            <w:r w:rsidRPr="003E4722">
              <w:rPr>
                <w:rFonts w:ascii="Calibri" w:hAnsi="Calibri"/>
                <w:szCs w:val="22"/>
              </w:rPr>
              <w:t>Protecting Heritage Assets</w:t>
            </w:r>
          </w:p>
          <w:p w14:paraId="25D5832F" w14:textId="5F701E0F" w:rsidR="003E4722" w:rsidRDefault="00060736" w:rsidP="008542DE">
            <w:pPr>
              <w:pStyle w:val="PLANNING"/>
              <w:rPr>
                <w:rFonts w:ascii="Calibri" w:hAnsi="Calibri"/>
                <w:szCs w:val="22"/>
              </w:rPr>
            </w:pPr>
            <w:r w:rsidRPr="00060736">
              <w:rPr>
                <w:rFonts w:ascii="Calibri" w:hAnsi="Calibri"/>
                <w:szCs w:val="22"/>
              </w:rPr>
              <w:t>Policy D</w:t>
            </w:r>
            <w:r>
              <w:rPr>
                <w:rFonts w:ascii="Calibri" w:hAnsi="Calibri"/>
                <w:szCs w:val="22"/>
              </w:rPr>
              <w:t>MH</w:t>
            </w:r>
            <w:r w:rsidRPr="00060736">
              <w:rPr>
                <w:rFonts w:ascii="Calibri" w:hAnsi="Calibri"/>
                <w:szCs w:val="22"/>
              </w:rPr>
              <w:t>5</w:t>
            </w:r>
            <w:r>
              <w:rPr>
                <w:rFonts w:ascii="Calibri" w:hAnsi="Calibri"/>
                <w:szCs w:val="22"/>
              </w:rPr>
              <w:t xml:space="preserve"> - </w:t>
            </w:r>
            <w:r w:rsidRPr="00060736">
              <w:rPr>
                <w:rFonts w:ascii="Calibri" w:hAnsi="Calibri"/>
                <w:szCs w:val="22"/>
              </w:rPr>
              <w:t>Residential And Curtilage Extensions</w:t>
            </w:r>
          </w:p>
          <w:p w14:paraId="110D80E6" w14:textId="77777777" w:rsidR="00060736" w:rsidRDefault="00060736" w:rsidP="008542DE">
            <w:pPr>
              <w:pStyle w:val="PLANNING"/>
              <w:rPr>
                <w:rFonts w:ascii="Calibri" w:hAnsi="Calibri"/>
                <w:szCs w:val="22"/>
              </w:rPr>
            </w:pPr>
          </w:p>
          <w:p w14:paraId="08A423E0" w14:textId="7B8C95D2" w:rsidR="008542DE" w:rsidRDefault="008542DE" w:rsidP="008542DE">
            <w:pPr>
              <w:pStyle w:val="PLANNING"/>
              <w:rPr>
                <w:rFonts w:ascii="Calibri" w:hAnsi="Calibri"/>
                <w:szCs w:val="22"/>
              </w:rPr>
            </w:pPr>
            <w:r w:rsidRPr="00D11007">
              <w:rPr>
                <w:rFonts w:ascii="Calibri" w:hAnsi="Calibri"/>
                <w:szCs w:val="22"/>
              </w:rPr>
              <w:t>Planning (Listed Buildings and Conservation Areas) Act</w:t>
            </w:r>
            <w:r w:rsidR="007877D8">
              <w:rPr>
                <w:rFonts w:ascii="Calibri" w:hAnsi="Calibri"/>
                <w:szCs w:val="22"/>
              </w:rPr>
              <w:t xml:space="preserve"> Section 72</w:t>
            </w:r>
          </w:p>
          <w:p w14:paraId="6885684A" w14:textId="77777777" w:rsidR="00EE514C" w:rsidRPr="00C618DB" w:rsidRDefault="00EE514C"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F7455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A932749" w14:textId="626D37C0" w:rsidR="007877D8" w:rsidRDefault="007877D8" w:rsidP="00C0704D">
            <w:pPr>
              <w:pStyle w:val="PLANNING"/>
              <w:rPr>
                <w:rFonts w:ascii="Calibri" w:hAnsi="Calibri"/>
                <w:b/>
                <w:bCs/>
                <w:szCs w:val="22"/>
              </w:rPr>
            </w:pPr>
            <w:r>
              <w:rPr>
                <w:rFonts w:ascii="Calibri" w:hAnsi="Calibri"/>
                <w:b/>
                <w:bCs/>
                <w:szCs w:val="22"/>
              </w:rPr>
              <w:t>3/2023/0032:</w:t>
            </w:r>
          </w:p>
          <w:p w14:paraId="1A79560C" w14:textId="0F66BF4F" w:rsidR="007877D8" w:rsidRPr="00E905E6" w:rsidRDefault="00E905E6" w:rsidP="00C0704D">
            <w:pPr>
              <w:pStyle w:val="PLANNING"/>
              <w:rPr>
                <w:rFonts w:ascii="Calibri" w:hAnsi="Calibri"/>
                <w:szCs w:val="22"/>
              </w:rPr>
            </w:pPr>
            <w:r w:rsidRPr="00E905E6">
              <w:rPr>
                <w:rFonts w:ascii="Calibri" w:hAnsi="Calibri"/>
                <w:szCs w:val="22"/>
              </w:rPr>
              <w:t>Proposed two-storey side extensions and new porous finish to existing driveway</w:t>
            </w:r>
            <w:r>
              <w:rPr>
                <w:rFonts w:ascii="Calibri" w:hAnsi="Calibri"/>
                <w:szCs w:val="22"/>
              </w:rPr>
              <w:t xml:space="preserve"> (Approved)</w:t>
            </w:r>
          </w:p>
          <w:p w14:paraId="7F6F7CE2" w14:textId="77777777" w:rsidR="007877D8" w:rsidRDefault="007877D8" w:rsidP="00C0704D">
            <w:pPr>
              <w:pStyle w:val="PLANNING"/>
              <w:rPr>
                <w:rFonts w:ascii="Calibri" w:hAnsi="Calibri"/>
                <w:b/>
                <w:bCs/>
                <w:szCs w:val="22"/>
              </w:rPr>
            </w:pPr>
          </w:p>
          <w:p w14:paraId="740663C4" w14:textId="4A56CFD2" w:rsidR="0057172F" w:rsidRDefault="0057172F" w:rsidP="00C0704D">
            <w:pPr>
              <w:pStyle w:val="PLANNING"/>
              <w:rPr>
                <w:rFonts w:ascii="Calibri" w:hAnsi="Calibri"/>
                <w:b/>
                <w:bCs/>
                <w:szCs w:val="22"/>
              </w:rPr>
            </w:pPr>
            <w:r>
              <w:rPr>
                <w:rFonts w:ascii="Calibri" w:hAnsi="Calibri"/>
                <w:b/>
                <w:bCs/>
                <w:szCs w:val="22"/>
              </w:rPr>
              <w:t>3/2021/0357:</w:t>
            </w:r>
          </w:p>
          <w:p w14:paraId="576E0302" w14:textId="3C4D235B" w:rsidR="0057172F" w:rsidRPr="0057172F" w:rsidRDefault="0057172F" w:rsidP="00C0704D">
            <w:pPr>
              <w:pStyle w:val="PLANNING"/>
              <w:rPr>
                <w:rFonts w:ascii="Calibri" w:hAnsi="Calibri"/>
                <w:szCs w:val="22"/>
              </w:rPr>
            </w:pPr>
            <w:r w:rsidRPr="0057172F">
              <w:rPr>
                <w:rFonts w:ascii="Calibri" w:hAnsi="Calibri"/>
                <w:szCs w:val="22"/>
              </w:rPr>
              <w:lastRenderedPageBreak/>
              <w:t>Raise existing roof over main house and existing extension to facilitate loft extension; new pitched roof over existing garage; new porous finish to existing driveway (Approved)</w:t>
            </w:r>
          </w:p>
          <w:p w14:paraId="70092D49" w14:textId="77777777" w:rsidR="0057172F" w:rsidRDefault="0057172F" w:rsidP="00C0704D">
            <w:pPr>
              <w:pStyle w:val="PLANNING"/>
              <w:rPr>
                <w:rFonts w:ascii="Calibri" w:hAnsi="Calibri"/>
                <w:b/>
                <w:bCs/>
                <w:szCs w:val="22"/>
              </w:rPr>
            </w:pPr>
          </w:p>
          <w:p w14:paraId="0E12E4A3" w14:textId="342E51E9" w:rsidR="0046548C" w:rsidRDefault="0057172F" w:rsidP="00C0704D">
            <w:pPr>
              <w:pStyle w:val="PLANNING"/>
              <w:rPr>
                <w:rFonts w:ascii="Calibri" w:hAnsi="Calibri"/>
                <w:b/>
                <w:bCs/>
                <w:szCs w:val="22"/>
              </w:rPr>
            </w:pPr>
            <w:r>
              <w:rPr>
                <w:rFonts w:ascii="Calibri" w:hAnsi="Calibri"/>
                <w:b/>
                <w:bCs/>
                <w:szCs w:val="22"/>
              </w:rPr>
              <w:t>3/2018/0570:</w:t>
            </w:r>
          </w:p>
          <w:p w14:paraId="5721B1CF" w14:textId="1ADD2D1E" w:rsidR="0057172F" w:rsidRPr="0057172F" w:rsidRDefault="0057172F" w:rsidP="00C0704D">
            <w:pPr>
              <w:pStyle w:val="PLANNING"/>
              <w:rPr>
                <w:rFonts w:ascii="Calibri" w:hAnsi="Calibri"/>
                <w:szCs w:val="22"/>
              </w:rPr>
            </w:pPr>
            <w:r w:rsidRPr="0057172F">
              <w:rPr>
                <w:rFonts w:ascii="Calibri" w:hAnsi="Calibri"/>
                <w:szCs w:val="22"/>
              </w:rPr>
              <w:t>Replacement of existing aluminium windows and doors with timber flush casement windows and new external doors</w:t>
            </w:r>
            <w:r>
              <w:rPr>
                <w:rFonts w:ascii="Calibri" w:hAnsi="Calibri"/>
                <w:szCs w:val="22"/>
              </w:rPr>
              <w:t xml:space="preserve"> (Permission Not Required)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F74557">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7455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7455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61B98E36" w:rsidR="00C0704D" w:rsidRDefault="00C0704D" w:rsidP="00811771">
            <w:pPr>
              <w:pStyle w:val="Header"/>
              <w:tabs>
                <w:tab w:val="clear" w:pos="4153"/>
                <w:tab w:val="clear" w:pos="8306"/>
              </w:tabs>
              <w:contextualSpacing/>
              <w:jc w:val="both"/>
              <w:rPr>
                <w:rFonts w:ascii="Calibri" w:hAnsi="Calibri"/>
                <w:bCs/>
                <w:szCs w:val="22"/>
              </w:rPr>
            </w:pPr>
          </w:p>
          <w:p w14:paraId="26919EE9" w14:textId="60B29FE1" w:rsidR="003206A0" w:rsidRDefault="00B213AA" w:rsidP="00811771">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detached two storey property in Wiswell. The property consists of brick and render, slate roof tiles and timber windows</w:t>
            </w:r>
            <w:r w:rsidR="00817F7B">
              <w:rPr>
                <w:rFonts w:ascii="Calibri" w:hAnsi="Calibri"/>
                <w:bCs/>
                <w:szCs w:val="22"/>
              </w:rPr>
              <w:t xml:space="preserve"> and sits within a sizeable curtilage located between Pendleton Road and Back Lane.</w:t>
            </w:r>
            <w:r>
              <w:rPr>
                <w:rFonts w:ascii="Calibri" w:hAnsi="Calibri"/>
                <w:bCs/>
                <w:szCs w:val="22"/>
              </w:rPr>
              <w:t xml:space="preserve"> </w:t>
            </w:r>
            <w:r w:rsidR="00797FE5">
              <w:rPr>
                <w:rFonts w:ascii="Calibri" w:hAnsi="Calibri"/>
                <w:bCs/>
                <w:szCs w:val="22"/>
              </w:rPr>
              <w:t xml:space="preserve">Hedgerows align the Western and South-eastern extents of the property’s curtilage with trees forming the common boundaries shared with No. 19 and 23 Pendleton Road. </w:t>
            </w:r>
            <w:r>
              <w:rPr>
                <w:rFonts w:ascii="Calibri" w:hAnsi="Calibri"/>
                <w:bCs/>
                <w:szCs w:val="22"/>
              </w:rPr>
              <w:t>The property has been previously extended by way o</w:t>
            </w:r>
            <w:r w:rsidR="00817F7B">
              <w:rPr>
                <w:rFonts w:ascii="Calibri" w:hAnsi="Calibri"/>
                <w:bCs/>
                <w:szCs w:val="22"/>
              </w:rPr>
              <w:t xml:space="preserve">f a conservatory extension, integral garage and other additions with the resultant dwelling comprising an ‘L’ shaped footprint. The property’s roofscape comprises a split level gabled profile with a reverse gable feature projecting from the rear roof plane of the lower split level </w:t>
            </w:r>
            <w:r w:rsidR="00797FE5">
              <w:rPr>
                <w:rFonts w:ascii="Calibri" w:hAnsi="Calibri"/>
                <w:bCs/>
                <w:szCs w:val="22"/>
              </w:rPr>
              <w:t>roof element. The application site lies within Wiswell with the wider area comprising a mixture of woodland, agricultural land and open countryside.</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F7455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3B8A1CB3" w:rsidR="00C0704D" w:rsidRDefault="00C0704D" w:rsidP="00440CB6">
            <w:pPr>
              <w:pStyle w:val="Header"/>
              <w:tabs>
                <w:tab w:val="clear" w:pos="4153"/>
                <w:tab w:val="clear" w:pos="8306"/>
              </w:tabs>
              <w:jc w:val="both"/>
              <w:rPr>
                <w:rFonts w:ascii="Calibri" w:hAnsi="Calibri"/>
                <w:b/>
                <w:szCs w:val="22"/>
              </w:rPr>
            </w:pPr>
          </w:p>
          <w:p w14:paraId="040A14A2" w14:textId="31022E2D" w:rsidR="00C0704D" w:rsidRDefault="00836FDC" w:rsidP="007877D8">
            <w:pPr>
              <w:pStyle w:val="Header"/>
              <w:tabs>
                <w:tab w:val="clear" w:pos="4153"/>
                <w:tab w:val="clear" w:pos="8306"/>
              </w:tabs>
              <w:jc w:val="both"/>
              <w:rPr>
                <w:rFonts w:ascii="Calibri" w:hAnsi="Calibri"/>
                <w:bCs/>
                <w:szCs w:val="22"/>
              </w:rPr>
            </w:pPr>
            <w:r w:rsidRPr="00836FDC">
              <w:rPr>
                <w:rFonts w:ascii="Calibri" w:hAnsi="Calibri"/>
                <w:bCs/>
                <w:szCs w:val="22"/>
              </w:rPr>
              <w:t xml:space="preserve">Consent is sought for </w:t>
            </w:r>
            <w:r w:rsidR="007877D8">
              <w:rPr>
                <w:rFonts w:ascii="Calibri" w:hAnsi="Calibri"/>
                <w:bCs/>
                <w:szCs w:val="22"/>
              </w:rPr>
              <w:t>the construction of a detached triple garage and driveway. The detached garage would be sited in the Western corner of the property’s domestic curtilage and linked to the property’s existing vehicle access by way of an L-shaped driveway comprised of a porous finish.</w:t>
            </w:r>
          </w:p>
          <w:p w14:paraId="1B20488F" w14:textId="3BE6BC30" w:rsidR="007877D8" w:rsidRPr="00D54E67" w:rsidRDefault="007877D8" w:rsidP="007877D8">
            <w:pPr>
              <w:pStyle w:val="Header"/>
              <w:tabs>
                <w:tab w:val="clear" w:pos="4153"/>
                <w:tab w:val="clear" w:pos="8306"/>
              </w:tabs>
              <w:jc w:val="both"/>
              <w:rPr>
                <w:rFonts w:ascii="Calibri" w:hAnsi="Calibri"/>
                <w:szCs w:val="22"/>
              </w:rPr>
            </w:pPr>
          </w:p>
        </w:tc>
      </w:tr>
      <w:tr w:rsidR="008542DE" w:rsidRPr="00D2449B" w14:paraId="31994184" w14:textId="77777777" w:rsidTr="00F7455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690ACF96"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Impact upon Character/appearance of Conservations Area</w:t>
            </w:r>
            <w:r w:rsidR="005C55D1">
              <w:rPr>
                <w:rFonts w:ascii="Calibri" w:hAnsi="Calibri"/>
                <w:b/>
                <w:szCs w:val="22"/>
              </w:rPr>
              <w:t>:</w:t>
            </w:r>
          </w:p>
          <w:p w14:paraId="3C664B9F" w14:textId="0BF2BDC8" w:rsidR="008542DE" w:rsidRDefault="008542DE" w:rsidP="008542DE">
            <w:pPr>
              <w:pStyle w:val="Header"/>
              <w:tabs>
                <w:tab w:val="clear" w:pos="4153"/>
                <w:tab w:val="clear" w:pos="8306"/>
              </w:tabs>
              <w:contextualSpacing/>
              <w:jc w:val="both"/>
              <w:rPr>
                <w:rFonts w:ascii="Calibri" w:hAnsi="Calibri"/>
                <w:b/>
                <w:szCs w:val="22"/>
              </w:rPr>
            </w:pPr>
          </w:p>
          <w:p w14:paraId="2B413C85" w14:textId="6F0DD7CA" w:rsidR="00AB575F" w:rsidRPr="00AB575F" w:rsidRDefault="00AB575F" w:rsidP="00AB575F">
            <w:pPr>
              <w:pStyle w:val="Header"/>
              <w:jc w:val="both"/>
              <w:rPr>
                <w:rFonts w:ascii="Calibri" w:hAnsi="Calibri"/>
                <w:bCs/>
                <w:szCs w:val="22"/>
              </w:rPr>
            </w:pPr>
            <w:r w:rsidRPr="00AB575F">
              <w:rPr>
                <w:rFonts w:ascii="Calibri" w:hAnsi="Calibri"/>
                <w:bCs/>
                <w:szCs w:val="22"/>
              </w:rPr>
              <w:t xml:space="preserve">The proposal site is situated within the Wiswell Conservation Area. With reference to making decisions on applications for development in conservation areas, Section 72 of the Planning (Listed Buildings and Conservation Areas) Act 1990 states that: </w:t>
            </w:r>
          </w:p>
          <w:p w14:paraId="00BB785C" w14:textId="77777777" w:rsidR="00AB575F" w:rsidRPr="00AB575F" w:rsidRDefault="00AB575F" w:rsidP="00AB575F">
            <w:pPr>
              <w:pStyle w:val="Header"/>
              <w:jc w:val="both"/>
              <w:rPr>
                <w:rFonts w:ascii="Calibri" w:hAnsi="Calibri"/>
                <w:bCs/>
                <w:i/>
                <w:szCs w:val="22"/>
              </w:rPr>
            </w:pPr>
          </w:p>
          <w:p w14:paraId="3305242F" w14:textId="77777777" w:rsidR="00AB575F" w:rsidRPr="00AB575F" w:rsidRDefault="00AB575F" w:rsidP="00AB575F">
            <w:pPr>
              <w:pStyle w:val="Header"/>
              <w:jc w:val="both"/>
              <w:rPr>
                <w:rFonts w:ascii="Calibri" w:hAnsi="Calibri"/>
                <w:bCs/>
                <w:szCs w:val="22"/>
              </w:rPr>
            </w:pPr>
            <w:r w:rsidRPr="00AB575F">
              <w:rPr>
                <w:rFonts w:ascii="Calibri" w:hAnsi="Calibri"/>
                <w:bCs/>
                <w:i/>
                <w:szCs w:val="22"/>
              </w:rPr>
              <w:t>“...special attention shall be paid to the desirability of preserving or enhancing the character or appearance of that area.”</w:t>
            </w:r>
            <w:r w:rsidRPr="00AB575F">
              <w:rPr>
                <w:rFonts w:ascii="Calibri" w:hAnsi="Calibri"/>
                <w:bCs/>
                <w:szCs w:val="22"/>
              </w:rPr>
              <w:t xml:space="preserve"> </w:t>
            </w:r>
          </w:p>
          <w:p w14:paraId="6749F2D8" w14:textId="77777777" w:rsidR="00AB575F" w:rsidRPr="00AB575F" w:rsidRDefault="00AB575F" w:rsidP="00AB575F">
            <w:pPr>
              <w:pStyle w:val="Header"/>
              <w:jc w:val="both"/>
              <w:rPr>
                <w:rFonts w:ascii="Calibri" w:hAnsi="Calibri"/>
                <w:bCs/>
                <w:szCs w:val="22"/>
              </w:rPr>
            </w:pPr>
          </w:p>
          <w:p w14:paraId="1AF630A9" w14:textId="77777777" w:rsidR="00AB575F" w:rsidRPr="00AB575F" w:rsidRDefault="00AB575F" w:rsidP="00AB575F">
            <w:pPr>
              <w:pStyle w:val="Header"/>
              <w:jc w:val="both"/>
              <w:rPr>
                <w:rFonts w:ascii="Calibri" w:hAnsi="Calibri"/>
                <w:bCs/>
                <w:szCs w:val="22"/>
              </w:rPr>
            </w:pPr>
            <w:r w:rsidRPr="00AB575F">
              <w:rPr>
                <w:rFonts w:ascii="Calibri" w:hAnsi="Calibri"/>
                <w:bCs/>
                <w:szCs w:val="22"/>
              </w:rPr>
              <w:t xml:space="preserve">This guidance is reiterated in Key Statement EN5 of the Ribble Borough Valley Core Strategy which stipulates that all development proposals should respect and safeguard the character, appearance and significance of all Conservation Areas. </w:t>
            </w:r>
          </w:p>
          <w:p w14:paraId="71B579A4" w14:textId="77777777" w:rsidR="00AB575F" w:rsidRPr="00AB575F" w:rsidRDefault="00AB575F" w:rsidP="00AB575F">
            <w:pPr>
              <w:pStyle w:val="Header"/>
              <w:jc w:val="both"/>
              <w:rPr>
                <w:rFonts w:ascii="Calibri" w:hAnsi="Calibri"/>
                <w:bCs/>
                <w:szCs w:val="22"/>
              </w:rPr>
            </w:pPr>
          </w:p>
          <w:p w14:paraId="1EA35595" w14:textId="726EBFBA" w:rsidR="00581FE7" w:rsidRPr="00581FE7" w:rsidRDefault="00581FE7" w:rsidP="00581FE7">
            <w:pPr>
              <w:pStyle w:val="Header"/>
              <w:rPr>
                <w:rFonts w:ascii="Calibri" w:hAnsi="Calibri"/>
                <w:bCs/>
                <w:szCs w:val="22"/>
              </w:rPr>
            </w:pPr>
            <w:r>
              <w:rPr>
                <w:rFonts w:ascii="Calibri" w:hAnsi="Calibri"/>
                <w:bCs/>
                <w:szCs w:val="22"/>
              </w:rPr>
              <w:t xml:space="preserve">With specific regard to the application site and its immediate surroundings, the </w:t>
            </w:r>
            <w:r w:rsidRPr="00581FE7">
              <w:rPr>
                <w:rFonts w:ascii="Calibri" w:hAnsi="Calibri"/>
                <w:bCs/>
                <w:i/>
                <w:iCs/>
                <w:szCs w:val="22"/>
              </w:rPr>
              <w:t xml:space="preserve">Wiswell Conservation Area Management Guidance (2005) </w:t>
            </w:r>
            <w:r>
              <w:rPr>
                <w:rFonts w:ascii="Calibri" w:hAnsi="Calibri"/>
                <w:bCs/>
                <w:szCs w:val="22"/>
              </w:rPr>
              <w:t>states:</w:t>
            </w:r>
          </w:p>
          <w:p w14:paraId="7B16FD0F" w14:textId="77777777" w:rsidR="00581FE7" w:rsidRPr="00581FE7" w:rsidRDefault="00581FE7" w:rsidP="00581FE7">
            <w:pPr>
              <w:pStyle w:val="Header"/>
              <w:rPr>
                <w:rFonts w:ascii="Calibri" w:hAnsi="Calibri"/>
                <w:bCs/>
                <w:i/>
                <w:iCs/>
                <w:szCs w:val="22"/>
              </w:rPr>
            </w:pPr>
          </w:p>
          <w:p w14:paraId="73EBABFE" w14:textId="5A3B0D57" w:rsidR="00B83E2F" w:rsidRDefault="00581FE7" w:rsidP="00581FE7">
            <w:pPr>
              <w:pStyle w:val="Header"/>
              <w:rPr>
                <w:rFonts w:ascii="Calibri" w:hAnsi="Calibri"/>
                <w:bCs/>
                <w:i/>
                <w:iCs/>
                <w:szCs w:val="22"/>
              </w:rPr>
            </w:pPr>
            <w:r>
              <w:rPr>
                <w:rFonts w:ascii="Calibri" w:hAnsi="Calibri"/>
                <w:bCs/>
                <w:i/>
                <w:iCs/>
                <w:szCs w:val="22"/>
              </w:rPr>
              <w:t>‘</w:t>
            </w:r>
            <w:r w:rsidRPr="00581FE7">
              <w:rPr>
                <w:rFonts w:ascii="Calibri" w:hAnsi="Calibri"/>
                <w:bCs/>
                <w:i/>
                <w:iCs/>
                <w:szCs w:val="22"/>
              </w:rPr>
              <w:t>All development, but particularly in the Wiswell Conservation Area, must respond to its immediate environment, its “context”, in terms of scale, density, form, materials and detailin</w:t>
            </w:r>
            <w:r w:rsidR="00B83E2F">
              <w:rPr>
                <w:rFonts w:ascii="Calibri" w:hAnsi="Calibri"/>
                <w:bCs/>
                <w:i/>
                <w:iCs/>
                <w:szCs w:val="22"/>
              </w:rPr>
              <w:t>g…</w:t>
            </w:r>
          </w:p>
          <w:p w14:paraId="25ADA001" w14:textId="77777777" w:rsidR="00B83E2F" w:rsidRDefault="00B83E2F" w:rsidP="00581FE7">
            <w:pPr>
              <w:pStyle w:val="Header"/>
              <w:rPr>
                <w:rFonts w:ascii="Calibri" w:hAnsi="Calibri"/>
                <w:bCs/>
                <w:i/>
                <w:iCs/>
                <w:szCs w:val="22"/>
              </w:rPr>
            </w:pPr>
          </w:p>
          <w:p w14:paraId="36B74C97" w14:textId="77777777" w:rsidR="00B83E2F" w:rsidRDefault="00B83E2F" w:rsidP="00581FE7">
            <w:pPr>
              <w:pStyle w:val="Header"/>
              <w:rPr>
                <w:rFonts w:ascii="Calibri" w:hAnsi="Calibri"/>
                <w:bCs/>
                <w:i/>
                <w:iCs/>
                <w:szCs w:val="22"/>
              </w:rPr>
            </w:pPr>
            <w:r>
              <w:rPr>
                <w:rFonts w:ascii="Calibri" w:hAnsi="Calibri"/>
                <w:bCs/>
                <w:i/>
                <w:iCs/>
                <w:szCs w:val="22"/>
              </w:rPr>
              <w:t>D</w:t>
            </w:r>
            <w:r w:rsidR="00581FE7" w:rsidRPr="00581FE7">
              <w:rPr>
                <w:rFonts w:ascii="Calibri" w:hAnsi="Calibri"/>
                <w:bCs/>
                <w:i/>
                <w:iCs/>
                <w:szCs w:val="22"/>
              </w:rPr>
              <w:t>evelopment should seek to</w:t>
            </w:r>
            <w:r>
              <w:rPr>
                <w:rFonts w:ascii="Calibri" w:hAnsi="Calibri"/>
                <w:bCs/>
                <w:i/>
                <w:iCs/>
                <w:szCs w:val="22"/>
              </w:rPr>
              <w:t>:</w:t>
            </w:r>
          </w:p>
          <w:p w14:paraId="35A3D991" w14:textId="77777777" w:rsidR="00B83E2F" w:rsidRDefault="00B83E2F" w:rsidP="00581FE7">
            <w:pPr>
              <w:pStyle w:val="Header"/>
              <w:rPr>
                <w:rFonts w:ascii="Calibri" w:hAnsi="Calibri"/>
                <w:bCs/>
                <w:i/>
                <w:iCs/>
                <w:szCs w:val="22"/>
              </w:rPr>
            </w:pPr>
          </w:p>
          <w:p w14:paraId="7698407D" w14:textId="5A89BE75" w:rsidR="00B83E2F" w:rsidRPr="00581FE7" w:rsidRDefault="00B83E2F" w:rsidP="00B83E2F">
            <w:pPr>
              <w:pStyle w:val="Header"/>
              <w:rPr>
                <w:rFonts w:ascii="Calibri" w:hAnsi="Calibri"/>
                <w:bCs/>
                <w:i/>
                <w:iCs/>
                <w:szCs w:val="22"/>
              </w:rPr>
            </w:pPr>
            <w:r>
              <w:rPr>
                <w:rFonts w:ascii="Calibri" w:hAnsi="Calibri"/>
                <w:bCs/>
                <w:i/>
                <w:iCs/>
                <w:szCs w:val="22"/>
              </w:rPr>
              <w:t>C</w:t>
            </w:r>
            <w:r w:rsidR="00581FE7" w:rsidRPr="00581FE7">
              <w:rPr>
                <w:rFonts w:ascii="Calibri" w:hAnsi="Calibri"/>
                <w:bCs/>
                <w:i/>
                <w:iCs/>
                <w:szCs w:val="22"/>
              </w:rPr>
              <w:t>omplement the human scale, height and massing of historic development in the immediate streetscape and the wider conservation are</w:t>
            </w:r>
            <w:r w:rsidR="00386A3B">
              <w:rPr>
                <w:rFonts w:ascii="Calibri" w:hAnsi="Calibri"/>
                <w:bCs/>
                <w:i/>
                <w:iCs/>
                <w:szCs w:val="22"/>
              </w:rPr>
              <w:t>a</w:t>
            </w:r>
            <w:r>
              <w:rPr>
                <w:rFonts w:ascii="Calibri" w:hAnsi="Calibri"/>
                <w:bCs/>
                <w:i/>
                <w:iCs/>
                <w:szCs w:val="22"/>
              </w:rPr>
              <w:t xml:space="preserve"> [and] c</w:t>
            </w:r>
            <w:r w:rsidRPr="00581FE7">
              <w:rPr>
                <w:rFonts w:ascii="Calibri" w:hAnsi="Calibri"/>
                <w:bCs/>
                <w:i/>
                <w:iCs/>
                <w:szCs w:val="22"/>
              </w:rPr>
              <w:t>onceal any parking or servicing areas behind built frontages of appropriate scale</w:t>
            </w:r>
            <w:r>
              <w:rPr>
                <w:rFonts w:ascii="Calibri" w:hAnsi="Calibri"/>
                <w:bCs/>
                <w:i/>
                <w:iCs/>
                <w:szCs w:val="22"/>
              </w:rPr>
              <w:t>’.</w:t>
            </w:r>
          </w:p>
          <w:p w14:paraId="59D99E9D" w14:textId="77777777" w:rsidR="00B83E2F" w:rsidRPr="00581FE7" w:rsidRDefault="00B83E2F" w:rsidP="00581FE7">
            <w:pPr>
              <w:pStyle w:val="Header"/>
              <w:rPr>
                <w:rFonts w:ascii="Calibri" w:hAnsi="Calibri"/>
                <w:bCs/>
                <w:i/>
                <w:iCs/>
                <w:szCs w:val="22"/>
              </w:rPr>
            </w:pPr>
          </w:p>
          <w:p w14:paraId="76EEF5A0" w14:textId="77777777" w:rsidR="00C627C8" w:rsidRDefault="00C627C8" w:rsidP="008542DE">
            <w:pPr>
              <w:pStyle w:val="Header"/>
              <w:tabs>
                <w:tab w:val="clear" w:pos="4153"/>
                <w:tab w:val="clear" w:pos="8306"/>
              </w:tabs>
              <w:contextualSpacing/>
              <w:jc w:val="both"/>
              <w:rPr>
                <w:rFonts w:ascii="Calibri" w:hAnsi="Calibri"/>
                <w:bCs/>
                <w:szCs w:val="22"/>
              </w:rPr>
            </w:pPr>
          </w:p>
          <w:p w14:paraId="1BCF3674" w14:textId="663C6CD3" w:rsidR="006371C9" w:rsidRDefault="00CD7A09" w:rsidP="008542DE">
            <w:pPr>
              <w:pStyle w:val="Header"/>
              <w:tabs>
                <w:tab w:val="clear" w:pos="4153"/>
                <w:tab w:val="clear" w:pos="8306"/>
              </w:tabs>
              <w:contextualSpacing/>
              <w:jc w:val="both"/>
              <w:rPr>
                <w:rFonts w:ascii="Calibri" w:hAnsi="Calibri"/>
                <w:bCs/>
                <w:szCs w:val="22"/>
              </w:rPr>
            </w:pPr>
            <w:r>
              <w:rPr>
                <w:rFonts w:ascii="Calibri" w:hAnsi="Calibri"/>
                <w:bCs/>
                <w:szCs w:val="22"/>
              </w:rPr>
              <w:lastRenderedPageBreak/>
              <w:t>In addition, t</w:t>
            </w:r>
            <w:r w:rsidR="0029014B" w:rsidRPr="0029014B">
              <w:rPr>
                <w:rFonts w:ascii="Calibri" w:hAnsi="Calibri"/>
                <w:bCs/>
                <w:szCs w:val="22"/>
              </w:rPr>
              <w:t>he</w:t>
            </w:r>
            <w:r w:rsidR="0029014B">
              <w:rPr>
                <w:rFonts w:ascii="Calibri" w:hAnsi="Calibri"/>
                <w:bCs/>
                <w:i/>
                <w:iCs/>
                <w:szCs w:val="22"/>
              </w:rPr>
              <w:t xml:space="preserve"> </w:t>
            </w:r>
            <w:r w:rsidR="0029014B" w:rsidRPr="0029014B">
              <w:rPr>
                <w:rFonts w:ascii="Calibri" w:hAnsi="Calibri"/>
                <w:bCs/>
                <w:i/>
                <w:iCs/>
                <w:szCs w:val="22"/>
              </w:rPr>
              <w:t xml:space="preserve">Wiswell Conservation Area </w:t>
            </w:r>
            <w:r w:rsidR="0029014B">
              <w:rPr>
                <w:rFonts w:ascii="Calibri" w:hAnsi="Calibri"/>
                <w:bCs/>
                <w:i/>
                <w:iCs/>
                <w:szCs w:val="22"/>
              </w:rPr>
              <w:t>Appraisal</w:t>
            </w:r>
            <w:r w:rsidR="0029014B" w:rsidRPr="0029014B">
              <w:rPr>
                <w:rFonts w:ascii="Calibri" w:hAnsi="Calibri"/>
                <w:bCs/>
                <w:i/>
                <w:iCs/>
                <w:szCs w:val="22"/>
              </w:rPr>
              <w:t xml:space="preserve"> (2005) </w:t>
            </w:r>
            <w:r w:rsidR="0029014B">
              <w:rPr>
                <w:rFonts w:ascii="Calibri" w:hAnsi="Calibri"/>
                <w:bCs/>
                <w:szCs w:val="22"/>
              </w:rPr>
              <w:t xml:space="preserve">identifies </w:t>
            </w:r>
            <w:r w:rsidR="0029014B">
              <w:rPr>
                <w:rFonts w:ascii="Calibri" w:hAnsi="Calibri"/>
                <w:bCs/>
                <w:i/>
                <w:iCs/>
                <w:szCs w:val="22"/>
              </w:rPr>
              <w:t>‘</w:t>
            </w:r>
            <w:r w:rsidR="00E4570E">
              <w:rPr>
                <w:rFonts w:ascii="Calibri" w:hAnsi="Calibri"/>
                <w:bCs/>
                <w:i/>
                <w:iCs/>
                <w:szCs w:val="22"/>
              </w:rPr>
              <w:t>t</w:t>
            </w:r>
            <w:r w:rsidR="006371C9" w:rsidRPr="006371C9">
              <w:rPr>
                <w:rFonts w:ascii="Calibri" w:hAnsi="Calibri"/>
                <w:bCs/>
                <w:i/>
                <w:iCs/>
                <w:szCs w:val="22"/>
              </w:rPr>
              <w:t>he intrusion of large garages into the streetscape</w:t>
            </w:r>
            <w:r w:rsidR="0029014B">
              <w:rPr>
                <w:rFonts w:ascii="Calibri" w:hAnsi="Calibri"/>
                <w:bCs/>
                <w:i/>
                <w:iCs/>
                <w:szCs w:val="22"/>
              </w:rPr>
              <w:t xml:space="preserve">’ </w:t>
            </w:r>
            <w:r w:rsidR="0029014B">
              <w:rPr>
                <w:rFonts w:ascii="Calibri" w:hAnsi="Calibri"/>
                <w:bCs/>
                <w:szCs w:val="22"/>
              </w:rPr>
              <w:t xml:space="preserve">as being one of the weaknesses of </w:t>
            </w:r>
            <w:r w:rsidR="00B80B44">
              <w:rPr>
                <w:rFonts w:ascii="Calibri" w:hAnsi="Calibri"/>
                <w:bCs/>
                <w:szCs w:val="22"/>
              </w:rPr>
              <w:t>Wiswell’s</w:t>
            </w:r>
            <w:r w:rsidR="0029014B">
              <w:rPr>
                <w:rFonts w:ascii="Calibri" w:hAnsi="Calibri"/>
                <w:bCs/>
                <w:szCs w:val="22"/>
              </w:rPr>
              <w:t xml:space="preserve"> Conservation Area</w:t>
            </w:r>
            <w:r w:rsidR="00664869">
              <w:rPr>
                <w:rFonts w:ascii="Calibri" w:hAnsi="Calibri"/>
                <w:bCs/>
                <w:szCs w:val="22"/>
              </w:rPr>
              <w:t>.</w:t>
            </w:r>
          </w:p>
          <w:p w14:paraId="70BE331E" w14:textId="77777777" w:rsidR="00CD7A09" w:rsidRDefault="00CD7A09" w:rsidP="008542DE">
            <w:pPr>
              <w:pStyle w:val="Header"/>
              <w:tabs>
                <w:tab w:val="clear" w:pos="4153"/>
                <w:tab w:val="clear" w:pos="8306"/>
              </w:tabs>
              <w:contextualSpacing/>
              <w:jc w:val="both"/>
              <w:rPr>
                <w:rFonts w:ascii="Calibri" w:hAnsi="Calibri"/>
                <w:bCs/>
                <w:szCs w:val="22"/>
              </w:rPr>
            </w:pPr>
          </w:p>
          <w:p w14:paraId="3658C2EC" w14:textId="74058355" w:rsidR="00CD7A09" w:rsidRDefault="00F25028" w:rsidP="00CD7A09">
            <w:pPr>
              <w:pStyle w:val="Header"/>
              <w:rPr>
                <w:rFonts w:ascii="Calibri" w:hAnsi="Calibri"/>
                <w:bCs/>
                <w:szCs w:val="22"/>
              </w:rPr>
            </w:pPr>
            <w:r>
              <w:rPr>
                <w:rFonts w:ascii="Calibri" w:hAnsi="Calibri"/>
                <w:bCs/>
                <w:szCs w:val="22"/>
              </w:rPr>
              <w:t>T</w:t>
            </w:r>
            <w:r w:rsidR="00386A3B" w:rsidRPr="00416898">
              <w:rPr>
                <w:rFonts w:ascii="Calibri" w:hAnsi="Calibri"/>
                <w:bCs/>
                <w:szCs w:val="22"/>
              </w:rPr>
              <w:t>he</w:t>
            </w:r>
            <w:r w:rsidR="00CD7A09" w:rsidRPr="00416898">
              <w:rPr>
                <w:rFonts w:ascii="Calibri" w:hAnsi="Calibri"/>
                <w:bCs/>
                <w:szCs w:val="22"/>
              </w:rPr>
              <w:t xml:space="preserve"> proposed development</w:t>
            </w:r>
            <w:r w:rsidR="00386A3B" w:rsidRPr="00416898">
              <w:rPr>
                <w:rFonts w:ascii="Calibri" w:hAnsi="Calibri"/>
                <w:bCs/>
                <w:szCs w:val="22"/>
              </w:rPr>
              <w:t xml:space="preserve"> would involve the construction </w:t>
            </w:r>
            <w:r w:rsidR="00E6273E" w:rsidRPr="00416898">
              <w:rPr>
                <w:rFonts w:ascii="Calibri" w:hAnsi="Calibri"/>
                <w:bCs/>
                <w:szCs w:val="22"/>
              </w:rPr>
              <w:t>of a detached triple garage</w:t>
            </w:r>
            <w:r w:rsidR="00A926C7">
              <w:rPr>
                <w:rFonts w:ascii="Calibri" w:hAnsi="Calibri"/>
                <w:bCs/>
                <w:szCs w:val="22"/>
              </w:rPr>
              <w:t xml:space="preserve"> of modern appearance</w:t>
            </w:r>
            <w:r w:rsidR="00E6273E" w:rsidRPr="00416898">
              <w:rPr>
                <w:rFonts w:ascii="Calibri" w:hAnsi="Calibri"/>
                <w:bCs/>
                <w:szCs w:val="22"/>
              </w:rPr>
              <w:t xml:space="preserve">. </w:t>
            </w:r>
            <w:r w:rsidR="005A65E4">
              <w:rPr>
                <w:rFonts w:ascii="Calibri" w:hAnsi="Calibri"/>
                <w:bCs/>
                <w:szCs w:val="22"/>
              </w:rPr>
              <w:t>Modern garages do feature within the existing streetscene on Back Lane however</w:t>
            </w:r>
            <w:r>
              <w:rPr>
                <w:rFonts w:ascii="Calibri" w:hAnsi="Calibri"/>
                <w:bCs/>
                <w:szCs w:val="22"/>
              </w:rPr>
              <w:t xml:space="preserve"> these are largely subservient additions situated at the street level and set back from the road. </w:t>
            </w:r>
            <w:r w:rsidR="00BC61AE">
              <w:rPr>
                <w:rFonts w:ascii="Calibri" w:hAnsi="Calibri"/>
                <w:bCs/>
                <w:szCs w:val="22"/>
              </w:rPr>
              <w:t xml:space="preserve">In </w:t>
            </w:r>
            <w:r>
              <w:rPr>
                <w:rFonts w:ascii="Calibri" w:hAnsi="Calibri"/>
                <w:bCs/>
                <w:szCs w:val="22"/>
              </w:rPr>
              <w:t>contrast</w:t>
            </w:r>
            <w:r w:rsidR="00BC61AE">
              <w:rPr>
                <w:rFonts w:ascii="Calibri" w:hAnsi="Calibri"/>
                <w:bCs/>
                <w:szCs w:val="22"/>
              </w:rPr>
              <w:t>, t</w:t>
            </w:r>
            <w:r w:rsidR="00E6273E" w:rsidRPr="00416898">
              <w:rPr>
                <w:rFonts w:ascii="Calibri" w:hAnsi="Calibri"/>
                <w:bCs/>
                <w:szCs w:val="22"/>
              </w:rPr>
              <w:t xml:space="preserve">he </w:t>
            </w:r>
            <w:r>
              <w:rPr>
                <w:rFonts w:ascii="Calibri" w:hAnsi="Calibri"/>
                <w:bCs/>
                <w:szCs w:val="22"/>
              </w:rPr>
              <w:t xml:space="preserve">proposed </w:t>
            </w:r>
            <w:r w:rsidR="00E6273E" w:rsidRPr="00416898">
              <w:rPr>
                <w:rFonts w:ascii="Calibri" w:hAnsi="Calibri"/>
                <w:bCs/>
                <w:szCs w:val="22"/>
              </w:rPr>
              <w:t xml:space="preserve">garage </w:t>
            </w:r>
            <w:r w:rsidR="00416898" w:rsidRPr="00416898">
              <w:rPr>
                <w:rFonts w:ascii="Calibri" w:hAnsi="Calibri"/>
                <w:bCs/>
                <w:szCs w:val="22"/>
              </w:rPr>
              <w:t>would</w:t>
            </w:r>
            <w:r w:rsidR="00E6273E" w:rsidRPr="00416898">
              <w:rPr>
                <w:rFonts w:ascii="Calibri" w:hAnsi="Calibri"/>
                <w:bCs/>
                <w:szCs w:val="22"/>
              </w:rPr>
              <w:t xml:space="preserve"> </w:t>
            </w:r>
            <w:r w:rsidR="005A65E4" w:rsidRPr="00416898">
              <w:rPr>
                <w:rFonts w:ascii="Calibri" w:hAnsi="Calibri"/>
                <w:bCs/>
                <w:szCs w:val="22"/>
              </w:rPr>
              <w:t xml:space="preserve">stand at just under 5 metres in height </w:t>
            </w:r>
            <w:r w:rsidR="005A65E4">
              <w:rPr>
                <w:rFonts w:ascii="Calibri" w:hAnsi="Calibri"/>
                <w:bCs/>
                <w:szCs w:val="22"/>
              </w:rPr>
              <w:t xml:space="preserve">and </w:t>
            </w:r>
            <w:r w:rsidR="00E6273E" w:rsidRPr="00416898">
              <w:rPr>
                <w:rFonts w:ascii="Calibri" w:hAnsi="Calibri"/>
                <w:bCs/>
                <w:szCs w:val="22"/>
              </w:rPr>
              <w:t xml:space="preserve">be </w:t>
            </w:r>
            <w:r w:rsidR="00D40600">
              <w:rPr>
                <w:rFonts w:ascii="Calibri" w:hAnsi="Calibri"/>
                <w:bCs/>
                <w:szCs w:val="22"/>
              </w:rPr>
              <w:t>sited</w:t>
            </w:r>
            <w:r w:rsidR="00E6273E" w:rsidRPr="00416898">
              <w:rPr>
                <w:rFonts w:ascii="Calibri" w:hAnsi="Calibri"/>
                <w:bCs/>
                <w:szCs w:val="22"/>
              </w:rPr>
              <w:t xml:space="preserve"> </w:t>
            </w:r>
            <w:r w:rsidR="00D40600">
              <w:rPr>
                <w:rFonts w:ascii="Calibri" w:hAnsi="Calibri"/>
                <w:bCs/>
                <w:szCs w:val="22"/>
              </w:rPr>
              <w:t xml:space="preserve">within the property’s front garden area which is </w:t>
            </w:r>
            <w:r w:rsidR="00DB1F83">
              <w:rPr>
                <w:rFonts w:ascii="Calibri" w:hAnsi="Calibri"/>
                <w:bCs/>
                <w:szCs w:val="22"/>
              </w:rPr>
              <w:t>elevated</w:t>
            </w:r>
            <w:r w:rsidR="00D40600">
              <w:rPr>
                <w:rFonts w:ascii="Calibri" w:hAnsi="Calibri"/>
                <w:bCs/>
                <w:szCs w:val="22"/>
              </w:rPr>
              <w:t xml:space="preserve"> </w:t>
            </w:r>
            <w:r w:rsidR="00D40600" w:rsidRPr="00416898">
              <w:rPr>
                <w:rFonts w:ascii="Calibri" w:hAnsi="Calibri"/>
                <w:bCs/>
                <w:szCs w:val="22"/>
              </w:rPr>
              <w:t>approximately 2 metres above the road level of Back Lane</w:t>
            </w:r>
            <w:r w:rsidR="00D40600">
              <w:rPr>
                <w:rFonts w:ascii="Calibri" w:hAnsi="Calibri"/>
                <w:bCs/>
                <w:szCs w:val="22"/>
              </w:rPr>
              <w:t xml:space="preserve">. </w:t>
            </w:r>
            <w:r w:rsidR="00664869">
              <w:rPr>
                <w:rFonts w:ascii="Calibri" w:hAnsi="Calibri"/>
                <w:bCs/>
                <w:szCs w:val="22"/>
              </w:rPr>
              <w:t>Furthermore, t</w:t>
            </w:r>
            <w:r w:rsidR="00D40600">
              <w:rPr>
                <w:rFonts w:ascii="Calibri" w:hAnsi="Calibri"/>
                <w:bCs/>
                <w:szCs w:val="22"/>
              </w:rPr>
              <w:t xml:space="preserve">he garage would be sited </w:t>
            </w:r>
            <w:r w:rsidR="00E6273E" w:rsidRPr="00416898">
              <w:rPr>
                <w:rFonts w:ascii="Calibri" w:hAnsi="Calibri"/>
                <w:bCs/>
                <w:szCs w:val="22"/>
              </w:rPr>
              <w:t xml:space="preserve">directly adjacent to </w:t>
            </w:r>
            <w:r w:rsidR="00D40600">
              <w:rPr>
                <w:rFonts w:ascii="Calibri" w:hAnsi="Calibri"/>
                <w:bCs/>
                <w:szCs w:val="22"/>
              </w:rPr>
              <w:t xml:space="preserve">Back Lane inside </w:t>
            </w:r>
            <w:r w:rsidR="00416898" w:rsidRPr="00416898">
              <w:rPr>
                <w:rFonts w:ascii="Calibri" w:hAnsi="Calibri"/>
                <w:bCs/>
                <w:szCs w:val="22"/>
              </w:rPr>
              <w:t xml:space="preserve">the property’s front boundary hedgerow </w:t>
            </w:r>
            <w:r w:rsidR="0037525F">
              <w:rPr>
                <w:rFonts w:ascii="Calibri" w:hAnsi="Calibri"/>
                <w:bCs/>
                <w:szCs w:val="22"/>
              </w:rPr>
              <w:t xml:space="preserve">which </w:t>
            </w:r>
            <w:r w:rsidR="00E6273E" w:rsidRPr="00416898">
              <w:rPr>
                <w:rFonts w:ascii="Calibri" w:hAnsi="Calibri"/>
                <w:bCs/>
                <w:szCs w:val="22"/>
              </w:rPr>
              <w:t>is to be reduced to a height of 1.8 metres</w:t>
            </w:r>
            <w:r w:rsidR="00FF1AA7">
              <w:rPr>
                <w:rFonts w:ascii="Calibri" w:hAnsi="Calibri"/>
                <w:bCs/>
                <w:szCs w:val="22"/>
              </w:rPr>
              <w:t xml:space="preserve"> therefore </w:t>
            </w:r>
            <w:r w:rsidR="00416898" w:rsidRPr="00416898">
              <w:rPr>
                <w:rFonts w:ascii="Calibri" w:hAnsi="Calibri"/>
                <w:bCs/>
                <w:szCs w:val="22"/>
              </w:rPr>
              <w:t xml:space="preserve">the garage would be </w:t>
            </w:r>
            <w:r w:rsidR="00F302CB">
              <w:rPr>
                <w:rFonts w:ascii="Calibri" w:hAnsi="Calibri"/>
                <w:bCs/>
                <w:szCs w:val="22"/>
              </w:rPr>
              <w:t>prominent</w:t>
            </w:r>
            <w:r w:rsidR="00FF1AA7">
              <w:rPr>
                <w:rFonts w:ascii="Calibri" w:hAnsi="Calibri"/>
                <w:bCs/>
                <w:szCs w:val="22"/>
              </w:rPr>
              <w:t xml:space="preserve"> within the streetscene</w:t>
            </w:r>
            <w:r>
              <w:rPr>
                <w:rFonts w:ascii="Calibri" w:hAnsi="Calibri"/>
                <w:bCs/>
                <w:szCs w:val="22"/>
              </w:rPr>
              <w:t>.</w:t>
            </w:r>
            <w:r w:rsidR="00D43D8E">
              <w:rPr>
                <w:rFonts w:ascii="Calibri" w:hAnsi="Calibri"/>
                <w:bCs/>
                <w:szCs w:val="22"/>
              </w:rPr>
              <w:t xml:space="preserve"> </w:t>
            </w:r>
            <w:r w:rsidR="00596A82">
              <w:rPr>
                <w:rFonts w:ascii="Calibri" w:hAnsi="Calibri"/>
                <w:bCs/>
                <w:szCs w:val="22"/>
              </w:rPr>
              <w:t>A</w:t>
            </w:r>
            <w:r>
              <w:rPr>
                <w:rFonts w:ascii="Calibri" w:hAnsi="Calibri"/>
                <w:bCs/>
                <w:szCs w:val="22"/>
              </w:rPr>
              <w:t>s such</w:t>
            </w:r>
            <w:r w:rsidR="00596A82">
              <w:rPr>
                <w:rFonts w:ascii="Calibri" w:hAnsi="Calibri"/>
                <w:bCs/>
                <w:szCs w:val="22"/>
              </w:rPr>
              <w:t xml:space="preserve">, the proposal </w:t>
            </w:r>
            <w:r w:rsidR="00FD6FE2" w:rsidRPr="00FD6FE2">
              <w:rPr>
                <w:rFonts w:ascii="Calibri" w:hAnsi="Calibri"/>
                <w:bCs/>
                <w:szCs w:val="22"/>
              </w:rPr>
              <w:t xml:space="preserve">would </w:t>
            </w:r>
            <w:r w:rsidR="00596A82">
              <w:rPr>
                <w:rFonts w:ascii="Calibri" w:hAnsi="Calibri"/>
                <w:bCs/>
                <w:szCs w:val="22"/>
              </w:rPr>
              <w:t xml:space="preserve">result in the introduction of a </w:t>
            </w:r>
            <w:r w:rsidR="00DD06F4">
              <w:rPr>
                <w:rFonts w:ascii="Calibri" w:hAnsi="Calibri"/>
                <w:bCs/>
                <w:szCs w:val="22"/>
              </w:rPr>
              <w:t>prominently</w:t>
            </w:r>
            <w:r w:rsidR="00F302CB">
              <w:rPr>
                <w:rFonts w:ascii="Calibri" w:hAnsi="Calibri"/>
                <w:bCs/>
                <w:szCs w:val="22"/>
              </w:rPr>
              <w:t xml:space="preserve"> sited</w:t>
            </w:r>
            <w:r>
              <w:rPr>
                <w:rFonts w:ascii="Calibri" w:hAnsi="Calibri"/>
                <w:bCs/>
                <w:szCs w:val="22"/>
              </w:rPr>
              <w:t xml:space="preserve"> and </w:t>
            </w:r>
            <w:r w:rsidR="00DD06F4">
              <w:rPr>
                <w:rFonts w:ascii="Calibri" w:hAnsi="Calibri"/>
                <w:bCs/>
                <w:szCs w:val="22"/>
              </w:rPr>
              <w:t>intrusive</w:t>
            </w:r>
            <w:r w:rsidR="00596A82">
              <w:rPr>
                <w:rFonts w:ascii="Calibri" w:hAnsi="Calibri"/>
                <w:bCs/>
                <w:szCs w:val="22"/>
              </w:rPr>
              <w:t xml:space="preserve"> form </w:t>
            </w:r>
            <w:r w:rsidR="00DD06F4">
              <w:rPr>
                <w:rFonts w:ascii="Calibri" w:hAnsi="Calibri"/>
                <w:bCs/>
                <w:szCs w:val="22"/>
              </w:rPr>
              <w:t xml:space="preserve">of </w:t>
            </w:r>
            <w:r w:rsidR="00596A82">
              <w:rPr>
                <w:rFonts w:ascii="Calibri" w:hAnsi="Calibri"/>
                <w:bCs/>
                <w:szCs w:val="22"/>
              </w:rPr>
              <w:t>development that would</w:t>
            </w:r>
            <w:r>
              <w:rPr>
                <w:rFonts w:ascii="Calibri" w:hAnsi="Calibri"/>
                <w:bCs/>
                <w:szCs w:val="22"/>
              </w:rPr>
              <w:t xml:space="preserve"> </w:t>
            </w:r>
            <w:r w:rsidR="00FF1AA7">
              <w:rPr>
                <w:rFonts w:ascii="Calibri" w:hAnsi="Calibri"/>
                <w:bCs/>
                <w:szCs w:val="22"/>
              </w:rPr>
              <w:t>fail to enhance or preserve the historic character of the area</w:t>
            </w:r>
            <w:r w:rsidR="00D43D8E">
              <w:rPr>
                <w:rFonts w:ascii="Calibri" w:hAnsi="Calibri"/>
                <w:bCs/>
                <w:szCs w:val="22"/>
              </w:rPr>
              <w:t xml:space="preserve"> </w:t>
            </w:r>
            <w:r w:rsidR="005A65E4">
              <w:rPr>
                <w:rFonts w:ascii="Calibri" w:hAnsi="Calibri"/>
                <w:bCs/>
                <w:szCs w:val="22"/>
              </w:rPr>
              <w:t>therefore</w:t>
            </w:r>
            <w:r w:rsidR="005A65E4" w:rsidRPr="00FD6FE2">
              <w:rPr>
                <w:rFonts w:ascii="Calibri" w:hAnsi="Calibri"/>
                <w:bCs/>
                <w:szCs w:val="22"/>
              </w:rPr>
              <w:t xml:space="preserve"> </w:t>
            </w:r>
            <w:r w:rsidR="00D43D8E">
              <w:rPr>
                <w:rFonts w:ascii="Calibri" w:hAnsi="Calibri"/>
                <w:bCs/>
                <w:szCs w:val="22"/>
              </w:rPr>
              <w:t xml:space="preserve">the proposal would </w:t>
            </w:r>
            <w:r w:rsidR="005A65E4" w:rsidRPr="00FD6FE2">
              <w:rPr>
                <w:rFonts w:ascii="Calibri" w:hAnsi="Calibri"/>
                <w:bCs/>
                <w:szCs w:val="22"/>
              </w:rPr>
              <w:t xml:space="preserve">be harmful to the character and appearance of the </w:t>
            </w:r>
            <w:r w:rsidR="005A65E4">
              <w:rPr>
                <w:rFonts w:ascii="Calibri" w:hAnsi="Calibri"/>
                <w:bCs/>
                <w:szCs w:val="22"/>
              </w:rPr>
              <w:t>Wiswell</w:t>
            </w:r>
            <w:r w:rsidR="005A65E4" w:rsidRPr="00FD6FE2">
              <w:rPr>
                <w:rFonts w:ascii="Calibri" w:hAnsi="Calibri"/>
                <w:bCs/>
                <w:szCs w:val="22"/>
              </w:rPr>
              <w:t xml:space="preserve"> Conservation Area</w:t>
            </w:r>
            <w:r w:rsidR="005A65E4">
              <w:rPr>
                <w:rFonts w:ascii="Calibri" w:hAnsi="Calibri"/>
                <w:bCs/>
                <w:szCs w:val="22"/>
              </w:rPr>
              <w:t>.</w:t>
            </w:r>
            <w:r w:rsidR="00D43D8E">
              <w:rPr>
                <w:rFonts w:ascii="Calibri" w:hAnsi="Calibri"/>
                <w:bCs/>
                <w:szCs w:val="22"/>
              </w:rPr>
              <w:t xml:space="preserve"> </w:t>
            </w:r>
            <w:r w:rsidR="00FD6FE2" w:rsidRPr="00FD6FE2">
              <w:rPr>
                <w:rFonts w:ascii="Calibri" w:hAnsi="Calibri"/>
                <w:bCs/>
                <w:szCs w:val="22"/>
              </w:rPr>
              <w:t xml:space="preserve">As such, the proposal </w:t>
            </w:r>
            <w:r w:rsidR="00596A82">
              <w:rPr>
                <w:rFonts w:ascii="Calibri" w:hAnsi="Calibri"/>
                <w:bCs/>
                <w:szCs w:val="22"/>
              </w:rPr>
              <w:t>would</w:t>
            </w:r>
            <w:r w:rsidR="00FD6FE2" w:rsidRPr="00FD6FE2">
              <w:rPr>
                <w:rFonts w:ascii="Calibri" w:hAnsi="Calibri"/>
                <w:bCs/>
                <w:szCs w:val="22"/>
              </w:rPr>
              <w:t xml:space="preserve"> be in conflict with </w:t>
            </w:r>
            <w:r w:rsidR="00FD6FE2" w:rsidRPr="00FD6FE2">
              <w:rPr>
                <w:rFonts w:ascii="Calibri" w:hAnsi="Calibri"/>
                <w:bCs/>
                <w:iCs/>
                <w:szCs w:val="22"/>
              </w:rPr>
              <w:t xml:space="preserve">Key Statement EN5 and Policy DME4 of the Ribble Valley Core Strategy and </w:t>
            </w:r>
            <w:r w:rsidR="00FD6FE2" w:rsidRPr="00FD6FE2">
              <w:rPr>
                <w:rFonts w:ascii="Calibri" w:hAnsi="Calibri"/>
                <w:bCs/>
                <w:szCs w:val="22"/>
              </w:rPr>
              <w:t>Section 72 of the Planning (Listed Buildings and Conservation Areas) Act 1990</w:t>
            </w:r>
            <w:r w:rsidR="00FD6FE2">
              <w:rPr>
                <w:rFonts w:ascii="Calibri" w:hAnsi="Calibri"/>
                <w:bCs/>
                <w:szCs w:val="22"/>
              </w:rPr>
              <w:t>.</w:t>
            </w:r>
          </w:p>
          <w:p w14:paraId="0FBE0287" w14:textId="77777777" w:rsidR="00E30913" w:rsidRDefault="00E30913" w:rsidP="00CD7A09">
            <w:pPr>
              <w:pStyle w:val="Header"/>
              <w:rPr>
                <w:rFonts w:ascii="Calibri" w:hAnsi="Calibri"/>
                <w:bCs/>
                <w:szCs w:val="22"/>
              </w:rPr>
            </w:pPr>
          </w:p>
          <w:p w14:paraId="734A1554" w14:textId="77777777" w:rsidR="00E30913" w:rsidRPr="00E30913" w:rsidRDefault="00E30913" w:rsidP="00E30913">
            <w:pPr>
              <w:pStyle w:val="Header"/>
              <w:rPr>
                <w:rFonts w:ascii="Calibri" w:hAnsi="Calibri"/>
                <w:bCs/>
                <w:szCs w:val="22"/>
              </w:rPr>
            </w:pPr>
            <w:r w:rsidRPr="00E30913">
              <w:rPr>
                <w:rFonts w:ascii="Calibri" w:hAnsi="Calibri"/>
                <w:bCs/>
                <w:szCs w:val="22"/>
              </w:rPr>
              <w:t>In this instance it is considered that the harm to the Conservation Area would be less than substantial.</w:t>
            </w:r>
          </w:p>
          <w:p w14:paraId="7C213145" w14:textId="77777777" w:rsidR="00E30913" w:rsidRPr="00E30913" w:rsidRDefault="00E30913" w:rsidP="00E30913">
            <w:pPr>
              <w:pStyle w:val="Header"/>
              <w:rPr>
                <w:rFonts w:ascii="Calibri" w:hAnsi="Calibri"/>
                <w:bCs/>
                <w:szCs w:val="22"/>
              </w:rPr>
            </w:pPr>
          </w:p>
          <w:p w14:paraId="206C2AB7" w14:textId="336A5C1D" w:rsidR="00E30913" w:rsidRPr="00E30913" w:rsidRDefault="00E30913" w:rsidP="00E30913">
            <w:pPr>
              <w:pStyle w:val="Header"/>
              <w:rPr>
                <w:rFonts w:ascii="Calibri" w:hAnsi="Calibri"/>
                <w:bCs/>
                <w:szCs w:val="22"/>
              </w:rPr>
            </w:pPr>
            <w:r w:rsidRPr="00E30913">
              <w:rPr>
                <w:rFonts w:ascii="Calibri" w:hAnsi="Calibri"/>
                <w:bCs/>
                <w:szCs w:val="22"/>
              </w:rPr>
              <w:t>Paragraph 202 of the NPPF states:</w:t>
            </w:r>
          </w:p>
          <w:p w14:paraId="70AF71B0" w14:textId="77777777" w:rsidR="00E30913" w:rsidRPr="00E30913" w:rsidRDefault="00E30913" w:rsidP="00E30913">
            <w:pPr>
              <w:pStyle w:val="Header"/>
              <w:rPr>
                <w:rFonts w:ascii="Calibri" w:hAnsi="Calibri"/>
                <w:bCs/>
                <w:i/>
                <w:iCs/>
                <w:szCs w:val="22"/>
              </w:rPr>
            </w:pPr>
          </w:p>
          <w:p w14:paraId="15A96A85" w14:textId="77777777" w:rsidR="00E30913" w:rsidRPr="00E30913" w:rsidRDefault="00E30913" w:rsidP="00E30913">
            <w:pPr>
              <w:pStyle w:val="Header"/>
              <w:rPr>
                <w:rFonts w:ascii="Calibri" w:hAnsi="Calibri"/>
                <w:bCs/>
                <w:i/>
                <w:iCs/>
                <w:szCs w:val="22"/>
              </w:rPr>
            </w:pPr>
            <w:r w:rsidRPr="00E30913">
              <w:rPr>
                <w:rFonts w:ascii="Calibri" w:hAnsi="Calibri"/>
                <w:bCs/>
                <w:i/>
                <w:iCs/>
                <w:szCs w:val="22"/>
              </w:rPr>
              <w:t>‘Where a development proposal will lead to less than substantial harm to the significance of a designated heritage asset, this harm should be weighed against the public benefits of the proposal including, where appropriate, securing its optimum viable use’.</w:t>
            </w:r>
          </w:p>
          <w:p w14:paraId="1F683447" w14:textId="77777777" w:rsidR="00E30913" w:rsidRPr="00E30913" w:rsidRDefault="00E30913" w:rsidP="00E30913">
            <w:pPr>
              <w:pStyle w:val="Header"/>
              <w:rPr>
                <w:rFonts w:ascii="Calibri" w:hAnsi="Calibri"/>
                <w:bCs/>
                <w:i/>
                <w:iCs/>
                <w:szCs w:val="22"/>
              </w:rPr>
            </w:pPr>
          </w:p>
          <w:p w14:paraId="29127340" w14:textId="4ED6D79A" w:rsidR="00E30913" w:rsidRPr="00E30913" w:rsidRDefault="005613B1" w:rsidP="00E30913">
            <w:pPr>
              <w:pStyle w:val="Header"/>
              <w:rPr>
                <w:rFonts w:ascii="Calibri" w:hAnsi="Calibri"/>
                <w:bCs/>
                <w:szCs w:val="22"/>
              </w:rPr>
            </w:pPr>
            <w:r>
              <w:rPr>
                <w:rFonts w:ascii="Calibri" w:hAnsi="Calibri"/>
                <w:bCs/>
                <w:szCs w:val="22"/>
              </w:rPr>
              <w:t>Construction</w:t>
            </w:r>
            <w:r w:rsidR="00E30913" w:rsidRPr="00E30913">
              <w:rPr>
                <w:rFonts w:ascii="Calibri" w:hAnsi="Calibri"/>
                <w:bCs/>
                <w:szCs w:val="22"/>
              </w:rPr>
              <w:t xml:space="preserve"> of the proposed driveway and </w:t>
            </w:r>
            <w:r>
              <w:rPr>
                <w:rFonts w:ascii="Calibri" w:hAnsi="Calibri"/>
                <w:bCs/>
                <w:szCs w:val="22"/>
              </w:rPr>
              <w:t>garage</w:t>
            </w:r>
            <w:r w:rsidR="00E30913" w:rsidRPr="00E30913">
              <w:rPr>
                <w:rFonts w:ascii="Calibri" w:hAnsi="Calibri"/>
                <w:bCs/>
                <w:szCs w:val="22"/>
              </w:rPr>
              <w:t xml:space="preserve"> would only offer limited small scale public benefits in the form of short term contractor employment. The proposed development would otherwise be utilised for private use, with the primary benefactor being the app</w:t>
            </w:r>
            <w:r w:rsidR="00A65037">
              <w:rPr>
                <w:rFonts w:ascii="Calibri" w:hAnsi="Calibri"/>
                <w:bCs/>
                <w:szCs w:val="22"/>
              </w:rPr>
              <w:t>lic</w:t>
            </w:r>
            <w:r w:rsidR="00E30913" w:rsidRPr="00E30913">
              <w:rPr>
                <w:rFonts w:ascii="Calibri" w:hAnsi="Calibri"/>
                <w:bCs/>
                <w:szCs w:val="22"/>
              </w:rPr>
              <w:t>ant.</w:t>
            </w:r>
          </w:p>
          <w:p w14:paraId="43DC297A" w14:textId="77777777" w:rsidR="00E30913" w:rsidRPr="00E30913" w:rsidRDefault="00E30913" w:rsidP="00E30913">
            <w:pPr>
              <w:pStyle w:val="Header"/>
              <w:rPr>
                <w:rFonts w:ascii="Calibri" w:hAnsi="Calibri"/>
                <w:bCs/>
                <w:szCs w:val="22"/>
              </w:rPr>
            </w:pPr>
          </w:p>
          <w:p w14:paraId="7030153E" w14:textId="107F6A1E" w:rsidR="00E30913" w:rsidRPr="00E30913" w:rsidRDefault="00E30913" w:rsidP="00E30913">
            <w:pPr>
              <w:pStyle w:val="Header"/>
              <w:rPr>
                <w:rFonts w:ascii="Calibri" w:hAnsi="Calibri"/>
                <w:bCs/>
                <w:szCs w:val="22"/>
              </w:rPr>
            </w:pPr>
            <w:r w:rsidRPr="00E30913">
              <w:rPr>
                <w:rFonts w:ascii="Calibri" w:hAnsi="Calibri"/>
                <w:bCs/>
                <w:szCs w:val="22"/>
              </w:rPr>
              <w:t xml:space="preserve">As such, the limited public benefits from the proposed development are not considered to outweigh the harm that would be inflicted upon the character and appearance of the </w:t>
            </w:r>
            <w:r>
              <w:rPr>
                <w:rFonts w:ascii="Calibri" w:hAnsi="Calibri"/>
                <w:bCs/>
                <w:szCs w:val="22"/>
              </w:rPr>
              <w:t>Wiswell</w:t>
            </w:r>
            <w:r w:rsidRPr="00E30913">
              <w:rPr>
                <w:rFonts w:ascii="Calibri" w:hAnsi="Calibri"/>
                <w:bCs/>
                <w:szCs w:val="22"/>
              </w:rPr>
              <w:t xml:space="preserve"> Conservation Area </w:t>
            </w:r>
            <w:r>
              <w:rPr>
                <w:rFonts w:ascii="Calibri" w:hAnsi="Calibri"/>
                <w:bCs/>
                <w:szCs w:val="22"/>
              </w:rPr>
              <w:t>therefore</w:t>
            </w:r>
            <w:r w:rsidRPr="00E30913">
              <w:rPr>
                <w:rFonts w:ascii="Calibri" w:hAnsi="Calibri"/>
                <w:bCs/>
                <w:szCs w:val="22"/>
              </w:rPr>
              <w:t xml:space="preserve"> the proposal would fail to satisfy Paragraph 202 of the NPPF.</w:t>
            </w:r>
          </w:p>
          <w:p w14:paraId="4D64DDAE" w14:textId="77777777" w:rsidR="0029014B" w:rsidRDefault="0029014B" w:rsidP="0046548C">
            <w:pPr>
              <w:contextualSpacing/>
              <w:rPr>
                <w:rFonts w:ascii="Calibri" w:hAnsi="Calibri"/>
                <w:b/>
                <w:szCs w:val="22"/>
              </w:rPr>
            </w:pPr>
          </w:p>
        </w:tc>
      </w:tr>
      <w:tr w:rsidR="00C0704D" w:rsidRPr="00D2449B" w14:paraId="617768FF" w14:textId="77777777" w:rsidTr="00F7455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78211F11" w14:textId="77777777" w:rsidR="007877D8" w:rsidRDefault="007877D8" w:rsidP="00C0704D">
            <w:pPr>
              <w:contextualSpacing/>
              <w:rPr>
                <w:rFonts w:ascii="Calibri" w:hAnsi="Calibri"/>
                <w:szCs w:val="22"/>
              </w:rPr>
            </w:pPr>
          </w:p>
          <w:p w14:paraId="233187A6" w14:textId="0020AE5B" w:rsidR="007877D8" w:rsidRDefault="00123F1C" w:rsidP="00C0704D">
            <w:pPr>
              <w:contextualSpacing/>
              <w:rPr>
                <w:rFonts w:ascii="Calibri" w:hAnsi="Calibri"/>
                <w:szCs w:val="22"/>
              </w:rPr>
            </w:pPr>
            <w:r>
              <w:rPr>
                <w:rFonts w:ascii="Calibri" w:hAnsi="Calibri"/>
                <w:szCs w:val="22"/>
              </w:rPr>
              <w:t xml:space="preserve">The proposed garage would likely lead to occurrences of overshadowing by virtue of its height and massing however desktop analysis indicates that any overshadowing from the garage would </w:t>
            </w:r>
            <w:r w:rsidR="00445FD8">
              <w:rPr>
                <w:rFonts w:ascii="Calibri" w:hAnsi="Calibri"/>
                <w:szCs w:val="22"/>
              </w:rPr>
              <w:t>predominantly</w:t>
            </w:r>
            <w:r>
              <w:rPr>
                <w:rFonts w:ascii="Calibri" w:hAnsi="Calibri"/>
                <w:szCs w:val="22"/>
              </w:rPr>
              <w:t xml:space="preserve"> occur within the property’s curtilage. In addition, the submitted plans indicate that adequate separations distances would be in place between the proposed garage and the surrounding neighbouring properties on Back Lane.</w:t>
            </w:r>
            <w:r w:rsidR="00445FD8">
              <w:rPr>
                <w:rFonts w:ascii="Calibri" w:hAnsi="Calibri"/>
                <w:szCs w:val="22"/>
              </w:rPr>
              <w:t xml:space="preserve"> Accordingly, it is not considered that the proposal would have any </w:t>
            </w:r>
            <w:r w:rsidR="00DD06F4">
              <w:rPr>
                <w:rFonts w:ascii="Calibri" w:hAnsi="Calibri"/>
                <w:szCs w:val="22"/>
              </w:rPr>
              <w:t>unacceptable adverse</w:t>
            </w:r>
            <w:r w:rsidR="00445FD8">
              <w:rPr>
                <w:rFonts w:ascii="Calibri" w:hAnsi="Calibri"/>
                <w:szCs w:val="22"/>
              </w:rPr>
              <w:t xml:space="preserve"> impact upon the amenity of any neighbouring properties.</w:t>
            </w:r>
          </w:p>
          <w:p w14:paraId="0DB485A3" w14:textId="29B1C078"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F7455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5BE46A4F" w:rsidR="00C0704D" w:rsidRDefault="00C0704D" w:rsidP="00EA09F9">
            <w:pPr>
              <w:pStyle w:val="Header"/>
              <w:tabs>
                <w:tab w:val="clear" w:pos="4153"/>
                <w:tab w:val="clear" w:pos="8306"/>
              </w:tabs>
              <w:contextualSpacing/>
              <w:jc w:val="both"/>
              <w:rPr>
                <w:rFonts w:ascii="Calibri" w:hAnsi="Calibri"/>
                <w:b/>
                <w:szCs w:val="22"/>
              </w:rPr>
            </w:pPr>
          </w:p>
          <w:p w14:paraId="48F27C70" w14:textId="77777777" w:rsidR="00B80B44" w:rsidRPr="00B80B44" w:rsidRDefault="00B80B44" w:rsidP="00B80B44">
            <w:pPr>
              <w:pStyle w:val="Header"/>
              <w:tabs>
                <w:tab w:val="clear" w:pos="4153"/>
                <w:tab w:val="clear" w:pos="8306"/>
              </w:tabs>
              <w:contextualSpacing/>
              <w:jc w:val="both"/>
              <w:rPr>
                <w:rFonts w:ascii="Calibri" w:hAnsi="Calibri"/>
                <w:bCs/>
                <w:szCs w:val="22"/>
              </w:rPr>
            </w:pPr>
            <w:r w:rsidRPr="00B80B44">
              <w:rPr>
                <w:rFonts w:ascii="Calibri" w:hAnsi="Calibri"/>
                <w:bCs/>
                <w:szCs w:val="22"/>
              </w:rPr>
              <w:t>Paragraph 130 of the NPPF states:</w:t>
            </w:r>
          </w:p>
          <w:p w14:paraId="199CB99E" w14:textId="77777777" w:rsidR="00B80B44" w:rsidRPr="00B80B44" w:rsidRDefault="00B80B44" w:rsidP="00B80B44">
            <w:pPr>
              <w:pStyle w:val="Header"/>
              <w:tabs>
                <w:tab w:val="clear" w:pos="4153"/>
                <w:tab w:val="clear" w:pos="8306"/>
              </w:tabs>
              <w:contextualSpacing/>
              <w:jc w:val="both"/>
              <w:rPr>
                <w:rFonts w:ascii="Calibri" w:hAnsi="Calibri"/>
                <w:bCs/>
                <w:szCs w:val="22"/>
              </w:rPr>
            </w:pPr>
          </w:p>
          <w:p w14:paraId="2C89AF93" w14:textId="77777777" w:rsidR="00B80B44" w:rsidRPr="00B80B44" w:rsidRDefault="00B80B44" w:rsidP="00B80B44">
            <w:pPr>
              <w:pStyle w:val="Header"/>
              <w:tabs>
                <w:tab w:val="clear" w:pos="4153"/>
                <w:tab w:val="clear" w:pos="8306"/>
              </w:tabs>
              <w:contextualSpacing/>
              <w:jc w:val="both"/>
              <w:rPr>
                <w:rFonts w:ascii="Calibri" w:hAnsi="Calibri"/>
                <w:bCs/>
                <w:i/>
                <w:iCs/>
                <w:szCs w:val="22"/>
              </w:rPr>
            </w:pPr>
            <w:r w:rsidRPr="00B80B44">
              <w:rPr>
                <w:rFonts w:ascii="Calibri" w:hAnsi="Calibri"/>
                <w:bCs/>
                <w:i/>
                <w:iCs/>
                <w:szCs w:val="22"/>
              </w:rPr>
              <w:t>‘Planning policies and decisions should ensure that developments are sympathetic to local character and history, including the surrounding built environment and landscape setting’.</w:t>
            </w:r>
          </w:p>
          <w:p w14:paraId="392177B0" w14:textId="77777777" w:rsidR="00B80B44" w:rsidRPr="00B80B44" w:rsidRDefault="00B80B44" w:rsidP="00B80B44">
            <w:pPr>
              <w:pStyle w:val="Header"/>
              <w:rPr>
                <w:rFonts w:ascii="Calibri" w:hAnsi="Calibri"/>
                <w:bCs/>
                <w:szCs w:val="22"/>
              </w:rPr>
            </w:pPr>
          </w:p>
          <w:p w14:paraId="53F97A3F" w14:textId="77777777" w:rsidR="00B80B44" w:rsidRPr="00B80B44" w:rsidRDefault="00B80B44" w:rsidP="00B80B44">
            <w:pPr>
              <w:pStyle w:val="Header"/>
              <w:rPr>
                <w:rFonts w:ascii="Calibri" w:hAnsi="Calibri"/>
                <w:bCs/>
                <w:szCs w:val="22"/>
              </w:rPr>
            </w:pPr>
            <w:r w:rsidRPr="00B80B44">
              <w:rPr>
                <w:rFonts w:ascii="Calibri" w:hAnsi="Calibri"/>
                <w:bCs/>
                <w:szCs w:val="22"/>
              </w:rPr>
              <w:t>Furthermore, Policy DMG1 of the Ribble Valley Core Strategy states:</w:t>
            </w:r>
          </w:p>
          <w:p w14:paraId="24D39E87" w14:textId="77777777" w:rsidR="00B80B44" w:rsidRPr="00B80B44" w:rsidRDefault="00B80B44" w:rsidP="00B80B44">
            <w:pPr>
              <w:pStyle w:val="Header"/>
              <w:rPr>
                <w:rFonts w:ascii="Calibri" w:hAnsi="Calibri"/>
                <w:bCs/>
                <w:szCs w:val="22"/>
              </w:rPr>
            </w:pPr>
          </w:p>
          <w:p w14:paraId="65755A23" w14:textId="77777777" w:rsidR="00B80B44" w:rsidRDefault="00B80B44" w:rsidP="00B80B44">
            <w:pPr>
              <w:pStyle w:val="Header"/>
              <w:tabs>
                <w:tab w:val="clear" w:pos="4153"/>
                <w:tab w:val="clear" w:pos="8306"/>
              </w:tabs>
              <w:contextualSpacing/>
              <w:rPr>
                <w:rFonts w:ascii="Calibri" w:hAnsi="Calibri"/>
                <w:bCs/>
                <w:i/>
                <w:iCs/>
                <w:szCs w:val="22"/>
              </w:rPr>
            </w:pPr>
            <w:r w:rsidRPr="00B80B44">
              <w:rPr>
                <w:rFonts w:ascii="Calibri" w:hAnsi="Calibri"/>
                <w:bCs/>
                <w:i/>
                <w:iCs/>
                <w:szCs w:val="22"/>
              </w:rPr>
              <w:t>‘All development must be sympathetic to existing and proposed land uses in terms of its size, intensity and nature as well as scale, massing, style, features and building material…particular emphasis will be placed on visual appearance and the relationship to surroundings, including impact on landscape character, as well as the effects of development on existing amenities.</w:t>
            </w:r>
          </w:p>
          <w:p w14:paraId="7AE91FB6" w14:textId="529DE484" w:rsidR="00E44A48" w:rsidRDefault="00E44A48" w:rsidP="000247E4">
            <w:pPr>
              <w:pStyle w:val="Header"/>
              <w:tabs>
                <w:tab w:val="clear" w:pos="4153"/>
                <w:tab w:val="clear" w:pos="8306"/>
              </w:tabs>
              <w:contextualSpacing/>
              <w:jc w:val="both"/>
              <w:rPr>
                <w:rFonts w:ascii="Calibri" w:hAnsi="Calibri"/>
                <w:bCs/>
                <w:szCs w:val="22"/>
              </w:rPr>
            </w:pPr>
            <w:r w:rsidRPr="00E44A48">
              <w:rPr>
                <w:rFonts w:ascii="Calibri" w:hAnsi="Calibri"/>
                <w:bCs/>
                <w:szCs w:val="22"/>
              </w:rPr>
              <w:lastRenderedPageBreak/>
              <w:t>A detached garage was proposed as part of previous planning application 3/2023/0032. Concerns were raised in relation to the size and siting of the previously proposed garage during the course of th</w:t>
            </w:r>
            <w:r w:rsidR="00DD06F4">
              <w:rPr>
                <w:rFonts w:ascii="Calibri" w:hAnsi="Calibri"/>
                <w:bCs/>
                <w:szCs w:val="22"/>
              </w:rPr>
              <w:t>at</w:t>
            </w:r>
            <w:r w:rsidRPr="00E44A48">
              <w:rPr>
                <w:rFonts w:ascii="Calibri" w:hAnsi="Calibri"/>
                <w:bCs/>
                <w:szCs w:val="22"/>
              </w:rPr>
              <w:t xml:space="preserve"> application, with recommendations made for a reduction in height to the garage.</w:t>
            </w:r>
            <w:r>
              <w:rPr>
                <w:rFonts w:ascii="Calibri" w:hAnsi="Calibri"/>
                <w:bCs/>
                <w:szCs w:val="22"/>
              </w:rPr>
              <w:t xml:space="preserve"> The garage proposed was ultimately omitted from the application in light of the concerns raised.</w:t>
            </w:r>
          </w:p>
          <w:p w14:paraId="7C9B4725" w14:textId="77777777" w:rsidR="00E44A48" w:rsidRDefault="00E44A48" w:rsidP="000247E4">
            <w:pPr>
              <w:pStyle w:val="Header"/>
              <w:tabs>
                <w:tab w:val="clear" w:pos="4153"/>
                <w:tab w:val="clear" w:pos="8306"/>
              </w:tabs>
              <w:contextualSpacing/>
              <w:jc w:val="both"/>
              <w:rPr>
                <w:rFonts w:ascii="Calibri" w:hAnsi="Calibri"/>
                <w:bCs/>
                <w:szCs w:val="22"/>
              </w:rPr>
            </w:pPr>
          </w:p>
          <w:p w14:paraId="24B9FF9A" w14:textId="175C9072" w:rsidR="00E44A48" w:rsidRPr="005120C3" w:rsidRDefault="005120C3" w:rsidP="000247E4">
            <w:pPr>
              <w:pStyle w:val="Header"/>
              <w:tabs>
                <w:tab w:val="clear" w:pos="4153"/>
                <w:tab w:val="clear" w:pos="8306"/>
              </w:tabs>
              <w:contextualSpacing/>
              <w:jc w:val="both"/>
              <w:rPr>
                <w:rFonts w:ascii="Calibri" w:hAnsi="Calibri"/>
                <w:b/>
                <w:bCs/>
                <w:szCs w:val="22"/>
              </w:rPr>
            </w:pPr>
            <w:r>
              <w:rPr>
                <w:rFonts w:ascii="Calibri" w:hAnsi="Calibri"/>
                <w:bCs/>
                <w:szCs w:val="22"/>
              </w:rPr>
              <w:t>The detached garage proposed as part of the current application comprises an</w:t>
            </w:r>
            <w:r w:rsidRPr="005120C3">
              <w:rPr>
                <w:rFonts w:ascii="Calibri" w:hAnsi="Calibri"/>
                <w:bCs/>
                <w:szCs w:val="22"/>
              </w:rPr>
              <w:t xml:space="preserve"> almost identical design to the </w:t>
            </w:r>
            <w:r>
              <w:rPr>
                <w:rFonts w:ascii="Calibri" w:hAnsi="Calibri"/>
                <w:bCs/>
                <w:szCs w:val="22"/>
              </w:rPr>
              <w:t>garage scheme omitted from the previous aforementioned planning application. As stated previously, t</w:t>
            </w:r>
            <w:r w:rsidRPr="005120C3">
              <w:rPr>
                <w:rFonts w:ascii="Calibri" w:hAnsi="Calibri"/>
                <w:bCs/>
                <w:szCs w:val="22"/>
              </w:rPr>
              <w:t>he garage would stand at just under 5 metres in height and be sited within the property’s front garden area which is elevated approximately 2 metres above the road level of Back Lane. Furthermore, the garage would be sited directly adjacent to Back Lane inside the property’s front boundary hedgerow which is to be reduced to a height of 1.8 metres therefore the garage would be prominent within the streetscene.</w:t>
            </w:r>
            <w:r>
              <w:rPr>
                <w:rFonts w:ascii="Calibri" w:hAnsi="Calibri"/>
                <w:bCs/>
                <w:szCs w:val="22"/>
              </w:rPr>
              <w:t xml:space="preserve"> As such, the proposed garage would dominate the front single storey extension attached to No. 1 Back Lane and compete with the roof ridge lines of both No. 1 and No. 3 Back Lane.</w:t>
            </w:r>
          </w:p>
          <w:p w14:paraId="2C3C2E72" w14:textId="77777777" w:rsidR="0037525F" w:rsidRDefault="0037525F" w:rsidP="007877D8">
            <w:pPr>
              <w:pStyle w:val="Header"/>
              <w:tabs>
                <w:tab w:val="clear" w:pos="4153"/>
                <w:tab w:val="clear" w:pos="8306"/>
              </w:tabs>
              <w:contextualSpacing/>
              <w:jc w:val="both"/>
              <w:rPr>
                <w:rFonts w:ascii="Calibri" w:hAnsi="Calibri"/>
                <w:bCs/>
                <w:szCs w:val="22"/>
              </w:rPr>
            </w:pPr>
          </w:p>
          <w:p w14:paraId="358EF69E" w14:textId="17DB5AE5" w:rsidR="00B80B44" w:rsidRPr="00B80B44" w:rsidRDefault="0080341A" w:rsidP="00B80B44">
            <w:pPr>
              <w:pStyle w:val="Header"/>
              <w:tabs>
                <w:tab w:val="clear" w:pos="4153"/>
                <w:tab w:val="clear" w:pos="8306"/>
              </w:tabs>
              <w:rPr>
                <w:rFonts w:ascii="Calibri" w:hAnsi="Calibri"/>
                <w:bCs/>
                <w:szCs w:val="22"/>
              </w:rPr>
            </w:pPr>
            <w:r>
              <w:rPr>
                <w:rFonts w:ascii="Calibri" w:hAnsi="Calibri"/>
                <w:bCs/>
                <w:szCs w:val="22"/>
              </w:rPr>
              <w:t>Accordingly</w:t>
            </w:r>
            <w:r w:rsidR="00B80B44" w:rsidRPr="00B80B44">
              <w:rPr>
                <w:rFonts w:ascii="Calibri" w:hAnsi="Calibri"/>
                <w:bCs/>
                <w:szCs w:val="22"/>
              </w:rPr>
              <w:t>, it is considered that the proposed development would be a</w:t>
            </w:r>
            <w:r w:rsidR="005120C3">
              <w:rPr>
                <w:rFonts w:ascii="Calibri" w:hAnsi="Calibri"/>
                <w:bCs/>
                <w:szCs w:val="22"/>
              </w:rPr>
              <w:t xml:space="preserve">n </w:t>
            </w:r>
            <w:r w:rsidR="00B80B44" w:rsidRPr="00B80B44">
              <w:rPr>
                <w:rFonts w:ascii="Calibri" w:hAnsi="Calibri"/>
                <w:bCs/>
                <w:szCs w:val="22"/>
              </w:rPr>
              <w:t>over dominant</w:t>
            </w:r>
            <w:r w:rsidR="005120C3">
              <w:rPr>
                <w:rFonts w:ascii="Calibri" w:hAnsi="Calibri"/>
                <w:bCs/>
                <w:szCs w:val="22"/>
              </w:rPr>
              <w:t xml:space="preserve">, conspicuous </w:t>
            </w:r>
            <w:r w:rsidR="00B80B44" w:rsidRPr="00B80B44">
              <w:rPr>
                <w:rFonts w:ascii="Calibri" w:hAnsi="Calibri"/>
                <w:bCs/>
                <w:szCs w:val="22"/>
              </w:rPr>
              <w:t xml:space="preserve">and unsympathetic addition to the </w:t>
            </w:r>
            <w:r w:rsidR="000247E4">
              <w:rPr>
                <w:rFonts w:ascii="Calibri" w:hAnsi="Calibri"/>
                <w:bCs/>
                <w:szCs w:val="22"/>
              </w:rPr>
              <w:t>existing streetscene</w:t>
            </w:r>
            <w:r w:rsidR="00B80B44" w:rsidRPr="00B80B44">
              <w:rPr>
                <w:rFonts w:ascii="Calibri" w:hAnsi="Calibri"/>
                <w:bCs/>
                <w:szCs w:val="22"/>
              </w:rPr>
              <w:t xml:space="preserve"> that would be harmful to the visual amenities of the surrounding area. Accordingly, the proposal is considered to be in conflict with the aims and objectives set out in Paragraph 130 of the National Planning Policy Framework and Policy DMG1 of the Ribble Valley Core Strategy.</w:t>
            </w:r>
          </w:p>
          <w:p w14:paraId="10A3648A" w14:textId="2DC33784" w:rsidR="007877D8" w:rsidRDefault="007877D8" w:rsidP="007877D8">
            <w:pPr>
              <w:pStyle w:val="Header"/>
              <w:tabs>
                <w:tab w:val="clear" w:pos="4153"/>
                <w:tab w:val="clear" w:pos="8306"/>
              </w:tabs>
              <w:contextualSpacing/>
              <w:jc w:val="both"/>
              <w:rPr>
                <w:rFonts w:ascii="Calibri" w:hAnsi="Calibri"/>
                <w:b/>
                <w:szCs w:val="22"/>
              </w:rPr>
            </w:pPr>
          </w:p>
        </w:tc>
      </w:tr>
      <w:tr w:rsidR="00CA7A7E" w:rsidRPr="00D2449B" w14:paraId="38B546F7" w14:textId="77777777" w:rsidTr="00F7455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A21AB8" w14:textId="7E81129E" w:rsidR="00CA7A7E" w:rsidRDefault="00CA7A7E"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611B5A0" w14:textId="77777777" w:rsidR="00CA7A7E" w:rsidRDefault="00CA7A7E" w:rsidP="00EA09F9">
            <w:pPr>
              <w:pStyle w:val="Header"/>
              <w:tabs>
                <w:tab w:val="clear" w:pos="4153"/>
                <w:tab w:val="clear" w:pos="8306"/>
              </w:tabs>
              <w:contextualSpacing/>
              <w:jc w:val="both"/>
              <w:rPr>
                <w:rFonts w:ascii="Calibri" w:hAnsi="Calibri"/>
                <w:b/>
                <w:szCs w:val="22"/>
              </w:rPr>
            </w:pPr>
          </w:p>
          <w:p w14:paraId="4AF7CE35" w14:textId="6E5F55F3" w:rsidR="007877D8" w:rsidRDefault="00781C28" w:rsidP="00EA09F9">
            <w:pPr>
              <w:pStyle w:val="Header"/>
              <w:tabs>
                <w:tab w:val="clear" w:pos="4153"/>
                <w:tab w:val="clear" w:pos="8306"/>
              </w:tabs>
              <w:contextualSpacing/>
              <w:jc w:val="both"/>
              <w:rPr>
                <w:rFonts w:ascii="Calibri" w:hAnsi="Calibri"/>
                <w:szCs w:val="22"/>
              </w:rPr>
            </w:pPr>
            <w:r>
              <w:rPr>
                <w:rFonts w:ascii="Calibri" w:hAnsi="Calibri"/>
                <w:szCs w:val="22"/>
              </w:rPr>
              <w:t xml:space="preserve">Questions have been raised with regards to the provision of adequate space within the application site to facilitate vehicle turning manoeuvres in order to avoid occurrences of vehicles reversing from the property onto Back Lane however site visit and plan analysis </w:t>
            </w:r>
            <w:r w:rsidR="00814786">
              <w:rPr>
                <w:rFonts w:ascii="Calibri" w:hAnsi="Calibri"/>
                <w:szCs w:val="22"/>
              </w:rPr>
              <w:t>strongly suggests</w:t>
            </w:r>
            <w:r>
              <w:rPr>
                <w:rFonts w:ascii="Calibri" w:hAnsi="Calibri"/>
                <w:szCs w:val="22"/>
              </w:rPr>
              <w:t xml:space="preserve"> that an adequate provision of vehicle turning space could be accommodated within the site. Furthermore, </w:t>
            </w:r>
            <w:r w:rsidRPr="00836FDC">
              <w:rPr>
                <w:rFonts w:ascii="Calibri" w:hAnsi="Calibri"/>
                <w:szCs w:val="22"/>
              </w:rPr>
              <w:t xml:space="preserve">Lancashire County Council Highways have reviewed the proposal and have </w:t>
            </w:r>
            <w:r>
              <w:rPr>
                <w:rFonts w:ascii="Calibri" w:hAnsi="Calibri"/>
                <w:szCs w:val="22"/>
              </w:rPr>
              <w:t xml:space="preserve">raised no </w:t>
            </w:r>
            <w:r w:rsidRPr="00836FDC">
              <w:rPr>
                <w:rFonts w:ascii="Calibri" w:hAnsi="Calibri"/>
                <w:szCs w:val="22"/>
              </w:rPr>
              <w:t xml:space="preserve">issues </w:t>
            </w:r>
            <w:r w:rsidR="00814786">
              <w:rPr>
                <w:rFonts w:ascii="Calibri" w:hAnsi="Calibri"/>
                <w:szCs w:val="22"/>
              </w:rPr>
              <w:t>in relation</w:t>
            </w:r>
            <w:r>
              <w:rPr>
                <w:rFonts w:ascii="Calibri" w:hAnsi="Calibri"/>
                <w:szCs w:val="22"/>
              </w:rPr>
              <w:t xml:space="preserve"> to highway safety. Accordingly, it is not considered that the proposed development would have any undue impact </w:t>
            </w:r>
            <w:r w:rsidR="00973F7E">
              <w:rPr>
                <w:rFonts w:ascii="Calibri" w:hAnsi="Calibri"/>
                <w:szCs w:val="22"/>
              </w:rPr>
              <w:t xml:space="preserve">upon the surrounding highway network. </w:t>
            </w:r>
          </w:p>
          <w:p w14:paraId="1B8E2F32" w14:textId="700716D7" w:rsidR="00781C28" w:rsidRPr="000446A7" w:rsidRDefault="00781C28" w:rsidP="00EA09F9">
            <w:pPr>
              <w:pStyle w:val="Header"/>
              <w:tabs>
                <w:tab w:val="clear" w:pos="4153"/>
                <w:tab w:val="clear" w:pos="8306"/>
              </w:tabs>
              <w:contextualSpacing/>
              <w:jc w:val="both"/>
              <w:rPr>
                <w:rFonts w:ascii="Calibri" w:hAnsi="Calibri"/>
                <w:szCs w:val="22"/>
              </w:rPr>
            </w:pPr>
          </w:p>
        </w:tc>
      </w:tr>
      <w:tr w:rsidR="00C0704D" w:rsidRPr="00D2449B" w14:paraId="6D877C31" w14:textId="77777777" w:rsidTr="00F7455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7F1AA4" w:rsidRDefault="00C0704D" w:rsidP="00EA09F9">
            <w:pPr>
              <w:pStyle w:val="Header"/>
              <w:tabs>
                <w:tab w:val="clear" w:pos="4153"/>
                <w:tab w:val="clear" w:pos="8306"/>
              </w:tabs>
              <w:contextualSpacing/>
              <w:jc w:val="both"/>
              <w:rPr>
                <w:rFonts w:ascii="Calibri" w:hAnsi="Calibri"/>
                <w:b/>
                <w:szCs w:val="22"/>
              </w:rPr>
            </w:pPr>
            <w:r w:rsidRPr="007F1AA4">
              <w:rPr>
                <w:rFonts w:ascii="Calibri" w:hAnsi="Calibri"/>
                <w:b/>
                <w:szCs w:val="22"/>
              </w:rPr>
              <w:t>Landscape/Ecology:</w:t>
            </w:r>
          </w:p>
          <w:p w14:paraId="146AE09E" w14:textId="22F3FE7C" w:rsidR="00C0704D" w:rsidRPr="00402C29" w:rsidRDefault="00C0704D" w:rsidP="00EA09F9">
            <w:pPr>
              <w:pStyle w:val="Header"/>
              <w:tabs>
                <w:tab w:val="clear" w:pos="4153"/>
                <w:tab w:val="clear" w:pos="8306"/>
              </w:tabs>
              <w:contextualSpacing/>
              <w:jc w:val="both"/>
              <w:rPr>
                <w:rFonts w:ascii="Calibri" w:hAnsi="Calibri"/>
                <w:bCs/>
                <w:szCs w:val="22"/>
              </w:rPr>
            </w:pPr>
          </w:p>
          <w:p w14:paraId="0D0E91A8" w14:textId="31CACBC5" w:rsidR="00814786" w:rsidRPr="00402C29" w:rsidRDefault="00814786" w:rsidP="00814786">
            <w:pPr>
              <w:pStyle w:val="Header"/>
              <w:tabs>
                <w:tab w:val="clear" w:pos="4153"/>
                <w:tab w:val="clear" w:pos="8306"/>
              </w:tabs>
              <w:contextualSpacing/>
              <w:rPr>
                <w:rFonts w:ascii="Calibri" w:hAnsi="Calibri"/>
                <w:bCs/>
                <w:szCs w:val="22"/>
              </w:rPr>
            </w:pPr>
            <w:r w:rsidRPr="00402C29">
              <w:rPr>
                <w:rFonts w:ascii="Calibri" w:hAnsi="Calibri"/>
                <w:bCs/>
                <w:szCs w:val="22"/>
              </w:rPr>
              <w:t xml:space="preserve">The submitted site plan indicates that an existing hedgerow forming the North-western boundary of the property’s curtilage is to be reduced to a height of 1.8 metres. These works formed part of the previously approved development referenced above and were deemed to be acceptable on the basis of the hedgerow falling within the low value category by virtue of its condition. </w:t>
            </w:r>
          </w:p>
          <w:p w14:paraId="7736D176" w14:textId="77777777" w:rsidR="00814786" w:rsidRPr="00402C29" w:rsidRDefault="00814786" w:rsidP="00EA09F9">
            <w:pPr>
              <w:pStyle w:val="Header"/>
              <w:tabs>
                <w:tab w:val="clear" w:pos="4153"/>
                <w:tab w:val="clear" w:pos="8306"/>
              </w:tabs>
              <w:contextualSpacing/>
              <w:jc w:val="both"/>
              <w:rPr>
                <w:rFonts w:ascii="Calibri" w:hAnsi="Calibri"/>
                <w:bCs/>
                <w:szCs w:val="22"/>
              </w:rPr>
            </w:pPr>
          </w:p>
          <w:p w14:paraId="48F1105A" w14:textId="2F71C526" w:rsidR="00824B42" w:rsidRPr="00402C29" w:rsidRDefault="00973F7E" w:rsidP="00D851DC">
            <w:pPr>
              <w:pStyle w:val="Header"/>
              <w:jc w:val="both"/>
              <w:rPr>
                <w:rFonts w:ascii="Calibri" w:hAnsi="Calibri"/>
                <w:bCs/>
                <w:szCs w:val="22"/>
              </w:rPr>
            </w:pPr>
            <w:r w:rsidRPr="00402C29">
              <w:rPr>
                <w:rFonts w:ascii="Calibri" w:hAnsi="Calibri"/>
                <w:bCs/>
                <w:szCs w:val="22"/>
              </w:rPr>
              <w:t xml:space="preserve">An Arboricultural Impact Assessment </w:t>
            </w:r>
            <w:r w:rsidR="00EB697A">
              <w:rPr>
                <w:rFonts w:ascii="Calibri" w:hAnsi="Calibri"/>
                <w:bCs/>
                <w:szCs w:val="22"/>
              </w:rPr>
              <w:t xml:space="preserve">(AIA) </w:t>
            </w:r>
            <w:r w:rsidRPr="00402C29">
              <w:rPr>
                <w:rFonts w:ascii="Calibri" w:hAnsi="Calibri"/>
                <w:bCs/>
                <w:szCs w:val="22"/>
              </w:rPr>
              <w:t xml:space="preserve">provided as part of approved planning application 3/2023/0032 identifies a mature Himalayan Birch tree within influencing distance of the proposed location for the detached triple garage and driveway. </w:t>
            </w:r>
            <w:r w:rsidR="00824B42" w:rsidRPr="00402C29">
              <w:rPr>
                <w:rFonts w:ascii="Calibri" w:hAnsi="Calibri"/>
                <w:bCs/>
                <w:szCs w:val="22"/>
              </w:rPr>
              <w:t>An additional grouping of smaller trees lin</w:t>
            </w:r>
            <w:r w:rsidR="00D00A23" w:rsidRPr="00402C29">
              <w:rPr>
                <w:rFonts w:ascii="Calibri" w:hAnsi="Calibri"/>
                <w:bCs/>
                <w:szCs w:val="22"/>
              </w:rPr>
              <w:t>ing</w:t>
            </w:r>
            <w:r w:rsidR="00824B42" w:rsidRPr="00402C29">
              <w:rPr>
                <w:rFonts w:ascii="Calibri" w:hAnsi="Calibri"/>
                <w:bCs/>
                <w:szCs w:val="22"/>
              </w:rPr>
              <w:t xml:space="preserve"> the South-western perimeter of the property’s curtilage </w:t>
            </w:r>
            <w:r w:rsidR="00386A3B" w:rsidRPr="00402C29">
              <w:rPr>
                <w:rFonts w:ascii="Calibri" w:hAnsi="Calibri"/>
                <w:bCs/>
                <w:szCs w:val="22"/>
              </w:rPr>
              <w:t>is</w:t>
            </w:r>
            <w:r w:rsidR="00824B42" w:rsidRPr="00402C29">
              <w:rPr>
                <w:rFonts w:ascii="Calibri" w:hAnsi="Calibri"/>
                <w:bCs/>
                <w:szCs w:val="22"/>
              </w:rPr>
              <w:t xml:space="preserve"> identified </w:t>
            </w:r>
            <w:r w:rsidR="00D00A23" w:rsidRPr="00402C29">
              <w:rPr>
                <w:rFonts w:ascii="Calibri" w:hAnsi="Calibri"/>
                <w:bCs/>
                <w:szCs w:val="22"/>
              </w:rPr>
              <w:t>within the above survey</w:t>
            </w:r>
            <w:r w:rsidR="00445FD8" w:rsidRPr="00402C29">
              <w:rPr>
                <w:rFonts w:ascii="Calibri" w:hAnsi="Calibri"/>
                <w:bCs/>
                <w:szCs w:val="22"/>
              </w:rPr>
              <w:t xml:space="preserve"> which also</w:t>
            </w:r>
            <w:r w:rsidR="00D00A23" w:rsidRPr="00402C29">
              <w:rPr>
                <w:rFonts w:ascii="Calibri" w:hAnsi="Calibri"/>
                <w:bCs/>
                <w:szCs w:val="22"/>
              </w:rPr>
              <w:t xml:space="preserve"> appear to be within influencing distance of the proposed location for the detached triple garage.</w:t>
            </w:r>
          </w:p>
          <w:p w14:paraId="0ACB649A" w14:textId="77777777" w:rsidR="00824B42" w:rsidRPr="00402C29" w:rsidRDefault="00824B42" w:rsidP="00D851DC">
            <w:pPr>
              <w:pStyle w:val="Header"/>
              <w:jc w:val="both"/>
              <w:rPr>
                <w:rFonts w:ascii="Calibri" w:hAnsi="Calibri"/>
                <w:bCs/>
                <w:szCs w:val="22"/>
              </w:rPr>
            </w:pPr>
          </w:p>
          <w:p w14:paraId="1027B336" w14:textId="41E16EEE" w:rsidR="0037525F" w:rsidRPr="00402C29" w:rsidRDefault="00973F7E" w:rsidP="00D851DC">
            <w:pPr>
              <w:pStyle w:val="Header"/>
              <w:jc w:val="both"/>
              <w:rPr>
                <w:rFonts w:ascii="Calibri" w:hAnsi="Calibri"/>
                <w:bCs/>
                <w:szCs w:val="22"/>
              </w:rPr>
            </w:pPr>
            <w:r w:rsidRPr="00402C29">
              <w:rPr>
                <w:rFonts w:ascii="Calibri" w:hAnsi="Calibri"/>
                <w:bCs/>
                <w:szCs w:val="22"/>
              </w:rPr>
              <w:t xml:space="preserve">An amended </w:t>
            </w:r>
            <w:r w:rsidR="00EB697A">
              <w:rPr>
                <w:rFonts w:ascii="Calibri" w:hAnsi="Calibri"/>
                <w:bCs/>
                <w:szCs w:val="22"/>
              </w:rPr>
              <w:t>AIA</w:t>
            </w:r>
            <w:r w:rsidRPr="00402C29">
              <w:rPr>
                <w:rFonts w:ascii="Calibri" w:hAnsi="Calibri"/>
                <w:bCs/>
                <w:szCs w:val="22"/>
              </w:rPr>
              <w:t xml:space="preserve"> to reflect the works currently proposed and their likely impact upon the identified tree</w:t>
            </w:r>
            <w:r w:rsidR="00D00A23" w:rsidRPr="00402C29">
              <w:rPr>
                <w:rFonts w:ascii="Calibri" w:hAnsi="Calibri"/>
                <w:bCs/>
                <w:szCs w:val="22"/>
              </w:rPr>
              <w:t>s</w:t>
            </w:r>
            <w:r w:rsidRPr="00402C29">
              <w:rPr>
                <w:rFonts w:ascii="Calibri" w:hAnsi="Calibri"/>
                <w:bCs/>
                <w:szCs w:val="22"/>
              </w:rPr>
              <w:t xml:space="preserve"> has not been submitted as part of this application</w:t>
            </w:r>
            <w:r w:rsidR="00D00A23" w:rsidRPr="00402C29">
              <w:rPr>
                <w:rFonts w:ascii="Calibri" w:hAnsi="Calibri"/>
                <w:bCs/>
                <w:szCs w:val="22"/>
              </w:rPr>
              <w:t xml:space="preserve">. The </w:t>
            </w:r>
            <w:r w:rsidRPr="00402C29">
              <w:rPr>
                <w:rFonts w:ascii="Calibri" w:hAnsi="Calibri"/>
                <w:bCs/>
                <w:szCs w:val="22"/>
              </w:rPr>
              <w:t xml:space="preserve">application’s site plan </w:t>
            </w:r>
            <w:r w:rsidR="00814786" w:rsidRPr="00402C29">
              <w:rPr>
                <w:rFonts w:ascii="Calibri" w:hAnsi="Calibri"/>
                <w:bCs/>
                <w:szCs w:val="22"/>
              </w:rPr>
              <w:t>confirms</w:t>
            </w:r>
            <w:r w:rsidRPr="00402C29">
              <w:rPr>
                <w:rFonts w:ascii="Calibri" w:hAnsi="Calibri"/>
                <w:bCs/>
                <w:szCs w:val="22"/>
              </w:rPr>
              <w:t xml:space="preserve"> that </w:t>
            </w:r>
            <w:r w:rsidR="00D00A23" w:rsidRPr="00402C29">
              <w:rPr>
                <w:rFonts w:ascii="Calibri" w:hAnsi="Calibri"/>
                <w:bCs/>
                <w:szCs w:val="22"/>
              </w:rPr>
              <w:t>the aforementioned Himalayan Birch tree</w:t>
            </w:r>
            <w:r w:rsidR="00EB697A">
              <w:rPr>
                <w:rFonts w:ascii="Calibri" w:hAnsi="Calibri"/>
                <w:bCs/>
                <w:szCs w:val="22"/>
              </w:rPr>
              <w:t xml:space="preserve"> </w:t>
            </w:r>
            <w:r w:rsidRPr="00402C29">
              <w:rPr>
                <w:rFonts w:ascii="Calibri" w:hAnsi="Calibri"/>
                <w:bCs/>
                <w:szCs w:val="22"/>
              </w:rPr>
              <w:t>is to be removed</w:t>
            </w:r>
            <w:r w:rsidR="00D00A23" w:rsidRPr="00402C29">
              <w:rPr>
                <w:rFonts w:ascii="Calibri" w:hAnsi="Calibri"/>
                <w:bCs/>
                <w:szCs w:val="22"/>
              </w:rPr>
              <w:t xml:space="preserve"> however no refence is made to the smaller grouping of trees lining the South-western perimeter of the property’s curtilage. </w:t>
            </w:r>
            <w:r w:rsidR="00EB697A">
              <w:rPr>
                <w:rFonts w:ascii="Calibri" w:hAnsi="Calibri"/>
                <w:bCs/>
                <w:szCs w:val="22"/>
              </w:rPr>
              <w:t xml:space="preserve">That said this smaller grouping of trees are category C and therefore if they did need to be removed or pruned in order to accommodate the development then it is considered appropriate mitigation could be secured by condition (following an updated AIA which assesses the impact and determines appropriate mitigation). </w:t>
            </w:r>
          </w:p>
          <w:p w14:paraId="3DDEE701" w14:textId="77777777" w:rsidR="00C731D9" w:rsidRPr="00402C29" w:rsidRDefault="00C731D9" w:rsidP="00402C29">
            <w:pPr>
              <w:pStyle w:val="Header"/>
              <w:jc w:val="both"/>
              <w:rPr>
                <w:rFonts w:ascii="Calibri" w:hAnsi="Calibri"/>
                <w:bCs/>
                <w:szCs w:val="22"/>
              </w:rPr>
            </w:pPr>
          </w:p>
          <w:p w14:paraId="6337C4D8" w14:textId="06CA9848" w:rsidR="00402C29" w:rsidRPr="00402C29" w:rsidRDefault="00402C29" w:rsidP="00EB697A">
            <w:pPr>
              <w:pStyle w:val="Header"/>
              <w:jc w:val="both"/>
              <w:rPr>
                <w:rFonts w:ascii="Calibri" w:hAnsi="Calibri"/>
                <w:bCs/>
                <w:szCs w:val="22"/>
              </w:rPr>
            </w:pPr>
          </w:p>
        </w:tc>
      </w:tr>
      <w:tr w:rsidR="00C0704D" w:rsidRPr="00D2449B" w14:paraId="0A9D02B4" w14:textId="77777777" w:rsidTr="00F7455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1AD155BD" w14:textId="77777777" w:rsidR="00D73670" w:rsidRDefault="00D73670" w:rsidP="00D73670">
            <w:pPr>
              <w:contextualSpacing/>
              <w:rPr>
                <w:rFonts w:ascii="Calibri" w:hAnsi="Calibri"/>
                <w:szCs w:val="22"/>
              </w:rPr>
            </w:pPr>
            <w:r w:rsidRPr="00D73670">
              <w:rPr>
                <w:rFonts w:ascii="Calibri" w:hAnsi="Calibri"/>
                <w:szCs w:val="22"/>
              </w:rPr>
              <w:lastRenderedPageBreak/>
              <w:t>The proposed development would be an over dominant, conspicuous and unsympathetic addition to the existing streetscene that would be harmful to the visual amenities of the surrounding area.</w:t>
            </w:r>
            <w:r>
              <w:rPr>
                <w:rFonts w:ascii="Calibri" w:hAnsi="Calibri"/>
                <w:szCs w:val="22"/>
              </w:rPr>
              <w:t xml:space="preserve"> </w:t>
            </w:r>
          </w:p>
          <w:p w14:paraId="14700199" w14:textId="77777777" w:rsidR="00D73670" w:rsidRDefault="00D73670" w:rsidP="00D73670">
            <w:pPr>
              <w:contextualSpacing/>
              <w:rPr>
                <w:rFonts w:ascii="Calibri" w:hAnsi="Calibri"/>
                <w:szCs w:val="22"/>
              </w:rPr>
            </w:pPr>
          </w:p>
          <w:p w14:paraId="1FBFF4F0" w14:textId="6BD2E389" w:rsidR="00422D79" w:rsidRPr="00D73670" w:rsidRDefault="00D73670" w:rsidP="00D73670">
            <w:pPr>
              <w:contextualSpacing/>
              <w:rPr>
                <w:rFonts w:ascii="Calibri" w:hAnsi="Calibri"/>
                <w:szCs w:val="22"/>
              </w:rPr>
            </w:pPr>
            <w:r>
              <w:rPr>
                <w:rFonts w:ascii="Calibri" w:hAnsi="Calibri"/>
                <w:szCs w:val="22"/>
              </w:rPr>
              <w:t xml:space="preserve">Furthermore, the proposal </w:t>
            </w:r>
            <w:r w:rsidR="00422D79" w:rsidRPr="00FD6FE2">
              <w:rPr>
                <w:rFonts w:ascii="Calibri" w:hAnsi="Calibri"/>
                <w:bCs/>
                <w:szCs w:val="22"/>
              </w:rPr>
              <w:t xml:space="preserve">would be harmful to the character and appearance of the </w:t>
            </w:r>
            <w:r w:rsidR="00422D79">
              <w:rPr>
                <w:rFonts w:ascii="Calibri" w:hAnsi="Calibri"/>
                <w:bCs/>
                <w:szCs w:val="22"/>
              </w:rPr>
              <w:t>Wiswell</w:t>
            </w:r>
            <w:r w:rsidR="00422D79" w:rsidRPr="00FD6FE2">
              <w:rPr>
                <w:rFonts w:ascii="Calibri" w:hAnsi="Calibri"/>
                <w:bCs/>
                <w:szCs w:val="22"/>
              </w:rPr>
              <w:t xml:space="preserve"> Conservation Area. </w:t>
            </w:r>
          </w:p>
          <w:p w14:paraId="45513E61" w14:textId="77777777" w:rsidR="00354848" w:rsidRDefault="00354848" w:rsidP="00E10C0E">
            <w:pPr>
              <w:contextualSpacing/>
              <w:rPr>
                <w:rFonts w:ascii="Calibri" w:hAnsi="Calibri"/>
                <w:bCs/>
                <w:szCs w:val="22"/>
              </w:rPr>
            </w:pPr>
          </w:p>
          <w:p w14:paraId="42D97CFA" w14:textId="77777777" w:rsidR="00827D5F" w:rsidRPr="00827D5F" w:rsidRDefault="00827D5F" w:rsidP="00827D5F">
            <w:pPr>
              <w:contextualSpacing/>
              <w:rPr>
                <w:rFonts w:ascii="Calibri" w:hAnsi="Calibri"/>
                <w:szCs w:val="22"/>
              </w:rPr>
            </w:pPr>
            <w:r w:rsidRPr="00827D5F">
              <w:rPr>
                <w:rFonts w:ascii="Calibri" w:hAnsi="Calibri"/>
                <w:szCs w:val="22"/>
              </w:rPr>
              <w:t>As such, for the above reasons and having regard to all material considerations and matters raised that the application is recommended for refusal.</w:t>
            </w:r>
          </w:p>
          <w:p w14:paraId="3A4BD7A7" w14:textId="21C0D855" w:rsidR="007877D8" w:rsidRDefault="007877D8" w:rsidP="007877D8">
            <w:pPr>
              <w:contextualSpacing/>
              <w:rPr>
                <w:rFonts w:ascii="Calibri" w:hAnsi="Calibri"/>
                <w:b/>
                <w:szCs w:val="22"/>
              </w:rPr>
            </w:pPr>
          </w:p>
        </w:tc>
      </w:tr>
      <w:tr w:rsidR="00C0704D" w:rsidRPr="00D2449B" w14:paraId="507FC89B" w14:textId="77777777" w:rsidTr="00F74557">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666B825" w:rsidR="00C0704D" w:rsidRPr="00D2449B" w:rsidRDefault="00E30913" w:rsidP="00CD2CEF">
            <w:pPr>
              <w:rPr>
                <w:rFonts w:ascii="Calibri" w:hAnsi="Calibri"/>
                <w:bCs/>
                <w:szCs w:val="22"/>
              </w:rPr>
            </w:pPr>
            <w:r w:rsidRPr="00E30913">
              <w:rPr>
                <w:rFonts w:ascii="Calibri" w:hAnsi="Calibri"/>
                <w:bCs/>
                <w:szCs w:val="22"/>
              </w:rPr>
              <w:t>That planning consent be refused for the following reason</w:t>
            </w:r>
            <w:r>
              <w:rPr>
                <w:rFonts w:ascii="Calibri" w:hAnsi="Calibri"/>
                <w:bCs/>
                <w:szCs w:val="22"/>
              </w:rPr>
              <w:t>:</w:t>
            </w:r>
          </w:p>
        </w:tc>
      </w:tr>
      <w:tr w:rsidR="00E30913" w:rsidRPr="00D2449B" w14:paraId="4FFDF384" w14:textId="77777777" w:rsidTr="00E30913">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C666BF" w14:textId="44EDF149" w:rsidR="00E30913" w:rsidRPr="00E30913" w:rsidRDefault="00E30913" w:rsidP="00E30913">
            <w:pPr>
              <w:jc w:val="center"/>
              <w:rPr>
                <w:rFonts w:ascii="Calibri" w:hAnsi="Calibri"/>
                <w:bCs/>
                <w:szCs w:val="22"/>
              </w:rPr>
            </w:pPr>
            <w:r w:rsidRPr="00E30913">
              <w:rPr>
                <w:rFonts w:ascii="Calibri" w:hAnsi="Calibri"/>
                <w:b/>
                <w:szCs w:val="22"/>
              </w:rPr>
              <w:t>01</w:t>
            </w:r>
            <w:r>
              <w:rPr>
                <w:rFonts w:ascii="Calibri" w:hAnsi="Calibri"/>
                <w:bCs/>
                <w:szCs w:val="22"/>
              </w:rPr>
              <w:t>:</w:t>
            </w:r>
          </w:p>
        </w:tc>
        <w:tc>
          <w:tcPr>
            <w:tcW w:w="89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6D8E6E" w14:textId="6F0663F3" w:rsidR="00E30913" w:rsidRPr="00486F95" w:rsidRDefault="00486F95" w:rsidP="00CD2CEF">
            <w:pPr>
              <w:rPr>
                <w:rFonts w:ascii="Calibri" w:hAnsi="Calibri"/>
                <w:bCs/>
                <w:iCs/>
                <w:szCs w:val="22"/>
              </w:rPr>
            </w:pPr>
            <w:r w:rsidRPr="00486F95">
              <w:rPr>
                <w:rFonts w:ascii="Calibri" w:hAnsi="Calibri"/>
                <w:bCs/>
                <w:iCs/>
                <w:szCs w:val="22"/>
              </w:rPr>
              <w:t xml:space="preserve">The proposal, by virtue of its </w:t>
            </w:r>
            <w:r>
              <w:rPr>
                <w:rFonts w:ascii="Calibri" w:hAnsi="Calibri"/>
                <w:bCs/>
                <w:iCs/>
                <w:szCs w:val="22"/>
              </w:rPr>
              <w:t xml:space="preserve">height, </w:t>
            </w:r>
            <w:r w:rsidRPr="00486F95">
              <w:rPr>
                <w:rFonts w:ascii="Calibri" w:hAnsi="Calibri"/>
                <w:bCs/>
                <w:iCs/>
                <w:szCs w:val="22"/>
              </w:rPr>
              <w:t xml:space="preserve">massing, </w:t>
            </w:r>
            <w:r>
              <w:rPr>
                <w:rFonts w:ascii="Calibri" w:hAnsi="Calibri"/>
                <w:bCs/>
                <w:iCs/>
                <w:szCs w:val="22"/>
              </w:rPr>
              <w:t xml:space="preserve">scale and siting, </w:t>
            </w:r>
            <w:r w:rsidRPr="00486F95">
              <w:rPr>
                <w:rFonts w:ascii="Calibri" w:hAnsi="Calibri"/>
                <w:bCs/>
                <w:iCs/>
                <w:szCs w:val="22"/>
              </w:rPr>
              <w:t>would result in the creation of an over dominant and unsympathetic form of development that would be harmful to the visual amenities and inherent character of the area. As such, the proposal would be in conflict with Paragraph 130 of the National Planning Policy Framework and Policy DMG1 of the Ribble Valley Core Strategy.</w:t>
            </w:r>
          </w:p>
        </w:tc>
      </w:tr>
      <w:tr w:rsidR="00C5018F" w:rsidRPr="00D2449B" w14:paraId="7C32E258" w14:textId="77777777" w:rsidTr="00E30913">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D9D1EF3" w14:textId="608E000B" w:rsidR="00C5018F" w:rsidRPr="00E30913" w:rsidRDefault="00C5018F" w:rsidP="00E30913">
            <w:pPr>
              <w:jc w:val="center"/>
              <w:rPr>
                <w:rFonts w:ascii="Calibri" w:hAnsi="Calibri"/>
                <w:b/>
                <w:szCs w:val="22"/>
              </w:rPr>
            </w:pPr>
            <w:r>
              <w:rPr>
                <w:rFonts w:ascii="Calibri" w:hAnsi="Calibri"/>
                <w:b/>
                <w:szCs w:val="22"/>
              </w:rPr>
              <w:t>02:</w:t>
            </w:r>
          </w:p>
        </w:tc>
        <w:tc>
          <w:tcPr>
            <w:tcW w:w="89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B920F9" w14:textId="2C26F8E2" w:rsidR="00C5018F" w:rsidRPr="00E30913" w:rsidRDefault="00355EE1" w:rsidP="00CD2CEF">
            <w:pPr>
              <w:rPr>
                <w:rFonts w:ascii="Calibri" w:hAnsi="Calibri"/>
                <w:bCs/>
                <w:szCs w:val="22"/>
              </w:rPr>
            </w:pPr>
            <w:r>
              <w:rPr>
                <w:rFonts w:ascii="Calibri" w:hAnsi="Calibri"/>
                <w:bCs/>
                <w:szCs w:val="22"/>
              </w:rPr>
              <w:t>T</w:t>
            </w:r>
            <w:r w:rsidRPr="00355EE1">
              <w:rPr>
                <w:rFonts w:ascii="Calibri" w:hAnsi="Calibri"/>
                <w:bCs/>
                <w:szCs w:val="22"/>
              </w:rPr>
              <w:t xml:space="preserve">he proposal would result in the introduction of a </w:t>
            </w:r>
            <w:r w:rsidR="00DD06F4">
              <w:rPr>
                <w:rFonts w:ascii="Calibri" w:hAnsi="Calibri"/>
                <w:bCs/>
                <w:szCs w:val="22"/>
              </w:rPr>
              <w:t>prominently</w:t>
            </w:r>
            <w:r w:rsidRPr="00355EE1">
              <w:rPr>
                <w:rFonts w:ascii="Calibri" w:hAnsi="Calibri"/>
                <w:bCs/>
                <w:szCs w:val="22"/>
              </w:rPr>
              <w:t xml:space="preserve"> sited and </w:t>
            </w:r>
            <w:r w:rsidR="00DD06F4">
              <w:rPr>
                <w:rFonts w:ascii="Calibri" w:hAnsi="Calibri"/>
                <w:bCs/>
                <w:szCs w:val="22"/>
              </w:rPr>
              <w:t>intrusive</w:t>
            </w:r>
            <w:r w:rsidRPr="00355EE1">
              <w:rPr>
                <w:rFonts w:ascii="Calibri" w:hAnsi="Calibri"/>
                <w:bCs/>
                <w:szCs w:val="22"/>
              </w:rPr>
              <w:t xml:space="preserve"> form </w:t>
            </w:r>
            <w:r w:rsidR="00DD06F4">
              <w:rPr>
                <w:rFonts w:ascii="Calibri" w:hAnsi="Calibri"/>
                <w:bCs/>
                <w:szCs w:val="22"/>
              </w:rPr>
              <w:t xml:space="preserve">of </w:t>
            </w:r>
            <w:r w:rsidRPr="00355EE1">
              <w:rPr>
                <w:rFonts w:ascii="Calibri" w:hAnsi="Calibri"/>
                <w:bCs/>
                <w:szCs w:val="22"/>
              </w:rPr>
              <w:t xml:space="preserve">development that would fail to enhance or preserve the historic character of the area therefore the proposal would be harmful to the character and appearance of the Wiswell Conservation Area. As such, the proposal would be in conflict with </w:t>
            </w:r>
            <w:r w:rsidRPr="00355EE1">
              <w:rPr>
                <w:rFonts w:ascii="Calibri" w:hAnsi="Calibri"/>
                <w:bCs/>
                <w:iCs/>
                <w:szCs w:val="22"/>
              </w:rPr>
              <w:t xml:space="preserve">Key Statement EN5 and Policy DME4 of the Ribble Valley Core Strategy and </w:t>
            </w:r>
            <w:r w:rsidRPr="00355EE1">
              <w:rPr>
                <w:rFonts w:ascii="Calibri" w:hAnsi="Calibri"/>
                <w:bCs/>
                <w:szCs w:val="22"/>
              </w:rPr>
              <w:t>Section 72 of the Planning (Listed Buildings and Conservation Areas) Act 1990</w:t>
            </w:r>
            <w:r>
              <w:rPr>
                <w:rFonts w:ascii="Calibri" w:hAnsi="Calibri"/>
                <w:bCs/>
                <w:szCs w:val="22"/>
              </w:rPr>
              <w:t>.</w:t>
            </w:r>
          </w:p>
        </w:tc>
      </w:tr>
    </w:tbl>
    <w:p w14:paraId="513FB541" w14:textId="77777777" w:rsidR="0031197A" w:rsidRPr="00D2449B" w:rsidRDefault="003634F2">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CD0"/>
    <w:multiLevelType w:val="hybridMultilevel"/>
    <w:tmpl w:val="299E1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497AF0"/>
    <w:multiLevelType w:val="hybridMultilevel"/>
    <w:tmpl w:val="2F02E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219319246">
    <w:abstractNumId w:val="0"/>
  </w:num>
  <w:num w:numId="3" w16cid:durableId="679702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47E4"/>
    <w:rsid w:val="000446A7"/>
    <w:rsid w:val="0006046C"/>
    <w:rsid w:val="00060736"/>
    <w:rsid w:val="000B5CB5"/>
    <w:rsid w:val="00123F1C"/>
    <w:rsid w:val="00130035"/>
    <w:rsid w:val="001D4F7A"/>
    <w:rsid w:val="001F3BF2"/>
    <w:rsid w:val="00212810"/>
    <w:rsid w:val="00250879"/>
    <w:rsid w:val="0029014B"/>
    <w:rsid w:val="002904F9"/>
    <w:rsid w:val="0029334A"/>
    <w:rsid w:val="002A01CF"/>
    <w:rsid w:val="002C6277"/>
    <w:rsid w:val="002F2580"/>
    <w:rsid w:val="002F648D"/>
    <w:rsid w:val="002F75AD"/>
    <w:rsid w:val="00304BEF"/>
    <w:rsid w:val="003206A0"/>
    <w:rsid w:val="00321B6E"/>
    <w:rsid w:val="00354234"/>
    <w:rsid w:val="00354848"/>
    <w:rsid w:val="00355EE1"/>
    <w:rsid w:val="003634F2"/>
    <w:rsid w:val="0037525F"/>
    <w:rsid w:val="003863BC"/>
    <w:rsid w:val="00386A3B"/>
    <w:rsid w:val="003C43BA"/>
    <w:rsid w:val="003E4722"/>
    <w:rsid w:val="003F5D33"/>
    <w:rsid w:val="00402C29"/>
    <w:rsid w:val="00416898"/>
    <w:rsid w:val="00422D79"/>
    <w:rsid w:val="00432B43"/>
    <w:rsid w:val="00440CB6"/>
    <w:rsid w:val="00445FD8"/>
    <w:rsid w:val="00453406"/>
    <w:rsid w:val="00463B6F"/>
    <w:rsid w:val="0046548C"/>
    <w:rsid w:val="00486F95"/>
    <w:rsid w:val="004947BB"/>
    <w:rsid w:val="004A5EA9"/>
    <w:rsid w:val="004C2434"/>
    <w:rsid w:val="004E6B22"/>
    <w:rsid w:val="004F0649"/>
    <w:rsid w:val="00510FA2"/>
    <w:rsid w:val="005120C3"/>
    <w:rsid w:val="005500AF"/>
    <w:rsid w:val="00556ECD"/>
    <w:rsid w:val="005613B1"/>
    <w:rsid w:val="0057172F"/>
    <w:rsid w:val="0057199D"/>
    <w:rsid w:val="00581FE7"/>
    <w:rsid w:val="00596A82"/>
    <w:rsid w:val="005A65E4"/>
    <w:rsid w:val="005C55D1"/>
    <w:rsid w:val="005E1C6C"/>
    <w:rsid w:val="005E65DF"/>
    <w:rsid w:val="005F0A34"/>
    <w:rsid w:val="006371C9"/>
    <w:rsid w:val="00664869"/>
    <w:rsid w:val="00692B60"/>
    <w:rsid w:val="006A377A"/>
    <w:rsid w:val="006A71AD"/>
    <w:rsid w:val="006B5A66"/>
    <w:rsid w:val="006C2BFA"/>
    <w:rsid w:val="006F4734"/>
    <w:rsid w:val="006F6849"/>
    <w:rsid w:val="0070054B"/>
    <w:rsid w:val="00753C3B"/>
    <w:rsid w:val="00760E97"/>
    <w:rsid w:val="00776AE2"/>
    <w:rsid w:val="00781C28"/>
    <w:rsid w:val="007877D8"/>
    <w:rsid w:val="00797FE5"/>
    <w:rsid w:val="007B3DED"/>
    <w:rsid w:val="007C791C"/>
    <w:rsid w:val="007D7DF4"/>
    <w:rsid w:val="007E0D23"/>
    <w:rsid w:val="007E2CD2"/>
    <w:rsid w:val="007F16D6"/>
    <w:rsid w:val="007F1AA4"/>
    <w:rsid w:val="007F532A"/>
    <w:rsid w:val="00800C63"/>
    <w:rsid w:val="0080341A"/>
    <w:rsid w:val="00811771"/>
    <w:rsid w:val="00814786"/>
    <w:rsid w:val="00817F7B"/>
    <w:rsid w:val="00824B42"/>
    <w:rsid w:val="00827D5F"/>
    <w:rsid w:val="00836FDC"/>
    <w:rsid w:val="008542DE"/>
    <w:rsid w:val="008A28C8"/>
    <w:rsid w:val="009146E5"/>
    <w:rsid w:val="00930B3F"/>
    <w:rsid w:val="00953A15"/>
    <w:rsid w:val="00973F7E"/>
    <w:rsid w:val="00990EF3"/>
    <w:rsid w:val="009B2FE5"/>
    <w:rsid w:val="00A42E82"/>
    <w:rsid w:val="00A500EE"/>
    <w:rsid w:val="00A579BB"/>
    <w:rsid w:val="00A63D55"/>
    <w:rsid w:val="00A65037"/>
    <w:rsid w:val="00A728E5"/>
    <w:rsid w:val="00A81916"/>
    <w:rsid w:val="00A926C7"/>
    <w:rsid w:val="00A95D89"/>
    <w:rsid w:val="00AB575F"/>
    <w:rsid w:val="00B1590F"/>
    <w:rsid w:val="00B213AA"/>
    <w:rsid w:val="00B2714A"/>
    <w:rsid w:val="00B520E1"/>
    <w:rsid w:val="00B80B44"/>
    <w:rsid w:val="00B83E2F"/>
    <w:rsid w:val="00B85DB2"/>
    <w:rsid w:val="00B93EB5"/>
    <w:rsid w:val="00BC61AE"/>
    <w:rsid w:val="00BD3F03"/>
    <w:rsid w:val="00BF1AE4"/>
    <w:rsid w:val="00C0704D"/>
    <w:rsid w:val="00C25722"/>
    <w:rsid w:val="00C300F9"/>
    <w:rsid w:val="00C5018F"/>
    <w:rsid w:val="00C618DB"/>
    <w:rsid w:val="00C627C8"/>
    <w:rsid w:val="00C731D9"/>
    <w:rsid w:val="00CA1C4E"/>
    <w:rsid w:val="00CA69ED"/>
    <w:rsid w:val="00CA7A7E"/>
    <w:rsid w:val="00CD7A09"/>
    <w:rsid w:val="00CE688A"/>
    <w:rsid w:val="00CF382B"/>
    <w:rsid w:val="00D00A23"/>
    <w:rsid w:val="00D11007"/>
    <w:rsid w:val="00D17EB1"/>
    <w:rsid w:val="00D2449B"/>
    <w:rsid w:val="00D40600"/>
    <w:rsid w:val="00D43D8E"/>
    <w:rsid w:val="00D54E67"/>
    <w:rsid w:val="00D73670"/>
    <w:rsid w:val="00D851DC"/>
    <w:rsid w:val="00DB1F83"/>
    <w:rsid w:val="00DD06F4"/>
    <w:rsid w:val="00DD62F6"/>
    <w:rsid w:val="00DE725F"/>
    <w:rsid w:val="00E00170"/>
    <w:rsid w:val="00E052CF"/>
    <w:rsid w:val="00E10C0E"/>
    <w:rsid w:val="00E26B6F"/>
    <w:rsid w:val="00E30913"/>
    <w:rsid w:val="00E44A48"/>
    <w:rsid w:val="00E4570E"/>
    <w:rsid w:val="00E46243"/>
    <w:rsid w:val="00E53247"/>
    <w:rsid w:val="00E6273E"/>
    <w:rsid w:val="00E66534"/>
    <w:rsid w:val="00E72F6C"/>
    <w:rsid w:val="00E905E6"/>
    <w:rsid w:val="00EA09F9"/>
    <w:rsid w:val="00EB4621"/>
    <w:rsid w:val="00EB697A"/>
    <w:rsid w:val="00EC23C7"/>
    <w:rsid w:val="00ED00B7"/>
    <w:rsid w:val="00EE514C"/>
    <w:rsid w:val="00EF44E6"/>
    <w:rsid w:val="00F25028"/>
    <w:rsid w:val="00F302CB"/>
    <w:rsid w:val="00F74557"/>
    <w:rsid w:val="00FD6AE3"/>
    <w:rsid w:val="00FD6FE2"/>
    <w:rsid w:val="00FF1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328704">
      <w:bodyDiv w:val="1"/>
      <w:marLeft w:val="0"/>
      <w:marRight w:val="0"/>
      <w:marTop w:val="0"/>
      <w:marBottom w:val="0"/>
      <w:divBdr>
        <w:top w:val="none" w:sz="0" w:space="0" w:color="auto"/>
        <w:left w:val="none" w:sz="0" w:space="0" w:color="auto"/>
        <w:bottom w:val="none" w:sz="0" w:space="0" w:color="auto"/>
        <w:right w:val="none" w:sz="0" w:space="0" w:color="auto"/>
      </w:divBdr>
    </w:div>
    <w:div w:id="138171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1992</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2023-06-01T15:29:00Z</cp:lastPrinted>
  <dcterms:created xsi:type="dcterms:W3CDTF">2023-06-01T15:32:00Z</dcterms:created>
  <dcterms:modified xsi:type="dcterms:W3CDTF">2023-06-01T15:32:00Z</dcterms:modified>
</cp:coreProperties>
</file>