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79"/>
        <w:gridCol w:w="197"/>
        <w:gridCol w:w="411"/>
        <w:gridCol w:w="723"/>
        <w:gridCol w:w="553"/>
        <w:gridCol w:w="477"/>
        <w:gridCol w:w="872"/>
        <w:gridCol w:w="579"/>
        <w:gridCol w:w="1030"/>
        <w:gridCol w:w="1030"/>
        <w:gridCol w:w="1031"/>
      </w:tblGrid>
      <w:tr w:rsidR="00BD1AA4" w:rsidRPr="00BD1AA4" w14:paraId="230E00AF"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BD1AA4" w:rsidRDefault="00D2449B" w:rsidP="00D2449B">
            <w:pPr>
              <w:jc w:val="center"/>
              <w:rPr>
                <w:rFonts w:ascii="Calibri" w:hAnsi="Calibri"/>
                <w:b/>
                <w:szCs w:val="22"/>
              </w:rPr>
            </w:pPr>
            <w:r w:rsidRPr="00BD1AA4">
              <w:rPr>
                <w:rFonts w:ascii="Calibri" w:hAnsi="Calibri"/>
                <w:b/>
                <w:szCs w:val="22"/>
              </w:rPr>
              <w:t>R</w:t>
            </w:r>
            <w:r w:rsidR="004A5EA9" w:rsidRPr="00BD1AA4">
              <w:rPr>
                <w:rFonts w:ascii="Calibri" w:hAnsi="Calibri"/>
                <w:b/>
                <w:szCs w:val="22"/>
              </w:rPr>
              <w:t>eport to be read in conjunction with the Decision Notice.</w:t>
            </w:r>
          </w:p>
        </w:tc>
      </w:tr>
      <w:tr w:rsidR="00BD1AA4" w:rsidRPr="00BD1AA4" w14:paraId="10F7DD32" w14:textId="77777777" w:rsidTr="001813ED">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BD1AA4" w:rsidRDefault="00837F4F" w:rsidP="00D2449B">
            <w:pPr>
              <w:jc w:val="center"/>
              <w:rPr>
                <w:rFonts w:ascii="Calibri" w:hAnsi="Calibri"/>
                <w:b/>
                <w:szCs w:val="22"/>
              </w:rPr>
            </w:pPr>
            <w:r w:rsidRPr="00BD1AA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BD1AA4" w:rsidRDefault="00837F4F" w:rsidP="00D2449B">
            <w:pPr>
              <w:jc w:val="center"/>
              <w:rPr>
                <w:rFonts w:ascii="Calibri" w:hAnsi="Calibri"/>
                <w:b/>
                <w:szCs w:val="22"/>
              </w:rPr>
            </w:pPr>
            <w:r w:rsidRPr="00BD1AA4">
              <w:rPr>
                <w:rFonts w:ascii="Calibri" w:hAnsi="Calibri"/>
                <w:b/>
                <w:szCs w:val="22"/>
              </w:rPr>
              <w:t>Officer:</w:t>
            </w:r>
          </w:p>
        </w:tc>
        <w:tc>
          <w:tcPr>
            <w:tcW w:w="105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9FC1623" w:rsidR="00837F4F" w:rsidRPr="00BD1AA4" w:rsidRDefault="006B5291" w:rsidP="00D2449B">
            <w:pPr>
              <w:jc w:val="center"/>
              <w:rPr>
                <w:rFonts w:ascii="Calibri" w:hAnsi="Calibri"/>
                <w:b/>
                <w:szCs w:val="22"/>
              </w:rPr>
            </w:pPr>
            <w:r w:rsidRPr="00BD1AA4">
              <w:rPr>
                <w:rFonts w:ascii="Calibri" w:hAnsi="Calibri"/>
                <w:b/>
                <w:szCs w:val="22"/>
              </w:rPr>
              <w:t>WH</w:t>
            </w: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BD1AA4" w:rsidRDefault="00837F4F" w:rsidP="00D2449B">
            <w:pPr>
              <w:jc w:val="center"/>
              <w:rPr>
                <w:rFonts w:ascii="Calibri" w:hAnsi="Calibri"/>
                <w:b/>
                <w:szCs w:val="22"/>
              </w:rPr>
            </w:pPr>
            <w:r w:rsidRPr="00BD1AA4">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0DE3B47" w:rsidR="00837F4F" w:rsidRPr="00BD1AA4" w:rsidRDefault="006B5291" w:rsidP="00D2449B">
            <w:pPr>
              <w:jc w:val="center"/>
              <w:rPr>
                <w:rFonts w:ascii="Calibri" w:hAnsi="Calibri"/>
                <w:b/>
                <w:szCs w:val="22"/>
              </w:rPr>
            </w:pPr>
            <w:r w:rsidRPr="00BD1AA4">
              <w:rPr>
                <w:rFonts w:ascii="Calibri" w:hAnsi="Calibri"/>
                <w:b/>
                <w:szCs w:val="22"/>
              </w:rPr>
              <w:t>23-06-23</w:t>
            </w:r>
          </w:p>
        </w:tc>
        <w:tc>
          <w:tcPr>
            <w:tcW w:w="145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BD1AA4" w:rsidRDefault="00837F4F" w:rsidP="00D2449B">
            <w:pPr>
              <w:jc w:val="center"/>
              <w:rPr>
                <w:rFonts w:ascii="Calibri" w:hAnsi="Calibri"/>
                <w:b/>
                <w:szCs w:val="22"/>
              </w:rPr>
            </w:pPr>
            <w:r w:rsidRPr="00BD1AA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61AEBE4" w:rsidR="00837F4F" w:rsidRPr="00BD1AA4" w:rsidRDefault="0021410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BD1AA4" w:rsidRDefault="00837F4F" w:rsidP="00D2449B">
            <w:pPr>
              <w:jc w:val="center"/>
              <w:rPr>
                <w:rFonts w:ascii="Calibri" w:hAnsi="Calibri"/>
                <w:b/>
                <w:szCs w:val="22"/>
              </w:rPr>
            </w:pPr>
            <w:r w:rsidRPr="00BD1AA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EDF7C8A" w:rsidR="00837F4F" w:rsidRPr="00BD1AA4" w:rsidRDefault="00214105" w:rsidP="00D2449B">
            <w:pPr>
              <w:jc w:val="center"/>
              <w:rPr>
                <w:rFonts w:ascii="Calibri" w:hAnsi="Calibri"/>
                <w:b/>
                <w:szCs w:val="22"/>
              </w:rPr>
            </w:pPr>
            <w:r>
              <w:rPr>
                <w:rFonts w:ascii="Calibri" w:hAnsi="Calibri"/>
                <w:b/>
                <w:szCs w:val="22"/>
              </w:rPr>
              <w:t>29.6.23</w:t>
            </w:r>
          </w:p>
        </w:tc>
      </w:tr>
      <w:tr w:rsidR="00BD1AA4" w:rsidRPr="00BD1AA4" w14:paraId="2094A164" w14:textId="77777777" w:rsidTr="001813ED">
        <w:trPr>
          <w:jc w:val="center"/>
        </w:trPr>
        <w:tc>
          <w:tcPr>
            <w:tcW w:w="9817"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BD1AA4" w:rsidRDefault="004A5EA9" w:rsidP="004A5EA9">
            <w:pPr>
              <w:jc w:val="center"/>
              <w:rPr>
                <w:rFonts w:ascii="Calibri" w:hAnsi="Calibri"/>
                <w:b/>
                <w:szCs w:val="22"/>
              </w:rPr>
            </w:pPr>
          </w:p>
        </w:tc>
      </w:tr>
      <w:tr w:rsidR="00BD1AA4" w:rsidRPr="00BD1AA4" w14:paraId="0EA0E6A7" w14:textId="77777777" w:rsidTr="001813ED">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BD1AA4" w:rsidRDefault="004A5EA9">
            <w:pPr>
              <w:rPr>
                <w:rFonts w:ascii="Calibri" w:hAnsi="Calibri"/>
                <w:b/>
                <w:szCs w:val="22"/>
              </w:rPr>
            </w:pPr>
            <w:r w:rsidRPr="00BD1AA4">
              <w:rPr>
                <w:rFonts w:ascii="Calibri" w:hAnsi="Calibri"/>
                <w:b/>
                <w:szCs w:val="22"/>
              </w:rPr>
              <w:t>Application Ref:</w:t>
            </w:r>
          </w:p>
        </w:tc>
        <w:tc>
          <w:tcPr>
            <w:tcW w:w="391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FF104B5" w:rsidR="004A5EA9" w:rsidRPr="00BD1AA4" w:rsidRDefault="004A5EA9" w:rsidP="008542DE">
            <w:pPr>
              <w:rPr>
                <w:rFonts w:ascii="Calibri" w:hAnsi="Calibri"/>
                <w:szCs w:val="22"/>
              </w:rPr>
            </w:pPr>
            <w:r w:rsidRPr="00BD1AA4">
              <w:rPr>
                <w:rFonts w:ascii="Calibri" w:hAnsi="Calibri"/>
                <w:szCs w:val="22"/>
              </w:rPr>
              <w:t>20</w:t>
            </w:r>
            <w:r w:rsidR="006B5291" w:rsidRPr="00BD1AA4">
              <w:rPr>
                <w:rFonts w:ascii="Calibri" w:hAnsi="Calibri"/>
                <w:szCs w:val="22"/>
              </w:rPr>
              <w:t>23/0321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BD1AA4" w:rsidRDefault="004A5EA9">
            <w:pPr>
              <w:rPr>
                <w:rFonts w:ascii="Calibri" w:hAnsi="Calibri"/>
                <w:szCs w:val="22"/>
              </w:rPr>
            </w:pPr>
            <w:r w:rsidRPr="00BD1AA4">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BD1AA4" w:rsidRPr="00BD1AA4" w14:paraId="311D78EF" w14:textId="77777777" w:rsidTr="001813ED">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BD1AA4" w:rsidRDefault="00824DB6">
            <w:pPr>
              <w:rPr>
                <w:rFonts w:ascii="Calibri" w:hAnsi="Calibri"/>
                <w:b/>
                <w:szCs w:val="22"/>
              </w:rPr>
            </w:pPr>
            <w:r w:rsidRPr="00BD1AA4">
              <w:rPr>
                <w:rFonts w:ascii="Calibri" w:hAnsi="Calibri"/>
                <w:b/>
                <w:szCs w:val="22"/>
              </w:rPr>
              <w:t>Date Inspected:</w:t>
            </w:r>
          </w:p>
        </w:tc>
        <w:tc>
          <w:tcPr>
            <w:tcW w:w="128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103E70A" w:rsidR="00824DB6" w:rsidRPr="00BD1AA4" w:rsidRDefault="006B5291" w:rsidP="002C6277">
            <w:pPr>
              <w:rPr>
                <w:rFonts w:ascii="Calibri" w:hAnsi="Calibri"/>
                <w:szCs w:val="22"/>
              </w:rPr>
            </w:pPr>
            <w:r w:rsidRPr="00BD1AA4">
              <w:rPr>
                <w:rFonts w:ascii="Calibri" w:hAnsi="Calibri"/>
                <w:szCs w:val="22"/>
              </w:rPr>
              <w:t>19/05/2023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BD1AA4" w:rsidRDefault="00824DB6" w:rsidP="002C6277">
            <w:pPr>
              <w:rPr>
                <w:rFonts w:ascii="Calibri" w:hAnsi="Calibri"/>
                <w:b/>
                <w:bCs/>
                <w:szCs w:val="22"/>
              </w:rPr>
            </w:pPr>
            <w:r w:rsidRPr="00BD1AA4">
              <w:rPr>
                <w:rFonts w:ascii="Calibri" w:hAnsi="Calibri"/>
                <w:b/>
                <w:bCs/>
                <w:szCs w:val="22"/>
              </w:rPr>
              <w:t>Site Notice:</w:t>
            </w:r>
          </w:p>
        </w:tc>
        <w:tc>
          <w:tcPr>
            <w:tcW w:w="1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D2F0224" w:rsidR="00824DB6" w:rsidRPr="00BD1AA4" w:rsidRDefault="006B5291" w:rsidP="002C6277">
            <w:pPr>
              <w:rPr>
                <w:rFonts w:ascii="Calibri" w:hAnsi="Calibri"/>
                <w:szCs w:val="22"/>
              </w:rPr>
            </w:pPr>
            <w:r w:rsidRPr="00BD1AA4">
              <w:rPr>
                <w:rFonts w:ascii="Calibri" w:hAnsi="Calibri"/>
                <w:szCs w:val="22"/>
              </w:rPr>
              <w:t>19/05/2023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BD1AA4" w:rsidRDefault="00824DB6">
            <w:pPr>
              <w:rPr>
                <w:rFonts w:ascii="Calibri" w:hAnsi="Calibri"/>
                <w:szCs w:val="22"/>
              </w:rPr>
            </w:pPr>
          </w:p>
        </w:tc>
      </w:tr>
      <w:tr w:rsidR="00BD1AA4" w:rsidRPr="00BD1AA4" w14:paraId="03FA8232" w14:textId="77777777" w:rsidTr="001813ED">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BD1AA4" w:rsidRDefault="00D2449B">
            <w:pPr>
              <w:rPr>
                <w:rFonts w:ascii="Calibri" w:hAnsi="Calibri"/>
                <w:b/>
                <w:szCs w:val="22"/>
              </w:rPr>
            </w:pPr>
            <w:r w:rsidRPr="00BD1AA4">
              <w:rPr>
                <w:rFonts w:ascii="Calibri" w:hAnsi="Calibri"/>
                <w:b/>
                <w:szCs w:val="22"/>
              </w:rPr>
              <w:t>Officer</w:t>
            </w:r>
            <w:r w:rsidR="004A5EA9" w:rsidRPr="00BD1AA4">
              <w:rPr>
                <w:rFonts w:ascii="Calibri" w:hAnsi="Calibri"/>
                <w:b/>
                <w:szCs w:val="22"/>
              </w:rPr>
              <w:t>:</w:t>
            </w:r>
          </w:p>
        </w:tc>
        <w:tc>
          <w:tcPr>
            <w:tcW w:w="391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6173346" w:rsidR="004A5EA9" w:rsidRPr="00BD1AA4" w:rsidRDefault="006B5291" w:rsidP="00811771">
            <w:pPr>
              <w:rPr>
                <w:rFonts w:ascii="Calibri" w:hAnsi="Calibri"/>
                <w:szCs w:val="22"/>
              </w:rPr>
            </w:pPr>
            <w:r w:rsidRPr="00BD1AA4">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BD1AA4" w:rsidRDefault="004A5EA9">
            <w:pPr>
              <w:rPr>
                <w:rFonts w:ascii="Calibri" w:hAnsi="Calibri"/>
                <w:szCs w:val="22"/>
              </w:rPr>
            </w:pPr>
          </w:p>
        </w:tc>
      </w:tr>
      <w:tr w:rsidR="00BD1AA4" w:rsidRPr="00BD1AA4" w14:paraId="4B874D58" w14:textId="77777777" w:rsidTr="001813ED">
        <w:trPr>
          <w:jc w:val="center"/>
        </w:trPr>
        <w:tc>
          <w:tcPr>
            <w:tcW w:w="614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BD1AA4" w:rsidRDefault="004A5EA9" w:rsidP="004A5EA9">
            <w:pPr>
              <w:rPr>
                <w:rFonts w:ascii="Calibri" w:hAnsi="Calibri"/>
                <w:b/>
                <w:szCs w:val="22"/>
              </w:rPr>
            </w:pPr>
            <w:r w:rsidRPr="00BD1AA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BD1AA4" w:rsidRDefault="009F4443" w:rsidP="002A01CF">
            <w:pPr>
              <w:jc w:val="center"/>
              <w:rPr>
                <w:rFonts w:ascii="Calibri" w:hAnsi="Calibri"/>
                <w:b/>
                <w:szCs w:val="22"/>
              </w:rPr>
            </w:pPr>
            <w:r w:rsidRPr="00BD1AA4">
              <w:rPr>
                <w:rFonts w:ascii="Calibri" w:hAnsi="Calibri"/>
                <w:b/>
                <w:szCs w:val="22"/>
              </w:rPr>
              <w:t>REFUSAL</w:t>
            </w:r>
          </w:p>
        </w:tc>
      </w:tr>
      <w:tr w:rsidR="00BD1AA4" w:rsidRPr="00BD1AA4" w14:paraId="7813B96A" w14:textId="77777777" w:rsidTr="001813ED">
        <w:trPr>
          <w:trHeight w:hRule="exact" w:val="170"/>
          <w:jc w:val="center"/>
        </w:trPr>
        <w:tc>
          <w:tcPr>
            <w:tcW w:w="9817"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BD1AA4" w:rsidRDefault="007E0D23" w:rsidP="007E0D23">
            <w:pPr>
              <w:tabs>
                <w:tab w:val="left" w:pos="4007"/>
              </w:tabs>
              <w:rPr>
                <w:rFonts w:ascii="Calibri" w:hAnsi="Calibri"/>
                <w:b/>
                <w:szCs w:val="22"/>
              </w:rPr>
            </w:pPr>
            <w:r w:rsidRPr="00BD1AA4">
              <w:rPr>
                <w:rFonts w:ascii="Calibri" w:hAnsi="Calibri"/>
                <w:b/>
                <w:szCs w:val="22"/>
              </w:rPr>
              <w:tab/>
            </w:r>
          </w:p>
        </w:tc>
      </w:tr>
      <w:tr w:rsidR="00BD1AA4" w:rsidRPr="00BD1AA4" w14:paraId="58F5F758" w14:textId="77777777" w:rsidTr="001813ED">
        <w:trPr>
          <w:jc w:val="center"/>
        </w:trPr>
        <w:tc>
          <w:tcPr>
            <w:tcW w:w="29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BD1AA4" w:rsidRDefault="004A5EA9" w:rsidP="00A95D89">
            <w:pPr>
              <w:rPr>
                <w:rFonts w:ascii="Calibri" w:hAnsi="Calibri"/>
                <w:b/>
                <w:szCs w:val="22"/>
              </w:rPr>
            </w:pPr>
            <w:r w:rsidRPr="00BD1AA4">
              <w:rPr>
                <w:rFonts w:ascii="Calibri" w:hAnsi="Calibri"/>
                <w:b/>
                <w:szCs w:val="22"/>
              </w:rPr>
              <w:t xml:space="preserve">Development </w:t>
            </w:r>
            <w:r w:rsidR="00A95D89" w:rsidRPr="00BD1AA4">
              <w:rPr>
                <w:rFonts w:ascii="Calibri" w:hAnsi="Calibri"/>
                <w:b/>
                <w:szCs w:val="22"/>
              </w:rPr>
              <w:t>Description</w:t>
            </w:r>
            <w:r w:rsidRPr="00BD1AA4">
              <w:rPr>
                <w:rFonts w:ascii="Calibri" w:hAnsi="Calibri"/>
                <w:b/>
                <w:szCs w:val="22"/>
              </w:rPr>
              <w:t>:</w:t>
            </w:r>
          </w:p>
        </w:tc>
        <w:tc>
          <w:tcPr>
            <w:tcW w:w="690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765999D" w:rsidR="004A5EA9" w:rsidRPr="00BD1AA4" w:rsidRDefault="006B5291">
            <w:pPr>
              <w:rPr>
                <w:rFonts w:ascii="Calibri" w:hAnsi="Calibri"/>
                <w:szCs w:val="22"/>
              </w:rPr>
            </w:pPr>
            <w:r w:rsidRPr="00BD1AA4">
              <w:rPr>
                <w:rFonts w:ascii="Calibri" w:hAnsi="Calibri"/>
                <w:szCs w:val="22"/>
              </w:rPr>
              <w:t>Outline application for one self-build dwelling with access applied for</w:t>
            </w:r>
          </w:p>
        </w:tc>
      </w:tr>
      <w:tr w:rsidR="00BD1AA4" w:rsidRPr="00BD1AA4" w14:paraId="52988241" w14:textId="77777777" w:rsidTr="001813ED">
        <w:trPr>
          <w:jc w:val="center"/>
        </w:trPr>
        <w:tc>
          <w:tcPr>
            <w:tcW w:w="29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BD1AA4" w:rsidRDefault="002A01CF">
            <w:pPr>
              <w:rPr>
                <w:rFonts w:ascii="Calibri" w:hAnsi="Calibri"/>
                <w:b/>
                <w:szCs w:val="22"/>
              </w:rPr>
            </w:pPr>
            <w:r w:rsidRPr="00BD1AA4">
              <w:rPr>
                <w:rFonts w:ascii="Calibri" w:hAnsi="Calibri"/>
                <w:b/>
                <w:szCs w:val="22"/>
              </w:rPr>
              <w:t>Site Address</w:t>
            </w:r>
            <w:r w:rsidR="00A95D89" w:rsidRPr="00BD1AA4">
              <w:rPr>
                <w:rFonts w:ascii="Calibri" w:hAnsi="Calibri"/>
                <w:b/>
                <w:szCs w:val="22"/>
              </w:rPr>
              <w:t>/Location</w:t>
            </w:r>
            <w:r w:rsidRPr="00BD1AA4">
              <w:rPr>
                <w:rFonts w:ascii="Calibri" w:hAnsi="Calibri"/>
                <w:b/>
                <w:szCs w:val="22"/>
              </w:rPr>
              <w:t>:</w:t>
            </w:r>
          </w:p>
        </w:tc>
        <w:tc>
          <w:tcPr>
            <w:tcW w:w="690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F89FC8B" w:rsidR="002A01CF" w:rsidRPr="00BD1AA4" w:rsidRDefault="006B5291" w:rsidP="00A42E82">
            <w:pPr>
              <w:rPr>
                <w:rFonts w:ascii="Calibri" w:hAnsi="Calibri"/>
                <w:szCs w:val="22"/>
              </w:rPr>
            </w:pPr>
            <w:r w:rsidRPr="00BD1AA4">
              <w:rPr>
                <w:rFonts w:ascii="Calibri" w:hAnsi="Calibri"/>
                <w:szCs w:val="22"/>
              </w:rPr>
              <w:t>Land adj to 110 Ribchester Road, Clayton le Dale</w:t>
            </w:r>
          </w:p>
        </w:tc>
      </w:tr>
      <w:tr w:rsidR="00BD1AA4" w:rsidRPr="00BD1AA4" w14:paraId="3FB99B2E" w14:textId="77777777" w:rsidTr="001813ED">
        <w:trPr>
          <w:trHeight w:hRule="exact" w:val="170"/>
          <w:jc w:val="center"/>
        </w:trPr>
        <w:tc>
          <w:tcPr>
            <w:tcW w:w="9817"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BD1AA4" w:rsidRDefault="007E0D23" w:rsidP="007E0D23">
            <w:pPr>
              <w:tabs>
                <w:tab w:val="left" w:pos="2667"/>
              </w:tabs>
              <w:rPr>
                <w:rFonts w:ascii="Calibri" w:hAnsi="Calibri"/>
                <w:b/>
                <w:szCs w:val="22"/>
              </w:rPr>
            </w:pPr>
            <w:r w:rsidRPr="00BD1AA4">
              <w:rPr>
                <w:rFonts w:ascii="Calibri" w:hAnsi="Calibri"/>
                <w:b/>
                <w:szCs w:val="22"/>
              </w:rPr>
              <w:tab/>
            </w:r>
          </w:p>
        </w:tc>
      </w:tr>
      <w:tr w:rsidR="00BD1AA4" w:rsidRPr="00BD1AA4" w14:paraId="38B2CAC8" w14:textId="77777777" w:rsidTr="001813ED">
        <w:trPr>
          <w:jc w:val="center"/>
        </w:trPr>
        <w:tc>
          <w:tcPr>
            <w:tcW w:w="29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BD1AA4" w:rsidRDefault="00C618DB" w:rsidP="00FE3454">
            <w:pPr>
              <w:jc w:val="both"/>
              <w:rPr>
                <w:rFonts w:ascii="Calibri" w:hAnsi="Calibri"/>
                <w:b/>
                <w:szCs w:val="22"/>
              </w:rPr>
            </w:pPr>
            <w:r w:rsidRPr="00BD1AA4">
              <w:rPr>
                <w:rFonts w:ascii="Calibri" w:hAnsi="Calibri"/>
                <w:b/>
                <w:szCs w:val="22"/>
              </w:rPr>
              <w:t xml:space="preserve">CONSULTATIONS: </w:t>
            </w:r>
          </w:p>
        </w:tc>
        <w:tc>
          <w:tcPr>
            <w:tcW w:w="690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BD1AA4" w:rsidRDefault="00C618DB" w:rsidP="00FE3454">
            <w:pPr>
              <w:jc w:val="both"/>
              <w:rPr>
                <w:rFonts w:ascii="Calibri" w:hAnsi="Calibri"/>
                <w:b/>
                <w:szCs w:val="22"/>
              </w:rPr>
            </w:pPr>
            <w:r w:rsidRPr="00BD1AA4">
              <w:rPr>
                <w:rFonts w:ascii="Calibri" w:hAnsi="Calibri"/>
                <w:b/>
                <w:szCs w:val="22"/>
              </w:rPr>
              <w:t>Parish/Town Council</w:t>
            </w:r>
          </w:p>
        </w:tc>
      </w:tr>
      <w:tr w:rsidR="00BD1AA4" w:rsidRPr="00BD1AA4" w14:paraId="0A912986"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1A781F0" w:rsidR="002A01CF" w:rsidRPr="00BD1AA4" w:rsidRDefault="00FE3454" w:rsidP="00FE3454">
            <w:pPr>
              <w:jc w:val="both"/>
              <w:rPr>
                <w:rFonts w:ascii="Calibri" w:hAnsi="Calibri"/>
                <w:bCs/>
                <w:szCs w:val="22"/>
              </w:rPr>
            </w:pPr>
            <w:r w:rsidRPr="00BD1AA4">
              <w:rPr>
                <w:rFonts w:ascii="Calibri" w:hAnsi="Calibri"/>
                <w:bCs/>
                <w:szCs w:val="22"/>
              </w:rPr>
              <w:t xml:space="preserve">No response. </w:t>
            </w:r>
          </w:p>
        </w:tc>
      </w:tr>
      <w:tr w:rsidR="00BD1AA4" w:rsidRPr="00BD1AA4" w14:paraId="639E958B" w14:textId="77777777" w:rsidTr="001813ED">
        <w:trPr>
          <w:trHeight w:hRule="exact" w:val="170"/>
          <w:jc w:val="center"/>
        </w:trPr>
        <w:tc>
          <w:tcPr>
            <w:tcW w:w="9817"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BD1AA4" w:rsidRDefault="00C618DB" w:rsidP="00FE3454">
            <w:pPr>
              <w:jc w:val="both"/>
              <w:rPr>
                <w:rFonts w:ascii="Calibri" w:hAnsi="Calibri"/>
                <w:bCs/>
                <w:szCs w:val="22"/>
              </w:rPr>
            </w:pPr>
          </w:p>
        </w:tc>
      </w:tr>
      <w:tr w:rsidR="00BD1AA4" w:rsidRPr="00BD1AA4" w14:paraId="5C2B7839" w14:textId="77777777" w:rsidTr="001813ED">
        <w:trPr>
          <w:jc w:val="center"/>
        </w:trPr>
        <w:tc>
          <w:tcPr>
            <w:tcW w:w="29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BD1AA4" w:rsidRDefault="00C618DB" w:rsidP="00FE3454">
            <w:pPr>
              <w:jc w:val="both"/>
              <w:rPr>
                <w:rFonts w:ascii="Calibri" w:hAnsi="Calibri"/>
                <w:b/>
                <w:szCs w:val="22"/>
              </w:rPr>
            </w:pPr>
            <w:r w:rsidRPr="00BD1AA4">
              <w:rPr>
                <w:rFonts w:ascii="Calibri" w:hAnsi="Calibri"/>
                <w:b/>
                <w:szCs w:val="22"/>
              </w:rPr>
              <w:t xml:space="preserve">CONSULTATIONS: </w:t>
            </w:r>
          </w:p>
        </w:tc>
        <w:tc>
          <w:tcPr>
            <w:tcW w:w="690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BD1AA4" w:rsidRDefault="00C618DB" w:rsidP="00FE3454">
            <w:pPr>
              <w:jc w:val="both"/>
              <w:rPr>
                <w:rFonts w:ascii="Calibri" w:hAnsi="Calibri"/>
                <w:b/>
                <w:szCs w:val="22"/>
              </w:rPr>
            </w:pPr>
            <w:r w:rsidRPr="00BD1AA4">
              <w:rPr>
                <w:rFonts w:ascii="Calibri" w:hAnsi="Calibri"/>
                <w:b/>
                <w:szCs w:val="22"/>
              </w:rPr>
              <w:t>Highways/Water Authority/Other Bodies</w:t>
            </w:r>
          </w:p>
        </w:tc>
      </w:tr>
      <w:tr w:rsidR="00BD1AA4" w:rsidRPr="00BD1AA4" w14:paraId="1EA955B4" w14:textId="77777777" w:rsidTr="001813ED">
        <w:trPr>
          <w:jc w:val="center"/>
        </w:trPr>
        <w:tc>
          <w:tcPr>
            <w:tcW w:w="29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BD1AA4" w:rsidRDefault="002A01CF" w:rsidP="00FE3454">
            <w:pPr>
              <w:jc w:val="both"/>
              <w:rPr>
                <w:rFonts w:ascii="Calibri" w:hAnsi="Calibri"/>
                <w:b/>
                <w:szCs w:val="22"/>
              </w:rPr>
            </w:pPr>
            <w:r w:rsidRPr="00BD1AA4">
              <w:rPr>
                <w:rFonts w:ascii="Calibri" w:hAnsi="Calibri"/>
                <w:b/>
                <w:szCs w:val="22"/>
              </w:rPr>
              <w:t>LCC Highways:</w:t>
            </w:r>
          </w:p>
        </w:tc>
        <w:tc>
          <w:tcPr>
            <w:tcW w:w="690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105111" w14:textId="77777777" w:rsidR="002A01CF" w:rsidRPr="00BD1AA4" w:rsidRDefault="00FE3454" w:rsidP="00FE3454">
            <w:pPr>
              <w:jc w:val="both"/>
              <w:rPr>
                <w:rFonts w:ascii="Calibri" w:hAnsi="Calibri"/>
                <w:bCs/>
                <w:szCs w:val="22"/>
              </w:rPr>
            </w:pPr>
            <w:r w:rsidRPr="00BD1AA4">
              <w:rPr>
                <w:rFonts w:ascii="Calibri" w:hAnsi="Calibri"/>
                <w:bCs/>
                <w:szCs w:val="22"/>
              </w:rPr>
              <w:t xml:space="preserve">The applicant chose to undertake a pre-application request with Highways, to which a response was received 22/09/22, the content of which is considered to be relevant in the determination of this application. </w:t>
            </w:r>
          </w:p>
          <w:p w14:paraId="272197C3" w14:textId="77777777" w:rsidR="00FE3454" w:rsidRPr="00BD1AA4" w:rsidRDefault="00FE3454" w:rsidP="00FE3454">
            <w:pPr>
              <w:jc w:val="both"/>
              <w:rPr>
                <w:rFonts w:ascii="Calibri" w:hAnsi="Calibri"/>
                <w:bCs/>
                <w:szCs w:val="22"/>
              </w:rPr>
            </w:pPr>
          </w:p>
          <w:p w14:paraId="1C95173E" w14:textId="5EE70A2B" w:rsidR="00223373" w:rsidRPr="00BD1AA4" w:rsidRDefault="00FE3454" w:rsidP="00FE3454">
            <w:pPr>
              <w:jc w:val="both"/>
              <w:rPr>
                <w:rFonts w:ascii="Calibri" w:hAnsi="Calibri"/>
                <w:bCs/>
                <w:szCs w:val="22"/>
              </w:rPr>
            </w:pPr>
            <w:r w:rsidRPr="00BD1AA4">
              <w:rPr>
                <w:rFonts w:ascii="Calibri" w:hAnsi="Calibri"/>
                <w:bCs/>
                <w:szCs w:val="22"/>
              </w:rPr>
              <w:t xml:space="preserve">Highways confirmed that they would have no concerns in supporting the application but would require that the existing internal gate is re-aligned with the proposed access to enable easier movement to and from the site. The proposed site plan shows separate access for the adjacent field, and proposed self-build dwelling and as such this is deemed acceptable. </w:t>
            </w:r>
          </w:p>
        </w:tc>
      </w:tr>
      <w:tr w:rsidR="00BD1AA4" w:rsidRPr="00BD1AA4" w14:paraId="187CB481" w14:textId="77777777" w:rsidTr="001813ED">
        <w:trPr>
          <w:jc w:val="center"/>
        </w:trPr>
        <w:tc>
          <w:tcPr>
            <w:tcW w:w="29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B37BEA" w14:textId="3E4541E7" w:rsidR="00FE3454" w:rsidRPr="00BD1AA4" w:rsidRDefault="00FE3454" w:rsidP="00FE3454">
            <w:pPr>
              <w:jc w:val="both"/>
              <w:rPr>
                <w:rFonts w:ascii="Calibri" w:hAnsi="Calibri"/>
                <w:b/>
                <w:szCs w:val="22"/>
              </w:rPr>
            </w:pPr>
            <w:r w:rsidRPr="00BD1AA4">
              <w:rPr>
                <w:rFonts w:ascii="Calibri" w:hAnsi="Calibri"/>
                <w:b/>
                <w:szCs w:val="22"/>
              </w:rPr>
              <w:t>BT Openreach:</w:t>
            </w:r>
          </w:p>
        </w:tc>
        <w:tc>
          <w:tcPr>
            <w:tcW w:w="690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A58218" w14:textId="06C8C2D5" w:rsidR="00223373" w:rsidRPr="00BD1AA4" w:rsidRDefault="00FE3454" w:rsidP="00FE3454">
            <w:pPr>
              <w:jc w:val="both"/>
              <w:rPr>
                <w:rFonts w:ascii="Calibri" w:hAnsi="Calibri"/>
                <w:bCs/>
                <w:szCs w:val="22"/>
              </w:rPr>
            </w:pPr>
            <w:r w:rsidRPr="00BD1AA4">
              <w:rPr>
                <w:rFonts w:ascii="Calibri" w:hAnsi="Calibri"/>
                <w:bCs/>
                <w:szCs w:val="22"/>
              </w:rPr>
              <w:t xml:space="preserve">No objection but a reminder towards the applications obligations to nearby BT assets throughout construction. </w:t>
            </w:r>
          </w:p>
        </w:tc>
      </w:tr>
      <w:tr w:rsidR="00BD1AA4" w:rsidRPr="00BD1AA4" w14:paraId="071B679E" w14:textId="77777777" w:rsidTr="001813ED">
        <w:trPr>
          <w:jc w:val="center"/>
        </w:trPr>
        <w:tc>
          <w:tcPr>
            <w:tcW w:w="29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0E2B72" w14:textId="317F1D1A" w:rsidR="00FE3454" w:rsidRPr="00BD1AA4" w:rsidRDefault="00FE3454" w:rsidP="00FE3454">
            <w:pPr>
              <w:jc w:val="both"/>
              <w:rPr>
                <w:rFonts w:ascii="Calibri" w:hAnsi="Calibri"/>
                <w:b/>
                <w:szCs w:val="22"/>
              </w:rPr>
            </w:pPr>
            <w:r w:rsidRPr="00BD1AA4">
              <w:rPr>
                <w:rFonts w:ascii="Calibri" w:hAnsi="Calibri"/>
                <w:b/>
                <w:szCs w:val="22"/>
              </w:rPr>
              <w:t>United Utilities:</w:t>
            </w:r>
          </w:p>
        </w:tc>
        <w:tc>
          <w:tcPr>
            <w:tcW w:w="690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A58CE8" w14:textId="2D1481EA" w:rsidR="00223373" w:rsidRPr="00BD1AA4" w:rsidRDefault="00EA04DD" w:rsidP="00FE3454">
            <w:pPr>
              <w:jc w:val="both"/>
              <w:rPr>
                <w:rFonts w:ascii="Calibri" w:hAnsi="Calibri"/>
                <w:bCs/>
                <w:szCs w:val="22"/>
              </w:rPr>
            </w:pPr>
            <w:r w:rsidRPr="00BD1AA4">
              <w:rPr>
                <w:rFonts w:ascii="Calibri" w:hAnsi="Calibri"/>
                <w:bCs/>
                <w:szCs w:val="22"/>
              </w:rPr>
              <w:t>No objection a reminder towards the applications obligations to UU assets throughout construction.</w:t>
            </w:r>
          </w:p>
        </w:tc>
      </w:tr>
      <w:tr w:rsidR="00BD1AA4" w:rsidRPr="00BD1AA4" w14:paraId="4BC2B2DC" w14:textId="77777777" w:rsidTr="001813ED">
        <w:trPr>
          <w:jc w:val="center"/>
        </w:trPr>
        <w:tc>
          <w:tcPr>
            <w:tcW w:w="29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3A20FF" w14:textId="67F470B5" w:rsidR="00EA04DD" w:rsidRPr="00BD1AA4" w:rsidRDefault="00EA04DD" w:rsidP="00FE3454">
            <w:pPr>
              <w:jc w:val="both"/>
              <w:rPr>
                <w:rFonts w:ascii="Calibri" w:hAnsi="Calibri"/>
                <w:b/>
                <w:szCs w:val="22"/>
              </w:rPr>
            </w:pPr>
            <w:r w:rsidRPr="00BD1AA4">
              <w:rPr>
                <w:rFonts w:ascii="Calibri" w:hAnsi="Calibri"/>
                <w:b/>
                <w:szCs w:val="22"/>
              </w:rPr>
              <w:t>LCC Archaeology:</w:t>
            </w:r>
          </w:p>
        </w:tc>
        <w:tc>
          <w:tcPr>
            <w:tcW w:w="690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1098CC" w14:textId="0400C865" w:rsidR="00223373" w:rsidRPr="00BD1AA4" w:rsidRDefault="00EA04DD" w:rsidP="00FE3454">
            <w:pPr>
              <w:jc w:val="both"/>
              <w:rPr>
                <w:rFonts w:ascii="Calibri" w:hAnsi="Calibri"/>
                <w:bCs/>
                <w:szCs w:val="22"/>
              </w:rPr>
            </w:pPr>
            <w:r w:rsidRPr="00BD1AA4">
              <w:rPr>
                <w:rFonts w:ascii="Calibri" w:hAnsi="Calibri"/>
                <w:bCs/>
                <w:szCs w:val="22"/>
              </w:rPr>
              <w:t xml:space="preserve">Recommends the imposition of a condition ensuring that there is a programme of archaeological works, comprising of a watching brief during initial phases of soil stripping. </w:t>
            </w:r>
          </w:p>
        </w:tc>
      </w:tr>
      <w:tr w:rsidR="00BD1AA4" w:rsidRPr="00BD1AA4" w14:paraId="62663AAF"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BD1AA4" w:rsidRDefault="00C0704D" w:rsidP="00FE3454">
            <w:pPr>
              <w:jc w:val="both"/>
              <w:rPr>
                <w:rFonts w:ascii="Calibri" w:hAnsi="Calibri"/>
                <w:szCs w:val="22"/>
              </w:rPr>
            </w:pPr>
          </w:p>
        </w:tc>
      </w:tr>
      <w:tr w:rsidR="00BD1AA4" w:rsidRPr="00BD1AA4" w14:paraId="29EBDA1F" w14:textId="77777777" w:rsidTr="001813ED">
        <w:trPr>
          <w:jc w:val="center"/>
        </w:trPr>
        <w:tc>
          <w:tcPr>
            <w:tcW w:w="29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BD1AA4" w:rsidRDefault="00C0704D" w:rsidP="00FE3454">
            <w:pPr>
              <w:jc w:val="both"/>
              <w:rPr>
                <w:rFonts w:ascii="Calibri" w:hAnsi="Calibri"/>
                <w:b/>
                <w:szCs w:val="22"/>
              </w:rPr>
            </w:pPr>
            <w:r w:rsidRPr="00BD1AA4">
              <w:rPr>
                <w:rFonts w:ascii="Calibri" w:hAnsi="Calibri"/>
                <w:b/>
                <w:szCs w:val="22"/>
              </w:rPr>
              <w:t xml:space="preserve">CONSULTATIONS: </w:t>
            </w:r>
          </w:p>
        </w:tc>
        <w:tc>
          <w:tcPr>
            <w:tcW w:w="690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BD1AA4" w:rsidRDefault="00C0704D" w:rsidP="00FE3454">
            <w:pPr>
              <w:jc w:val="both"/>
              <w:rPr>
                <w:rFonts w:ascii="Calibri" w:hAnsi="Calibri"/>
                <w:b/>
                <w:szCs w:val="22"/>
              </w:rPr>
            </w:pPr>
            <w:r w:rsidRPr="00BD1AA4">
              <w:rPr>
                <w:rFonts w:ascii="Calibri" w:hAnsi="Calibri"/>
                <w:b/>
                <w:szCs w:val="22"/>
              </w:rPr>
              <w:t>Additional Representations.</w:t>
            </w:r>
          </w:p>
        </w:tc>
      </w:tr>
      <w:tr w:rsidR="00BD1AA4" w:rsidRPr="00BD1AA4" w14:paraId="3999C1CA"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69A138" w14:textId="77777777" w:rsidR="00C0704D" w:rsidRPr="00BD1AA4" w:rsidRDefault="00EA04DD" w:rsidP="00FE3454">
            <w:pPr>
              <w:jc w:val="both"/>
              <w:rPr>
                <w:rFonts w:ascii="Calibri" w:hAnsi="Calibri"/>
                <w:szCs w:val="22"/>
              </w:rPr>
            </w:pPr>
            <w:r w:rsidRPr="00BD1AA4">
              <w:rPr>
                <w:rFonts w:ascii="Calibri" w:hAnsi="Calibri"/>
                <w:szCs w:val="22"/>
              </w:rPr>
              <w:t>2no. letters of objection were received, raising the below material considerations:</w:t>
            </w:r>
          </w:p>
          <w:p w14:paraId="7021425D" w14:textId="77777777" w:rsidR="00EA04DD" w:rsidRPr="00BD1AA4" w:rsidRDefault="00EA04DD" w:rsidP="00EA04DD">
            <w:pPr>
              <w:pStyle w:val="ListParagraph"/>
              <w:numPr>
                <w:ilvl w:val="0"/>
                <w:numId w:val="2"/>
              </w:numPr>
              <w:jc w:val="both"/>
              <w:rPr>
                <w:rFonts w:ascii="Calibri" w:hAnsi="Calibri"/>
                <w:szCs w:val="22"/>
              </w:rPr>
            </w:pPr>
            <w:r w:rsidRPr="00BD1AA4">
              <w:rPr>
                <w:rFonts w:ascii="Calibri" w:hAnsi="Calibri"/>
                <w:szCs w:val="22"/>
              </w:rPr>
              <w:t xml:space="preserve">Safety concern as Ribchester Road is a 30mph road, and the access is close to the brow of a hill and there is no public footpath and that section of the road. </w:t>
            </w:r>
          </w:p>
          <w:p w14:paraId="3F92898C" w14:textId="77777777" w:rsidR="00EA04DD" w:rsidRPr="00BD1AA4" w:rsidRDefault="00EA04DD" w:rsidP="00EA04DD">
            <w:pPr>
              <w:pStyle w:val="ListParagraph"/>
              <w:numPr>
                <w:ilvl w:val="0"/>
                <w:numId w:val="2"/>
              </w:numPr>
              <w:jc w:val="both"/>
              <w:rPr>
                <w:rFonts w:ascii="Calibri" w:hAnsi="Calibri"/>
                <w:szCs w:val="22"/>
              </w:rPr>
            </w:pPr>
            <w:r w:rsidRPr="00BD1AA4">
              <w:rPr>
                <w:rFonts w:ascii="Calibri" w:hAnsi="Calibri"/>
                <w:szCs w:val="22"/>
              </w:rPr>
              <w:t xml:space="preserve">The land is owned by the Duke of Somerset and there are restrictive covenants on it. </w:t>
            </w:r>
          </w:p>
          <w:p w14:paraId="2CE96225" w14:textId="77777777" w:rsidR="00EA04DD" w:rsidRPr="00BD1AA4" w:rsidRDefault="00EA04DD" w:rsidP="00EA04DD">
            <w:pPr>
              <w:pStyle w:val="ListParagraph"/>
              <w:numPr>
                <w:ilvl w:val="0"/>
                <w:numId w:val="2"/>
              </w:numPr>
              <w:jc w:val="both"/>
              <w:rPr>
                <w:rFonts w:ascii="Calibri" w:hAnsi="Calibri"/>
                <w:szCs w:val="22"/>
              </w:rPr>
            </w:pPr>
            <w:r w:rsidRPr="00BD1AA4">
              <w:rPr>
                <w:rFonts w:ascii="Calibri" w:hAnsi="Calibri"/>
                <w:szCs w:val="22"/>
              </w:rPr>
              <w:t xml:space="preserve">The land is part of a parcel of agricultural land. </w:t>
            </w:r>
          </w:p>
          <w:p w14:paraId="581BB273" w14:textId="3568484C" w:rsidR="00EA04DD" w:rsidRPr="00BD1AA4" w:rsidRDefault="00EA04DD" w:rsidP="00EA04DD">
            <w:pPr>
              <w:pStyle w:val="ListParagraph"/>
              <w:jc w:val="both"/>
              <w:rPr>
                <w:rFonts w:ascii="Calibri" w:hAnsi="Calibri"/>
                <w:szCs w:val="22"/>
              </w:rPr>
            </w:pPr>
          </w:p>
        </w:tc>
      </w:tr>
      <w:tr w:rsidR="00BD1AA4" w:rsidRPr="00BD1AA4" w14:paraId="1CDFA4C3" w14:textId="77777777" w:rsidTr="001813ED">
        <w:trPr>
          <w:trHeight w:hRule="exact" w:val="170"/>
          <w:jc w:val="center"/>
        </w:trPr>
        <w:tc>
          <w:tcPr>
            <w:tcW w:w="9817"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723B4A6" w14:textId="77777777" w:rsidR="00C0704D" w:rsidRDefault="00C0704D" w:rsidP="00FE3454">
            <w:pPr>
              <w:jc w:val="both"/>
              <w:rPr>
                <w:rFonts w:ascii="Calibri" w:hAnsi="Calibri"/>
                <w:szCs w:val="22"/>
              </w:rPr>
            </w:pPr>
          </w:p>
          <w:p w14:paraId="5AAC3E52" w14:textId="77777777" w:rsidR="002A0B63" w:rsidRPr="00BD1AA4" w:rsidRDefault="002A0B63" w:rsidP="00FE3454">
            <w:pPr>
              <w:jc w:val="both"/>
              <w:rPr>
                <w:rFonts w:ascii="Calibri" w:hAnsi="Calibri"/>
                <w:szCs w:val="22"/>
              </w:rPr>
            </w:pPr>
          </w:p>
        </w:tc>
      </w:tr>
      <w:tr w:rsidR="00BD1AA4" w:rsidRPr="00BD1AA4" w14:paraId="55EAB664"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607DF494" w:rsidR="0007468E" w:rsidRPr="00BD1AA4" w:rsidRDefault="00C0704D" w:rsidP="00FE3454">
            <w:pPr>
              <w:jc w:val="both"/>
              <w:rPr>
                <w:rFonts w:ascii="Calibri" w:hAnsi="Calibri"/>
                <w:b/>
                <w:szCs w:val="22"/>
              </w:rPr>
            </w:pPr>
            <w:r w:rsidRPr="00BD1AA4">
              <w:rPr>
                <w:rFonts w:ascii="Calibri" w:hAnsi="Calibri"/>
                <w:b/>
                <w:szCs w:val="22"/>
              </w:rPr>
              <w:t>RELEVANT POLICIES AND SITE PLANNING HISTORY:</w:t>
            </w:r>
          </w:p>
        </w:tc>
      </w:tr>
      <w:tr w:rsidR="00BD1AA4" w:rsidRPr="00BD1AA4" w14:paraId="421609D9"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BD1AA4" w:rsidRDefault="00992C6F" w:rsidP="00FE3454">
            <w:pPr>
              <w:pStyle w:val="PLANNING"/>
              <w:rPr>
                <w:rFonts w:ascii="Calibri" w:hAnsi="Calibri"/>
                <w:b/>
                <w:bCs/>
                <w:szCs w:val="22"/>
              </w:rPr>
            </w:pPr>
            <w:r w:rsidRPr="00BD1AA4">
              <w:rPr>
                <w:rFonts w:ascii="Calibri" w:hAnsi="Calibri"/>
                <w:b/>
                <w:bCs/>
                <w:szCs w:val="22"/>
              </w:rPr>
              <w:t>Ribble Valley Core Strategy:</w:t>
            </w:r>
          </w:p>
          <w:p w14:paraId="69BDE1B6" w14:textId="77777777" w:rsidR="00992C6F" w:rsidRPr="00BD1AA4" w:rsidRDefault="00992C6F" w:rsidP="00FE3454">
            <w:pPr>
              <w:jc w:val="both"/>
              <w:rPr>
                <w:rFonts w:ascii="Calibri" w:hAnsi="Calibri"/>
                <w:b/>
                <w:szCs w:val="22"/>
              </w:rPr>
            </w:pPr>
          </w:p>
          <w:p w14:paraId="3489057E" w14:textId="77777777" w:rsidR="00992C6F" w:rsidRPr="00BD1AA4" w:rsidRDefault="00992C6F" w:rsidP="00FE3454">
            <w:pPr>
              <w:pStyle w:val="PLANNING"/>
              <w:rPr>
                <w:rFonts w:ascii="Calibri" w:hAnsi="Calibri"/>
                <w:szCs w:val="22"/>
              </w:rPr>
            </w:pPr>
            <w:r w:rsidRPr="00BD1AA4">
              <w:rPr>
                <w:rFonts w:ascii="Calibri" w:hAnsi="Calibri"/>
                <w:szCs w:val="22"/>
              </w:rPr>
              <w:t>Key Statement DS1:</w:t>
            </w:r>
            <w:r w:rsidRPr="00BD1AA4">
              <w:rPr>
                <w:rFonts w:ascii="Calibri" w:hAnsi="Calibri"/>
                <w:szCs w:val="22"/>
              </w:rPr>
              <w:tab/>
              <w:t>Development Strategy</w:t>
            </w:r>
          </w:p>
          <w:p w14:paraId="22DABFBC" w14:textId="719F13E0" w:rsidR="00992C6F" w:rsidRPr="00BD1AA4" w:rsidRDefault="00992C6F" w:rsidP="00FE3454">
            <w:pPr>
              <w:pStyle w:val="PLANNING"/>
              <w:rPr>
                <w:rFonts w:ascii="Calibri" w:hAnsi="Calibri"/>
                <w:szCs w:val="22"/>
              </w:rPr>
            </w:pPr>
            <w:r w:rsidRPr="00BD1AA4">
              <w:rPr>
                <w:rFonts w:ascii="Calibri" w:hAnsi="Calibri"/>
                <w:szCs w:val="22"/>
              </w:rPr>
              <w:t xml:space="preserve">Key Statement DS2: </w:t>
            </w:r>
            <w:r w:rsidRPr="00BD1AA4">
              <w:rPr>
                <w:rFonts w:ascii="Calibri" w:hAnsi="Calibri"/>
                <w:szCs w:val="22"/>
              </w:rPr>
              <w:tab/>
              <w:t>Sustainable Development</w:t>
            </w:r>
          </w:p>
          <w:p w14:paraId="3CFA57E7" w14:textId="77777777" w:rsidR="00992C6F" w:rsidRPr="00BD1AA4" w:rsidRDefault="00992C6F" w:rsidP="00FE3454">
            <w:pPr>
              <w:pStyle w:val="PLANNING"/>
              <w:rPr>
                <w:rFonts w:ascii="Calibri" w:hAnsi="Calibri"/>
                <w:szCs w:val="22"/>
              </w:rPr>
            </w:pPr>
            <w:r w:rsidRPr="00BD1AA4">
              <w:rPr>
                <w:rFonts w:ascii="Calibri" w:hAnsi="Calibri"/>
                <w:szCs w:val="22"/>
              </w:rPr>
              <w:t>Key Statement H1:</w:t>
            </w:r>
            <w:r w:rsidRPr="00BD1AA4">
              <w:rPr>
                <w:rFonts w:ascii="Calibri" w:hAnsi="Calibri"/>
                <w:szCs w:val="22"/>
              </w:rPr>
              <w:tab/>
              <w:t>Housing Provision</w:t>
            </w:r>
          </w:p>
          <w:p w14:paraId="79FB0018" w14:textId="77777777" w:rsidR="00992C6F" w:rsidRPr="00BD1AA4" w:rsidRDefault="00992C6F" w:rsidP="00FE3454">
            <w:pPr>
              <w:pStyle w:val="PLANNING"/>
              <w:rPr>
                <w:rFonts w:ascii="Calibri" w:hAnsi="Calibri"/>
                <w:szCs w:val="22"/>
              </w:rPr>
            </w:pPr>
          </w:p>
          <w:p w14:paraId="2D3F7EEC" w14:textId="77777777" w:rsidR="00992C6F" w:rsidRPr="00BD1AA4" w:rsidRDefault="00992C6F" w:rsidP="00FE3454">
            <w:pPr>
              <w:pStyle w:val="PLANNING"/>
              <w:rPr>
                <w:rFonts w:ascii="Calibri" w:hAnsi="Calibri"/>
                <w:szCs w:val="22"/>
              </w:rPr>
            </w:pPr>
            <w:r w:rsidRPr="00BD1AA4">
              <w:rPr>
                <w:rFonts w:ascii="Calibri" w:hAnsi="Calibri"/>
                <w:szCs w:val="22"/>
              </w:rPr>
              <w:t>Policy DMG1:</w:t>
            </w:r>
            <w:r w:rsidRPr="00BD1AA4">
              <w:rPr>
                <w:rFonts w:ascii="Calibri" w:hAnsi="Calibri"/>
                <w:szCs w:val="22"/>
              </w:rPr>
              <w:tab/>
              <w:t>General Considerations</w:t>
            </w:r>
          </w:p>
          <w:p w14:paraId="77F4F447" w14:textId="77777777" w:rsidR="00992C6F" w:rsidRPr="00BD1AA4" w:rsidRDefault="00992C6F" w:rsidP="00FE3454">
            <w:pPr>
              <w:pStyle w:val="PLANNING"/>
              <w:rPr>
                <w:rFonts w:ascii="Calibri" w:hAnsi="Calibri"/>
                <w:szCs w:val="22"/>
              </w:rPr>
            </w:pPr>
            <w:r w:rsidRPr="00BD1AA4">
              <w:rPr>
                <w:rFonts w:ascii="Calibri" w:hAnsi="Calibri"/>
                <w:szCs w:val="22"/>
              </w:rPr>
              <w:t>Policy DMG2:</w:t>
            </w:r>
            <w:r w:rsidRPr="00BD1AA4">
              <w:rPr>
                <w:rFonts w:ascii="Calibri" w:hAnsi="Calibri"/>
                <w:szCs w:val="22"/>
              </w:rPr>
              <w:tab/>
              <w:t>Strategic Considerations</w:t>
            </w:r>
          </w:p>
          <w:p w14:paraId="0B4C521D" w14:textId="77777777" w:rsidR="00992C6F" w:rsidRDefault="00992C6F" w:rsidP="00FE3454">
            <w:pPr>
              <w:pStyle w:val="PLANNING"/>
              <w:rPr>
                <w:rFonts w:ascii="Calibri" w:hAnsi="Calibri"/>
                <w:szCs w:val="22"/>
              </w:rPr>
            </w:pPr>
            <w:r w:rsidRPr="00BD1AA4">
              <w:rPr>
                <w:rFonts w:ascii="Calibri" w:hAnsi="Calibri"/>
                <w:szCs w:val="22"/>
              </w:rPr>
              <w:t>Policy DMG3:</w:t>
            </w:r>
            <w:r w:rsidRPr="00BD1AA4">
              <w:rPr>
                <w:rFonts w:ascii="Calibri" w:hAnsi="Calibri"/>
                <w:szCs w:val="22"/>
              </w:rPr>
              <w:tab/>
              <w:t>Transport &amp; Mobility</w:t>
            </w:r>
          </w:p>
          <w:p w14:paraId="54FE1AE3" w14:textId="77777777" w:rsidR="00992C6F" w:rsidRPr="00BD1AA4" w:rsidRDefault="00992C6F" w:rsidP="00FE3454">
            <w:pPr>
              <w:pStyle w:val="PLANNING"/>
              <w:rPr>
                <w:rFonts w:ascii="Calibri" w:hAnsi="Calibri"/>
                <w:szCs w:val="22"/>
              </w:rPr>
            </w:pPr>
            <w:r w:rsidRPr="00BD1AA4">
              <w:rPr>
                <w:rFonts w:ascii="Calibri" w:hAnsi="Calibri"/>
                <w:szCs w:val="22"/>
              </w:rPr>
              <w:t>Policy DME6:</w:t>
            </w:r>
            <w:r w:rsidRPr="00BD1AA4">
              <w:rPr>
                <w:rFonts w:ascii="Calibri" w:hAnsi="Calibri"/>
                <w:szCs w:val="22"/>
              </w:rPr>
              <w:tab/>
              <w:t>Water Management</w:t>
            </w:r>
          </w:p>
          <w:p w14:paraId="1E4E1135" w14:textId="5B35A801" w:rsidR="00992C6F" w:rsidRPr="00BD1AA4" w:rsidRDefault="00992C6F" w:rsidP="00FE3454">
            <w:pPr>
              <w:pStyle w:val="PLANNING"/>
              <w:rPr>
                <w:rFonts w:ascii="Calibri" w:hAnsi="Calibri"/>
                <w:szCs w:val="22"/>
              </w:rPr>
            </w:pPr>
            <w:r w:rsidRPr="00BD1AA4">
              <w:rPr>
                <w:rFonts w:ascii="Calibri" w:hAnsi="Calibri"/>
                <w:szCs w:val="22"/>
              </w:rPr>
              <w:t>Policy DMH3:</w:t>
            </w:r>
            <w:r w:rsidRPr="00BD1AA4">
              <w:rPr>
                <w:rFonts w:ascii="Calibri" w:hAnsi="Calibri"/>
                <w:szCs w:val="22"/>
              </w:rPr>
              <w:tab/>
              <w:t>Dwellings in the Open Countryside and AONB</w:t>
            </w:r>
          </w:p>
          <w:p w14:paraId="33F6EE5A" w14:textId="77777777" w:rsidR="00992C6F" w:rsidRPr="00BD1AA4" w:rsidRDefault="00992C6F" w:rsidP="00FE3454">
            <w:pPr>
              <w:pStyle w:val="PLANNING"/>
              <w:rPr>
                <w:rFonts w:ascii="Calibri" w:hAnsi="Calibri"/>
                <w:szCs w:val="22"/>
              </w:rPr>
            </w:pPr>
          </w:p>
          <w:p w14:paraId="0A0D49EF" w14:textId="77777777" w:rsidR="00992C6F" w:rsidRPr="00BD1AA4" w:rsidRDefault="00992C6F" w:rsidP="00FE3454">
            <w:pPr>
              <w:jc w:val="both"/>
              <w:rPr>
                <w:rFonts w:ascii="Calibri" w:hAnsi="Calibri"/>
                <w:szCs w:val="22"/>
              </w:rPr>
            </w:pPr>
            <w:r w:rsidRPr="00BD1AA4">
              <w:rPr>
                <w:rFonts w:ascii="Calibri" w:hAnsi="Calibri"/>
                <w:szCs w:val="22"/>
              </w:rPr>
              <w:t>National Planning Policy Framework (NPPF)</w:t>
            </w:r>
          </w:p>
          <w:p w14:paraId="70A946FB" w14:textId="77777777" w:rsidR="008542DE" w:rsidRPr="00BD1AA4" w:rsidRDefault="00F9511F" w:rsidP="00FE3454">
            <w:pPr>
              <w:jc w:val="both"/>
              <w:rPr>
                <w:rFonts w:ascii="Calibri" w:hAnsi="Calibri"/>
                <w:bCs/>
                <w:szCs w:val="22"/>
              </w:rPr>
            </w:pPr>
            <w:r w:rsidRPr="00BD1AA4">
              <w:rPr>
                <w:rFonts w:ascii="Calibri" w:hAnsi="Calibri"/>
                <w:bCs/>
                <w:szCs w:val="22"/>
              </w:rPr>
              <w:t>Self-build and Custom Housebuilding Act 2015</w:t>
            </w:r>
          </w:p>
          <w:p w14:paraId="5E0941CB" w14:textId="77777777" w:rsidR="00F9511F" w:rsidRPr="00BD1AA4" w:rsidRDefault="00F9511F" w:rsidP="00FE3454">
            <w:pPr>
              <w:jc w:val="both"/>
              <w:rPr>
                <w:rFonts w:ascii="Calibri" w:hAnsi="Calibri"/>
                <w:bCs/>
                <w:szCs w:val="22"/>
              </w:rPr>
            </w:pPr>
            <w:r w:rsidRPr="00BD1AA4">
              <w:rPr>
                <w:rFonts w:ascii="Calibri" w:hAnsi="Calibri"/>
                <w:bCs/>
                <w:szCs w:val="22"/>
              </w:rPr>
              <w:t>Self-build and Custom Housebuilding PPG (February 2021)</w:t>
            </w:r>
          </w:p>
          <w:p w14:paraId="6C4C318E" w14:textId="321D4B31" w:rsidR="00F9511F" w:rsidRPr="00BD1AA4" w:rsidRDefault="00F9511F" w:rsidP="00FE3454">
            <w:pPr>
              <w:jc w:val="both"/>
              <w:rPr>
                <w:rFonts w:ascii="Calibri" w:hAnsi="Calibri"/>
                <w:bCs/>
                <w:szCs w:val="22"/>
              </w:rPr>
            </w:pPr>
          </w:p>
        </w:tc>
      </w:tr>
      <w:tr w:rsidR="00BD1AA4" w:rsidRPr="00BD1AA4" w14:paraId="08181FD6"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1AA4" w:rsidRDefault="00C0704D" w:rsidP="00FE3454">
            <w:pPr>
              <w:pStyle w:val="PLANNING"/>
              <w:rPr>
                <w:rFonts w:ascii="Calibri" w:hAnsi="Calibri"/>
                <w:b/>
                <w:bCs/>
                <w:szCs w:val="22"/>
              </w:rPr>
            </w:pPr>
            <w:r w:rsidRPr="00BD1AA4">
              <w:rPr>
                <w:rFonts w:ascii="Calibri" w:hAnsi="Calibri"/>
                <w:b/>
                <w:bCs/>
                <w:szCs w:val="22"/>
              </w:rPr>
              <w:lastRenderedPageBreak/>
              <w:t>Relevant Planning History:</w:t>
            </w:r>
          </w:p>
          <w:p w14:paraId="1D356246" w14:textId="77777777" w:rsidR="00C0704D" w:rsidRPr="00BD1AA4" w:rsidRDefault="00C0704D" w:rsidP="00FE3454">
            <w:pPr>
              <w:pStyle w:val="PLANNING"/>
              <w:rPr>
                <w:rFonts w:ascii="Calibri" w:hAnsi="Calibri"/>
                <w:b/>
                <w:bCs/>
                <w:szCs w:val="22"/>
              </w:rPr>
            </w:pPr>
          </w:p>
          <w:p w14:paraId="21B0EA50" w14:textId="64F3F87D" w:rsidR="0046548C" w:rsidRPr="00BD1AA4" w:rsidRDefault="00F9511F" w:rsidP="00FE3454">
            <w:pPr>
              <w:pStyle w:val="PLANNING"/>
              <w:rPr>
                <w:rFonts w:ascii="Calibri" w:hAnsi="Calibri"/>
                <w:b/>
                <w:bCs/>
                <w:szCs w:val="22"/>
              </w:rPr>
            </w:pPr>
            <w:r w:rsidRPr="00BD1AA4">
              <w:rPr>
                <w:rFonts w:ascii="Calibri" w:hAnsi="Calibri"/>
                <w:b/>
                <w:bCs/>
                <w:szCs w:val="22"/>
              </w:rPr>
              <w:t>2021/0600:</w:t>
            </w:r>
          </w:p>
          <w:p w14:paraId="10D75077" w14:textId="77DE02F5" w:rsidR="00F9511F" w:rsidRPr="00BD1AA4" w:rsidRDefault="00F9511F" w:rsidP="00FE3454">
            <w:pPr>
              <w:pStyle w:val="PLANNING"/>
              <w:rPr>
                <w:rFonts w:ascii="Calibri" w:hAnsi="Calibri"/>
                <w:szCs w:val="22"/>
              </w:rPr>
            </w:pPr>
            <w:r w:rsidRPr="00BD1AA4">
              <w:rPr>
                <w:rFonts w:ascii="Calibri" w:hAnsi="Calibri"/>
                <w:szCs w:val="22"/>
              </w:rPr>
              <w:t>Discharge of condition 7 from planning permission 3/2020/0807 (scheme for construction of site access and the off-site works of highway improvement) – Condition Discharged</w:t>
            </w:r>
          </w:p>
          <w:p w14:paraId="394ADDC0" w14:textId="77777777" w:rsidR="00F9511F" w:rsidRPr="00BD1AA4" w:rsidRDefault="00F9511F" w:rsidP="00FE3454">
            <w:pPr>
              <w:pStyle w:val="PLANNING"/>
              <w:rPr>
                <w:rFonts w:ascii="Calibri" w:hAnsi="Calibri"/>
                <w:szCs w:val="22"/>
              </w:rPr>
            </w:pPr>
          </w:p>
          <w:p w14:paraId="21B7B881" w14:textId="1C8E0990" w:rsidR="00DF3A86" w:rsidRPr="00BD1AA4" w:rsidRDefault="00DF3A86" w:rsidP="00FE3454">
            <w:pPr>
              <w:pStyle w:val="PLANNING"/>
              <w:rPr>
                <w:rFonts w:ascii="Calibri" w:hAnsi="Calibri"/>
                <w:b/>
                <w:bCs/>
                <w:szCs w:val="22"/>
              </w:rPr>
            </w:pPr>
            <w:r w:rsidRPr="00BD1AA4">
              <w:rPr>
                <w:rFonts w:ascii="Calibri" w:hAnsi="Calibri"/>
                <w:b/>
                <w:bCs/>
                <w:szCs w:val="22"/>
              </w:rPr>
              <w:t>2020/0807:</w:t>
            </w:r>
          </w:p>
          <w:p w14:paraId="0E12E4A3" w14:textId="344E5ADE" w:rsidR="0046548C" w:rsidRPr="00BD1AA4" w:rsidRDefault="00DF3A86" w:rsidP="00FE3454">
            <w:pPr>
              <w:pStyle w:val="PLANNING"/>
              <w:rPr>
                <w:rFonts w:ascii="Calibri" w:hAnsi="Calibri"/>
                <w:szCs w:val="22"/>
              </w:rPr>
            </w:pPr>
            <w:r w:rsidRPr="00BD1AA4">
              <w:rPr>
                <w:rFonts w:ascii="Calibri" w:hAnsi="Calibri"/>
                <w:szCs w:val="22"/>
              </w:rPr>
              <w:t>Proposed agricultural building for the housing of sheep, cattle and storage of farming equipment. New farm track and concreting – Approved with Conditions</w:t>
            </w:r>
          </w:p>
          <w:p w14:paraId="17147D50" w14:textId="1B19B3D1" w:rsidR="0046548C" w:rsidRPr="00BD1AA4" w:rsidRDefault="0046548C" w:rsidP="00FE3454">
            <w:pPr>
              <w:pStyle w:val="PLANNING"/>
              <w:rPr>
                <w:rFonts w:ascii="Calibri" w:hAnsi="Calibri"/>
                <w:b/>
                <w:bCs/>
                <w:szCs w:val="22"/>
              </w:rPr>
            </w:pPr>
          </w:p>
        </w:tc>
      </w:tr>
      <w:tr w:rsidR="00BD1AA4" w:rsidRPr="00BD1AA4" w14:paraId="6AAC3B0A" w14:textId="77777777" w:rsidTr="001813ED">
        <w:trPr>
          <w:trHeight w:hRule="exact" w:val="170"/>
          <w:jc w:val="center"/>
        </w:trPr>
        <w:tc>
          <w:tcPr>
            <w:tcW w:w="9817"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BD1AA4" w:rsidRDefault="00C0704D" w:rsidP="00FE3454">
            <w:pPr>
              <w:pStyle w:val="PLANNING"/>
              <w:rPr>
                <w:rFonts w:ascii="Calibri" w:hAnsi="Calibri"/>
                <w:b/>
                <w:bCs/>
                <w:szCs w:val="22"/>
              </w:rPr>
            </w:pPr>
          </w:p>
        </w:tc>
      </w:tr>
      <w:tr w:rsidR="00BD1AA4" w:rsidRPr="00BD1AA4" w14:paraId="014E595D"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BD1AA4" w:rsidRDefault="00C0704D" w:rsidP="00FE3454">
            <w:pPr>
              <w:jc w:val="both"/>
              <w:rPr>
                <w:rFonts w:ascii="Calibri" w:hAnsi="Calibri"/>
                <w:b/>
                <w:szCs w:val="22"/>
              </w:rPr>
            </w:pPr>
            <w:r w:rsidRPr="00BD1AA4">
              <w:rPr>
                <w:rFonts w:ascii="Calibri" w:hAnsi="Calibri"/>
                <w:b/>
                <w:bCs/>
                <w:szCs w:val="22"/>
              </w:rPr>
              <w:t>ASSESSMENT OF PROPOSED DEVELOPMENT:</w:t>
            </w:r>
          </w:p>
        </w:tc>
      </w:tr>
      <w:tr w:rsidR="00BD1AA4" w:rsidRPr="00BD1AA4" w14:paraId="7538C7A5"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BD1AA4" w:rsidRDefault="00C0704D" w:rsidP="00FE3454">
            <w:pPr>
              <w:pStyle w:val="Header"/>
              <w:tabs>
                <w:tab w:val="clear" w:pos="4153"/>
                <w:tab w:val="clear" w:pos="8306"/>
              </w:tabs>
              <w:contextualSpacing/>
              <w:jc w:val="both"/>
              <w:rPr>
                <w:rFonts w:ascii="Calibri" w:hAnsi="Calibri"/>
                <w:b/>
                <w:szCs w:val="22"/>
              </w:rPr>
            </w:pPr>
            <w:r w:rsidRPr="00BD1AA4">
              <w:rPr>
                <w:rFonts w:ascii="Calibri" w:hAnsi="Calibri"/>
                <w:b/>
                <w:szCs w:val="22"/>
              </w:rPr>
              <w:t>Site Description and Surrounding Area:</w:t>
            </w:r>
          </w:p>
          <w:p w14:paraId="2A719392" w14:textId="77777777" w:rsidR="00C0704D" w:rsidRPr="00BD1AA4" w:rsidRDefault="00C0704D" w:rsidP="00FE3454">
            <w:pPr>
              <w:pStyle w:val="Header"/>
              <w:tabs>
                <w:tab w:val="clear" w:pos="4153"/>
                <w:tab w:val="clear" w:pos="8306"/>
              </w:tabs>
              <w:contextualSpacing/>
              <w:jc w:val="both"/>
              <w:rPr>
                <w:rFonts w:ascii="Calibri" w:hAnsi="Calibri"/>
                <w:bCs/>
                <w:szCs w:val="22"/>
              </w:rPr>
            </w:pPr>
          </w:p>
          <w:p w14:paraId="2444FC70" w14:textId="77777777" w:rsidR="00C0704D" w:rsidRPr="00BD1AA4" w:rsidRDefault="0007468E" w:rsidP="00FE3454">
            <w:pPr>
              <w:pStyle w:val="Header"/>
              <w:tabs>
                <w:tab w:val="clear" w:pos="4153"/>
                <w:tab w:val="clear" w:pos="8306"/>
              </w:tabs>
              <w:contextualSpacing/>
              <w:jc w:val="both"/>
              <w:rPr>
                <w:rFonts w:ascii="Calibri" w:hAnsi="Calibri"/>
                <w:bCs/>
                <w:szCs w:val="22"/>
              </w:rPr>
            </w:pPr>
            <w:r w:rsidRPr="00BD1AA4">
              <w:rPr>
                <w:rFonts w:ascii="Calibri" w:hAnsi="Calibri"/>
                <w:bCs/>
                <w:szCs w:val="22"/>
              </w:rPr>
              <w:t xml:space="preserve">The application site is currently comprised of agricultural land to the north side of Ribchester Road, immediately adjacent to 110 Ribchester Road and currently incorporates a small sheep pen, fence and other general agricultural clutter. </w:t>
            </w:r>
          </w:p>
          <w:p w14:paraId="430AB20C" w14:textId="77777777" w:rsidR="0007468E" w:rsidRPr="00BD1AA4" w:rsidRDefault="0007468E" w:rsidP="00FE3454">
            <w:pPr>
              <w:pStyle w:val="Header"/>
              <w:tabs>
                <w:tab w:val="clear" w:pos="4153"/>
                <w:tab w:val="clear" w:pos="8306"/>
              </w:tabs>
              <w:contextualSpacing/>
              <w:jc w:val="both"/>
              <w:rPr>
                <w:rFonts w:ascii="Calibri" w:hAnsi="Calibri"/>
                <w:bCs/>
                <w:szCs w:val="22"/>
              </w:rPr>
            </w:pPr>
          </w:p>
          <w:p w14:paraId="3426C26F" w14:textId="77777777" w:rsidR="0007468E" w:rsidRPr="00BD1AA4" w:rsidRDefault="0007468E" w:rsidP="00FE3454">
            <w:pPr>
              <w:pStyle w:val="Header"/>
              <w:tabs>
                <w:tab w:val="clear" w:pos="4153"/>
                <w:tab w:val="clear" w:pos="8306"/>
              </w:tabs>
              <w:contextualSpacing/>
              <w:jc w:val="both"/>
              <w:rPr>
                <w:rFonts w:ascii="Calibri" w:hAnsi="Calibri"/>
                <w:bCs/>
                <w:szCs w:val="22"/>
              </w:rPr>
            </w:pPr>
            <w:r w:rsidRPr="00BD1AA4">
              <w:rPr>
                <w:rFonts w:ascii="Calibri" w:hAnsi="Calibri"/>
                <w:bCs/>
                <w:szCs w:val="22"/>
              </w:rPr>
              <w:t xml:space="preserve">The dwelling to the west is 126 Ribchester Road, with Clayton Hey sitting immediately south over the other side of Ribchester Road. </w:t>
            </w:r>
            <w:r w:rsidR="00ED77B8" w:rsidRPr="00BD1AA4">
              <w:rPr>
                <w:rFonts w:ascii="Calibri" w:hAnsi="Calibri"/>
                <w:bCs/>
                <w:szCs w:val="22"/>
              </w:rPr>
              <w:t>The site lies in the Open Countryside, albeit adjacent both to the settlement boundary of Clayton-le-Dale and to areas of Green Belt.</w:t>
            </w:r>
          </w:p>
          <w:p w14:paraId="62370E9F" w14:textId="1B6C25F1" w:rsidR="00ED77B8" w:rsidRPr="00BD1AA4" w:rsidRDefault="00ED77B8" w:rsidP="00FE3454">
            <w:pPr>
              <w:pStyle w:val="Header"/>
              <w:tabs>
                <w:tab w:val="clear" w:pos="4153"/>
                <w:tab w:val="clear" w:pos="8306"/>
              </w:tabs>
              <w:contextualSpacing/>
              <w:jc w:val="both"/>
              <w:rPr>
                <w:rFonts w:ascii="Calibri" w:hAnsi="Calibri"/>
                <w:bCs/>
                <w:szCs w:val="22"/>
              </w:rPr>
            </w:pPr>
          </w:p>
        </w:tc>
      </w:tr>
      <w:tr w:rsidR="00BD1AA4" w:rsidRPr="00BD1AA4" w14:paraId="408C6380"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BD1AA4" w:rsidRDefault="00C0704D" w:rsidP="00FE3454">
            <w:pPr>
              <w:pStyle w:val="Header"/>
              <w:tabs>
                <w:tab w:val="clear" w:pos="4153"/>
                <w:tab w:val="clear" w:pos="8306"/>
              </w:tabs>
              <w:jc w:val="both"/>
              <w:rPr>
                <w:rFonts w:ascii="Calibri" w:hAnsi="Calibri"/>
                <w:b/>
                <w:szCs w:val="22"/>
              </w:rPr>
            </w:pPr>
            <w:r w:rsidRPr="00BD1AA4">
              <w:rPr>
                <w:rFonts w:ascii="Calibri" w:hAnsi="Calibri"/>
                <w:b/>
                <w:szCs w:val="22"/>
              </w:rPr>
              <w:t>Proposed Development for which consent is sought:</w:t>
            </w:r>
          </w:p>
          <w:p w14:paraId="7C8F28E1" w14:textId="77777777" w:rsidR="00C0704D" w:rsidRPr="00BD1AA4" w:rsidRDefault="00C0704D" w:rsidP="00FE3454">
            <w:pPr>
              <w:pStyle w:val="Header"/>
              <w:tabs>
                <w:tab w:val="clear" w:pos="4153"/>
                <w:tab w:val="clear" w:pos="8306"/>
              </w:tabs>
              <w:jc w:val="both"/>
              <w:rPr>
                <w:rFonts w:ascii="Calibri" w:hAnsi="Calibri"/>
                <w:b/>
                <w:szCs w:val="22"/>
              </w:rPr>
            </w:pPr>
          </w:p>
          <w:p w14:paraId="4E63C23F" w14:textId="77777777" w:rsidR="00C0704D" w:rsidRPr="00BD1AA4" w:rsidRDefault="00691997" w:rsidP="00FE3454">
            <w:pPr>
              <w:jc w:val="both"/>
              <w:rPr>
                <w:rFonts w:ascii="Calibri" w:hAnsi="Calibri"/>
                <w:szCs w:val="22"/>
              </w:rPr>
            </w:pPr>
            <w:r w:rsidRPr="00BD1AA4">
              <w:rPr>
                <w:rFonts w:ascii="Calibri" w:hAnsi="Calibri"/>
                <w:szCs w:val="22"/>
              </w:rPr>
              <w:t xml:space="preserve">The proposal seeks outline consent </w:t>
            </w:r>
            <w:r w:rsidR="009556C0" w:rsidRPr="00BD1AA4">
              <w:rPr>
                <w:rFonts w:ascii="Calibri" w:hAnsi="Calibri"/>
                <w:szCs w:val="22"/>
              </w:rPr>
              <w:t xml:space="preserve">with all matters reserved apart from access. It is proposed to develop the site for 1no. self-build dwelling, with access gained off Ribchester Road and appropriate visibility splays provided. </w:t>
            </w:r>
          </w:p>
          <w:p w14:paraId="326BDE00" w14:textId="77777777" w:rsidR="009556C0" w:rsidRPr="00BD1AA4" w:rsidRDefault="009556C0" w:rsidP="00FE3454">
            <w:pPr>
              <w:jc w:val="both"/>
              <w:rPr>
                <w:rFonts w:ascii="Calibri" w:hAnsi="Calibri"/>
                <w:szCs w:val="22"/>
              </w:rPr>
            </w:pPr>
          </w:p>
          <w:p w14:paraId="33B63453" w14:textId="29A33CB2" w:rsidR="00BD1AA4" w:rsidRPr="00BD1AA4" w:rsidRDefault="009556C0" w:rsidP="00FE3454">
            <w:pPr>
              <w:jc w:val="both"/>
              <w:rPr>
                <w:rFonts w:ascii="Calibri" w:hAnsi="Calibri"/>
                <w:szCs w:val="22"/>
              </w:rPr>
            </w:pPr>
            <w:r w:rsidRPr="00BD1AA4">
              <w:rPr>
                <w:rFonts w:ascii="Calibri" w:hAnsi="Calibri"/>
                <w:szCs w:val="22"/>
              </w:rPr>
              <w:t xml:space="preserve">As the application is an outline, no details regarding the appearance, landscaping, layout, or scale have been provided although an indicative footprint has been shown on Site Plan Dwg no 2282-02. In the same vein, the submitted information states the site would suit a single-storey, or 1.5-storey, but this is not a matter for this application, which seeks to deal with matters of principle and also access. </w:t>
            </w:r>
          </w:p>
          <w:p w14:paraId="1B20488F" w14:textId="79522BA2" w:rsidR="009556C0" w:rsidRPr="00BD1AA4" w:rsidRDefault="009556C0" w:rsidP="00FE3454">
            <w:pPr>
              <w:jc w:val="both"/>
              <w:rPr>
                <w:rFonts w:ascii="Calibri" w:hAnsi="Calibri"/>
                <w:szCs w:val="22"/>
              </w:rPr>
            </w:pPr>
          </w:p>
        </w:tc>
      </w:tr>
      <w:tr w:rsidR="00BD1AA4" w:rsidRPr="00BD1AA4" w14:paraId="06BBE02F"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BD1AA4" w:rsidRDefault="0046548C" w:rsidP="00CB5C06">
            <w:pPr>
              <w:pStyle w:val="Header"/>
              <w:tabs>
                <w:tab w:val="clear" w:pos="4153"/>
                <w:tab w:val="clear" w:pos="8306"/>
              </w:tabs>
              <w:contextualSpacing/>
              <w:jc w:val="both"/>
              <w:rPr>
                <w:rFonts w:ascii="Calibri" w:hAnsi="Calibri"/>
                <w:b/>
                <w:szCs w:val="22"/>
              </w:rPr>
            </w:pPr>
            <w:r w:rsidRPr="00BD1AA4">
              <w:rPr>
                <w:rFonts w:ascii="Calibri" w:hAnsi="Calibri"/>
                <w:b/>
                <w:szCs w:val="22"/>
              </w:rPr>
              <w:t>Principle of Development:</w:t>
            </w:r>
          </w:p>
          <w:p w14:paraId="0809965F" w14:textId="77777777" w:rsidR="0046548C" w:rsidRPr="00BD1AA4" w:rsidRDefault="0046548C" w:rsidP="00CB5C06">
            <w:pPr>
              <w:pStyle w:val="Header"/>
              <w:tabs>
                <w:tab w:val="clear" w:pos="4153"/>
                <w:tab w:val="clear" w:pos="8306"/>
              </w:tabs>
              <w:contextualSpacing/>
              <w:jc w:val="both"/>
              <w:rPr>
                <w:rFonts w:ascii="Calibri" w:hAnsi="Calibri"/>
                <w:b/>
                <w:szCs w:val="22"/>
              </w:rPr>
            </w:pPr>
          </w:p>
          <w:p w14:paraId="31BE09A1" w14:textId="7C460810" w:rsidR="00FE6CAA" w:rsidRPr="00BD1AA4" w:rsidRDefault="009556C0" w:rsidP="00CB5C06">
            <w:pPr>
              <w:pStyle w:val="Header"/>
              <w:tabs>
                <w:tab w:val="clear" w:pos="4153"/>
                <w:tab w:val="clear" w:pos="8306"/>
              </w:tabs>
              <w:contextualSpacing/>
              <w:jc w:val="both"/>
              <w:rPr>
                <w:rFonts w:ascii="Calibri" w:hAnsi="Calibri"/>
                <w:bCs/>
                <w:szCs w:val="22"/>
              </w:rPr>
            </w:pPr>
            <w:r w:rsidRPr="00BD1AA4">
              <w:rPr>
                <w:rFonts w:ascii="Calibri" w:hAnsi="Calibri"/>
                <w:bCs/>
                <w:szCs w:val="22"/>
              </w:rPr>
              <w:t>The principle of development is required to be secured against CS Policies DMG2</w:t>
            </w:r>
            <w:r w:rsidR="00FE6CAA" w:rsidRPr="00BD1AA4">
              <w:rPr>
                <w:rFonts w:ascii="Calibri" w:hAnsi="Calibri"/>
                <w:bCs/>
                <w:szCs w:val="22"/>
              </w:rPr>
              <w:t xml:space="preserve"> and DMH3, as well as the provisions of the NPPF (2021). Further material considerations are outlined within the Self-build and Custom Housebuilding Act 2015 and the Self-build and Custom Housebuilding PPG (February 2021). </w:t>
            </w:r>
          </w:p>
          <w:p w14:paraId="42405E89" w14:textId="77777777" w:rsidR="00FE6CAA" w:rsidRPr="00BD1AA4" w:rsidRDefault="00FE6CAA" w:rsidP="00CB5C06">
            <w:pPr>
              <w:pStyle w:val="Header"/>
              <w:tabs>
                <w:tab w:val="clear" w:pos="4153"/>
                <w:tab w:val="clear" w:pos="8306"/>
              </w:tabs>
              <w:contextualSpacing/>
              <w:jc w:val="both"/>
              <w:rPr>
                <w:rFonts w:ascii="Calibri" w:hAnsi="Calibri"/>
                <w:b/>
                <w:szCs w:val="22"/>
              </w:rPr>
            </w:pPr>
          </w:p>
          <w:p w14:paraId="18F02272" w14:textId="2A12BCA9" w:rsidR="00FE6CAA" w:rsidRPr="00BD1AA4" w:rsidRDefault="00FE6CAA" w:rsidP="00CB5C06">
            <w:pPr>
              <w:pStyle w:val="Header"/>
              <w:tabs>
                <w:tab w:val="clear" w:pos="4153"/>
                <w:tab w:val="clear" w:pos="8306"/>
              </w:tabs>
              <w:contextualSpacing/>
              <w:jc w:val="both"/>
              <w:rPr>
                <w:rFonts w:ascii="Calibri" w:hAnsi="Calibri"/>
                <w:b/>
                <w:i/>
                <w:iCs/>
                <w:szCs w:val="22"/>
              </w:rPr>
            </w:pPr>
            <w:r w:rsidRPr="00BD1AA4">
              <w:rPr>
                <w:rFonts w:ascii="Calibri" w:hAnsi="Calibri"/>
                <w:b/>
                <w:i/>
                <w:iCs/>
                <w:szCs w:val="22"/>
              </w:rPr>
              <w:t>Core Strategy</w:t>
            </w:r>
          </w:p>
          <w:p w14:paraId="0E3980DE" w14:textId="77777777" w:rsidR="00FE6CAA" w:rsidRPr="00BD1AA4" w:rsidRDefault="00FE6CAA" w:rsidP="00CB5C06">
            <w:pPr>
              <w:pStyle w:val="Header"/>
              <w:tabs>
                <w:tab w:val="clear" w:pos="4153"/>
                <w:tab w:val="clear" w:pos="8306"/>
              </w:tabs>
              <w:contextualSpacing/>
              <w:jc w:val="both"/>
              <w:rPr>
                <w:rFonts w:ascii="Calibri" w:hAnsi="Calibri"/>
                <w:bCs/>
                <w:szCs w:val="22"/>
              </w:rPr>
            </w:pPr>
          </w:p>
          <w:p w14:paraId="3174910E" w14:textId="77777777" w:rsidR="00FE6CAA" w:rsidRPr="00BD1AA4" w:rsidRDefault="00FE6CAA" w:rsidP="00CB5C06">
            <w:pPr>
              <w:pStyle w:val="Header"/>
              <w:tabs>
                <w:tab w:val="clear" w:pos="4153"/>
                <w:tab w:val="clear" w:pos="8306"/>
              </w:tabs>
              <w:contextualSpacing/>
              <w:jc w:val="both"/>
              <w:rPr>
                <w:rFonts w:ascii="Calibri" w:hAnsi="Calibri"/>
                <w:bCs/>
                <w:szCs w:val="22"/>
              </w:rPr>
            </w:pPr>
            <w:r w:rsidRPr="00BD1AA4">
              <w:rPr>
                <w:rFonts w:ascii="Calibri" w:hAnsi="Calibri"/>
                <w:bCs/>
                <w:szCs w:val="22"/>
              </w:rPr>
              <w:lastRenderedPageBreak/>
              <w:t>CS Policy DMG2 states that outside the defined settlement areas, development must meet at least one of the following considerations:</w:t>
            </w:r>
          </w:p>
          <w:p w14:paraId="37349A44" w14:textId="77777777" w:rsidR="00FE6CAA" w:rsidRPr="00BD1AA4" w:rsidRDefault="00FE6CAA" w:rsidP="00CB5C06">
            <w:pPr>
              <w:pStyle w:val="Header"/>
              <w:tabs>
                <w:tab w:val="clear" w:pos="4153"/>
                <w:tab w:val="clear" w:pos="8306"/>
              </w:tabs>
              <w:contextualSpacing/>
              <w:jc w:val="both"/>
              <w:rPr>
                <w:rFonts w:ascii="Calibri" w:hAnsi="Calibri"/>
                <w:bCs/>
                <w:szCs w:val="22"/>
              </w:rPr>
            </w:pPr>
          </w:p>
          <w:p w14:paraId="6DF1BD2C" w14:textId="2149BCE8" w:rsidR="00FE6CAA" w:rsidRPr="00BD1AA4" w:rsidRDefault="00FE6CAA" w:rsidP="00CB5C06">
            <w:pPr>
              <w:pStyle w:val="Header"/>
              <w:numPr>
                <w:ilvl w:val="0"/>
                <w:numId w:val="4"/>
              </w:numPr>
              <w:tabs>
                <w:tab w:val="clear" w:pos="4153"/>
                <w:tab w:val="clear" w:pos="8306"/>
              </w:tabs>
              <w:contextualSpacing/>
              <w:jc w:val="both"/>
              <w:rPr>
                <w:rFonts w:asciiTheme="minorHAnsi" w:hAnsiTheme="minorHAnsi" w:cstheme="minorHAnsi"/>
              </w:rPr>
            </w:pPr>
            <w:r w:rsidRPr="00BD1AA4">
              <w:rPr>
                <w:rFonts w:asciiTheme="minorHAnsi" w:hAnsiTheme="minorHAnsi" w:cstheme="minorHAnsi"/>
              </w:rPr>
              <w:t xml:space="preserve">The development should be essential to the local economy or social well-being of the area. </w:t>
            </w:r>
          </w:p>
          <w:p w14:paraId="5E721342" w14:textId="77777777" w:rsidR="00FE6CAA" w:rsidRPr="00BD1AA4" w:rsidRDefault="00FE6CAA" w:rsidP="00CB5C06">
            <w:pPr>
              <w:pStyle w:val="Header"/>
              <w:numPr>
                <w:ilvl w:val="0"/>
                <w:numId w:val="4"/>
              </w:numPr>
              <w:tabs>
                <w:tab w:val="clear" w:pos="4153"/>
                <w:tab w:val="clear" w:pos="8306"/>
              </w:tabs>
              <w:contextualSpacing/>
              <w:jc w:val="both"/>
              <w:rPr>
                <w:rFonts w:asciiTheme="minorHAnsi" w:hAnsiTheme="minorHAnsi" w:cstheme="minorHAnsi"/>
              </w:rPr>
            </w:pPr>
            <w:r w:rsidRPr="00BD1AA4">
              <w:rPr>
                <w:rFonts w:asciiTheme="minorHAnsi" w:hAnsiTheme="minorHAnsi" w:cstheme="minorHAnsi"/>
              </w:rPr>
              <w:t xml:space="preserve">The development is needed for the purposes of forestry or agriculture. </w:t>
            </w:r>
          </w:p>
          <w:p w14:paraId="277D672B" w14:textId="482A7F97" w:rsidR="00FE6CAA" w:rsidRPr="00BD1AA4" w:rsidRDefault="00FE6CAA" w:rsidP="00CB5C06">
            <w:pPr>
              <w:pStyle w:val="Header"/>
              <w:numPr>
                <w:ilvl w:val="0"/>
                <w:numId w:val="4"/>
              </w:numPr>
              <w:tabs>
                <w:tab w:val="clear" w:pos="4153"/>
                <w:tab w:val="clear" w:pos="8306"/>
              </w:tabs>
              <w:contextualSpacing/>
              <w:jc w:val="both"/>
              <w:rPr>
                <w:rFonts w:asciiTheme="minorHAnsi" w:hAnsiTheme="minorHAnsi" w:cstheme="minorHAnsi"/>
              </w:rPr>
            </w:pPr>
            <w:r w:rsidRPr="00BD1AA4">
              <w:rPr>
                <w:rFonts w:asciiTheme="minorHAnsi" w:hAnsiTheme="minorHAnsi" w:cstheme="minorHAnsi"/>
              </w:rPr>
              <w:t xml:space="preserve">The development is for local needs housing which meets an identified need and is secured as such. </w:t>
            </w:r>
          </w:p>
          <w:p w14:paraId="3D9B605A" w14:textId="59EAFB52" w:rsidR="00FE6CAA" w:rsidRPr="00BD1AA4" w:rsidRDefault="00FE6CAA" w:rsidP="00CB5C06">
            <w:pPr>
              <w:pStyle w:val="Header"/>
              <w:numPr>
                <w:ilvl w:val="0"/>
                <w:numId w:val="4"/>
              </w:numPr>
              <w:tabs>
                <w:tab w:val="clear" w:pos="4153"/>
                <w:tab w:val="clear" w:pos="8306"/>
              </w:tabs>
              <w:contextualSpacing/>
              <w:jc w:val="both"/>
              <w:rPr>
                <w:rFonts w:asciiTheme="minorHAnsi" w:hAnsiTheme="minorHAnsi" w:cstheme="minorHAnsi"/>
              </w:rPr>
            </w:pPr>
            <w:r w:rsidRPr="00BD1AA4">
              <w:rPr>
                <w:rFonts w:asciiTheme="minorHAnsi" w:hAnsiTheme="minorHAnsi" w:cstheme="minorHAnsi"/>
              </w:rPr>
              <w:t xml:space="preserve">The development is for small scale tourism or recreational developments appropriate to a rural area. </w:t>
            </w:r>
          </w:p>
          <w:p w14:paraId="0E699912" w14:textId="26B85A7F" w:rsidR="00FE6CAA" w:rsidRPr="00BD1AA4" w:rsidRDefault="00FE6CAA" w:rsidP="00CB5C06">
            <w:pPr>
              <w:pStyle w:val="Header"/>
              <w:numPr>
                <w:ilvl w:val="0"/>
                <w:numId w:val="4"/>
              </w:numPr>
              <w:tabs>
                <w:tab w:val="clear" w:pos="4153"/>
                <w:tab w:val="clear" w:pos="8306"/>
              </w:tabs>
              <w:contextualSpacing/>
              <w:jc w:val="both"/>
              <w:rPr>
                <w:rFonts w:asciiTheme="minorHAnsi" w:hAnsiTheme="minorHAnsi" w:cstheme="minorHAnsi"/>
              </w:rPr>
            </w:pPr>
            <w:r w:rsidRPr="00BD1AA4">
              <w:rPr>
                <w:rFonts w:asciiTheme="minorHAnsi" w:hAnsiTheme="minorHAnsi" w:cstheme="minorHAnsi"/>
              </w:rPr>
              <w:t xml:space="preserve">The development is for small-scale uses appropriate to a rural area where a local need or benefit can be demonstrated. </w:t>
            </w:r>
          </w:p>
          <w:p w14:paraId="73BC2AAD" w14:textId="7463083B" w:rsidR="00186876" w:rsidRPr="00186876" w:rsidRDefault="00FE6CAA" w:rsidP="00CB5C06">
            <w:pPr>
              <w:pStyle w:val="Header"/>
              <w:numPr>
                <w:ilvl w:val="0"/>
                <w:numId w:val="4"/>
              </w:numPr>
              <w:tabs>
                <w:tab w:val="clear" w:pos="4153"/>
                <w:tab w:val="clear" w:pos="8306"/>
              </w:tabs>
              <w:contextualSpacing/>
              <w:jc w:val="both"/>
              <w:rPr>
                <w:rFonts w:asciiTheme="minorHAnsi" w:hAnsiTheme="minorHAnsi" w:cstheme="minorHAnsi"/>
                <w:bCs/>
                <w:szCs w:val="22"/>
              </w:rPr>
            </w:pPr>
            <w:r w:rsidRPr="00BD1AA4">
              <w:rPr>
                <w:rFonts w:asciiTheme="minorHAnsi" w:hAnsiTheme="minorHAnsi" w:cstheme="minorHAnsi"/>
              </w:rPr>
              <w:t>The development is compatible with the enterprise zone designation.</w:t>
            </w:r>
          </w:p>
          <w:p w14:paraId="5B00E6DB" w14:textId="77777777" w:rsidR="00186876" w:rsidRPr="00BD1AA4" w:rsidRDefault="00186876" w:rsidP="00CB5C06">
            <w:pPr>
              <w:pStyle w:val="Header"/>
              <w:tabs>
                <w:tab w:val="clear" w:pos="4153"/>
                <w:tab w:val="clear" w:pos="8306"/>
              </w:tabs>
              <w:contextualSpacing/>
              <w:jc w:val="both"/>
              <w:rPr>
                <w:rFonts w:asciiTheme="minorHAnsi" w:hAnsiTheme="minorHAnsi" w:cstheme="minorHAnsi"/>
              </w:rPr>
            </w:pPr>
          </w:p>
          <w:p w14:paraId="7B446784" w14:textId="163FACE8" w:rsidR="00186876" w:rsidRPr="00BD1AA4" w:rsidRDefault="00FE6CAA" w:rsidP="00CB5C06">
            <w:pPr>
              <w:pStyle w:val="Header"/>
              <w:tabs>
                <w:tab w:val="clear" w:pos="4153"/>
                <w:tab w:val="clear" w:pos="8306"/>
              </w:tabs>
              <w:contextualSpacing/>
              <w:jc w:val="both"/>
              <w:rPr>
                <w:rFonts w:asciiTheme="minorHAnsi" w:hAnsiTheme="minorHAnsi" w:cstheme="minorHAnsi"/>
              </w:rPr>
            </w:pPr>
            <w:r w:rsidRPr="00BD1AA4">
              <w:rPr>
                <w:rFonts w:asciiTheme="minorHAnsi" w:hAnsiTheme="minorHAnsi" w:cstheme="minorHAnsi"/>
              </w:rPr>
              <w:t>In this sense the proposal is not compliant with DMG2, as it cannot be said to meet any of the above considerations. It should be noted that ‘local needs housing’ does not include self-build dwellings</w:t>
            </w:r>
            <w:r w:rsidR="005F2CA8">
              <w:rPr>
                <w:rFonts w:asciiTheme="minorHAnsi" w:hAnsiTheme="minorHAnsi" w:cstheme="minorHAnsi"/>
              </w:rPr>
              <w:t>, and this has been confirmed by Inspectors in appeal decisions for sites elsewhere in the borough</w:t>
            </w:r>
            <w:r w:rsidRPr="00BD1AA4">
              <w:rPr>
                <w:rFonts w:asciiTheme="minorHAnsi" w:hAnsiTheme="minorHAnsi" w:cstheme="minorHAnsi"/>
              </w:rPr>
              <w:t xml:space="preserve">. </w:t>
            </w:r>
          </w:p>
          <w:p w14:paraId="1C70E6D0" w14:textId="77777777" w:rsidR="00FE6CAA" w:rsidRPr="00BD1AA4" w:rsidRDefault="00FE6CAA" w:rsidP="00CB5C06">
            <w:pPr>
              <w:pStyle w:val="Header"/>
              <w:tabs>
                <w:tab w:val="clear" w:pos="4153"/>
                <w:tab w:val="clear" w:pos="8306"/>
              </w:tabs>
              <w:contextualSpacing/>
              <w:jc w:val="both"/>
              <w:rPr>
                <w:rFonts w:asciiTheme="minorHAnsi" w:hAnsiTheme="minorHAnsi" w:cstheme="minorHAnsi"/>
                <w:bCs/>
              </w:rPr>
            </w:pPr>
          </w:p>
          <w:p w14:paraId="63A33EB3" w14:textId="0A6BB932" w:rsidR="00FE6CAA" w:rsidRPr="00BD1AA4" w:rsidRDefault="00FE6CAA" w:rsidP="00CB5C06">
            <w:pPr>
              <w:pStyle w:val="Header"/>
              <w:tabs>
                <w:tab w:val="clear" w:pos="4153"/>
                <w:tab w:val="clear" w:pos="8306"/>
              </w:tabs>
              <w:contextualSpacing/>
              <w:jc w:val="both"/>
              <w:rPr>
                <w:rFonts w:asciiTheme="minorHAnsi" w:hAnsiTheme="minorHAnsi" w:cstheme="minorHAnsi"/>
                <w:bCs/>
              </w:rPr>
            </w:pPr>
            <w:r w:rsidRPr="00BD1AA4">
              <w:rPr>
                <w:rFonts w:asciiTheme="minorHAnsi" w:hAnsiTheme="minorHAnsi" w:cstheme="minorHAnsi"/>
                <w:bCs/>
              </w:rPr>
              <w:t>In addition, CS Policy DMH3 states that within areas defined as Open Countryside, residential development will be limited to:</w:t>
            </w:r>
          </w:p>
          <w:p w14:paraId="302C3942" w14:textId="77777777" w:rsidR="00FE6CAA" w:rsidRPr="00BD1AA4" w:rsidRDefault="00FE6CAA" w:rsidP="00CB5C06">
            <w:pPr>
              <w:pStyle w:val="Header"/>
              <w:tabs>
                <w:tab w:val="clear" w:pos="4153"/>
                <w:tab w:val="clear" w:pos="8306"/>
              </w:tabs>
              <w:contextualSpacing/>
              <w:jc w:val="both"/>
              <w:rPr>
                <w:rFonts w:asciiTheme="minorHAnsi" w:hAnsiTheme="minorHAnsi" w:cstheme="minorHAnsi"/>
                <w:bCs/>
              </w:rPr>
            </w:pPr>
          </w:p>
          <w:p w14:paraId="26E63707" w14:textId="44A8F36F" w:rsidR="00FE6CAA" w:rsidRPr="00BD1AA4" w:rsidRDefault="00FE6CAA" w:rsidP="00CB5C06">
            <w:pPr>
              <w:pStyle w:val="Header"/>
              <w:numPr>
                <w:ilvl w:val="0"/>
                <w:numId w:val="6"/>
              </w:numPr>
              <w:tabs>
                <w:tab w:val="clear" w:pos="4153"/>
                <w:tab w:val="clear" w:pos="8306"/>
              </w:tabs>
              <w:contextualSpacing/>
              <w:jc w:val="both"/>
              <w:rPr>
                <w:rFonts w:asciiTheme="minorHAnsi" w:hAnsiTheme="minorHAnsi" w:cstheme="minorHAnsi"/>
              </w:rPr>
            </w:pPr>
            <w:r w:rsidRPr="00BD1AA4">
              <w:rPr>
                <w:rFonts w:asciiTheme="minorHAnsi" w:hAnsiTheme="minorHAnsi" w:cstheme="minorHAnsi"/>
              </w:rPr>
              <w:t xml:space="preserve">Development essential for the purposes of agriculture or residential development which meets an identified local need. In assessing any proposal for an agricultural, forestry or other essential workers dwellings a functional and financial test will be applied. </w:t>
            </w:r>
          </w:p>
          <w:p w14:paraId="04D9F5A1" w14:textId="7AA140B5" w:rsidR="00FE6CAA" w:rsidRPr="00BD1AA4" w:rsidRDefault="00FE6CAA" w:rsidP="00CB5C06">
            <w:pPr>
              <w:pStyle w:val="Header"/>
              <w:numPr>
                <w:ilvl w:val="0"/>
                <w:numId w:val="6"/>
              </w:numPr>
              <w:tabs>
                <w:tab w:val="clear" w:pos="4153"/>
                <w:tab w:val="clear" w:pos="8306"/>
              </w:tabs>
              <w:contextualSpacing/>
              <w:jc w:val="both"/>
              <w:rPr>
                <w:rFonts w:asciiTheme="minorHAnsi" w:hAnsiTheme="minorHAnsi" w:cstheme="minorHAnsi"/>
              </w:rPr>
            </w:pPr>
            <w:r w:rsidRPr="00BD1AA4">
              <w:rPr>
                <w:rFonts w:asciiTheme="minorHAnsi" w:hAnsiTheme="minorHAnsi" w:cstheme="minorHAnsi"/>
              </w:rPr>
              <w:t xml:space="preserve">The appropriate conversion of buildings to dwellings providing they are suitably located, and their form and general design are in keeping with their surroundings. Buildings must be structurally sound and capable of conversion without the need for complete or substantial reconstruction. </w:t>
            </w:r>
          </w:p>
          <w:p w14:paraId="019BF2CB" w14:textId="77777777" w:rsidR="00FE6CAA" w:rsidRPr="00BD1AA4" w:rsidRDefault="00FE6CAA" w:rsidP="00CB5C06">
            <w:pPr>
              <w:pStyle w:val="Header"/>
              <w:numPr>
                <w:ilvl w:val="0"/>
                <w:numId w:val="6"/>
              </w:numPr>
              <w:tabs>
                <w:tab w:val="clear" w:pos="4153"/>
                <w:tab w:val="clear" w:pos="8306"/>
              </w:tabs>
              <w:contextualSpacing/>
              <w:jc w:val="both"/>
              <w:rPr>
                <w:rFonts w:asciiTheme="minorHAnsi" w:hAnsiTheme="minorHAnsi" w:cstheme="minorHAnsi"/>
                <w:bCs/>
              </w:rPr>
            </w:pPr>
            <w:r w:rsidRPr="00BD1AA4">
              <w:rPr>
                <w:rFonts w:asciiTheme="minorHAnsi" w:hAnsiTheme="minorHAnsi" w:cstheme="minorHAnsi"/>
              </w:rPr>
              <w:t xml:space="preserve">The rebuilding or replacement of existing dwellings subject to the following criteria: </w:t>
            </w:r>
          </w:p>
          <w:p w14:paraId="52DC483C" w14:textId="14BEB5EC" w:rsidR="00FE6CAA" w:rsidRPr="00BD1AA4" w:rsidRDefault="00FE6CAA" w:rsidP="00CB5C06">
            <w:pPr>
              <w:pStyle w:val="Header"/>
              <w:numPr>
                <w:ilvl w:val="1"/>
                <w:numId w:val="6"/>
              </w:numPr>
              <w:tabs>
                <w:tab w:val="clear" w:pos="4153"/>
                <w:tab w:val="clear" w:pos="8306"/>
              </w:tabs>
              <w:contextualSpacing/>
              <w:jc w:val="both"/>
              <w:rPr>
                <w:rFonts w:asciiTheme="minorHAnsi" w:hAnsiTheme="minorHAnsi" w:cstheme="minorHAnsi"/>
                <w:bCs/>
              </w:rPr>
            </w:pPr>
            <w:r w:rsidRPr="00BD1AA4">
              <w:rPr>
                <w:rFonts w:asciiTheme="minorHAnsi" w:hAnsiTheme="minorHAnsi" w:cstheme="minorHAnsi"/>
              </w:rPr>
              <w:t>the residential use of the property should not have been abandoned</w:t>
            </w:r>
          </w:p>
          <w:p w14:paraId="0F6A106F" w14:textId="77777777" w:rsidR="00FE6CAA" w:rsidRPr="00BD1AA4" w:rsidRDefault="00FE6CAA" w:rsidP="00CB5C06">
            <w:pPr>
              <w:pStyle w:val="Header"/>
              <w:numPr>
                <w:ilvl w:val="1"/>
                <w:numId w:val="6"/>
              </w:numPr>
              <w:tabs>
                <w:tab w:val="clear" w:pos="4153"/>
                <w:tab w:val="clear" w:pos="8306"/>
              </w:tabs>
              <w:contextualSpacing/>
              <w:jc w:val="both"/>
              <w:rPr>
                <w:rFonts w:asciiTheme="minorHAnsi" w:hAnsiTheme="minorHAnsi" w:cstheme="minorHAnsi"/>
                <w:bCs/>
              </w:rPr>
            </w:pPr>
            <w:r w:rsidRPr="00BD1AA4">
              <w:rPr>
                <w:rFonts w:asciiTheme="minorHAnsi" w:hAnsiTheme="minorHAnsi" w:cstheme="minorHAnsi"/>
              </w:rPr>
              <w:t>there being no adverse impact on the landscape in relation to the new dwelling.</w:t>
            </w:r>
          </w:p>
          <w:p w14:paraId="4ED2558F" w14:textId="1DD1A9C1" w:rsidR="00FE6CAA" w:rsidRPr="00BD1AA4" w:rsidRDefault="00FE6CAA" w:rsidP="00CB5C06">
            <w:pPr>
              <w:pStyle w:val="Header"/>
              <w:numPr>
                <w:ilvl w:val="1"/>
                <w:numId w:val="6"/>
              </w:numPr>
              <w:tabs>
                <w:tab w:val="clear" w:pos="4153"/>
                <w:tab w:val="clear" w:pos="8306"/>
              </w:tabs>
              <w:contextualSpacing/>
              <w:jc w:val="both"/>
              <w:rPr>
                <w:rFonts w:asciiTheme="minorHAnsi" w:hAnsiTheme="minorHAnsi" w:cstheme="minorHAnsi"/>
                <w:bCs/>
              </w:rPr>
            </w:pPr>
            <w:r w:rsidRPr="00BD1AA4">
              <w:rPr>
                <w:rFonts w:asciiTheme="minorHAnsi" w:hAnsiTheme="minorHAnsi" w:cstheme="minorHAnsi"/>
              </w:rPr>
              <w:t>the need to extend an existing curtilage.</w:t>
            </w:r>
          </w:p>
          <w:p w14:paraId="1CCF075F" w14:textId="77777777" w:rsidR="00FE6CAA" w:rsidRPr="00BD1AA4" w:rsidRDefault="00FE6CAA" w:rsidP="00CB5C06">
            <w:pPr>
              <w:pStyle w:val="Header"/>
              <w:tabs>
                <w:tab w:val="clear" w:pos="4153"/>
                <w:tab w:val="clear" w:pos="8306"/>
              </w:tabs>
              <w:contextualSpacing/>
              <w:jc w:val="both"/>
              <w:rPr>
                <w:rFonts w:asciiTheme="minorHAnsi" w:hAnsiTheme="minorHAnsi" w:cstheme="minorHAnsi"/>
                <w:bCs/>
              </w:rPr>
            </w:pPr>
          </w:p>
          <w:p w14:paraId="245DBFE0" w14:textId="43AD48AB" w:rsidR="00FE6CAA" w:rsidRDefault="00FE6CAA" w:rsidP="00CB5C06">
            <w:pPr>
              <w:pStyle w:val="Header"/>
              <w:tabs>
                <w:tab w:val="clear" w:pos="4153"/>
                <w:tab w:val="clear" w:pos="8306"/>
              </w:tabs>
              <w:contextualSpacing/>
              <w:jc w:val="both"/>
              <w:rPr>
                <w:rFonts w:asciiTheme="minorHAnsi" w:hAnsiTheme="minorHAnsi" w:cstheme="minorHAnsi"/>
                <w:bCs/>
              </w:rPr>
            </w:pPr>
            <w:r w:rsidRPr="00BD1AA4">
              <w:rPr>
                <w:rFonts w:asciiTheme="minorHAnsi" w:hAnsiTheme="minorHAnsi" w:cstheme="minorHAnsi"/>
                <w:bCs/>
              </w:rPr>
              <w:t xml:space="preserve">Again, it is considered that the proposal does not comply with any of the above criteria and would comprise of the addition of 1no. private dwelling within the Open Countryside. As such the proposal cannot be considered to be compliant with DMH3. </w:t>
            </w:r>
          </w:p>
          <w:p w14:paraId="7228CC46" w14:textId="77777777" w:rsidR="005F2CA8" w:rsidRDefault="005F2CA8" w:rsidP="00CB5C06">
            <w:pPr>
              <w:pStyle w:val="Header"/>
              <w:tabs>
                <w:tab w:val="clear" w:pos="4153"/>
                <w:tab w:val="clear" w:pos="8306"/>
              </w:tabs>
              <w:contextualSpacing/>
              <w:jc w:val="both"/>
              <w:rPr>
                <w:rFonts w:asciiTheme="minorHAnsi" w:hAnsiTheme="minorHAnsi" w:cstheme="minorHAnsi"/>
                <w:bCs/>
              </w:rPr>
            </w:pPr>
          </w:p>
          <w:p w14:paraId="696E7A78" w14:textId="134FE7F4" w:rsidR="005F2CA8" w:rsidRDefault="003B1AD2" w:rsidP="005F2CA8">
            <w:pPr>
              <w:pStyle w:val="Header"/>
              <w:tabs>
                <w:tab w:val="clear" w:pos="4153"/>
                <w:tab w:val="clear" w:pos="8306"/>
              </w:tabs>
              <w:contextualSpacing/>
              <w:jc w:val="both"/>
              <w:rPr>
                <w:rFonts w:asciiTheme="minorHAnsi" w:hAnsiTheme="minorHAnsi" w:cstheme="minorHAnsi"/>
                <w:bCs/>
              </w:rPr>
            </w:pPr>
            <w:r w:rsidRPr="00BD1AA4">
              <w:rPr>
                <w:rFonts w:asciiTheme="minorHAnsi" w:hAnsiTheme="minorHAnsi" w:cstheme="minorHAnsi"/>
                <w:bCs/>
              </w:rPr>
              <w:t xml:space="preserve">Whilst no specific policies relating to self-build dwellings have been adopted within the Core Strategy (owing to the Core Strategy preceding the Self-build and Custom Housebuilding Act), it still considers the above policies pertinent given the fact that a self-build dwelling is still in effect a private dwelling and as such it is evident the proposal does not comply with the Core Strategy. </w:t>
            </w:r>
            <w:r w:rsidR="005F2CA8" w:rsidRPr="00BD1AA4">
              <w:rPr>
                <w:rFonts w:asciiTheme="minorHAnsi" w:hAnsiTheme="minorHAnsi" w:cstheme="minorHAnsi"/>
                <w:bCs/>
              </w:rPr>
              <w:t xml:space="preserve">It should also be noted that the Council can evidence </w:t>
            </w:r>
            <w:r w:rsidR="005F2CA8" w:rsidRPr="002B2CE1">
              <w:rPr>
                <w:rFonts w:asciiTheme="minorHAnsi" w:hAnsiTheme="minorHAnsi" w:cstheme="minorHAnsi"/>
                <w:bCs/>
              </w:rPr>
              <w:t xml:space="preserve">a </w:t>
            </w:r>
            <w:r w:rsidR="002B2CE1" w:rsidRPr="002B2CE1">
              <w:rPr>
                <w:rFonts w:asciiTheme="minorHAnsi" w:hAnsiTheme="minorHAnsi" w:cstheme="minorHAnsi"/>
                <w:bCs/>
              </w:rPr>
              <w:t>5</w:t>
            </w:r>
            <w:r w:rsidR="005F2CA8" w:rsidRPr="002B2CE1">
              <w:rPr>
                <w:rFonts w:asciiTheme="minorHAnsi" w:hAnsiTheme="minorHAnsi" w:cstheme="minorHAnsi"/>
                <w:bCs/>
              </w:rPr>
              <w:t>-year housing land supply as of 31</w:t>
            </w:r>
            <w:r w:rsidR="005F2CA8" w:rsidRPr="002B2CE1">
              <w:rPr>
                <w:rFonts w:asciiTheme="minorHAnsi" w:hAnsiTheme="minorHAnsi" w:cstheme="minorHAnsi"/>
                <w:bCs/>
                <w:vertAlign w:val="superscript"/>
              </w:rPr>
              <w:t>st</w:t>
            </w:r>
            <w:r w:rsidR="005F2CA8" w:rsidRPr="002B2CE1">
              <w:rPr>
                <w:rFonts w:asciiTheme="minorHAnsi" w:hAnsiTheme="minorHAnsi" w:cstheme="minorHAnsi"/>
                <w:bCs/>
              </w:rPr>
              <w:t xml:space="preserve"> March 2022.</w:t>
            </w:r>
          </w:p>
          <w:p w14:paraId="5739D20F" w14:textId="77777777" w:rsidR="00186876" w:rsidRDefault="00186876" w:rsidP="005F2CA8">
            <w:pPr>
              <w:pStyle w:val="Header"/>
              <w:tabs>
                <w:tab w:val="clear" w:pos="4153"/>
                <w:tab w:val="clear" w:pos="8306"/>
              </w:tabs>
              <w:contextualSpacing/>
              <w:jc w:val="both"/>
              <w:rPr>
                <w:rFonts w:asciiTheme="minorHAnsi" w:hAnsiTheme="minorHAnsi" w:cstheme="minorHAnsi"/>
                <w:bCs/>
              </w:rPr>
            </w:pPr>
          </w:p>
          <w:p w14:paraId="089455BB" w14:textId="2C8AF129" w:rsidR="00186876" w:rsidRDefault="00186876" w:rsidP="005F2CA8">
            <w:pPr>
              <w:pStyle w:val="Header"/>
              <w:tabs>
                <w:tab w:val="clear" w:pos="4153"/>
                <w:tab w:val="clear" w:pos="8306"/>
              </w:tabs>
              <w:contextualSpacing/>
              <w:jc w:val="both"/>
              <w:rPr>
                <w:rFonts w:asciiTheme="minorHAnsi" w:hAnsiTheme="minorHAnsi" w:cstheme="minorHAnsi"/>
                <w:bCs/>
              </w:rPr>
            </w:pPr>
            <w:r>
              <w:rPr>
                <w:rFonts w:asciiTheme="minorHAnsi" w:hAnsiTheme="minorHAnsi" w:cstheme="minorHAnsi"/>
                <w:bCs/>
              </w:rPr>
              <w:t xml:space="preserve">Although there is built development in the vicinity of the site, it nevertheless forms part of the countryside and has an agricultural character which distinguishes it from the nearby built form. In its present state the site is consistent with its countryside surrounds within which it forms part of. The proposal would extend built development further into the open countryside. </w:t>
            </w:r>
            <w:r w:rsidR="002B2CE1">
              <w:rPr>
                <w:rFonts w:asciiTheme="minorHAnsi" w:hAnsiTheme="minorHAnsi" w:cstheme="minorHAnsi"/>
                <w:bCs/>
              </w:rPr>
              <w:t xml:space="preserve">Car parking areas, the presence of cars within the site, the layout out of gardens and boundary enclosures and the general domestic activities associated with a residential use would further exacerbate the urbanising effect. The proposed development would result in the encroachment of built development into what is an open area of agricultural land beyond the built-up extent of the existing group of properties. It would therefore have an adverse impact on the open and rural character of the countryside within which it is located. </w:t>
            </w:r>
          </w:p>
          <w:p w14:paraId="1F2EF851" w14:textId="77777777" w:rsidR="002B2CE1" w:rsidRDefault="002B2CE1" w:rsidP="005F2CA8">
            <w:pPr>
              <w:pStyle w:val="Header"/>
              <w:tabs>
                <w:tab w:val="clear" w:pos="4153"/>
                <w:tab w:val="clear" w:pos="8306"/>
              </w:tabs>
              <w:contextualSpacing/>
              <w:jc w:val="both"/>
              <w:rPr>
                <w:rFonts w:asciiTheme="minorHAnsi" w:hAnsiTheme="minorHAnsi" w:cstheme="minorHAnsi"/>
                <w:bCs/>
              </w:rPr>
            </w:pPr>
          </w:p>
          <w:p w14:paraId="54A41D92" w14:textId="39F210C6" w:rsidR="002B2CE1" w:rsidRPr="00BD1AA4" w:rsidRDefault="002B2CE1" w:rsidP="005F2CA8">
            <w:pPr>
              <w:pStyle w:val="Header"/>
              <w:tabs>
                <w:tab w:val="clear" w:pos="4153"/>
                <w:tab w:val="clear" w:pos="8306"/>
              </w:tabs>
              <w:contextualSpacing/>
              <w:jc w:val="both"/>
              <w:rPr>
                <w:rFonts w:asciiTheme="minorHAnsi" w:hAnsiTheme="minorHAnsi" w:cstheme="minorHAnsi"/>
                <w:bCs/>
              </w:rPr>
            </w:pPr>
            <w:r>
              <w:rPr>
                <w:rFonts w:asciiTheme="minorHAnsi" w:hAnsiTheme="minorHAnsi" w:cstheme="minorHAnsi"/>
                <w:bCs/>
              </w:rPr>
              <w:t>Policy DMG2 requires development within the open countryside to be in keeping with the character of the landscape and acknowledge the special qualities of the area by virtue of its size, design, use of materials, landscaping and siting. For the reasons above the proposal would also conflict with this part of Policy DMG2.</w:t>
            </w:r>
          </w:p>
          <w:p w14:paraId="101995B5" w14:textId="4E5D354B" w:rsidR="003B1AD2" w:rsidRPr="00BD1AA4" w:rsidRDefault="003B1AD2" w:rsidP="00CB5C06">
            <w:pPr>
              <w:pStyle w:val="Header"/>
              <w:tabs>
                <w:tab w:val="clear" w:pos="4153"/>
                <w:tab w:val="clear" w:pos="8306"/>
              </w:tabs>
              <w:contextualSpacing/>
              <w:jc w:val="both"/>
              <w:rPr>
                <w:rFonts w:asciiTheme="minorHAnsi" w:hAnsiTheme="minorHAnsi" w:cstheme="minorHAnsi"/>
                <w:bCs/>
              </w:rPr>
            </w:pPr>
          </w:p>
          <w:p w14:paraId="41F05DD1" w14:textId="77777777" w:rsidR="00FE6CAA" w:rsidRPr="00BD1AA4" w:rsidRDefault="00FE6CAA" w:rsidP="00CB5C06">
            <w:pPr>
              <w:pStyle w:val="Header"/>
              <w:tabs>
                <w:tab w:val="clear" w:pos="4153"/>
                <w:tab w:val="clear" w:pos="8306"/>
              </w:tabs>
              <w:contextualSpacing/>
              <w:jc w:val="both"/>
              <w:rPr>
                <w:rFonts w:asciiTheme="minorHAnsi" w:hAnsiTheme="minorHAnsi" w:cstheme="minorHAnsi"/>
                <w:bCs/>
              </w:rPr>
            </w:pPr>
          </w:p>
          <w:p w14:paraId="26391208" w14:textId="3E74FE24" w:rsidR="00FE6CAA" w:rsidRPr="00BD1AA4" w:rsidRDefault="00FE6CAA" w:rsidP="00CB5C06">
            <w:pPr>
              <w:pStyle w:val="Header"/>
              <w:tabs>
                <w:tab w:val="clear" w:pos="4153"/>
                <w:tab w:val="clear" w:pos="8306"/>
              </w:tabs>
              <w:contextualSpacing/>
              <w:jc w:val="both"/>
              <w:rPr>
                <w:rFonts w:asciiTheme="minorHAnsi" w:hAnsiTheme="minorHAnsi" w:cstheme="minorHAnsi"/>
                <w:b/>
                <w:i/>
                <w:iCs/>
              </w:rPr>
            </w:pPr>
            <w:r w:rsidRPr="00BD1AA4">
              <w:rPr>
                <w:rFonts w:asciiTheme="minorHAnsi" w:hAnsiTheme="minorHAnsi" w:cstheme="minorHAnsi"/>
                <w:b/>
                <w:i/>
                <w:iCs/>
              </w:rPr>
              <w:t>NPPF</w:t>
            </w:r>
          </w:p>
          <w:p w14:paraId="7D688501" w14:textId="77777777" w:rsidR="00FE6CAA" w:rsidRPr="00BD1AA4" w:rsidRDefault="00FE6CAA" w:rsidP="00CB5C06">
            <w:pPr>
              <w:pStyle w:val="Header"/>
              <w:tabs>
                <w:tab w:val="clear" w:pos="4153"/>
                <w:tab w:val="clear" w:pos="8306"/>
              </w:tabs>
              <w:contextualSpacing/>
              <w:jc w:val="both"/>
              <w:rPr>
                <w:rFonts w:asciiTheme="minorHAnsi" w:hAnsiTheme="minorHAnsi" w:cstheme="minorHAnsi"/>
                <w:bCs/>
              </w:rPr>
            </w:pPr>
          </w:p>
          <w:p w14:paraId="3BEC08BC" w14:textId="766E773D" w:rsidR="00FE6CAA" w:rsidRDefault="003B1AD2" w:rsidP="00CB5C06">
            <w:pPr>
              <w:pStyle w:val="Header"/>
              <w:tabs>
                <w:tab w:val="clear" w:pos="4153"/>
                <w:tab w:val="clear" w:pos="8306"/>
              </w:tabs>
              <w:contextualSpacing/>
              <w:jc w:val="both"/>
              <w:rPr>
                <w:rFonts w:asciiTheme="minorHAnsi" w:hAnsiTheme="minorHAnsi" w:cstheme="minorHAnsi"/>
                <w:bCs/>
                <w:i/>
                <w:iCs/>
              </w:rPr>
            </w:pPr>
            <w:r w:rsidRPr="00BD1AA4">
              <w:rPr>
                <w:rFonts w:asciiTheme="minorHAnsi" w:hAnsiTheme="minorHAnsi" w:cstheme="minorHAnsi"/>
                <w:bCs/>
              </w:rPr>
              <w:t xml:space="preserve">Paragraph 62 of the NPPF states </w:t>
            </w:r>
            <w:r w:rsidRPr="00BD1AA4">
              <w:rPr>
                <w:rFonts w:asciiTheme="minorHAnsi" w:hAnsiTheme="minorHAnsi" w:cstheme="minorHAnsi"/>
                <w:bCs/>
                <w:i/>
                <w:iCs/>
              </w:rPr>
              <w:t>‘the size, type and tenure of housing needed for different groups in the community should be assessed and reflected in planning policies (including, but not limited to, those who require affordable housing, families with children, older people, students, people with disabilities, service families, travellers, people who rent their homes and people wishing to commission or build their own homes).’</w:t>
            </w:r>
          </w:p>
          <w:p w14:paraId="5D2AB02C" w14:textId="77777777" w:rsidR="005C3FCB" w:rsidRDefault="005C3FCB" w:rsidP="00CB5C06">
            <w:pPr>
              <w:pStyle w:val="Header"/>
              <w:tabs>
                <w:tab w:val="clear" w:pos="4153"/>
                <w:tab w:val="clear" w:pos="8306"/>
              </w:tabs>
              <w:contextualSpacing/>
              <w:jc w:val="both"/>
              <w:rPr>
                <w:rFonts w:asciiTheme="minorHAnsi" w:hAnsiTheme="minorHAnsi" w:cstheme="minorHAnsi"/>
                <w:bCs/>
                <w:i/>
                <w:iCs/>
              </w:rPr>
            </w:pPr>
          </w:p>
          <w:p w14:paraId="2B8EF141" w14:textId="6AFB03D4" w:rsidR="003B1AD2" w:rsidRPr="00BD1AA4" w:rsidRDefault="003B1AD2" w:rsidP="00CB5C06">
            <w:pPr>
              <w:pStyle w:val="Header"/>
              <w:tabs>
                <w:tab w:val="clear" w:pos="4153"/>
                <w:tab w:val="clear" w:pos="8306"/>
              </w:tabs>
              <w:contextualSpacing/>
              <w:jc w:val="both"/>
              <w:rPr>
                <w:rFonts w:asciiTheme="minorHAnsi" w:hAnsiTheme="minorHAnsi" w:cstheme="minorHAnsi"/>
                <w:bCs/>
              </w:rPr>
            </w:pPr>
            <w:r w:rsidRPr="00BD1AA4">
              <w:rPr>
                <w:rFonts w:asciiTheme="minorHAnsi" w:hAnsiTheme="minorHAnsi" w:cstheme="minorHAnsi"/>
                <w:bCs/>
              </w:rPr>
              <w:t>Footnoted, with regard to self-build, is the following:</w:t>
            </w:r>
          </w:p>
          <w:p w14:paraId="28A772EC" w14:textId="77777777" w:rsidR="003B1AD2" w:rsidRPr="00BD1AA4" w:rsidRDefault="003B1AD2" w:rsidP="00CB5C06">
            <w:pPr>
              <w:pStyle w:val="Header"/>
              <w:tabs>
                <w:tab w:val="clear" w:pos="4153"/>
                <w:tab w:val="clear" w:pos="8306"/>
              </w:tabs>
              <w:contextualSpacing/>
              <w:jc w:val="both"/>
              <w:rPr>
                <w:rFonts w:asciiTheme="minorHAnsi" w:hAnsiTheme="minorHAnsi" w:cstheme="minorHAnsi"/>
                <w:bCs/>
              </w:rPr>
            </w:pPr>
          </w:p>
          <w:p w14:paraId="3B960008" w14:textId="31117CAA" w:rsidR="003B1AD2" w:rsidRDefault="003B1AD2" w:rsidP="00CB5C06">
            <w:pPr>
              <w:pStyle w:val="Header"/>
              <w:tabs>
                <w:tab w:val="clear" w:pos="4153"/>
                <w:tab w:val="clear" w:pos="8306"/>
              </w:tabs>
              <w:contextualSpacing/>
              <w:jc w:val="both"/>
              <w:rPr>
                <w:rFonts w:asciiTheme="minorHAnsi" w:hAnsiTheme="minorHAnsi" w:cstheme="minorHAnsi"/>
                <w:bCs/>
                <w:i/>
                <w:iCs/>
              </w:rPr>
            </w:pPr>
            <w:r w:rsidRPr="00BD1AA4">
              <w:rPr>
                <w:rFonts w:asciiTheme="minorHAnsi" w:hAnsiTheme="minorHAnsi" w:cstheme="minorHAnsi"/>
                <w:bCs/>
                <w:i/>
                <w:iCs/>
              </w:rPr>
              <w:t>‘Under section 1 of the Self Build and Custom Housebuilding Act 2015, local authorities are required to keep a register of those seeking to acquire serviced plots in the area for their own self-build and</w:t>
            </w:r>
            <w:r w:rsidRPr="00BD1AA4">
              <w:rPr>
                <w:i/>
                <w:iCs/>
              </w:rPr>
              <w:t xml:space="preserve"> </w:t>
            </w:r>
            <w:r w:rsidRPr="00BD1AA4">
              <w:rPr>
                <w:rFonts w:asciiTheme="minorHAnsi" w:hAnsiTheme="minorHAnsi" w:cstheme="minorHAnsi"/>
                <w:bCs/>
                <w:i/>
                <w:iCs/>
              </w:rPr>
              <w:t>custom house</w:t>
            </w:r>
            <w:r w:rsidRPr="00BD1AA4">
              <w:t xml:space="preserve"> </w:t>
            </w:r>
            <w:r w:rsidRPr="00BD1AA4">
              <w:rPr>
                <w:rFonts w:asciiTheme="minorHAnsi" w:hAnsiTheme="minorHAnsi" w:cstheme="minorHAnsi"/>
                <w:bCs/>
                <w:i/>
                <w:iCs/>
              </w:rPr>
              <w:t>building. They are also subject to duties under sections 2 and 2A of the Act to have regard to this and to give enough suitable development permissions to meet the identified demand. Self and custom-build properties could provide market or affordable housing.’</w:t>
            </w:r>
          </w:p>
          <w:p w14:paraId="5D0555B1" w14:textId="77777777" w:rsidR="005C3FCB" w:rsidRDefault="005C3FCB" w:rsidP="00CB5C06">
            <w:pPr>
              <w:pStyle w:val="Header"/>
              <w:tabs>
                <w:tab w:val="clear" w:pos="4153"/>
                <w:tab w:val="clear" w:pos="8306"/>
              </w:tabs>
              <w:contextualSpacing/>
              <w:jc w:val="both"/>
              <w:rPr>
                <w:rFonts w:asciiTheme="minorHAnsi" w:hAnsiTheme="minorHAnsi" w:cstheme="minorHAnsi"/>
                <w:bCs/>
                <w:i/>
                <w:iCs/>
              </w:rPr>
            </w:pPr>
          </w:p>
          <w:p w14:paraId="3409B9D4" w14:textId="0BF7FF50" w:rsidR="005C3FCB" w:rsidRPr="00BD1AA4" w:rsidRDefault="005C3FCB" w:rsidP="00CB5C06">
            <w:pPr>
              <w:pStyle w:val="Header"/>
              <w:tabs>
                <w:tab w:val="clear" w:pos="4153"/>
                <w:tab w:val="clear" w:pos="8306"/>
              </w:tabs>
              <w:contextualSpacing/>
              <w:jc w:val="both"/>
              <w:rPr>
                <w:rFonts w:asciiTheme="minorHAnsi" w:hAnsiTheme="minorHAnsi" w:cstheme="minorHAnsi"/>
                <w:bCs/>
                <w:i/>
                <w:iCs/>
              </w:rPr>
            </w:pPr>
            <w:r>
              <w:rPr>
                <w:rFonts w:asciiTheme="minorHAnsi" w:hAnsiTheme="minorHAnsi" w:cstheme="minorHAnsi"/>
                <w:bCs/>
                <w:i/>
                <w:iCs/>
              </w:rPr>
              <w:t>There is no requirement</w:t>
            </w:r>
          </w:p>
          <w:p w14:paraId="19947A2F" w14:textId="77777777" w:rsidR="003B1AD2" w:rsidRPr="00BD1AA4" w:rsidRDefault="003B1AD2" w:rsidP="00CB5C06">
            <w:pPr>
              <w:pStyle w:val="Header"/>
              <w:tabs>
                <w:tab w:val="clear" w:pos="4153"/>
                <w:tab w:val="clear" w:pos="8306"/>
              </w:tabs>
              <w:contextualSpacing/>
              <w:jc w:val="both"/>
              <w:rPr>
                <w:rFonts w:asciiTheme="minorHAnsi" w:hAnsiTheme="minorHAnsi" w:cstheme="minorHAnsi"/>
                <w:bCs/>
                <w:i/>
                <w:iCs/>
              </w:rPr>
            </w:pPr>
          </w:p>
          <w:p w14:paraId="185BAC14" w14:textId="1A57F4C6" w:rsidR="003B1AD2" w:rsidRPr="00BD1AA4" w:rsidRDefault="005F2CA8" w:rsidP="00CB5C06">
            <w:pPr>
              <w:pStyle w:val="Header"/>
              <w:tabs>
                <w:tab w:val="clear" w:pos="4153"/>
                <w:tab w:val="clear" w:pos="8306"/>
              </w:tabs>
              <w:contextualSpacing/>
              <w:jc w:val="both"/>
              <w:rPr>
                <w:rFonts w:asciiTheme="minorHAnsi" w:hAnsiTheme="minorHAnsi" w:cstheme="minorHAnsi"/>
                <w:bCs/>
              </w:rPr>
            </w:pPr>
            <w:r>
              <w:rPr>
                <w:rFonts w:asciiTheme="minorHAnsi" w:hAnsiTheme="minorHAnsi" w:cstheme="minorHAnsi"/>
                <w:bCs/>
              </w:rPr>
              <w:t>T</w:t>
            </w:r>
            <w:r w:rsidR="003B1AD2" w:rsidRPr="00BD1AA4">
              <w:rPr>
                <w:rFonts w:asciiTheme="minorHAnsi" w:hAnsiTheme="minorHAnsi" w:cstheme="minorHAnsi"/>
                <w:bCs/>
              </w:rPr>
              <w:t xml:space="preserve">he applicant is on the </w:t>
            </w:r>
            <w:r>
              <w:rPr>
                <w:rFonts w:asciiTheme="minorHAnsi" w:hAnsiTheme="minorHAnsi" w:cstheme="minorHAnsi"/>
                <w:bCs/>
              </w:rPr>
              <w:t xml:space="preserve">Council’s </w:t>
            </w:r>
            <w:r w:rsidR="003B1AD2" w:rsidRPr="00BD1AA4">
              <w:rPr>
                <w:rFonts w:asciiTheme="minorHAnsi" w:hAnsiTheme="minorHAnsi" w:cstheme="minorHAnsi"/>
                <w:bCs/>
              </w:rPr>
              <w:t xml:space="preserve">self-build register and, should the application be approved, </w:t>
            </w:r>
            <w:r>
              <w:rPr>
                <w:rFonts w:asciiTheme="minorHAnsi" w:hAnsiTheme="minorHAnsi" w:cstheme="minorHAnsi"/>
                <w:bCs/>
              </w:rPr>
              <w:t xml:space="preserve">has indicated a </w:t>
            </w:r>
            <w:r w:rsidR="003B1AD2" w:rsidRPr="00BD1AA4">
              <w:rPr>
                <w:rFonts w:asciiTheme="minorHAnsi" w:hAnsiTheme="minorHAnsi" w:cstheme="minorHAnsi"/>
                <w:bCs/>
              </w:rPr>
              <w:t>willing</w:t>
            </w:r>
            <w:r>
              <w:rPr>
                <w:rFonts w:asciiTheme="minorHAnsi" w:hAnsiTheme="minorHAnsi" w:cstheme="minorHAnsi"/>
                <w:bCs/>
              </w:rPr>
              <w:t>ness</w:t>
            </w:r>
            <w:r w:rsidR="003B1AD2" w:rsidRPr="00BD1AA4">
              <w:rPr>
                <w:rFonts w:asciiTheme="minorHAnsi" w:hAnsiTheme="minorHAnsi" w:cstheme="minorHAnsi"/>
                <w:bCs/>
              </w:rPr>
              <w:t xml:space="preserve"> to sign a Section 106 agreement securing the dwelling as self-build. </w:t>
            </w:r>
          </w:p>
          <w:p w14:paraId="0D0C97BF" w14:textId="77777777" w:rsidR="003B1AD2" w:rsidRPr="00BD1AA4" w:rsidRDefault="003B1AD2" w:rsidP="00CB5C06">
            <w:pPr>
              <w:pStyle w:val="Header"/>
              <w:tabs>
                <w:tab w:val="clear" w:pos="4153"/>
                <w:tab w:val="clear" w:pos="8306"/>
              </w:tabs>
              <w:contextualSpacing/>
              <w:jc w:val="both"/>
              <w:rPr>
                <w:rFonts w:asciiTheme="minorHAnsi" w:hAnsiTheme="minorHAnsi" w:cstheme="minorHAnsi"/>
                <w:bCs/>
              </w:rPr>
            </w:pPr>
          </w:p>
          <w:p w14:paraId="4F8C1F84" w14:textId="54DE2108" w:rsidR="003B1AD2" w:rsidRPr="00BD1AA4" w:rsidRDefault="003B1AD2" w:rsidP="00CB5C06">
            <w:pPr>
              <w:pStyle w:val="Header"/>
              <w:tabs>
                <w:tab w:val="clear" w:pos="4153"/>
                <w:tab w:val="clear" w:pos="8306"/>
              </w:tabs>
              <w:contextualSpacing/>
              <w:jc w:val="both"/>
              <w:rPr>
                <w:rFonts w:asciiTheme="minorHAnsi" w:hAnsiTheme="minorHAnsi" w:cstheme="minorHAnsi"/>
                <w:b/>
                <w:i/>
                <w:iCs/>
              </w:rPr>
            </w:pPr>
            <w:r w:rsidRPr="00BD1AA4">
              <w:rPr>
                <w:rFonts w:asciiTheme="minorHAnsi" w:hAnsiTheme="minorHAnsi" w:cstheme="minorHAnsi"/>
                <w:b/>
                <w:i/>
                <w:iCs/>
              </w:rPr>
              <w:t>Assessment</w:t>
            </w:r>
            <w:r w:rsidR="00D311B8" w:rsidRPr="00BD1AA4">
              <w:rPr>
                <w:rFonts w:asciiTheme="minorHAnsi" w:hAnsiTheme="minorHAnsi" w:cstheme="minorHAnsi"/>
                <w:b/>
                <w:i/>
                <w:iCs/>
              </w:rPr>
              <w:t xml:space="preserve"> – Tilted Balance</w:t>
            </w:r>
          </w:p>
          <w:p w14:paraId="4CEB28B0" w14:textId="77777777" w:rsidR="003B1AD2" w:rsidRPr="00BD1AA4" w:rsidRDefault="003B1AD2" w:rsidP="00CB5C06">
            <w:pPr>
              <w:pStyle w:val="Header"/>
              <w:tabs>
                <w:tab w:val="clear" w:pos="4153"/>
                <w:tab w:val="clear" w:pos="8306"/>
              </w:tabs>
              <w:contextualSpacing/>
              <w:jc w:val="both"/>
              <w:rPr>
                <w:rFonts w:asciiTheme="minorHAnsi" w:hAnsiTheme="minorHAnsi" w:cstheme="minorHAnsi"/>
                <w:bCs/>
                <w:i/>
                <w:iCs/>
              </w:rPr>
            </w:pPr>
          </w:p>
          <w:p w14:paraId="2563B173" w14:textId="6A7537D7" w:rsidR="003B1AD2" w:rsidRPr="00BD1AA4" w:rsidRDefault="003B1AD2" w:rsidP="00CB5C06">
            <w:pPr>
              <w:pStyle w:val="Header"/>
              <w:tabs>
                <w:tab w:val="clear" w:pos="4153"/>
                <w:tab w:val="clear" w:pos="8306"/>
              </w:tabs>
              <w:contextualSpacing/>
              <w:jc w:val="both"/>
              <w:rPr>
                <w:rFonts w:asciiTheme="minorHAnsi" w:hAnsiTheme="minorHAnsi" w:cstheme="minorHAnsi"/>
                <w:bCs/>
              </w:rPr>
            </w:pPr>
            <w:r w:rsidRPr="00BD1AA4">
              <w:rPr>
                <w:rFonts w:asciiTheme="minorHAnsi" w:hAnsiTheme="minorHAnsi" w:cstheme="minorHAnsi"/>
                <w:bCs/>
              </w:rPr>
              <w:t xml:space="preserve">The submitted Planning Statement makes a number of assertions and arguments with regard to the provision of 1no. additional self-build dwelling, although it is agreed that the dwelling does not comply with CS Policy DMG2 nor DMH3. </w:t>
            </w:r>
          </w:p>
          <w:p w14:paraId="44419EE7" w14:textId="77777777" w:rsidR="003B1AD2" w:rsidRPr="00BD1AA4" w:rsidRDefault="003B1AD2" w:rsidP="00CB5C06">
            <w:pPr>
              <w:pStyle w:val="Header"/>
              <w:tabs>
                <w:tab w:val="clear" w:pos="4153"/>
                <w:tab w:val="clear" w:pos="8306"/>
              </w:tabs>
              <w:contextualSpacing/>
              <w:jc w:val="both"/>
              <w:rPr>
                <w:rFonts w:asciiTheme="minorHAnsi" w:hAnsiTheme="minorHAnsi" w:cstheme="minorHAnsi"/>
                <w:bCs/>
              </w:rPr>
            </w:pPr>
          </w:p>
          <w:p w14:paraId="3F571A1D" w14:textId="240E58BF" w:rsidR="00D311B8" w:rsidRPr="00BD1AA4" w:rsidRDefault="00C20428" w:rsidP="00CB5C06">
            <w:pPr>
              <w:pStyle w:val="Header"/>
              <w:tabs>
                <w:tab w:val="clear" w:pos="4153"/>
                <w:tab w:val="clear" w:pos="8306"/>
              </w:tabs>
              <w:contextualSpacing/>
              <w:jc w:val="both"/>
              <w:rPr>
                <w:rFonts w:asciiTheme="minorHAnsi" w:hAnsiTheme="minorHAnsi" w:cstheme="minorHAnsi"/>
                <w:bCs/>
              </w:rPr>
            </w:pPr>
            <w:r w:rsidRPr="00BD1AA4">
              <w:rPr>
                <w:rFonts w:asciiTheme="minorHAnsi" w:hAnsiTheme="minorHAnsi" w:cstheme="minorHAnsi"/>
                <w:bCs/>
              </w:rPr>
              <w:t xml:space="preserve">The statement asserts that relevant development plan policies are out of date as they do not </w:t>
            </w:r>
            <w:r w:rsidR="00D311B8" w:rsidRPr="00BD1AA4">
              <w:rPr>
                <w:rFonts w:asciiTheme="minorHAnsi" w:hAnsiTheme="minorHAnsi" w:cstheme="minorHAnsi"/>
                <w:bCs/>
              </w:rPr>
              <w:t>consider</w:t>
            </w:r>
            <w:r w:rsidRPr="00BD1AA4">
              <w:rPr>
                <w:rFonts w:asciiTheme="minorHAnsi" w:hAnsiTheme="minorHAnsi" w:cstheme="minorHAnsi"/>
                <w:bCs/>
              </w:rPr>
              <w:t xml:space="preserve"> the requirements of the Self-build and Custom Housebuilding Act 2015 (as amended by the Housing and Planning Act 2016). In particular the statement references Appeal Decisions APP/T2350/W/3210850, APP/T2350/W/3236414 and APP/T2350/W/3304074, all of which were dismissed by the Inspector. </w:t>
            </w:r>
            <w:r w:rsidR="00D311B8" w:rsidRPr="00BD1AA4">
              <w:rPr>
                <w:rFonts w:asciiTheme="minorHAnsi" w:hAnsiTheme="minorHAnsi" w:cstheme="minorHAnsi"/>
                <w:bCs/>
              </w:rPr>
              <w:t>As such, the statement asserts that the tilted balance argument outlined in Paragraph 11 of the NPPF is engaged. This states that:</w:t>
            </w:r>
          </w:p>
          <w:p w14:paraId="7DA2B0D1" w14:textId="77777777" w:rsidR="00D311B8" w:rsidRPr="00BD1AA4" w:rsidRDefault="00D311B8" w:rsidP="00CB5C06">
            <w:pPr>
              <w:pStyle w:val="Header"/>
              <w:tabs>
                <w:tab w:val="clear" w:pos="4153"/>
                <w:tab w:val="clear" w:pos="8306"/>
              </w:tabs>
              <w:contextualSpacing/>
              <w:jc w:val="both"/>
              <w:rPr>
                <w:rFonts w:asciiTheme="minorHAnsi" w:hAnsiTheme="minorHAnsi" w:cstheme="minorHAnsi"/>
                <w:bCs/>
              </w:rPr>
            </w:pPr>
          </w:p>
          <w:p w14:paraId="718D5C39" w14:textId="77777777" w:rsidR="00D311B8" w:rsidRPr="00BD1AA4" w:rsidRDefault="00D311B8" w:rsidP="00CB5C06">
            <w:pPr>
              <w:pStyle w:val="Header"/>
              <w:tabs>
                <w:tab w:val="clear" w:pos="4153"/>
                <w:tab w:val="clear" w:pos="8306"/>
              </w:tabs>
              <w:contextualSpacing/>
              <w:jc w:val="both"/>
              <w:rPr>
                <w:rFonts w:asciiTheme="minorHAnsi" w:hAnsiTheme="minorHAnsi" w:cstheme="minorHAnsi"/>
                <w:bCs/>
                <w:i/>
                <w:iCs/>
              </w:rPr>
            </w:pPr>
            <w:r w:rsidRPr="00BD1AA4">
              <w:rPr>
                <w:rFonts w:asciiTheme="minorHAnsi" w:hAnsiTheme="minorHAnsi" w:cstheme="minorHAnsi"/>
                <w:bCs/>
                <w:i/>
                <w:iCs/>
              </w:rPr>
              <w:t xml:space="preserve">where there are no relevant development plan policies, or the policies which are most important for determining the application are out-of-date, [authorities should grant] permission unless: </w:t>
            </w:r>
          </w:p>
          <w:p w14:paraId="4E2E7164" w14:textId="767F22F3" w:rsidR="00D311B8" w:rsidRPr="00BD1AA4" w:rsidRDefault="00D311B8" w:rsidP="00CB5C06">
            <w:pPr>
              <w:pStyle w:val="Header"/>
              <w:numPr>
                <w:ilvl w:val="0"/>
                <w:numId w:val="8"/>
              </w:numPr>
              <w:tabs>
                <w:tab w:val="clear" w:pos="4153"/>
                <w:tab w:val="clear" w:pos="8306"/>
              </w:tabs>
              <w:contextualSpacing/>
              <w:jc w:val="both"/>
              <w:rPr>
                <w:rFonts w:asciiTheme="minorHAnsi" w:hAnsiTheme="minorHAnsi" w:cstheme="minorHAnsi"/>
                <w:bCs/>
                <w:i/>
                <w:iCs/>
              </w:rPr>
            </w:pPr>
            <w:r w:rsidRPr="00BD1AA4">
              <w:rPr>
                <w:rFonts w:asciiTheme="minorHAnsi" w:hAnsiTheme="minorHAnsi" w:cstheme="minorHAnsi"/>
                <w:bCs/>
                <w:i/>
                <w:iCs/>
              </w:rPr>
              <w:t xml:space="preserve">the application of policies in this Framework that protect areas or assets of particular importance provides a clear reason for refusing the development proposed; or </w:t>
            </w:r>
          </w:p>
          <w:p w14:paraId="1E7CA3BE" w14:textId="22E99829" w:rsidR="00D311B8" w:rsidRPr="00BD1AA4" w:rsidRDefault="00D311B8" w:rsidP="00CB5C06">
            <w:pPr>
              <w:pStyle w:val="Header"/>
              <w:numPr>
                <w:ilvl w:val="0"/>
                <w:numId w:val="8"/>
              </w:numPr>
              <w:tabs>
                <w:tab w:val="clear" w:pos="4153"/>
                <w:tab w:val="clear" w:pos="8306"/>
              </w:tabs>
              <w:contextualSpacing/>
              <w:jc w:val="both"/>
              <w:rPr>
                <w:rFonts w:asciiTheme="minorHAnsi" w:hAnsiTheme="minorHAnsi" w:cstheme="minorHAnsi"/>
                <w:bCs/>
                <w:i/>
                <w:iCs/>
              </w:rPr>
            </w:pPr>
            <w:r w:rsidRPr="00BD1AA4">
              <w:rPr>
                <w:rFonts w:asciiTheme="minorHAnsi" w:hAnsiTheme="minorHAnsi" w:cstheme="minorHAnsi"/>
                <w:bCs/>
                <w:i/>
                <w:iCs/>
              </w:rPr>
              <w:t>any adverse impacts of doing so would significantly and demonstrably outweigh the benefits, when assessed against the policies in this Framework taken as a whole.</w:t>
            </w:r>
          </w:p>
          <w:p w14:paraId="6B970F7F" w14:textId="77777777" w:rsidR="00D311B8" w:rsidRPr="00BD1AA4" w:rsidRDefault="00D311B8" w:rsidP="00CB5C06">
            <w:pPr>
              <w:pStyle w:val="Header"/>
              <w:tabs>
                <w:tab w:val="clear" w:pos="4153"/>
                <w:tab w:val="clear" w:pos="8306"/>
              </w:tabs>
              <w:contextualSpacing/>
              <w:jc w:val="both"/>
              <w:rPr>
                <w:rFonts w:asciiTheme="minorHAnsi" w:hAnsiTheme="minorHAnsi" w:cstheme="minorHAnsi"/>
                <w:bCs/>
              </w:rPr>
            </w:pPr>
          </w:p>
          <w:p w14:paraId="018F7817" w14:textId="2FED31D3" w:rsidR="00CC19EF" w:rsidRDefault="00D311B8" w:rsidP="00CB5C06">
            <w:pPr>
              <w:pStyle w:val="Header"/>
              <w:contextualSpacing/>
              <w:jc w:val="both"/>
              <w:rPr>
                <w:rFonts w:asciiTheme="minorHAnsi" w:hAnsiTheme="minorHAnsi" w:cstheme="minorHAnsi"/>
                <w:bCs/>
              </w:rPr>
            </w:pPr>
            <w:r w:rsidRPr="00BD1AA4">
              <w:rPr>
                <w:rFonts w:asciiTheme="minorHAnsi" w:hAnsiTheme="minorHAnsi" w:cstheme="minorHAnsi"/>
                <w:bCs/>
              </w:rPr>
              <w:t xml:space="preserve">This is disputed by the Council. </w:t>
            </w:r>
            <w:r w:rsidR="005C3FCB">
              <w:rPr>
                <w:rFonts w:asciiTheme="minorHAnsi" w:hAnsiTheme="minorHAnsi" w:cstheme="minorHAnsi"/>
                <w:bCs/>
              </w:rPr>
              <w:t xml:space="preserve">There is no requirement within paragraph 62 of the NPPF that there must be a specific policy addressing each of the needs, but it should inform development plan policies. </w:t>
            </w:r>
            <w:r w:rsidR="00CC19EF">
              <w:rPr>
                <w:rFonts w:asciiTheme="minorHAnsi" w:hAnsiTheme="minorHAnsi" w:cstheme="minorHAnsi"/>
                <w:bCs/>
              </w:rPr>
              <w:t xml:space="preserve">There are currently 14 people on the Council’s self-build register (further detail is set out below) and so demand is considered to be low. Self-build and custom build housing are one of the types of development falling within the remit of the general housing policies of the Local Plan, which allow for developments that would be suitable for self-build housing, albeit in suitable locations in accordance with the development strategy. </w:t>
            </w:r>
          </w:p>
          <w:p w14:paraId="7FA64A00" w14:textId="77777777" w:rsidR="00CC19EF" w:rsidRDefault="00CC19EF" w:rsidP="00CB5C06">
            <w:pPr>
              <w:pStyle w:val="Header"/>
              <w:contextualSpacing/>
              <w:jc w:val="both"/>
              <w:rPr>
                <w:rFonts w:asciiTheme="minorHAnsi" w:hAnsiTheme="minorHAnsi" w:cstheme="minorHAnsi"/>
                <w:bCs/>
              </w:rPr>
            </w:pPr>
          </w:p>
          <w:p w14:paraId="64225263" w14:textId="77FEA900" w:rsidR="00D311B8" w:rsidRPr="00BD1AA4" w:rsidRDefault="00D311B8" w:rsidP="00CB5C06">
            <w:pPr>
              <w:pStyle w:val="Header"/>
              <w:contextualSpacing/>
              <w:jc w:val="both"/>
              <w:rPr>
                <w:rFonts w:asciiTheme="minorHAnsi" w:hAnsiTheme="minorHAnsi" w:cstheme="minorHAnsi"/>
                <w:bCs/>
              </w:rPr>
            </w:pPr>
            <w:r w:rsidRPr="00BD1AA4">
              <w:rPr>
                <w:rFonts w:asciiTheme="minorHAnsi" w:hAnsiTheme="minorHAnsi" w:cstheme="minorHAnsi"/>
                <w:bCs/>
              </w:rPr>
              <w:t>The authority considers that a failure to require self-build applications to be in accordance with the Development Plan would likely result in the perpetuation of unsustainable patterns of development in locations that would not normally be deemed as sustainable or suitable for further housing growth. The Authority considers that the purpose of the Self-Build Act is not to allow or enable such development to be treated as an exception to the aims or objectives of the Development Plan either by virtue of the circumstances of the potential self-build applicant or the existence of a registered demand.</w:t>
            </w:r>
          </w:p>
          <w:p w14:paraId="2D2B1FCC" w14:textId="77777777" w:rsidR="00D311B8" w:rsidRPr="00BD1AA4" w:rsidRDefault="00D311B8" w:rsidP="00CB5C06">
            <w:pPr>
              <w:pStyle w:val="Header"/>
              <w:contextualSpacing/>
              <w:jc w:val="both"/>
              <w:rPr>
                <w:rFonts w:asciiTheme="minorHAnsi" w:hAnsiTheme="minorHAnsi" w:cstheme="minorHAnsi"/>
                <w:bCs/>
              </w:rPr>
            </w:pPr>
          </w:p>
          <w:p w14:paraId="5A04AD09" w14:textId="01168882" w:rsidR="00D311B8" w:rsidRDefault="00D311B8" w:rsidP="00CB5C06">
            <w:pPr>
              <w:pStyle w:val="Header"/>
              <w:contextualSpacing/>
              <w:jc w:val="both"/>
              <w:rPr>
                <w:rFonts w:asciiTheme="minorHAnsi" w:hAnsiTheme="minorHAnsi" w:cstheme="minorHAnsi"/>
                <w:bCs/>
              </w:rPr>
            </w:pPr>
            <w:r w:rsidRPr="00BD1AA4">
              <w:rPr>
                <w:rFonts w:asciiTheme="minorHAnsi" w:hAnsiTheme="minorHAnsi" w:cstheme="minorHAnsi"/>
                <w:bCs/>
              </w:rPr>
              <w:t xml:space="preserve">As such, the authority considers that the </w:t>
            </w:r>
            <w:r w:rsidRPr="00BD1AA4">
              <w:rPr>
                <w:rFonts w:asciiTheme="minorHAnsi" w:hAnsiTheme="minorHAnsi" w:cstheme="minorHAnsi"/>
                <w:bCs/>
                <w:i/>
                <w:iCs/>
              </w:rPr>
              <w:t xml:space="preserve">‘tilted balance’ </w:t>
            </w:r>
            <w:r w:rsidRPr="00BD1AA4">
              <w:rPr>
                <w:rFonts w:asciiTheme="minorHAnsi" w:hAnsiTheme="minorHAnsi" w:cstheme="minorHAnsi"/>
                <w:bCs/>
              </w:rPr>
              <w:t xml:space="preserve">argument is not engaged by virtue of the Development Plan having no explicit policies on matters relating to self-build housing. The Development Plan is generally permissive of housing (including self-build among other specialist types and forms of housing) providing these are to be located in an appropriate location. Furthermore, the Development Plan is also permissive of housing outside of defined settlements providing such housing is to meet clearly identified ‘local need’. The current application does not seek to meet or address such need. Given its location outside of a defined settlement the proposal must be considered to be </w:t>
            </w:r>
            <w:r w:rsidR="002A0B63">
              <w:rPr>
                <w:rFonts w:asciiTheme="minorHAnsi" w:hAnsiTheme="minorHAnsi" w:cstheme="minorHAnsi"/>
                <w:bCs/>
              </w:rPr>
              <w:t xml:space="preserve">in </w:t>
            </w:r>
            <w:r w:rsidRPr="00BD1AA4">
              <w:rPr>
                <w:rFonts w:asciiTheme="minorHAnsi" w:hAnsiTheme="minorHAnsi" w:cstheme="minorHAnsi"/>
                <w:bCs/>
              </w:rPr>
              <w:t>direct conflict with the aims and objectives of the plan, in particular the criterion of DMH3 which relate to housing in the defined open countryside.</w:t>
            </w:r>
          </w:p>
          <w:p w14:paraId="5D7D929D" w14:textId="77777777" w:rsidR="00186876" w:rsidRDefault="00186876" w:rsidP="00CB5C06">
            <w:pPr>
              <w:pStyle w:val="Header"/>
              <w:contextualSpacing/>
              <w:jc w:val="both"/>
              <w:rPr>
                <w:rFonts w:asciiTheme="minorHAnsi" w:hAnsiTheme="minorHAnsi" w:cstheme="minorHAnsi"/>
                <w:bCs/>
              </w:rPr>
            </w:pPr>
          </w:p>
          <w:p w14:paraId="69F82EAC" w14:textId="4A278771" w:rsidR="00186876" w:rsidRPr="00BD1AA4" w:rsidRDefault="00186876" w:rsidP="00CB5C06">
            <w:pPr>
              <w:pStyle w:val="Header"/>
              <w:contextualSpacing/>
              <w:jc w:val="both"/>
              <w:rPr>
                <w:rFonts w:asciiTheme="minorHAnsi" w:hAnsiTheme="minorHAnsi" w:cstheme="minorHAnsi"/>
                <w:bCs/>
              </w:rPr>
            </w:pPr>
            <w:r>
              <w:rPr>
                <w:rFonts w:asciiTheme="minorHAnsi" w:hAnsiTheme="minorHAnsi" w:cstheme="minorHAnsi"/>
                <w:bCs/>
              </w:rPr>
              <w:t>As the council can demonstrate a five year supply of deliverable housing land the policies most relevant for determining the application are not out-of-date and as such paragraph 11 of the NPPF is not engaged.</w:t>
            </w:r>
          </w:p>
          <w:p w14:paraId="5B6232CD" w14:textId="77777777" w:rsidR="00D311B8" w:rsidRDefault="00D311B8" w:rsidP="00CB5C06">
            <w:pPr>
              <w:pStyle w:val="Header"/>
              <w:contextualSpacing/>
              <w:jc w:val="both"/>
              <w:rPr>
                <w:rFonts w:asciiTheme="minorHAnsi" w:hAnsiTheme="minorHAnsi" w:cstheme="minorHAnsi"/>
                <w:bCs/>
              </w:rPr>
            </w:pPr>
          </w:p>
          <w:p w14:paraId="01FA1CC7" w14:textId="77777777" w:rsidR="00186876" w:rsidRPr="00BD1AA4" w:rsidRDefault="00186876" w:rsidP="00CB5C06">
            <w:pPr>
              <w:pStyle w:val="Header"/>
              <w:contextualSpacing/>
              <w:jc w:val="both"/>
              <w:rPr>
                <w:rFonts w:asciiTheme="minorHAnsi" w:hAnsiTheme="minorHAnsi" w:cstheme="minorHAnsi"/>
                <w:bCs/>
              </w:rPr>
            </w:pPr>
          </w:p>
          <w:p w14:paraId="014DFBB3" w14:textId="5C8C4923" w:rsidR="00D311B8" w:rsidRPr="00BD1AA4" w:rsidRDefault="00D311B8" w:rsidP="00CB5C06">
            <w:pPr>
              <w:pStyle w:val="Header"/>
              <w:contextualSpacing/>
              <w:jc w:val="both"/>
              <w:rPr>
                <w:rFonts w:asciiTheme="minorHAnsi" w:hAnsiTheme="minorHAnsi" w:cstheme="minorHAnsi"/>
                <w:b/>
                <w:i/>
                <w:iCs/>
              </w:rPr>
            </w:pPr>
            <w:r w:rsidRPr="00BD1AA4">
              <w:rPr>
                <w:rFonts w:asciiTheme="minorHAnsi" w:hAnsiTheme="minorHAnsi" w:cstheme="minorHAnsi"/>
                <w:b/>
                <w:i/>
                <w:iCs/>
              </w:rPr>
              <w:t>Assessment – Self-build Supply</w:t>
            </w:r>
          </w:p>
          <w:p w14:paraId="54DEB048" w14:textId="77777777" w:rsidR="00D311B8" w:rsidRPr="00BD1AA4" w:rsidRDefault="00D311B8" w:rsidP="00CB5C06">
            <w:pPr>
              <w:pStyle w:val="Header"/>
              <w:contextualSpacing/>
              <w:jc w:val="both"/>
              <w:rPr>
                <w:rFonts w:asciiTheme="minorHAnsi" w:hAnsiTheme="minorHAnsi" w:cstheme="minorHAnsi"/>
                <w:bCs/>
                <w:i/>
                <w:iCs/>
              </w:rPr>
            </w:pPr>
          </w:p>
          <w:p w14:paraId="5016CB8F" w14:textId="1B4897C0" w:rsidR="00D311B8" w:rsidRDefault="00D311B8" w:rsidP="00CB5C06">
            <w:pPr>
              <w:pStyle w:val="Header"/>
              <w:contextualSpacing/>
              <w:jc w:val="both"/>
              <w:rPr>
                <w:rFonts w:asciiTheme="minorHAnsi" w:hAnsiTheme="minorHAnsi" w:cstheme="minorHAnsi"/>
                <w:bCs/>
              </w:rPr>
            </w:pPr>
            <w:r w:rsidRPr="00BD1AA4">
              <w:rPr>
                <w:rFonts w:asciiTheme="minorHAnsi" w:hAnsiTheme="minorHAnsi" w:cstheme="minorHAnsi"/>
                <w:bCs/>
              </w:rPr>
              <w:t xml:space="preserve">The Planning Statement also asserts that – at the end of the base period in October 2022 – there was an unmet requirement of 29 self-build units. This was calculated given the Council has granted permission for 1 self-build custom unit against a requirement to grant permission for 30, as secured by a legal agreement. The Statement places a good level of weight on the Council’s failure to </w:t>
            </w:r>
            <w:r w:rsidR="00BD1AA4">
              <w:rPr>
                <w:rFonts w:asciiTheme="minorHAnsi" w:hAnsiTheme="minorHAnsi" w:cstheme="minorHAnsi"/>
                <w:bCs/>
              </w:rPr>
              <w:t xml:space="preserve">provide for the required amount of self-build homes. </w:t>
            </w:r>
          </w:p>
          <w:p w14:paraId="10B87921" w14:textId="77777777" w:rsidR="005C3FCB" w:rsidRDefault="005C3FCB" w:rsidP="00CB5C06">
            <w:pPr>
              <w:pStyle w:val="Header"/>
              <w:contextualSpacing/>
              <w:jc w:val="both"/>
              <w:rPr>
                <w:rFonts w:asciiTheme="minorHAnsi" w:hAnsiTheme="minorHAnsi" w:cstheme="minorHAnsi"/>
                <w:bCs/>
              </w:rPr>
            </w:pPr>
          </w:p>
          <w:p w14:paraId="508FC478" w14:textId="08FB6FA4" w:rsidR="003944D8" w:rsidRDefault="005C3FCB" w:rsidP="00CB5C06">
            <w:pPr>
              <w:pStyle w:val="Header"/>
              <w:contextualSpacing/>
              <w:jc w:val="both"/>
              <w:rPr>
                <w:rFonts w:asciiTheme="minorHAnsi" w:hAnsiTheme="minorHAnsi" w:cstheme="minorHAnsi"/>
                <w:bCs/>
              </w:rPr>
            </w:pPr>
            <w:r>
              <w:rPr>
                <w:rFonts w:asciiTheme="minorHAnsi" w:hAnsiTheme="minorHAnsi" w:cstheme="minorHAnsi"/>
                <w:bCs/>
              </w:rPr>
              <w:t>T</w:t>
            </w:r>
            <w:r w:rsidR="003944D8">
              <w:rPr>
                <w:rFonts w:asciiTheme="minorHAnsi" w:hAnsiTheme="minorHAnsi" w:cstheme="minorHAnsi"/>
                <w:bCs/>
              </w:rPr>
              <w:t>he Council’s Planning Policy team</w:t>
            </w:r>
            <w:r>
              <w:rPr>
                <w:rFonts w:asciiTheme="minorHAnsi" w:hAnsiTheme="minorHAnsi" w:cstheme="minorHAnsi"/>
                <w:bCs/>
              </w:rPr>
              <w:t xml:space="preserve"> have confirmed that at the time of determining this application</w:t>
            </w:r>
            <w:r w:rsidR="003944D8">
              <w:rPr>
                <w:rFonts w:asciiTheme="minorHAnsi" w:hAnsiTheme="minorHAnsi" w:cstheme="minorHAnsi"/>
                <w:bCs/>
              </w:rPr>
              <w:t xml:space="preserve"> there are in-fact only 14 people registered on the Self-Build register as of June 2023. It is not known how this disparity has arisen but it is likely due to a number of </w:t>
            </w:r>
            <w:r w:rsidR="00F21493">
              <w:rPr>
                <w:rFonts w:asciiTheme="minorHAnsi" w:hAnsiTheme="minorHAnsi" w:cstheme="minorHAnsi"/>
                <w:bCs/>
              </w:rPr>
              <w:t xml:space="preserve">self-build register </w:t>
            </w:r>
            <w:r w:rsidR="003944D8">
              <w:rPr>
                <w:rFonts w:asciiTheme="minorHAnsi" w:hAnsiTheme="minorHAnsi" w:cstheme="minorHAnsi"/>
                <w:bCs/>
              </w:rPr>
              <w:t xml:space="preserve">applications lapsing over time. </w:t>
            </w:r>
          </w:p>
          <w:p w14:paraId="2C833678" w14:textId="77777777" w:rsidR="003944D8" w:rsidRDefault="003944D8" w:rsidP="00CB5C06">
            <w:pPr>
              <w:pStyle w:val="Header"/>
              <w:contextualSpacing/>
              <w:jc w:val="both"/>
              <w:rPr>
                <w:rFonts w:asciiTheme="minorHAnsi" w:hAnsiTheme="minorHAnsi" w:cstheme="minorHAnsi"/>
                <w:bCs/>
              </w:rPr>
            </w:pPr>
          </w:p>
          <w:p w14:paraId="55A300F9" w14:textId="056944AB" w:rsidR="00182173" w:rsidRDefault="005C3FCB" w:rsidP="00CB5C06">
            <w:pPr>
              <w:pStyle w:val="Header"/>
              <w:contextualSpacing/>
              <w:jc w:val="both"/>
              <w:rPr>
                <w:rFonts w:asciiTheme="minorHAnsi" w:hAnsiTheme="minorHAnsi" w:cstheme="minorHAnsi"/>
                <w:bCs/>
              </w:rPr>
            </w:pPr>
            <w:r>
              <w:rPr>
                <w:rFonts w:asciiTheme="minorHAnsi" w:hAnsiTheme="minorHAnsi" w:cstheme="minorHAnsi"/>
                <w:bCs/>
              </w:rPr>
              <w:t>U</w:t>
            </w:r>
            <w:r w:rsidR="00BD1AA4">
              <w:rPr>
                <w:rFonts w:asciiTheme="minorHAnsi" w:hAnsiTheme="minorHAnsi" w:cstheme="minorHAnsi"/>
                <w:bCs/>
              </w:rPr>
              <w:t xml:space="preserve">nder Section 2A of the Self-build and Custom Housebuilding Act – as corroborated by the Planning Statement – </w:t>
            </w:r>
            <w:r>
              <w:rPr>
                <w:rFonts w:asciiTheme="minorHAnsi" w:hAnsiTheme="minorHAnsi" w:cstheme="minorHAnsi"/>
                <w:bCs/>
              </w:rPr>
              <w:t>local planning authorities</w:t>
            </w:r>
            <w:r w:rsidR="00BD1AA4">
              <w:rPr>
                <w:rFonts w:asciiTheme="minorHAnsi" w:hAnsiTheme="minorHAnsi" w:cstheme="minorHAnsi"/>
                <w:bCs/>
              </w:rPr>
              <w:t xml:space="preserve"> have a duty to grant sufficient numbers of suitable permissions to meet demand for self-build and custom build housing within their area. Section 6 (c) of the SCHA states that development permission is ‘suitable’ if it is permission in respect of development that </w:t>
            </w:r>
            <w:r w:rsidR="00BD1AA4" w:rsidRPr="00BD1AA4">
              <w:rPr>
                <w:rFonts w:asciiTheme="minorHAnsi" w:hAnsiTheme="minorHAnsi" w:cstheme="minorHAnsi"/>
                <w:b/>
                <w:i/>
                <w:iCs/>
              </w:rPr>
              <w:t>could</w:t>
            </w:r>
            <w:r w:rsidR="00BD1AA4">
              <w:rPr>
                <w:rFonts w:asciiTheme="minorHAnsi" w:hAnsiTheme="minorHAnsi" w:cstheme="minorHAnsi"/>
                <w:bCs/>
              </w:rPr>
              <w:t xml:space="preserve"> include self-build and custom housebuilding. </w:t>
            </w:r>
          </w:p>
          <w:p w14:paraId="06232DC5" w14:textId="77777777" w:rsidR="00182173" w:rsidRDefault="00182173" w:rsidP="00CB5C06">
            <w:pPr>
              <w:pStyle w:val="Header"/>
              <w:contextualSpacing/>
              <w:jc w:val="both"/>
              <w:rPr>
                <w:rFonts w:asciiTheme="minorHAnsi" w:hAnsiTheme="minorHAnsi" w:cstheme="minorHAnsi"/>
                <w:bCs/>
              </w:rPr>
            </w:pPr>
          </w:p>
          <w:p w14:paraId="6E67B214" w14:textId="2D9964AD" w:rsidR="00BD1AA4" w:rsidRDefault="00BD1AA4" w:rsidP="00CB5C06">
            <w:pPr>
              <w:pStyle w:val="Header"/>
              <w:contextualSpacing/>
              <w:jc w:val="both"/>
              <w:rPr>
                <w:rFonts w:asciiTheme="minorHAnsi" w:hAnsiTheme="minorHAnsi" w:cstheme="minorHAnsi"/>
                <w:bCs/>
              </w:rPr>
            </w:pPr>
            <w:r>
              <w:rPr>
                <w:rFonts w:asciiTheme="minorHAnsi" w:hAnsiTheme="minorHAnsi" w:cstheme="minorHAnsi"/>
                <w:bCs/>
              </w:rPr>
              <w:t xml:space="preserve">The </w:t>
            </w:r>
            <w:r w:rsidR="00186876">
              <w:rPr>
                <w:rFonts w:asciiTheme="minorHAnsi" w:hAnsiTheme="minorHAnsi" w:cstheme="minorHAnsi"/>
                <w:bCs/>
              </w:rPr>
              <w:t>Planning Practice Guidance advises that off-plan housing, homes purchased at the plan stage prior to construction and without input into the design and layout from the buyer are not considered to meet the definition of self-build. Therefore</w:t>
            </w:r>
            <w:r>
              <w:rPr>
                <w:rFonts w:asciiTheme="minorHAnsi" w:hAnsiTheme="minorHAnsi" w:cstheme="minorHAnsi"/>
                <w:bCs/>
              </w:rPr>
              <w:t xml:space="preserve"> when identifying the supply of self-build and custom build housing, any outline permissions relating to </w:t>
            </w:r>
            <w:r w:rsidR="00182173">
              <w:rPr>
                <w:rFonts w:asciiTheme="minorHAnsi" w:hAnsiTheme="minorHAnsi" w:cstheme="minorHAnsi"/>
                <w:bCs/>
              </w:rPr>
              <w:t>the provision of a small number of dwellings</w:t>
            </w:r>
            <w:r w:rsidR="00186876">
              <w:rPr>
                <w:rFonts w:asciiTheme="minorHAnsi" w:hAnsiTheme="minorHAnsi" w:cstheme="minorHAnsi"/>
                <w:bCs/>
              </w:rPr>
              <w:t xml:space="preserve"> should be included</w:t>
            </w:r>
            <w:r w:rsidR="00182173">
              <w:rPr>
                <w:rFonts w:asciiTheme="minorHAnsi" w:hAnsiTheme="minorHAnsi" w:cstheme="minorHAnsi"/>
                <w:bCs/>
              </w:rPr>
              <w:t xml:space="preserve">. This is reinforced within Appeal Decision </w:t>
            </w:r>
            <w:r w:rsidR="00182173" w:rsidRPr="00182173">
              <w:rPr>
                <w:rFonts w:asciiTheme="minorHAnsi" w:hAnsiTheme="minorHAnsi" w:cstheme="minorHAnsi"/>
                <w:bCs/>
              </w:rPr>
              <w:t>APP/U2370/W/21/3279846</w:t>
            </w:r>
            <w:r w:rsidR="00182173">
              <w:rPr>
                <w:rFonts w:asciiTheme="minorHAnsi" w:hAnsiTheme="minorHAnsi" w:cstheme="minorHAnsi"/>
                <w:bCs/>
              </w:rPr>
              <w:t>, in which Wyre Council included a number of sites for outline consent of 6-dwellings or less within their self-build supply. The Inspector found this acceptable, stating the following:</w:t>
            </w:r>
          </w:p>
          <w:p w14:paraId="51D9FB70" w14:textId="77777777" w:rsidR="00182173" w:rsidRDefault="00182173" w:rsidP="00CB5C06">
            <w:pPr>
              <w:pStyle w:val="Header"/>
              <w:contextualSpacing/>
              <w:jc w:val="both"/>
              <w:rPr>
                <w:rFonts w:asciiTheme="minorHAnsi" w:hAnsiTheme="minorHAnsi" w:cstheme="minorHAnsi"/>
                <w:bCs/>
              </w:rPr>
            </w:pPr>
          </w:p>
          <w:p w14:paraId="54AA9F97" w14:textId="1B234E2D" w:rsidR="00182173" w:rsidRDefault="00182173" w:rsidP="00CB5C06">
            <w:pPr>
              <w:pStyle w:val="Header"/>
              <w:contextualSpacing/>
              <w:jc w:val="both"/>
              <w:rPr>
                <w:rFonts w:asciiTheme="minorHAnsi" w:hAnsiTheme="minorHAnsi" w:cstheme="minorHAnsi"/>
                <w:bCs/>
                <w:i/>
                <w:iCs/>
              </w:rPr>
            </w:pPr>
            <w:r>
              <w:rPr>
                <w:rFonts w:asciiTheme="minorHAnsi" w:hAnsiTheme="minorHAnsi" w:cstheme="minorHAnsi"/>
                <w:bCs/>
                <w:i/>
                <w:iCs/>
              </w:rPr>
              <w:t>‘</w:t>
            </w:r>
            <w:r w:rsidRPr="00182173">
              <w:rPr>
                <w:rFonts w:asciiTheme="minorHAnsi" w:hAnsiTheme="minorHAnsi" w:cstheme="minorHAnsi"/>
                <w:bCs/>
                <w:i/>
                <w:iCs/>
              </w:rPr>
              <w:t xml:space="preserve">Furthermore, I am mindful that the Act clarifies that development permission is “suitable” if it is permission in respect of development that </w:t>
            </w:r>
            <w:r w:rsidRPr="00182173">
              <w:rPr>
                <w:rFonts w:asciiTheme="minorHAnsi" w:hAnsiTheme="minorHAnsi" w:cstheme="minorHAnsi"/>
                <w:b/>
                <w:i/>
                <w:iCs/>
              </w:rPr>
              <w:t>could</w:t>
            </w:r>
            <w:r w:rsidRPr="00182173">
              <w:rPr>
                <w:rFonts w:asciiTheme="minorHAnsi" w:hAnsiTheme="minorHAnsi" w:cstheme="minorHAnsi"/>
                <w:bCs/>
                <w:i/>
                <w:iCs/>
              </w:rPr>
              <w:t xml:space="preserve"> [emphasis added] include self-build and custom build housing. Therefore, whilst some of the permissions identified by the Council may not be specifically restricted to self-build or custom housing, that does not mean that someone on the Council’s register could not acquire a plot to construct this type of unit. I therefore find that the Council is meeting the demand for self-build and custom build housing. Consequently, the provision of three self-build and custom plots would not represent a substantial public benefit that outweighs the identified harm to the open and rural character of the countryside.</w:t>
            </w:r>
            <w:r>
              <w:rPr>
                <w:rFonts w:asciiTheme="minorHAnsi" w:hAnsiTheme="minorHAnsi" w:cstheme="minorHAnsi"/>
                <w:bCs/>
                <w:i/>
                <w:iCs/>
              </w:rPr>
              <w:t>’</w:t>
            </w:r>
          </w:p>
          <w:p w14:paraId="458F04F2" w14:textId="77777777" w:rsidR="00182173" w:rsidRDefault="00182173" w:rsidP="00CB5C06">
            <w:pPr>
              <w:pStyle w:val="Header"/>
              <w:contextualSpacing/>
              <w:jc w:val="both"/>
              <w:rPr>
                <w:rFonts w:asciiTheme="minorHAnsi" w:hAnsiTheme="minorHAnsi" w:cstheme="minorHAnsi"/>
                <w:bCs/>
                <w:i/>
                <w:iCs/>
              </w:rPr>
            </w:pPr>
          </w:p>
          <w:p w14:paraId="0A64676D" w14:textId="215A8B6B" w:rsidR="00762E79" w:rsidRDefault="00182173" w:rsidP="00CB5C06">
            <w:pPr>
              <w:pStyle w:val="Header"/>
              <w:contextualSpacing/>
              <w:jc w:val="both"/>
              <w:rPr>
                <w:rFonts w:asciiTheme="minorHAnsi" w:hAnsiTheme="minorHAnsi" w:cstheme="minorHAnsi"/>
                <w:bCs/>
              </w:rPr>
            </w:pPr>
            <w:r>
              <w:rPr>
                <w:rFonts w:asciiTheme="minorHAnsi" w:hAnsiTheme="minorHAnsi" w:cstheme="minorHAnsi"/>
                <w:bCs/>
              </w:rPr>
              <w:t xml:space="preserve">As such, </w:t>
            </w:r>
            <w:r w:rsidR="00231016">
              <w:rPr>
                <w:rFonts w:asciiTheme="minorHAnsi" w:hAnsiTheme="minorHAnsi" w:cstheme="minorHAnsi"/>
                <w:bCs/>
              </w:rPr>
              <w:t xml:space="preserve">the Council argue that </w:t>
            </w:r>
            <w:r w:rsidR="00762E79">
              <w:rPr>
                <w:rFonts w:asciiTheme="minorHAnsi" w:hAnsiTheme="minorHAnsi" w:cstheme="minorHAnsi"/>
                <w:bCs/>
              </w:rPr>
              <w:t xml:space="preserve">there are a number of suitable extant permissions to meet the demand for self-build and custom build housing, where the permission is in respect of development that </w:t>
            </w:r>
            <w:r w:rsidR="00762E79">
              <w:rPr>
                <w:rFonts w:asciiTheme="minorHAnsi" w:hAnsiTheme="minorHAnsi" w:cstheme="minorHAnsi"/>
                <w:bCs/>
                <w:i/>
                <w:iCs/>
              </w:rPr>
              <w:t>could</w:t>
            </w:r>
            <w:r w:rsidR="00762E79">
              <w:rPr>
                <w:rFonts w:asciiTheme="minorHAnsi" w:hAnsiTheme="minorHAnsi" w:cstheme="minorHAnsi"/>
                <w:bCs/>
              </w:rPr>
              <w:t xml:space="preserve"> include self-build and custom housebuilding. The same methodology as that in the above appeal decision has been utilised (that being </w:t>
            </w:r>
            <w:r w:rsidR="002A0B63">
              <w:rPr>
                <w:rFonts w:asciiTheme="minorHAnsi" w:hAnsiTheme="minorHAnsi" w:cstheme="minorHAnsi"/>
                <w:bCs/>
              </w:rPr>
              <w:t xml:space="preserve">extant </w:t>
            </w:r>
            <w:r w:rsidR="00762E79">
              <w:rPr>
                <w:rFonts w:asciiTheme="minorHAnsi" w:hAnsiTheme="minorHAnsi" w:cstheme="minorHAnsi"/>
                <w:bCs/>
              </w:rPr>
              <w:t>outline permissions for 6 or fewer dwellings where no reserved matters application has been approved). This is outlined below</w:t>
            </w:r>
            <w:r w:rsidR="00720968">
              <w:rPr>
                <w:rFonts w:asciiTheme="minorHAnsi" w:hAnsiTheme="minorHAnsi" w:cstheme="minorHAnsi"/>
                <w:bCs/>
              </w:rPr>
              <w:t xml:space="preserve"> and includes the existing self-build specific permission</w:t>
            </w:r>
            <w:r w:rsidR="00762E79">
              <w:rPr>
                <w:rFonts w:asciiTheme="minorHAnsi" w:hAnsiTheme="minorHAnsi" w:cstheme="minorHAnsi"/>
                <w:bCs/>
              </w:rPr>
              <w:t>:</w:t>
            </w:r>
          </w:p>
          <w:p w14:paraId="63BB26A0" w14:textId="77777777" w:rsidR="00762E79" w:rsidRDefault="00762E79" w:rsidP="00CB5C06">
            <w:pPr>
              <w:pStyle w:val="Header"/>
              <w:contextualSpacing/>
              <w:jc w:val="both"/>
              <w:rPr>
                <w:rFonts w:asciiTheme="minorHAnsi" w:hAnsiTheme="minorHAnsi" w:cstheme="minorHAnsi"/>
                <w:bCs/>
              </w:rPr>
            </w:pPr>
          </w:p>
          <w:p w14:paraId="7303C803" w14:textId="0BBD9BF7" w:rsidR="00182173" w:rsidRDefault="00762E79" w:rsidP="00CB5C06">
            <w:pPr>
              <w:pStyle w:val="Header"/>
              <w:contextualSpacing/>
              <w:jc w:val="both"/>
              <w:rPr>
                <w:rFonts w:asciiTheme="minorHAnsi" w:hAnsiTheme="minorHAnsi" w:cstheme="minorHAnsi"/>
                <w:bCs/>
              </w:rPr>
            </w:pPr>
            <w:r w:rsidRPr="00762E79">
              <w:rPr>
                <w:rFonts w:asciiTheme="minorHAnsi" w:hAnsiTheme="minorHAnsi" w:cstheme="minorHAnsi"/>
                <w:b/>
              </w:rPr>
              <w:t>3/2022/0618</w:t>
            </w:r>
            <w:r>
              <w:rPr>
                <w:rFonts w:asciiTheme="minorHAnsi" w:hAnsiTheme="minorHAnsi" w:cstheme="minorHAnsi"/>
                <w:b/>
              </w:rPr>
              <w:t xml:space="preserve"> – </w:t>
            </w:r>
            <w:r w:rsidRPr="00762E79">
              <w:rPr>
                <w:rFonts w:asciiTheme="minorHAnsi" w:hAnsiTheme="minorHAnsi" w:cstheme="minorHAnsi"/>
                <w:b/>
              </w:rPr>
              <w:t>Land adj 25 Paris Ramsgreave, BB1 9BJ</w:t>
            </w:r>
          </w:p>
          <w:p w14:paraId="4D55D69E" w14:textId="740D11ED" w:rsidR="00762E79" w:rsidRPr="00762E79" w:rsidRDefault="00762E79" w:rsidP="00CB5C06">
            <w:pPr>
              <w:pStyle w:val="Header"/>
              <w:contextualSpacing/>
              <w:jc w:val="both"/>
              <w:rPr>
                <w:rFonts w:asciiTheme="minorHAnsi" w:hAnsiTheme="minorHAnsi" w:cstheme="minorHAnsi"/>
                <w:bCs/>
              </w:rPr>
            </w:pPr>
            <w:r w:rsidRPr="00762E79">
              <w:rPr>
                <w:rFonts w:asciiTheme="minorHAnsi" w:hAnsiTheme="minorHAnsi" w:cstheme="minorHAnsi"/>
                <w:bCs/>
              </w:rPr>
              <w:t>Application for outline planning permission, with all matters reserved, for one new single-storey, four-bedroom dwelling, including access.</w:t>
            </w:r>
          </w:p>
          <w:p w14:paraId="6733A598" w14:textId="77777777" w:rsidR="00182173" w:rsidRDefault="00182173" w:rsidP="00CB5C06">
            <w:pPr>
              <w:pStyle w:val="Header"/>
              <w:contextualSpacing/>
              <w:jc w:val="both"/>
              <w:rPr>
                <w:rFonts w:asciiTheme="minorHAnsi" w:hAnsiTheme="minorHAnsi" w:cstheme="minorHAnsi"/>
                <w:bCs/>
                <w:i/>
                <w:iCs/>
              </w:rPr>
            </w:pPr>
          </w:p>
          <w:p w14:paraId="342EE15A" w14:textId="427DB429" w:rsidR="00762E79" w:rsidRDefault="00762E79" w:rsidP="00CB5C06">
            <w:pPr>
              <w:pStyle w:val="Header"/>
              <w:contextualSpacing/>
              <w:jc w:val="both"/>
              <w:rPr>
                <w:rFonts w:asciiTheme="minorHAnsi" w:hAnsiTheme="minorHAnsi" w:cstheme="minorHAnsi"/>
                <w:b/>
              </w:rPr>
            </w:pPr>
            <w:r w:rsidRPr="00762E79">
              <w:rPr>
                <w:rFonts w:asciiTheme="minorHAnsi" w:hAnsiTheme="minorHAnsi" w:cstheme="minorHAnsi"/>
                <w:b/>
              </w:rPr>
              <w:t>3/2022/0457</w:t>
            </w:r>
            <w:r>
              <w:rPr>
                <w:rFonts w:asciiTheme="minorHAnsi" w:hAnsiTheme="minorHAnsi" w:cstheme="minorHAnsi"/>
                <w:b/>
              </w:rPr>
              <w:t xml:space="preserve"> – 94 Ribchester Road, Clayton-le-Dale, BB1 9HQ</w:t>
            </w:r>
          </w:p>
          <w:p w14:paraId="132B4305" w14:textId="48A7ECAC" w:rsidR="00762E79" w:rsidRPr="00762E79" w:rsidRDefault="00762E79" w:rsidP="00CB5C06">
            <w:pPr>
              <w:pStyle w:val="Header"/>
              <w:contextualSpacing/>
              <w:jc w:val="both"/>
              <w:rPr>
                <w:rFonts w:asciiTheme="minorHAnsi" w:hAnsiTheme="minorHAnsi" w:cstheme="minorHAnsi"/>
                <w:bCs/>
              </w:rPr>
            </w:pPr>
            <w:r w:rsidRPr="00762E79">
              <w:rPr>
                <w:rFonts w:asciiTheme="minorHAnsi" w:hAnsiTheme="minorHAnsi" w:cstheme="minorHAnsi"/>
                <w:bCs/>
              </w:rPr>
              <w:t>Outline application with all matters reserved for the demolition of an existing outbuilding and erection of a detached dwelling house in the grounds of 94 Ribchester Road. Previously approved under 3/2018/1116.</w:t>
            </w:r>
          </w:p>
          <w:p w14:paraId="09AD9CCA" w14:textId="77777777" w:rsidR="00182173" w:rsidRDefault="00182173" w:rsidP="00CB5C06">
            <w:pPr>
              <w:pStyle w:val="Header"/>
              <w:contextualSpacing/>
              <w:jc w:val="both"/>
              <w:rPr>
                <w:rFonts w:asciiTheme="minorHAnsi" w:hAnsiTheme="minorHAnsi" w:cstheme="minorHAnsi"/>
                <w:bCs/>
              </w:rPr>
            </w:pPr>
          </w:p>
          <w:p w14:paraId="4BBC5BEC" w14:textId="3B8A5B99" w:rsidR="00762E79" w:rsidRPr="00762E79" w:rsidRDefault="00762E79" w:rsidP="00CB5C06">
            <w:pPr>
              <w:pStyle w:val="Header"/>
              <w:contextualSpacing/>
              <w:jc w:val="both"/>
              <w:rPr>
                <w:rFonts w:asciiTheme="minorHAnsi" w:hAnsiTheme="minorHAnsi" w:cstheme="minorHAnsi"/>
                <w:b/>
              </w:rPr>
            </w:pPr>
            <w:r w:rsidRPr="00762E79">
              <w:rPr>
                <w:rFonts w:asciiTheme="minorHAnsi" w:hAnsiTheme="minorHAnsi" w:cstheme="minorHAnsi"/>
                <w:b/>
              </w:rPr>
              <w:t>3/2022/0003 – Dale Hey Bungalow, Preston Road, Ribchester, PR3 3XL</w:t>
            </w:r>
          </w:p>
          <w:p w14:paraId="0D289AFE" w14:textId="2667D93C" w:rsidR="00762E79" w:rsidRDefault="00762E79" w:rsidP="00CB5C06">
            <w:pPr>
              <w:pStyle w:val="Header"/>
              <w:contextualSpacing/>
              <w:jc w:val="both"/>
              <w:rPr>
                <w:rFonts w:asciiTheme="minorHAnsi" w:hAnsiTheme="minorHAnsi" w:cstheme="minorHAnsi"/>
                <w:bCs/>
              </w:rPr>
            </w:pPr>
            <w:r w:rsidRPr="00762E79">
              <w:rPr>
                <w:rFonts w:asciiTheme="minorHAnsi" w:hAnsiTheme="minorHAnsi" w:cstheme="minorHAnsi"/>
                <w:bCs/>
              </w:rPr>
              <w:t xml:space="preserve">Outline planning permission all matters reserved to demolish the existing bungalow and build a new detached </w:t>
            </w:r>
            <w:r w:rsidR="00720968" w:rsidRPr="00762E79">
              <w:rPr>
                <w:rFonts w:asciiTheme="minorHAnsi" w:hAnsiTheme="minorHAnsi" w:cstheme="minorHAnsi"/>
                <w:bCs/>
              </w:rPr>
              <w:t>4/5-bedroom</w:t>
            </w:r>
            <w:r w:rsidRPr="00762E79">
              <w:rPr>
                <w:rFonts w:asciiTheme="minorHAnsi" w:hAnsiTheme="minorHAnsi" w:cstheme="minorHAnsi"/>
                <w:bCs/>
              </w:rPr>
              <w:t xml:space="preserve"> house</w:t>
            </w:r>
            <w:r>
              <w:rPr>
                <w:rFonts w:asciiTheme="minorHAnsi" w:hAnsiTheme="minorHAnsi" w:cstheme="minorHAnsi"/>
                <w:bCs/>
              </w:rPr>
              <w:t>.</w:t>
            </w:r>
          </w:p>
          <w:p w14:paraId="6568BBB4" w14:textId="77777777" w:rsidR="00720968" w:rsidRDefault="00720968" w:rsidP="00CB5C06">
            <w:pPr>
              <w:pStyle w:val="Header"/>
              <w:contextualSpacing/>
              <w:jc w:val="both"/>
              <w:rPr>
                <w:rFonts w:asciiTheme="minorHAnsi" w:hAnsiTheme="minorHAnsi" w:cstheme="minorHAnsi"/>
                <w:bCs/>
              </w:rPr>
            </w:pPr>
          </w:p>
          <w:p w14:paraId="5D64A6D7" w14:textId="7BC0CFA7" w:rsidR="00720968" w:rsidRPr="00720968" w:rsidRDefault="00720968" w:rsidP="00CB5C06">
            <w:pPr>
              <w:pStyle w:val="Header"/>
              <w:contextualSpacing/>
              <w:jc w:val="both"/>
              <w:rPr>
                <w:rFonts w:asciiTheme="minorHAnsi" w:hAnsiTheme="minorHAnsi" w:cstheme="minorHAnsi"/>
                <w:b/>
              </w:rPr>
            </w:pPr>
            <w:r w:rsidRPr="00720968">
              <w:rPr>
                <w:rFonts w:asciiTheme="minorHAnsi" w:hAnsiTheme="minorHAnsi" w:cstheme="minorHAnsi"/>
                <w:bCs/>
              </w:rPr>
              <w:t>3</w:t>
            </w:r>
            <w:r w:rsidRPr="00720968">
              <w:rPr>
                <w:rFonts w:asciiTheme="minorHAnsi" w:hAnsiTheme="minorHAnsi" w:cstheme="minorHAnsi"/>
                <w:b/>
              </w:rPr>
              <w:t>/2021/0998 – Tree Tops, Wiswell Lane, Lancashire, BB7 9AF</w:t>
            </w:r>
          </w:p>
          <w:p w14:paraId="0FCD608F" w14:textId="0CFAF7AD" w:rsidR="00720968" w:rsidRDefault="00720968" w:rsidP="00CB5C06">
            <w:pPr>
              <w:pStyle w:val="Header"/>
              <w:contextualSpacing/>
              <w:jc w:val="both"/>
              <w:rPr>
                <w:rFonts w:asciiTheme="minorHAnsi" w:hAnsiTheme="minorHAnsi" w:cstheme="minorHAnsi"/>
                <w:bCs/>
              </w:rPr>
            </w:pPr>
            <w:r w:rsidRPr="00720968">
              <w:rPr>
                <w:rFonts w:asciiTheme="minorHAnsi" w:hAnsiTheme="minorHAnsi" w:cstheme="minorHAnsi"/>
                <w:bCs/>
              </w:rPr>
              <w:t>Proposed new sustainable detached house on an existing development strip of land adjacent to Treetops.</w:t>
            </w:r>
          </w:p>
          <w:p w14:paraId="0121C55E" w14:textId="77777777" w:rsidR="00762E79" w:rsidRDefault="00762E79" w:rsidP="00CB5C06">
            <w:pPr>
              <w:pStyle w:val="Header"/>
              <w:contextualSpacing/>
              <w:jc w:val="both"/>
              <w:rPr>
                <w:rFonts w:asciiTheme="minorHAnsi" w:hAnsiTheme="minorHAnsi" w:cstheme="minorHAnsi"/>
                <w:bCs/>
              </w:rPr>
            </w:pPr>
          </w:p>
          <w:p w14:paraId="3C1A6D3F" w14:textId="753DF15C" w:rsidR="00762E79" w:rsidRDefault="00720968" w:rsidP="00CB5C06">
            <w:pPr>
              <w:pStyle w:val="Header"/>
              <w:contextualSpacing/>
              <w:jc w:val="both"/>
              <w:rPr>
                <w:rFonts w:asciiTheme="minorHAnsi" w:hAnsiTheme="minorHAnsi" w:cstheme="minorHAnsi"/>
                <w:b/>
              </w:rPr>
            </w:pPr>
            <w:r w:rsidRPr="00720968">
              <w:rPr>
                <w:rFonts w:asciiTheme="minorHAnsi" w:hAnsiTheme="minorHAnsi" w:cstheme="minorHAnsi"/>
                <w:b/>
              </w:rPr>
              <w:t>3/2021/0541 – Store adjacent to 40 Brownlow Street, Clitheroe, BB7 1HQ</w:t>
            </w:r>
          </w:p>
          <w:p w14:paraId="021A6E59" w14:textId="4F6A5AEB" w:rsidR="00720968" w:rsidRDefault="00720968" w:rsidP="00CB5C06">
            <w:pPr>
              <w:pStyle w:val="Header"/>
              <w:contextualSpacing/>
              <w:jc w:val="both"/>
              <w:rPr>
                <w:rFonts w:asciiTheme="minorHAnsi" w:hAnsiTheme="minorHAnsi" w:cstheme="minorHAnsi"/>
                <w:bCs/>
              </w:rPr>
            </w:pPr>
            <w:r w:rsidRPr="00720968">
              <w:rPr>
                <w:rFonts w:asciiTheme="minorHAnsi" w:hAnsiTheme="minorHAnsi" w:cstheme="minorHAnsi"/>
                <w:bCs/>
              </w:rPr>
              <w:t>Outline planning permission with some matters reserved (approval sought for the reserved matters of access and layout) for the proposed demolition of existing builders workshop and stores and construction of four two-storey terraced houses with three bedrooms.</w:t>
            </w:r>
          </w:p>
          <w:p w14:paraId="6721D8E3" w14:textId="77777777" w:rsidR="00720968" w:rsidRDefault="00720968" w:rsidP="00CB5C06">
            <w:pPr>
              <w:pStyle w:val="Header"/>
              <w:contextualSpacing/>
              <w:jc w:val="both"/>
              <w:rPr>
                <w:rFonts w:asciiTheme="minorHAnsi" w:hAnsiTheme="minorHAnsi" w:cstheme="minorHAnsi"/>
                <w:bCs/>
              </w:rPr>
            </w:pPr>
          </w:p>
          <w:p w14:paraId="135F037C" w14:textId="0769B8E8" w:rsidR="00720968" w:rsidRPr="00720968" w:rsidRDefault="00720968" w:rsidP="00CB5C06">
            <w:pPr>
              <w:pStyle w:val="Header"/>
              <w:contextualSpacing/>
              <w:jc w:val="both"/>
              <w:rPr>
                <w:rFonts w:asciiTheme="minorHAnsi" w:hAnsiTheme="minorHAnsi" w:cstheme="minorHAnsi"/>
                <w:b/>
              </w:rPr>
            </w:pPr>
            <w:r w:rsidRPr="00720968">
              <w:rPr>
                <w:rFonts w:asciiTheme="minorHAnsi" w:hAnsiTheme="minorHAnsi" w:cstheme="minorHAnsi"/>
                <w:b/>
              </w:rPr>
              <w:t>3/2021/0446 – Charnley Cottage, Preston Road, Longridge, PR3 3BD</w:t>
            </w:r>
          </w:p>
          <w:p w14:paraId="2BEBEE2C" w14:textId="6FB3B3AB" w:rsidR="00720968" w:rsidRDefault="00720968" w:rsidP="00CB5C06">
            <w:pPr>
              <w:pStyle w:val="Header"/>
              <w:contextualSpacing/>
              <w:jc w:val="both"/>
              <w:rPr>
                <w:rFonts w:asciiTheme="minorHAnsi" w:hAnsiTheme="minorHAnsi" w:cstheme="minorHAnsi"/>
                <w:bCs/>
              </w:rPr>
            </w:pPr>
            <w:r w:rsidRPr="00720968">
              <w:rPr>
                <w:rFonts w:asciiTheme="minorHAnsi" w:hAnsiTheme="minorHAnsi" w:cstheme="minorHAnsi"/>
                <w:bCs/>
              </w:rPr>
              <w:t>Proposed erection of a new single storey dwelling in the garden of Charnley Cottage in lieu of 2 dwellings approved under outline application 3/2018/0682.</w:t>
            </w:r>
          </w:p>
          <w:p w14:paraId="1D4E6D4A" w14:textId="77777777" w:rsidR="00720968" w:rsidRDefault="00720968" w:rsidP="00CB5C06">
            <w:pPr>
              <w:pStyle w:val="Header"/>
              <w:contextualSpacing/>
              <w:jc w:val="both"/>
              <w:rPr>
                <w:rFonts w:asciiTheme="minorHAnsi" w:hAnsiTheme="minorHAnsi" w:cstheme="minorHAnsi"/>
                <w:bCs/>
              </w:rPr>
            </w:pPr>
          </w:p>
          <w:p w14:paraId="367FB554" w14:textId="72B62B63" w:rsidR="00720968" w:rsidRDefault="00720968" w:rsidP="00CB5C06">
            <w:pPr>
              <w:pStyle w:val="Header"/>
              <w:contextualSpacing/>
              <w:jc w:val="both"/>
              <w:rPr>
                <w:rFonts w:asciiTheme="minorHAnsi" w:hAnsiTheme="minorHAnsi" w:cstheme="minorHAnsi"/>
                <w:b/>
              </w:rPr>
            </w:pPr>
            <w:r w:rsidRPr="00720968">
              <w:rPr>
                <w:rFonts w:asciiTheme="minorHAnsi" w:hAnsiTheme="minorHAnsi" w:cstheme="minorHAnsi"/>
                <w:b/>
              </w:rPr>
              <w:t>3/2020/0465 – Land adjacent to The Beeches</w:t>
            </w:r>
            <w:r>
              <w:rPr>
                <w:rFonts w:asciiTheme="minorHAnsi" w:hAnsiTheme="minorHAnsi" w:cstheme="minorHAnsi"/>
                <w:b/>
              </w:rPr>
              <w:t>,</w:t>
            </w:r>
            <w:r w:rsidRPr="00720968">
              <w:rPr>
                <w:rFonts w:asciiTheme="minorHAnsi" w:hAnsiTheme="minorHAnsi" w:cstheme="minorHAnsi"/>
                <w:b/>
              </w:rPr>
              <w:t xml:space="preserve"> 65 Whalley Road</w:t>
            </w:r>
            <w:r>
              <w:rPr>
                <w:rFonts w:asciiTheme="minorHAnsi" w:hAnsiTheme="minorHAnsi" w:cstheme="minorHAnsi"/>
                <w:b/>
              </w:rPr>
              <w:t>,</w:t>
            </w:r>
            <w:r w:rsidRPr="00720968">
              <w:rPr>
                <w:rFonts w:asciiTheme="minorHAnsi" w:hAnsiTheme="minorHAnsi" w:cstheme="minorHAnsi"/>
                <w:b/>
              </w:rPr>
              <w:t xml:space="preserve"> Langho</w:t>
            </w:r>
            <w:r>
              <w:rPr>
                <w:rFonts w:asciiTheme="minorHAnsi" w:hAnsiTheme="minorHAnsi" w:cstheme="minorHAnsi"/>
                <w:b/>
              </w:rPr>
              <w:t>,</w:t>
            </w:r>
            <w:r w:rsidRPr="00720968">
              <w:rPr>
                <w:rFonts w:asciiTheme="minorHAnsi" w:hAnsiTheme="minorHAnsi" w:cstheme="minorHAnsi"/>
                <w:b/>
              </w:rPr>
              <w:t xml:space="preserve"> BB6 8EF</w:t>
            </w:r>
          </w:p>
          <w:p w14:paraId="39C923A6" w14:textId="543813B2" w:rsidR="00720968" w:rsidRDefault="00720968" w:rsidP="00CB5C06">
            <w:pPr>
              <w:pStyle w:val="Header"/>
              <w:contextualSpacing/>
              <w:jc w:val="both"/>
              <w:rPr>
                <w:rFonts w:asciiTheme="minorHAnsi" w:hAnsiTheme="minorHAnsi" w:cstheme="minorHAnsi"/>
                <w:bCs/>
              </w:rPr>
            </w:pPr>
            <w:r w:rsidRPr="00720968">
              <w:rPr>
                <w:rFonts w:asciiTheme="minorHAnsi" w:hAnsiTheme="minorHAnsi" w:cstheme="minorHAnsi"/>
                <w:bCs/>
              </w:rPr>
              <w:t>Application for outline planning permission for the demolition of an existing garage and the erection of two detached dwellings including details of layout and access with all other matters reserved.</w:t>
            </w:r>
          </w:p>
          <w:p w14:paraId="75EF34D5" w14:textId="77777777" w:rsidR="00720968" w:rsidRDefault="00720968" w:rsidP="00CB5C06">
            <w:pPr>
              <w:pStyle w:val="Header"/>
              <w:contextualSpacing/>
              <w:jc w:val="both"/>
              <w:rPr>
                <w:rFonts w:asciiTheme="minorHAnsi" w:hAnsiTheme="minorHAnsi" w:cstheme="minorHAnsi"/>
                <w:bCs/>
              </w:rPr>
            </w:pPr>
          </w:p>
          <w:p w14:paraId="4F01167E" w14:textId="51D6EC3E" w:rsidR="00CB5C06" w:rsidRPr="00720968" w:rsidRDefault="00720968" w:rsidP="00CB5C06">
            <w:pPr>
              <w:pStyle w:val="Header"/>
              <w:contextualSpacing/>
              <w:jc w:val="both"/>
              <w:rPr>
                <w:rFonts w:asciiTheme="minorHAnsi" w:hAnsiTheme="minorHAnsi" w:cstheme="minorHAnsi"/>
                <w:bCs/>
              </w:rPr>
            </w:pPr>
            <w:r>
              <w:rPr>
                <w:rFonts w:asciiTheme="minorHAnsi" w:hAnsiTheme="minorHAnsi" w:cstheme="minorHAnsi"/>
                <w:bCs/>
              </w:rPr>
              <w:t xml:space="preserve">In total, the Council consider that the calculated supply of dwellings permitted that </w:t>
            </w:r>
            <w:r>
              <w:rPr>
                <w:rFonts w:asciiTheme="minorHAnsi" w:hAnsiTheme="minorHAnsi" w:cstheme="minorHAnsi"/>
                <w:bCs/>
                <w:i/>
                <w:iCs/>
              </w:rPr>
              <w:t xml:space="preserve">could </w:t>
            </w:r>
            <w:r>
              <w:rPr>
                <w:rFonts w:asciiTheme="minorHAnsi" w:hAnsiTheme="minorHAnsi" w:cstheme="minorHAnsi"/>
                <w:bCs/>
              </w:rPr>
              <w:t xml:space="preserve">include self-build and custom housebuilding is </w:t>
            </w:r>
            <w:r>
              <w:rPr>
                <w:rFonts w:asciiTheme="minorHAnsi" w:hAnsiTheme="minorHAnsi" w:cstheme="minorHAnsi"/>
                <w:b/>
              </w:rPr>
              <w:t>11no. dwellings.</w:t>
            </w:r>
            <w:r>
              <w:t xml:space="preserve"> </w:t>
            </w:r>
            <w:r w:rsidRPr="00122420">
              <w:rPr>
                <w:rFonts w:asciiTheme="minorHAnsi" w:hAnsiTheme="minorHAnsi" w:cstheme="minorHAnsi"/>
                <w:bCs/>
              </w:rPr>
              <w:t xml:space="preserve">Whilst this does still represent a </w:t>
            </w:r>
            <w:r w:rsidR="003944D8">
              <w:rPr>
                <w:rFonts w:asciiTheme="minorHAnsi" w:hAnsiTheme="minorHAnsi" w:cstheme="minorHAnsi"/>
                <w:bCs/>
              </w:rPr>
              <w:t xml:space="preserve">minor </w:t>
            </w:r>
            <w:r w:rsidRPr="00122420">
              <w:rPr>
                <w:rFonts w:asciiTheme="minorHAnsi" w:hAnsiTheme="minorHAnsi" w:cstheme="minorHAnsi"/>
                <w:bCs/>
              </w:rPr>
              <w:t xml:space="preserve">shortfall of </w:t>
            </w:r>
            <w:r w:rsidR="003944D8">
              <w:rPr>
                <w:rFonts w:asciiTheme="minorHAnsi" w:hAnsiTheme="minorHAnsi" w:cstheme="minorHAnsi"/>
                <w:bCs/>
              </w:rPr>
              <w:t>3</w:t>
            </w:r>
            <w:r w:rsidRPr="00122420">
              <w:rPr>
                <w:rFonts w:asciiTheme="minorHAnsi" w:hAnsiTheme="minorHAnsi" w:cstheme="minorHAnsi"/>
                <w:bCs/>
              </w:rPr>
              <w:t xml:space="preserve">no. dwellings, the Council consider that the weight provided to this shortfall is </w:t>
            </w:r>
            <w:r w:rsidR="00CB5C06">
              <w:rPr>
                <w:rFonts w:asciiTheme="minorHAnsi" w:hAnsiTheme="minorHAnsi" w:cstheme="minorHAnsi"/>
                <w:bCs/>
              </w:rPr>
              <w:t>not as</w:t>
            </w:r>
            <w:r w:rsidRPr="00122420">
              <w:rPr>
                <w:rFonts w:asciiTheme="minorHAnsi" w:hAnsiTheme="minorHAnsi" w:cstheme="minorHAnsi"/>
                <w:bCs/>
              </w:rPr>
              <w:t xml:space="preserve"> substantial as considered by </w:t>
            </w:r>
            <w:r w:rsidR="00186876">
              <w:rPr>
                <w:rFonts w:asciiTheme="minorHAnsi" w:hAnsiTheme="minorHAnsi" w:cstheme="minorHAnsi"/>
                <w:bCs/>
              </w:rPr>
              <w:t xml:space="preserve">the </w:t>
            </w:r>
            <w:r w:rsidRPr="00122420">
              <w:rPr>
                <w:rFonts w:asciiTheme="minorHAnsi" w:hAnsiTheme="minorHAnsi" w:cstheme="minorHAnsi"/>
                <w:bCs/>
              </w:rPr>
              <w:t xml:space="preserve">applicant within the Planning Statement and as </w:t>
            </w:r>
            <w:r w:rsidR="00122420" w:rsidRPr="00122420">
              <w:rPr>
                <w:rFonts w:asciiTheme="minorHAnsi" w:hAnsiTheme="minorHAnsi" w:cstheme="minorHAnsi"/>
                <w:bCs/>
              </w:rPr>
              <w:t xml:space="preserve">such is </w:t>
            </w:r>
            <w:r w:rsidRPr="00122420">
              <w:rPr>
                <w:rFonts w:asciiTheme="minorHAnsi" w:hAnsiTheme="minorHAnsi" w:cstheme="minorHAnsi"/>
                <w:bCs/>
              </w:rPr>
              <w:t xml:space="preserve">not </w:t>
            </w:r>
            <w:r w:rsidR="00024C7F">
              <w:rPr>
                <w:rFonts w:asciiTheme="minorHAnsi" w:hAnsiTheme="minorHAnsi" w:cstheme="minorHAnsi"/>
                <w:bCs/>
              </w:rPr>
              <w:t xml:space="preserve">considered </w:t>
            </w:r>
            <w:r w:rsidRPr="00122420">
              <w:rPr>
                <w:rFonts w:asciiTheme="minorHAnsi" w:hAnsiTheme="minorHAnsi" w:cstheme="minorHAnsi"/>
                <w:bCs/>
              </w:rPr>
              <w:t xml:space="preserve">significant enough to </w:t>
            </w:r>
            <w:r w:rsidR="00122420" w:rsidRPr="00122420">
              <w:rPr>
                <w:rFonts w:asciiTheme="minorHAnsi" w:hAnsiTheme="minorHAnsi" w:cstheme="minorHAnsi"/>
                <w:bCs/>
              </w:rPr>
              <w:t xml:space="preserve">outweigh </w:t>
            </w:r>
            <w:r w:rsidR="00CB5C06">
              <w:rPr>
                <w:rFonts w:asciiTheme="minorHAnsi" w:hAnsiTheme="minorHAnsi" w:cstheme="minorHAnsi"/>
                <w:bCs/>
              </w:rPr>
              <w:t xml:space="preserve">other </w:t>
            </w:r>
            <w:r w:rsidR="00122420" w:rsidRPr="00122420">
              <w:rPr>
                <w:rFonts w:asciiTheme="minorHAnsi" w:hAnsiTheme="minorHAnsi" w:cstheme="minorHAnsi"/>
                <w:bCs/>
              </w:rPr>
              <w:t>non-compliance with the Core Strategy</w:t>
            </w:r>
            <w:r w:rsidR="00CB5C06">
              <w:rPr>
                <w:rFonts w:asciiTheme="minorHAnsi" w:hAnsiTheme="minorHAnsi" w:cstheme="minorHAnsi"/>
                <w:bCs/>
              </w:rPr>
              <w:t xml:space="preserve">, namely CS Policies DMG2 and DMH3. </w:t>
            </w:r>
          </w:p>
          <w:p w14:paraId="07A958AF" w14:textId="758CF8C5" w:rsidR="00FE6CAA" w:rsidRPr="00BD1AA4" w:rsidRDefault="00FE6CAA" w:rsidP="00CB5C06">
            <w:pPr>
              <w:pStyle w:val="Header"/>
              <w:tabs>
                <w:tab w:val="clear" w:pos="4153"/>
                <w:tab w:val="clear" w:pos="8306"/>
              </w:tabs>
              <w:contextualSpacing/>
              <w:jc w:val="both"/>
              <w:rPr>
                <w:rFonts w:ascii="Calibri" w:hAnsi="Calibri"/>
                <w:bCs/>
                <w:szCs w:val="22"/>
              </w:rPr>
            </w:pPr>
          </w:p>
        </w:tc>
      </w:tr>
      <w:tr w:rsidR="00BD1AA4" w:rsidRPr="00BD1AA4" w14:paraId="673C0DDB"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36C22602" w:rsidR="00824DB6" w:rsidRDefault="001813ED" w:rsidP="00FE3454">
            <w:pPr>
              <w:pStyle w:val="Header"/>
              <w:tabs>
                <w:tab w:val="clear" w:pos="4153"/>
                <w:tab w:val="clear" w:pos="8306"/>
              </w:tabs>
              <w:contextualSpacing/>
              <w:jc w:val="both"/>
              <w:rPr>
                <w:rFonts w:ascii="Calibri" w:hAnsi="Calibri"/>
                <w:b/>
                <w:szCs w:val="22"/>
              </w:rPr>
            </w:pPr>
            <w:r>
              <w:rPr>
                <w:rFonts w:ascii="Calibri" w:hAnsi="Calibri"/>
                <w:b/>
                <w:szCs w:val="22"/>
              </w:rPr>
              <w:lastRenderedPageBreak/>
              <w:t>Access:</w:t>
            </w:r>
          </w:p>
          <w:p w14:paraId="0E287196" w14:textId="77777777" w:rsidR="001813ED" w:rsidRDefault="001813ED" w:rsidP="00FE3454">
            <w:pPr>
              <w:pStyle w:val="Header"/>
              <w:tabs>
                <w:tab w:val="clear" w:pos="4153"/>
                <w:tab w:val="clear" w:pos="8306"/>
              </w:tabs>
              <w:contextualSpacing/>
              <w:jc w:val="both"/>
              <w:rPr>
                <w:rFonts w:ascii="Calibri" w:hAnsi="Calibri"/>
                <w:b/>
                <w:szCs w:val="22"/>
              </w:rPr>
            </w:pPr>
          </w:p>
          <w:p w14:paraId="11C75BE6" w14:textId="1322BC54" w:rsidR="001813ED" w:rsidRPr="001813ED" w:rsidRDefault="001813ED" w:rsidP="001813ED">
            <w:pPr>
              <w:jc w:val="both"/>
              <w:rPr>
                <w:rFonts w:ascii="Calibri" w:hAnsi="Calibri"/>
                <w:bCs/>
                <w:szCs w:val="22"/>
              </w:rPr>
            </w:pPr>
            <w:r w:rsidRPr="001813ED">
              <w:rPr>
                <w:rFonts w:ascii="Calibri" w:hAnsi="Calibri"/>
                <w:bCs/>
                <w:szCs w:val="22"/>
              </w:rPr>
              <w:t xml:space="preserve">The applicant has been through a detailed pre-app process with Highways, in which they confirmed that they would have no concerns in supporting the application but would require that the existing internal gate is re-aligned with the proposed access to enable easier movement to and from the site. The proposed site plan shows separate access for the adjacent field, and proposed self-build dwelling and as such this is deemed acceptable. </w:t>
            </w:r>
          </w:p>
          <w:p w14:paraId="7B41C651" w14:textId="281D4B0A" w:rsidR="001813ED" w:rsidRPr="001813ED" w:rsidRDefault="001813ED" w:rsidP="00FE3454">
            <w:pPr>
              <w:pStyle w:val="Header"/>
              <w:tabs>
                <w:tab w:val="clear" w:pos="4153"/>
                <w:tab w:val="clear" w:pos="8306"/>
              </w:tabs>
              <w:contextualSpacing/>
              <w:jc w:val="both"/>
              <w:rPr>
                <w:rFonts w:ascii="Calibri" w:hAnsi="Calibri"/>
                <w:bCs/>
                <w:szCs w:val="22"/>
              </w:rPr>
            </w:pPr>
          </w:p>
          <w:p w14:paraId="3A005BED" w14:textId="63B57F30" w:rsidR="00824DB6" w:rsidRPr="001813ED" w:rsidRDefault="001813ED" w:rsidP="00FE3454">
            <w:pPr>
              <w:pStyle w:val="Header"/>
              <w:tabs>
                <w:tab w:val="clear" w:pos="4153"/>
                <w:tab w:val="clear" w:pos="8306"/>
              </w:tabs>
              <w:contextualSpacing/>
              <w:jc w:val="both"/>
              <w:rPr>
                <w:rFonts w:ascii="Calibri" w:hAnsi="Calibri"/>
                <w:bCs/>
                <w:szCs w:val="22"/>
              </w:rPr>
            </w:pPr>
            <w:r w:rsidRPr="001813ED">
              <w:rPr>
                <w:rFonts w:ascii="Calibri" w:hAnsi="Calibri"/>
                <w:bCs/>
                <w:szCs w:val="22"/>
              </w:rPr>
              <w:t>As such the proposal is considered acceptable with regard to DMG1 (Access).</w:t>
            </w:r>
          </w:p>
          <w:p w14:paraId="337694ED" w14:textId="04BBF706" w:rsidR="00824DB6" w:rsidRPr="00BD1AA4" w:rsidRDefault="00824DB6" w:rsidP="00FE3454">
            <w:pPr>
              <w:pStyle w:val="Header"/>
              <w:tabs>
                <w:tab w:val="clear" w:pos="4153"/>
                <w:tab w:val="clear" w:pos="8306"/>
              </w:tabs>
              <w:contextualSpacing/>
              <w:jc w:val="both"/>
              <w:rPr>
                <w:rFonts w:ascii="Calibri" w:hAnsi="Calibri"/>
                <w:b/>
                <w:szCs w:val="22"/>
              </w:rPr>
            </w:pPr>
          </w:p>
        </w:tc>
      </w:tr>
      <w:tr w:rsidR="00BD1AA4" w:rsidRPr="00BD1AA4" w14:paraId="0A9D02B4"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BD1AA4" w:rsidRDefault="00C0704D" w:rsidP="00FE3454">
            <w:pPr>
              <w:contextualSpacing/>
              <w:jc w:val="both"/>
              <w:rPr>
                <w:rFonts w:ascii="Calibri" w:hAnsi="Calibri"/>
                <w:b/>
                <w:bCs/>
                <w:szCs w:val="22"/>
              </w:rPr>
            </w:pPr>
            <w:r w:rsidRPr="00BD1AA4">
              <w:rPr>
                <w:rFonts w:ascii="Calibri" w:hAnsi="Calibri"/>
                <w:b/>
                <w:bCs/>
                <w:szCs w:val="22"/>
              </w:rPr>
              <w:t>Observations/Consideration of Matters Raised/Conclusion:</w:t>
            </w:r>
          </w:p>
          <w:p w14:paraId="28237EFD" w14:textId="77777777" w:rsidR="00C0704D" w:rsidRPr="00BD1AA4" w:rsidRDefault="00C0704D" w:rsidP="00FE3454">
            <w:pPr>
              <w:contextualSpacing/>
              <w:jc w:val="both"/>
              <w:rPr>
                <w:rFonts w:ascii="Calibri" w:hAnsi="Calibri"/>
                <w:bCs/>
                <w:szCs w:val="22"/>
              </w:rPr>
            </w:pPr>
          </w:p>
          <w:p w14:paraId="5A1F5F94" w14:textId="77777777" w:rsidR="0046548C" w:rsidRPr="00BD1AA4" w:rsidRDefault="009F4443" w:rsidP="00FE3454">
            <w:pPr>
              <w:pStyle w:val="Header"/>
              <w:tabs>
                <w:tab w:val="clear" w:pos="4153"/>
                <w:tab w:val="clear" w:pos="8306"/>
              </w:tabs>
              <w:contextualSpacing/>
              <w:jc w:val="both"/>
              <w:rPr>
                <w:rFonts w:ascii="Calibri" w:hAnsi="Calibri"/>
                <w:bCs/>
                <w:szCs w:val="22"/>
              </w:rPr>
            </w:pPr>
            <w:r w:rsidRPr="00BD1AA4">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Pr="00BD1AA4" w:rsidRDefault="009F4443" w:rsidP="00FE3454">
            <w:pPr>
              <w:pStyle w:val="Header"/>
              <w:tabs>
                <w:tab w:val="clear" w:pos="4153"/>
                <w:tab w:val="clear" w:pos="8306"/>
              </w:tabs>
              <w:contextualSpacing/>
              <w:jc w:val="both"/>
              <w:rPr>
                <w:rFonts w:ascii="Calibri" w:hAnsi="Calibri"/>
                <w:b/>
                <w:szCs w:val="22"/>
              </w:rPr>
            </w:pPr>
          </w:p>
        </w:tc>
      </w:tr>
      <w:tr w:rsidR="00BD1AA4" w:rsidRPr="00BD1AA4" w14:paraId="507FC89B" w14:textId="77777777" w:rsidTr="001813ED">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BD1AA4" w:rsidRDefault="00C0704D" w:rsidP="00FE3454">
            <w:pPr>
              <w:jc w:val="both"/>
              <w:rPr>
                <w:rFonts w:ascii="Calibri" w:hAnsi="Calibri"/>
                <w:b/>
                <w:bCs/>
                <w:szCs w:val="22"/>
              </w:rPr>
            </w:pPr>
            <w:r w:rsidRPr="00BD1AA4">
              <w:rPr>
                <w:rFonts w:ascii="Calibri" w:hAnsi="Calibri"/>
                <w:b/>
                <w:szCs w:val="22"/>
              </w:rPr>
              <w:t>RECOMMENDATION</w:t>
            </w:r>
            <w:r w:rsidRPr="00BD1AA4">
              <w:rPr>
                <w:rFonts w:ascii="Calibri" w:hAnsi="Calibri"/>
                <w:szCs w:val="22"/>
              </w:rPr>
              <w:t>:</w:t>
            </w:r>
          </w:p>
        </w:tc>
        <w:tc>
          <w:tcPr>
            <w:tcW w:w="761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BD1AA4" w:rsidRDefault="00C0704D" w:rsidP="00FE3454">
            <w:pPr>
              <w:jc w:val="both"/>
              <w:rPr>
                <w:rFonts w:ascii="Calibri" w:hAnsi="Calibri"/>
                <w:bCs/>
                <w:szCs w:val="22"/>
              </w:rPr>
            </w:pPr>
          </w:p>
        </w:tc>
      </w:tr>
      <w:tr w:rsidR="00BD1AA4" w:rsidRPr="00BD1AA4" w14:paraId="755767E6" w14:textId="77777777" w:rsidTr="001813ED">
        <w:trPr>
          <w:jc w:val="center"/>
        </w:trPr>
        <w:tc>
          <w:tcPr>
            <w:tcW w:w="9817"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BD1AA4" w:rsidRDefault="00773A66" w:rsidP="00FE3454">
            <w:pPr>
              <w:jc w:val="both"/>
              <w:rPr>
                <w:rFonts w:ascii="Calibri" w:hAnsi="Calibri"/>
                <w:bCs/>
                <w:szCs w:val="22"/>
              </w:rPr>
            </w:pPr>
            <w:r w:rsidRPr="00BD1AA4">
              <w:rPr>
                <w:rFonts w:asciiTheme="minorHAnsi" w:hAnsiTheme="minorHAnsi"/>
                <w:bCs/>
                <w:szCs w:val="22"/>
              </w:rPr>
              <w:t>That planning consent be refused for the following reason(s).</w:t>
            </w:r>
          </w:p>
        </w:tc>
      </w:tr>
      <w:tr w:rsidR="00BD1AA4" w:rsidRPr="00BD1AA4" w14:paraId="0E2CEC22" w14:textId="77777777" w:rsidTr="001813ED">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BD1AA4" w:rsidRDefault="009F4443" w:rsidP="00FE3454">
            <w:pPr>
              <w:jc w:val="both"/>
              <w:rPr>
                <w:rFonts w:asciiTheme="minorHAnsi" w:hAnsiTheme="minorHAnsi"/>
                <w:b/>
                <w:szCs w:val="22"/>
              </w:rPr>
            </w:pPr>
            <w:r w:rsidRPr="00BD1AA4">
              <w:rPr>
                <w:rFonts w:asciiTheme="minorHAnsi" w:hAnsiTheme="minorHAnsi"/>
                <w:b/>
                <w:szCs w:val="22"/>
              </w:rPr>
              <w:t>01:</w:t>
            </w:r>
          </w:p>
        </w:tc>
        <w:tc>
          <w:tcPr>
            <w:tcW w:w="897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27583AD3" w:rsidR="009F4443" w:rsidRPr="00B86F9F" w:rsidRDefault="00B86F9F" w:rsidP="00B86F9F">
            <w:pPr>
              <w:overflowPunct/>
              <w:jc w:val="both"/>
              <w:textAlignment w:val="auto"/>
              <w:rPr>
                <w:rFonts w:ascii="CIDFont+F2" w:eastAsiaTheme="minorHAnsi" w:hAnsi="CIDFont+F2" w:cs="CIDFont+F2"/>
                <w:color w:val="000000"/>
                <w:szCs w:val="22"/>
              </w:rPr>
            </w:pPr>
            <w:r>
              <w:rPr>
                <w:rFonts w:ascii="CIDFont+F2" w:eastAsiaTheme="minorHAnsi" w:hAnsi="CIDFont+F2" w:cs="CIDFont+F2"/>
                <w:color w:val="000000"/>
                <w:szCs w:val="22"/>
              </w:rPr>
              <w:t xml:space="preserve">The proposal is considered contrary to Policies DMG2 and DMH3 of the Ribble Valley Core Strategy in that approval would lead to the creation </w:t>
            </w:r>
            <w:r w:rsidR="00CB5C06">
              <w:rPr>
                <w:rFonts w:ascii="CIDFont+F2" w:eastAsiaTheme="minorHAnsi" w:hAnsi="CIDFont+F2" w:cs="CIDFont+F2"/>
                <w:color w:val="000000"/>
                <w:szCs w:val="22"/>
              </w:rPr>
              <w:t xml:space="preserve">of 1no. </w:t>
            </w:r>
            <w:r>
              <w:rPr>
                <w:rFonts w:ascii="CIDFont+F2" w:eastAsiaTheme="minorHAnsi" w:hAnsi="CIDFont+F2" w:cs="CIDFont+F2"/>
                <w:color w:val="000000"/>
                <w:szCs w:val="22"/>
              </w:rPr>
              <w:t>new residential dwelling in the defined open countryside, located outside of a defined settlement boundary, without sufficient justification insofar that it has not been adequately demonstrated that the proposal is for that of local needs housing that meets a current identified and evidenced outstanding need</w:t>
            </w:r>
            <w:r w:rsidR="00CB5C06">
              <w:rPr>
                <w:rFonts w:ascii="CIDFont+F2" w:eastAsiaTheme="minorHAnsi" w:hAnsi="CIDFont+F2" w:cs="CIDFont+F2"/>
                <w:color w:val="000000"/>
                <w:szCs w:val="22"/>
              </w:rPr>
              <w:t>.</w:t>
            </w:r>
            <w:r w:rsidR="002B2CE1">
              <w:rPr>
                <w:rFonts w:ascii="CIDFont+F2" w:eastAsiaTheme="minorHAnsi" w:hAnsi="CIDFont+F2" w:cs="CIDFont+F2"/>
                <w:color w:val="000000"/>
                <w:szCs w:val="22"/>
              </w:rPr>
              <w:t xml:space="preserve"> The Council has given regard the provision of a self-build unit</w:t>
            </w:r>
            <w:r w:rsidR="00214105">
              <w:rPr>
                <w:rFonts w:ascii="CIDFont+F2" w:eastAsiaTheme="minorHAnsi" w:hAnsi="CIDFont+F2" w:cs="CIDFont+F2"/>
                <w:color w:val="000000"/>
                <w:szCs w:val="22"/>
              </w:rPr>
              <w:t xml:space="preserve"> as a material consideration, however considers</w:t>
            </w:r>
            <w:r w:rsidR="002B2CE1">
              <w:rPr>
                <w:rFonts w:ascii="CIDFont+F2" w:eastAsiaTheme="minorHAnsi" w:hAnsi="CIDFont+F2" w:cs="CIDFont+F2"/>
                <w:color w:val="000000"/>
                <w:szCs w:val="22"/>
              </w:rPr>
              <w:t xml:space="preserve"> this carries limited weight</w:t>
            </w:r>
            <w:r w:rsidR="00214105">
              <w:rPr>
                <w:rFonts w:ascii="CIDFont+F2" w:eastAsiaTheme="minorHAnsi" w:hAnsi="CIDFont+F2" w:cs="CIDFont+F2"/>
                <w:color w:val="000000"/>
                <w:szCs w:val="22"/>
              </w:rPr>
              <w:t>, and</w:t>
            </w:r>
            <w:r w:rsidR="002B2CE1">
              <w:rPr>
                <w:rFonts w:ascii="CIDFont+F2" w:eastAsiaTheme="minorHAnsi" w:hAnsi="CIDFont+F2" w:cs="CIDFont+F2"/>
                <w:color w:val="000000"/>
                <w:szCs w:val="22"/>
              </w:rPr>
              <w:t xml:space="preserve"> does not override the </w:t>
            </w:r>
            <w:r w:rsidR="00214105">
              <w:rPr>
                <w:rFonts w:ascii="CIDFont+F2" w:eastAsiaTheme="minorHAnsi" w:hAnsi="CIDFont+F2" w:cs="CIDFont+F2"/>
                <w:color w:val="000000"/>
                <w:szCs w:val="22"/>
              </w:rPr>
              <w:t>harm caused by virtue of the conflict</w:t>
            </w:r>
            <w:r w:rsidR="002B2CE1">
              <w:rPr>
                <w:rFonts w:ascii="CIDFont+F2" w:eastAsiaTheme="minorHAnsi" w:hAnsi="CIDFont+F2" w:cs="CIDFont+F2"/>
                <w:color w:val="000000"/>
                <w:szCs w:val="22"/>
              </w:rPr>
              <w:t xml:space="preserve"> with the development plan as well as the provisions of the NPPF with respect to preserving the character of the countryside.</w:t>
            </w:r>
          </w:p>
        </w:tc>
      </w:tr>
    </w:tbl>
    <w:p w14:paraId="513FB541" w14:textId="77777777" w:rsidR="0031197A" w:rsidRPr="00BD1AA4" w:rsidRDefault="00B067CA">
      <w:pPr>
        <w:rPr>
          <w:rFonts w:ascii="Calibri" w:hAnsi="Calibri"/>
          <w:szCs w:val="22"/>
        </w:rPr>
      </w:pPr>
    </w:p>
    <w:sectPr w:rsidR="0031197A" w:rsidRPr="00BD1AA4"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1D8F"/>
    <w:multiLevelType w:val="hybridMultilevel"/>
    <w:tmpl w:val="C810C8F2"/>
    <w:lvl w:ilvl="0" w:tplc="D36EC150">
      <w:start w:val="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B0CB4"/>
    <w:multiLevelType w:val="hybridMultilevel"/>
    <w:tmpl w:val="10F03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934EA4"/>
    <w:multiLevelType w:val="hybridMultilevel"/>
    <w:tmpl w:val="44FA7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4A6A19"/>
    <w:multiLevelType w:val="hybridMultilevel"/>
    <w:tmpl w:val="2CCC1DA0"/>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C06163"/>
    <w:multiLevelType w:val="hybridMultilevel"/>
    <w:tmpl w:val="69FC6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1A78EF"/>
    <w:multiLevelType w:val="hybridMultilevel"/>
    <w:tmpl w:val="E174CD56"/>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B256CB"/>
    <w:multiLevelType w:val="hybridMultilevel"/>
    <w:tmpl w:val="93AA57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6"/>
  </w:num>
  <w:num w:numId="2" w16cid:durableId="89400064">
    <w:abstractNumId w:val="0"/>
  </w:num>
  <w:num w:numId="3" w16cid:durableId="591622502">
    <w:abstractNumId w:val="2"/>
  </w:num>
  <w:num w:numId="4" w16cid:durableId="1724137700">
    <w:abstractNumId w:val="4"/>
  </w:num>
  <w:num w:numId="5" w16cid:durableId="581526432">
    <w:abstractNumId w:val="1"/>
  </w:num>
  <w:num w:numId="6" w16cid:durableId="663824147">
    <w:abstractNumId w:val="7"/>
  </w:num>
  <w:num w:numId="7" w16cid:durableId="1507091318">
    <w:abstractNumId w:val="5"/>
  </w:num>
  <w:num w:numId="8" w16cid:durableId="501823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4C7F"/>
    <w:rsid w:val="0007468E"/>
    <w:rsid w:val="00074710"/>
    <w:rsid w:val="000B5CB5"/>
    <w:rsid w:val="00122420"/>
    <w:rsid w:val="00130035"/>
    <w:rsid w:val="001813ED"/>
    <w:rsid w:val="00182173"/>
    <w:rsid w:val="00186876"/>
    <w:rsid w:val="001D4F7A"/>
    <w:rsid w:val="00214105"/>
    <w:rsid w:val="00223373"/>
    <w:rsid w:val="00231016"/>
    <w:rsid w:val="00250879"/>
    <w:rsid w:val="0029334A"/>
    <w:rsid w:val="002A01CF"/>
    <w:rsid w:val="002A0B63"/>
    <w:rsid w:val="002B2CE1"/>
    <w:rsid w:val="002C6277"/>
    <w:rsid w:val="002F2580"/>
    <w:rsid w:val="00321B6E"/>
    <w:rsid w:val="003944D8"/>
    <w:rsid w:val="003B1AD2"/>
    <w:rsid w:val="00440CB6"/>
    <w:rsid w:val="0046548C"/>
    <w:rsid w:val="004947BB"/>
    <w:rsid w:val="004A5EA9"/>
    <w:rsid w:val="004C2434"/>
    <w:rsid w:val="004F0649"/>
    <w:rsid w:val="00510FA2"/>
    <w:rsid w:val="00556ECD"/>
    <w:rsid w:val="005C3FCB"/>
    <w:rsid w:val="005E1C6C"/>
    <w:rsid w:val="005E65DF"/>
    <w:rsid w:val="005F2CA8"/>
    <w:rsid w:val="00616F9B"/>
    <w:rsid w:val="00691997"/>
    <w:rsid w:val="00692B60"/>
    <w:rsid w:val="006A71AD"/>
    <w:rsid w:val="006B5291"/>
    <w:rsid w:val="006C2BFA"/>
    <w:rsid w:val="006F6849"/>
    <w:rsid w:val="0070054B"/>
    <w:rsid w:val="00720968"/>
    <w:rsid w:val="00762E79"/>
    <w:rsid w:val="00773A66"/>
    <w:rsid w:val="00776AE2"/>
    <w:rsid w:val="007C791C"/>
    <w:rsid w:val="007D7DF4"/>
    <w:rsid w:val="007E0D23"/>
    <w:rsid w:val="007E7BA1"/>
    <w:rsid w:val="007F16D6"/>
    <w:rsid w:val="00811771"/>
    <w:rsid w:val="00824DB6"/>
    <w:rsid w:val="00837F4F"/>
    <w:rsid w:val="008542DE"/>
    <w:rsid w:val="008A28C8"/>
    <w:rsid w:val="0095510A"/>
    <w:rsid w:val="009556C0"/>
    <w:rsid w:val="00992C6F"/>
    <w:rsid w:val="009F4443"/>
    <w:rsid w:val="00A42E82"/>
    <w:rsid w:val="00A579BB"/>
    <w:rsid w:val="00A63D55"/>
    <w:rsid w:val="00A95D89"/>
    <w:rsid w:val="00B067CA"/>
    <w:rsid w:val="00B86F9F"/>
    <w:rsid w:val="00B93EB5"/>
    <w:rsid w:val="00BD1AA4"/>
    <w:rsid w:val="00BD3F03"/>
    <w:rsid w:val="00C0704D"/>
    <w:rsid w:val="00C20428"/>
    <w:rsid w:val="00C25722"/>
    <w:rsid w:val="00C618DB"/>
    <w:rsid w:val="00CB5C06"/>
    <w:rsid w:val="00CC19EF"/>
    <w:rsid w:val="00D11007"/>
    <w:rsid w:val="00D17EB1"/>
    <w:rsid w:val="00D2449B"/>
    <w:rsid w:val="00D311B8"/>
    <w:rsid w:val="00D54E67"/>
    <w:rsid w:val="00DD62F6"/>
    <w:rsid w:val="00DF3A86"/>
    <w:rsid w:val="00E46243"/>
    <w:rsid w:val="00E66534"/>
    <w:rsid w:val="00E72F6C"/>
    <w:rsid w:val="00EA04DD"/>
    <w:rsid w:val="00EA09F9"/>
    <w:rsid w:val="00EC23C7"/>
    <w:rsid w:val="00ED00B7"/>
    <w:rsid w:val="00ED77B8"/>
    <w:rsid w:val="00EF44E6"/>
    <w:rsid w:val="00F21493"/>
    <w:rsid w:val="00F9511F"/>
    <w:rsid w:val="00FD6AE3"/>
    <w:rsid w:val="00FE3454"/>
    <w:rsid w:val="00FE6CAA"/>
    <w:rsid w:val="00FF1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Strong">
    <w:name w:val="Strong"/>
    <w:basedOn w:val="DefaultParagraphFont"/>
    <w:uiPriority w:val="22"/>
    <w:qFormat/>
    <w:rsid w:val="00762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6810">
      <w:bodyDiv w:val="1"/>
      <w:marLeft w:val="0"/>
      <w:marRight w:val="0"/>
      <w:marTop w:val="0"/>
      <w:marBottom w:val="0"/>
      <w:divBdr>
        <w:top w:val="none" w:sz="0" w:space="0" w:color="auto"/>
        <w:left w:val="none" w:sz="0" w:space="0" w:color="auto"/>
        <w:bottom w:val="none" w:sz="0" w:space="0" w:color="auto"/>
        <w:right w:val="none" w:sz="0" w:space="0" w:color="auto"/>
      </w:divBdr>
    </w:div>
    <w:div w:id="1597864768">
      <w:bodyDiv w:val="1"/>
      <w:marLeft w:val="0"/>
      <w:marRight w:val="0"/>
      <w:marTop w:val="0"/>
      <w:marBottom w:val="0"/>
      <w:divBdr>
        <w:top w:val="none" w:sz="0" w:space="0" w:color="auto"/>
        <w:left w:val="none" w:sz="0" w:space="0" w:color="auto"/>
        <w:bottom w:val="none" w:sz="0" w:space="0" w:color="auto"/>
        <w:right w:val="none" w:sz="0" w:space="0" w:color="auto"/>
      </w:divBdr>
    </w:div>
    <w:div w:id="1900627971">
      <w:bodyDiv w:val="1"/>
      <w:marLeft w:val="0"/>
      <w:marRight w:val="0"/>
      <w:marTop w:val="0"/>
      <w:marBottom w:val="0"/>
      <w:divBdr>
        <w:top w:val="none" w:sz="0" w:space="0" w:color="auto"/>
        <w:left w:val="none" w:sz="0" w:space="0" w:color="auto"/>
        <w:bottom w:val="none" w:sz="0" w:space="0" w:color="auto"/>
        <w:right w:val="none" w:sz="0" w:space="0" w:color="auto"/>
      </w:divBdr>
    </w:div>
    <w:div w:id="208857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2023-06-29T13:12:00Z</cp:lastPrinted>
  <dcterms:created xsi:type="dcterms:W3CDTF">2023-06-29T13:16:00Z</dcterms:created>
  <dcterms:modified xsi:type="dcterms:W3CDTF">2023-06-29T13:16:00Z</dcterms:modified>
</cp:coreProperties>
</file>