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CED77" w14:textId="77777777" w:rsidR="00813B32" w:rsidRDefault="00813B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61"/>
        <w:gridCol w:w="1415"/>
        <w:gridCol w:w="1713"/>
        <w:gridCol w:w="1718"/>
      </w:tblGrid>
      <w:tr w:rsidR="00813B32" w:rsidRPr="004956A3" w14:paraId="4238BE18" w14:textId="77777777">
        <w:trPr>
          <w:cantSplit/>
        </w:trPr>
        <w:tc>
          <w:tcPr>
            <w:tcW w:w="6999" w:type="dxa"/>
            <w:gridSpan w:val="4"/>
          </w:tcPr>
          <w:p w14:paraId="0F2EE213"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RIBBLE VALLEY BOROUGH COUNCIL</w:t>
            </w:r>
          </w:p>
        </w:tc>
        <w:tc>
          <w:tcPr>
            <w:tcW w:w="1713" w:type="dxa"/>
          </w:tcPr>
          <w:p w14:paraId="14A39F7D" w14:textId="77777777" w:rsidR="00813B32" w:rsidRPr="004956A3" w:rsidRDefault="00813B32">
            <w:pPr>
              <w:pStyle w:val="DefaultText"/>
              <w:rPr>
                <w:rFonts w:ascii="Calibri" w:hAnsi="Calibri" w:cs="Calibri"/>
                <w:sz w:val="22"/>
                <w:szCs w:val="22"/>
              </w:rPr>
            </w:pPr>
          </w:p>
        </w:tc>
        <w:tc>
          <w:tcPr>
            <w:tcW w:w="1718" w:type="dxa"/>
          </w:tcPr>
          <w:p w14:paraId="642A34CE" w14:textId="77777777" w:rsidR="00813B32" w:rsidRPr="004956A3" w:rsidRDefault="00813B32">
            <w:pPr>
              <w:pStyle w:val="DefaultText"/>
              <w:rPr>
                <w:rFonts w:ascii="Calibri" w:hAnsi="Calibri" w:cs="Calibri"/>
                <w:sz w:val="22"/>
                <w:szCs w:val="22"/>
              </w:rPr>
            </w:pPr>
          </w:p>
        </w:tc>
      </w:tr>
      <w:tr w:rsidR="00813B32" w:rsidRPr="004956A3" w14:paraId="52AEAA07" w14:textId="77777777">
        <w:trPr>
          <w:cantSplit/>
        </w:trPr>
        <w:tc>
          <w:tcPr>
            <w:tcW w:w="4123" w:type="dxa"/>
            <w:gridSpan w:val="2"/>
          </w:tcPr>
          <w:p w14:paraId="15E170D8"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Development Department </w:t>
            </w:r>
          </w:p>
        </w:tc>
        <w:tc>
          <w:tcPr>
            <w:tcW w:w="1461" w:type="dxa"/>
          </w:tcPr>
          <w:p w14:paraId="04B2C4F2" w14:textId="77777777" w:rsidR="00813B32" w:rsidRPr="004956A3" w:rsidRDefault="00813B32">
            <w:pPr>
              <w:pStyle w:val="DefaultText"/>
              <w:rPr>
                <w:rFonts w:ascii="Calibri" w:hAnsi="Calibri" w:cs="Calibri"/>
                <w:sz w:val="22"/>
                <w:szCs w:val="22"/>
              </w:rPr>
            </w:pPr>
          </w:p>
        </w:tc>
        <w:tc>
          <w:tcPr>
            <w:tcW w:w="1415" w:type="dxa"/>
          </w:tcPr>
          <w:p w14:paraId="593A2D69" w14:textId="77777777" w:rsidR="00813B32" w:rsidRPr="004956A3" w:rsidRDefault="00813B32">
            <w:pPr>
              <w:pStyle w:val="DefaultText"/>
              <w:rPr>
                <w:rFonts w:ascii="Calibri" w:hAnsi="Calibri" w:cs="Calibri"/>
                <w:sz w:val="22"/>
                <w:szCs w:val="22"/>
              </w:rPr>
            </w:pPr>
          </w:p>
        </w:tc>
        <w:tc>
          <w:tcPr>
            <w:tcW w:w="1713" w:type="dxa"/>
          </w:tcPr>
          <w:p w14:paraId="27ED0983" w14:textId="77777777" w:rsidR="00813B32" w:rsidRPr="004956A3" w:rsidRDefault="00813B32">
            <w:pPr>
              <w:pStyle w:val="DefaultText"/>
              <w:rPr>
                <w:rFonts w:ascii="Calibri" w:hAnsi="Calibri" w:cs="Calibri"/>
                <w:sz w:val="22"/>
                <w:szCs w:val="22"/>
              </w:rPr>
            </w:pPr>
          </w:p>
        </w:tc>
        <w:tc>
          <w:tcPr>
            <w:tcW w:w="1718" w:type="dxa"/>
          </w:tcPr>
          <w:p w14:paraId="4B929D70" w14:textId="77777777" w:rsidR="00813B32" w:rsidRPr="004956A3" w:rsidRDefault="00813B32">
            <w:pPr>
              <w:pStyle w:val="DefaultText"/>
              <w:rPr>
                <w:rFonts w:ascii="Calibri" w:hAnsi="Calibri" w:cs="Calibri"/>
                <w:sz w:val="22"/>
                <w:szCs w:val="22"/>
              </w:rPr>
            </w:pPr>
          </w:p>
        </w:tc>
      </w:tr>
      <w:tr w:rsidR="00813B32" w:rsidRPr="004956A3" w14:paraId="63CCAADB" w14:textId="77777777">
        <w:trPr>
          <w:cantSplit/>
        </w:trPr>
        <w:tc>
          <w:tcPr>
            <w:tcW w:w="5584" w:type="dxa"/>
            <w:gridSpan w:val="3"/>
          </w:tcPr>
          <w:p w14:paraId="11BDAE4E"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Council Offices, Church Walk, Clitheroe, Lancashire, BB7 2RA</w:t>
            </w:r>
          </w:p>
        </w:tc>
        <w:tc>
          <w:tcPr>
            <w:tcW w:w="1415" w:type="dxa"/>
          </w:tcPr>
          <w:p w14:paraId="34D49F0F" w14:textId="77777777" w:rsidR="00813B32" w:rsidRPr="004956A3" w:rsidRDefault="00813B32">
            <w:pPr>
              <w:pStyle w:val="DefaultText"/>
              <w:rPr>
                <w:rFonts w:ascii="Calibri" w:hAnsi="Calibri" w:cs="Calibri"/>
                <w:sz w:val="22"/>
                <w:szCs w:val="22"/>
              </w:rPr>
            </w:pPr>
          </w:p>
        </w:tc>
        <w:tc>
          <w:tcPr>
            <w:tcW w:w="1713" w:type="dxa"/>
          </w:tcPr>
          <w:p w14:paraId="5BE6C92E" w14:textId="77777777" w:rsidR="00813B32" w:rsidRPr="004956A3" w:rsidRDefault="00813B32">
            <w:pPr>
              <w:pStyle w:val="DefaultText"/>
              <w:rPr>
                <w:rFonts w:ascii="Calibri" w:hAnsi="Calibri" w:cs="Calibri"/>
                <w:sz w:val="22"/>
                <w:szCs w:val="22"/>
              </w:rPr>
            </w:pPr>
          </w:p>
        </w:tc>
        <w:tc>
          <w:tcPr>
            <w:tcW w:w="1718" w:type="dxa"/>
          </w:tcPr>
          <w:p w14:paraId="3FC0D588" w14:textId="77777777" w:rsidR="00813B32" w:rsidRPr="004956A3" w:rsidRDefault="00813B32">
            <w:pPr>
              <w:pStyle w:val="DefaultText"/>
              <w:rPr>
                <w:rFonts w:ascii="Calibri" w:hAnsi="Calibri" w:cs="Calibri"/>
                <w:sz w:val="22"/>
                <w:szCs w:val="22"/>
              </w:rPr>
            </w:pPr>
          </w:p>
        </w:tc>
      </w:tr>
      <w:tr w:rsidR="000A7704" w:rsidRPr="004956A3" w14:paraId="0E796605" w14:textId="77777777" w:rsidTr="002B242C">
        <w:trPr>
          <w:cantSplit/>
        </w:trPr>
        <w:tc>
          <w:tcPr>
            <w:tcW w:w="10430" w:type="dxa"/>
            <w:gridSpan w:val="6"/>
            <w:tcBorders>
              <w:bottom w:val="single" w:sz="6" w:space="0" w:color="auto"/>
            </w:tcBorders>
          </w:tcPr>
          <w:p w14:paraId="3DC37557" w14:textId="77777777" w:rsidR="000A7704" w:rsidRPr="004956A3" w:rsidRDefault="000A7704" w:rsidP="000A7704">
            <w:pPr>
              <w:pStyle w:val="TableText"/>
              <w:rPr>
                <w:rFonts w:ascii="Calibri" w:hAnsi="Calibri" w:cs="Calibri"/>
                <w:sz w:val="22"/>
                <w:szCs w:val="22"/>
              </w:rPr>
            </w:pPr>
            <w:r w:rsidRPr="004956A3">
              <w:rPr>
                <w:rFonts w:ascii="Calibri" w:hAnsi="Calibri" w:cs="Calibri"/>
                <w:sz w:val="22"/>
                <w:szCs w:val="22"/>
              </w:rPr>
              <w:t xml:space="preserve">Telephone: 01200 </w:t>
            </w:r>
            <w:proofErr w:type="gramStart"/>
            <w:r w:rsidRPr="004956A3">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13B32" w:rsidRPr="004956A3" w14:paraId="09214417" w14:textId="77777777">
        <w:trPr>
          <w:cantSplit/>
        </w:trPr>
        <w:tc>
          <w:tcPr>
            <w:tcW w:w="10430" w:type="dxa"/>
            <w:gridSpan w:val="6"/>
          </w:tcPr>
          <w:p w14:paraId="60EA9333" w14:textId="77777777" w:rsidR="00813B32" w:rsidRDefault="00813B32">
            <w:pPr>
              <w:pStyle w:val="TableText"/>
              <w:rPr>
                <w:rFonts w:ascii="Calibri" w:hAnsi="Calibri" w:cs="Calibri"/>
                <w:b/>
                <w:sz w:val="22"/>
                <w:szCs w:val="22"/>
              </w:rPr>
            </w:pPr>
            <w:r w:rsidRPr="004956A3">
              <w:rPr>
                <w:rFonts w:ascii="Calibri" w:hAnsi="Calibri" w:cs="Calibri"/>
                <w:b/>
                <w:sz w:val="22"/>
                <w:szCs w:val="22"/>
              </w:rPr>
              <w:t>Town and Country Planning Act 1990, section 191 as amended by section 10 of the Planning and Compensation Act 1991</w:t>
            </w:r>
          </w:p>
          <w:p w14:paraId="624B985E" w14:textId="77777777" w:rsidR="00BD4ACF" w:rsidRPr="000A7704" w:rsidRDefault="00BD4ACF">
            <w:pPr>
              <w:pStyle w:val="TableText"/>
              <w:rPr>
                <w:rFonts w:ascii="Calibri" w:hAnsi="Calibri" w:cs="Calibri"/>
                <w:b/>
                <w:sz w:val="22"/>
                <w:szCs w:val="22"/>
              </w:rPr>
            </w:pPr>
          </w:p>
        </w:tc>
      </w:tr>
      <w:tr w:rsidR="00813B32" w:rsidRPr="004956A3" w14:paraId="4B4AD884" w14:textId="77777777">
        <w:trPr>
          <w:cantSplit/>
        </w:trPr>
        <w:tc>
          <w:tcPr>
            <w:tcW w:w="10430" w:type="dxa"/>
            <w:gridSpan w:val="6"/>
          </w:tcPr>
          <w:p w14:paraId="242AD626" w14:textId="77777777" w:rsidR="00813B32" w:rsidRDefault="00813B32">
            <w:pPr>
              <w:pStyle w:val="TableText"/>
              <w:rPr>
                <w:rFonts w:ascii="Calibri" w:hAnsi="Calibri" w:cs="Calibri"/>
                <w:sz w:val="22"/>
                <w:szCs w:val="22"/>
                <w:u w:val="single"/>
              </w:rPr>
            </w:pPr>
            <w:r w:rsidRPr="004956A3">
              <w:rPr>
                <w:rFonts w:ascii="Calibri" w:hAnsi="Calibri" w:cs="Calibri"/>
                <w:sz w:val="22"/>
                <w:szCs w:val="22"/>
                <w:u w:val="single"/>
              </w:rPr>
              <w:t>REFUSAL OF CERTIFICATE OF LAWFULNESS FOR AN EXISTING USE OR ACTIVITY IN BREACH OF PLANNING CONDITION</w:t>
            </w:r>
          </w:p>
          <w:p w14:paraId="5C3DD615" w14:textId="77777777" w:rsidR="00BD4ACF" w:rsidRPr="004956A3" w:rsidRDefault="00BD4ACF">
            <w:pPr>
              <w:pStyle w:val="TableText"/>
              <w:rPr>
                <w:rFonts w:ascii="Calibri" w:hAnsi="Calibri" w:cs="Calibri"/>
                <w:sz w:val="22"/>
                <w:szCs w:val="22"/>
              </w:rPr>
            </w:pPr>
          </w:p>
        </w:tc>
      </w:tr>
      <w:tr w:rsidR="00813B32" w:rsidRPr="004956A3" w14:paraId="5FAC00B9" w14:textId="77777777">
        <w:trPr>
          <w:cantSplit/>
        </w:trPr>
        <w:tc>
          <w:tcPr>
            <w:tcW w:w="2410" w:type="dxa"/>
          </w:tcPr>
          <w:p w14:paraId="11612795"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APPLICATION NO:</w:t>
            </w:r>
          </w:p>
        </w:tc>
        <w:tc>
          <w:tcPr>
            <w:tcW w:w="3174" w:type="dxa"/>
            <w:gridSpan w:val="2"/>
          </w:tcPr>
          <w:p w14:paraId="57383A9F" w14:textId="55AE7550" w:rsidR="00813B32" w:rsidRPr="004956A3" w:rsidRDefault="00843C22">
            <w:pPr>
              <w:pStyle w:val="DefaultText"/>
              <w:rPr>
                <w:rFonts w:ascii="Calibri" w:hAnsi="Calibri" w:cs="Calibri"/>
                <w:sz w:val="22"/>
                <w:szCs w:val="22"/>
              </w:rPr>
            </w:pPr>
            <w:r>
              <w:rPr>
                <w:rFonts w:ascii="Calibri" w:hAnsi="Calibri" w:cs="Calibri"/>
                <w:sz w:val="22"/>
                <w:szCs w:val="22"/>
              </w:rPr>
              <w:t>3/2023/0453</w:t>
            </w:r>
          </w:p>
        </w:tc>
        <w:tc>
          <w:tcPr>
            <w:tcW w:w="1415" w:type="dxa"/>
          </w:tcPr>
          <w:p w14:paraId="232DC825" w14:textId="77777777" w:rsidR="00813B32" w:rsidRPr="004956A3" w:rsidRDefault="00813B32">
            <w:pPr>
              <w:pStyle w:val="DefaultText"/>
              <w:rPr>
                <w:rFonts w:ascii="Calibri" w:hAnsi="Calibri" w:cs="Calibri"/>
                <w:sz w:val="22"/>
                <w:szCs w:val="22"/>
              </w:rPr>
            </w:pPr>
          </w:p>
        </w:tc>
        <w:tc>
          <w:tcPr>
            <w:tcW w:w="1713" w:type="dxa"/>
          </w:tcPr>
          <w:p w14:paraId="2E63F9E0" w14:textId="77777777" w:rsidR="00813B32" w:rsidRPr="004956A3" w:rsidRDefault="00813B32">
            <w:pPr>
              <w:pStyle w:val="DefaultText"/>
              <w:rPr>
                <w:rFonts w:ascii="Calibri" w:hAnsi="Calibri" w:cs="Calibri"/>
                <w:sz w:val="22"/>
                <w:szCs w:val="22"/>
              </w:rPr>
            </w:pPr>
          </w:p>
        </w:tc>
        <w:tc>
          <w:tcPr>
            <w:tcW w:w="1718" w:type="dxa"/>
          </w:tcPr>
          <w:p w14:paraId="4C75D653" w14:textId="77777777" w:rsidR="00813B32" w:rsidRPr="004956A3" w:rsidRDefault="00813B32">
            <w:pPr>
              <w:pStyle w:val="DefaultText"/>
              <w:rPr>
                <w:rFonts w:ascii="Calibri" w:hAnsi="Calibri" w:cs="Calibri"/>
                <w:sz w:val="22"/>
                <w:szCs w:val="22"/>
              </w:rPr>
            </w:pPr>
          </w:p>
        </w:tc>
      </w:tr>
      <w:tr w:rsidR="00813B32" w:rsidRPr="004956A3" w14:paraId="36376112" w14:textId="77777777">
        <w:trPr>
          <w:cantSplit/>
        </w:trPr>
        <w:tc>
          <w:tcPr>
            <w:tcW w:w="2410" w:type="dxa"/>
          </w:tcPr>
          <w:p w14:paraId="64A4997D"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DECISION DATE:</w:t>
            </w:r>
          </w:p>
        </w:tc>
        <w:tc>
          <w:tcPr>
            <w:tcW w:w="3174" w:type="dxa"/>
            <w:gridSpan w:val="2"/>
          </w:tcPr>
          <w:p w14:paraId="19A139E9" w14:textId="3B068360" w:rsidR="00813B32" w:rsidRPr="004956A3" w:rsidRDefault="00C80EC8">
            <w:pPr>
              <w:pStyle w:val="DefaultText"/>
              <w:rPr>
                <w:rFonts w:ascii="Calibri" w:hAnsi="Calibri" w:cs="Calibri"/>
                <w:sz w:val="22"/>
                <w:szCs w:val="22"/>
              </w:rPr>
            </w:pPr>
            <w:r>
              <w:rPr>
                <w:rFonts w:ascii="Calibri" w:hAnsi="Calibri" w:cs="Calibri"/>
                <w:sz w:val="22"/>
                <w:szCs w:val="22"/>
              </w:rPr>
              <w:t>3 August</w:t>
            </w:r>
            <w:r w:rsidR="00843C22">
              <w:rPr>
                <w:rFonts w:ascii="Calibri" w:hAnsi="Calibri" w:cs="Calibri"/>
                <w:sz w:val="22"/>
                <w:szCs w:val="22"/>
              </w:rPr>
              <w:t xml:space="preserve"> 2023</w:t>
            </w:r>
          </w:p>
        </w:tc>
        <w:tc>
          <w:tcPr>
            <w:tcW w:w="1415" w:type="dxa"/>
          </w:tcPr>
          <w:p w14:paraId="59376FE4" w14:textId="77777777" w:rsidR="00813B32" w:rsidRPr="004956A3" w:rsidRDefault="00813B32">
            <w:pPr>
              <w:pStyle w:val="DefaultText"/>
              <w:rPr>
                <w:rFonts w:ascii="Calibri" w:hAnsi="Calibri" w:cs="Calibri"/>
                <w:sz w:val="22"/>
                <w:szCs w:val="22"/>
              </w:rPr>
            </w:pPr>
          </w:p>
        </w:tc>
        <w:tc>
          <w:tcPr>
            <w:tcW w:w="1713" w:type="dxa"/>
          </w:tcPr>
          <w:p w14:paraId="3ECC6C46" w14:textId="77777777" w:rsidR="00813B32" w:rsidRPr="004956A3" w:rsidRDefault="00813B32">
            <w:pPr>
              <w:pStyle w:val="DefaultText"/>
              <w:rPr>
                <w:rFonts w:ascii="Calibri" w:hAnsi="Calibri" w:cs="Calibri"/>
                <w:sz w:val="22"/>
                <w:szCs w:val="22"/>
              </w:rPr>
            </w:pPr>
          </w:p>
        </w:tc>
        <w:tc>
          <w:tcPr>
            <w:tcW w:w="1718" w:type="dxa"/>
          </w:tcPr>
          <w:p w14:paraId="4362893A" w14:textId="77777777" w:rsidR="00813B32" w:rsidRPr="004956A3" w:rsidRDefault="00813B32">
            <w:pPr>
              <w:pStyle w:val="DefaultText"/>
              <w:rPr>
                <w:rFonts w:ascii="Calibri" w:hAnsi="Calibri" w:cs="Calibri"/>
                <w:sz w:val="22"/>
                <w:szCs w:val="22"/>
              </w:rPr>
            </w:pPr>
          </w:p>
        </w:tc>
      </w:tr>
      <w:tr w:rsidR="00813B32" w:rsidRPr="004956A3" w14:paraId="31C4095F" w14:textId="77777777">
        <w:trPr>
          <w:cantSplit/>
        </w:trPr>
        <w:tc>
          <w:tcPr>
            <w:tcW w:w="2410" w:type="dxa"/>
          </w:tcPr>
          <w:p w14:paraId="0593B1B4" w14:textId="77777777" w:rsidR="00813B32" w:rsidRPr="004956A3" w:rsidRDefault="00813B32">
            <w:pPr>
              <w:pStyle w:val="TableText"/>
              <w:rPr>
                <w:rFonts w:ascii="Calibri" w:hAnsi="Calibri" w:cs="Calibri"/>
                <w:sz w:val="22"/>
                <w:szCs w:val="22"/>
              </w:rPr>
            </w:pPr>
            <w:bookmarkStart w:id="0" w:name="ValidFromDate" w:colFirst="1" w:colLast="1"/>
            <w:r w:rsidRPr="004956A3">
              <w:rPr>
                <w:rFonts w:ascii="Calibri" w:hAnsi="Calibri" w:cs="Calibri"/>
                <w:b/>
                <w:sz w:val="22"/>
                <w:szCs w:val="22"/>
              </w:rPr>
              <w:t>DATE RECEIVED:</w:t>
            </w:r>
          </w:p>
        </w:tc>
        <w:tc>
          <w:tcPr>
            <w:tcW w:w="3174" w:type="dxa"/>
            <w:gridSpan w:val="2"/>
          </w:tcPr>
          <w:p w14:paraId="0E1508C8" w14:textId="583A27BE" w:rsidR="00813B32" w:rsidRPr="004956A3" w:rsidRDefault="00C80EC8">
            <w:pPr>
              <w:pStyle w:val="DefaultText"/>
              <w:rPr>
                <w:rFonts w:ascii="Calibri" w:hAnsi="Calibri" w:cs="Calibri"/>
                <w:sz w:val="22"/>
                <w:szCs w:val="22"/>
              </w:rPr>
            </w:pPr>
            <w:r>
              <w:rPr>
                <w:rFonts w:ascii="Calibri" w:hAnsi="Calibri" w:cs="Calibri"/>
                <w:sz w:val="22"/>
                <w:szCs w:val="22"/>
              </w:rPr>
              <w:t>9 June</w:t>
            </w:r>
            <w:r w:rsidR="00843C22">
              <w:rPr>
                <w:rFonts w:ascii="Calibri" w:hAnsi="Calibri" w:cs="Calibri"/>
                <w:sz w:val="22"/>
                <w:szCs w:val="22"/>
              </w:rPr>
              <w:t xml:space="preserve"> 2023</w:t>
            </w:r>
          </w:p>
        </w:tc>
        <w:tc>
          <w:tcPr>
            <w:tcW w:w="1415" w:type="dxa"/>
          </w:tcPr>
          <w:p w14:paraId="57FE9195" w14:textId="77777777" w:rsidR="00813B32" w:rsidRPr="004956A3" w:rsidRDefault="00813B32">
            <w:pPr>
              <w:pStyle w:val="DefaultText"/>
              <w:rPr>
                <w:rFonts w:ascii="Calibri" w:hAnsi="Calibri" w:cs="Calibri"/>
                <w:sz w:val="22"/>
                <w:szCs w:val="22"/>
              </w:rPr>
            </w:pPr>
          </w:p>
        </w:tc>
        <w:tc>
          <w:tcPr>
            <w:tcW w:w="1713" w:type="dxa"/>
          </w:tcPr>
          <w:p w14:paraId="5C23F26B" w14:textId="77777777" w:rsidR="00813B32" w:rsidRPr="004956A3" w:rsidRDefault="00813B32">
            <w:pPr>
              <w:pStyle w:val="DefaultText"/>
              <w:rPr>
                <w:rFonts w:ascii="Calibri" w:hAnsi="Calibri" w:cs="Calibri"/>
                <w:sz w:val="22"/>
                <w:szCs w:val="22"/>
              </w:rPr>
            </w:pPr>
          </w:p>
        </w:tc>
        <w:tc>
          <w:tcPr>
            <w:tcW w:w="1718" w:type="dxa"/>
          </w:tcPr>
          <w:p w14:paraId="6A17E549" w14:textId="77777777" w:rsidR="00813B32" w:rsidRPr="004956A3" w:rsidRDefault="00813B32">
            <w:pPr>
              <w:pStyle w:val="DefaultText"/>
              <w:rPr>
                <w:rFonts w:ascii="Calibri" w:hAnsi="Calibri" w:cs="Calibri"/>
                <w:sz w:val="22"/>
                <w:szCs w:val="22"/>
              </w:rPr>
            </w:pPr>
          </w:p>
        </w:tc>
      </w:tr>
      <w:bookmarkEnd w:id="0"/>
      <w:tr w:rsidR="00813B32" w:rsidRPr="004956A3" w14:paraId="7C5B2DA9" w14:textId="77777777">
        <w:trPr>
          <w:cantSplit/>
        </w:trPr>
        <w:tc>
          <w:tcPr>
            <w:tcW w:w="10430" w:type="dxa"/>
            <w:gridSpan w:val="6"/>
          </w:tcPr>
          <w:p w14:paraId="48A851E9" w14:textId="77777777" w:rsidR="00813B32" w:rsidRPr="004956A3" w:rsidRDefault="00813B32">
            <w:pPr>
              <w:pStyle w:val="DefaultText"/>
              <w:rPr>
                <w:rFonts w:ascii="Calibri" w:hAnsi="Calibri" w:cs="Calibri"/>
                <w:sz w:val="22"/>
                <w:szCs w:val="22"/>
              </w:rPr>
            </w:pPr>
          </w:p>
        </w:tc>
      </w:tr>
      <w:tr w:rsidR="00813B32" w:rsidRPr="004956A3" w14:paraId="0E3DC5CD" w14:textId="77777777">
        <w:trPr>
          <w:cantSplit/>
        </w:trPr>
        <w:tc>
          <w:tcPr>
            <w:tcW w:w="2410" w:type="dxa"/>
          </w:tcPr>
          <w:p w14:paraId="50F39A50"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APPLICANT:</w:t>
            </w:r>
          </w:p>
        </w:tc>
        <w:tc>
          <w:tcPr>
            <w:tcW w:w="1713" w:type="dxa"/>
          </w:tcPr>
          <w:p w14:paraId="2C73DAE3" w14:textId="77777777" w:rsidR="00813B32" w:rsidRPr="004956A3" w:rsidRDefault="00813B32">
            <w:pPr>
              <w:pStyle w:val="DefaultText"/>
              <w:rPr>
                <w:rFonts w:ascii="Calibri" w:hAnsi="Calibri" w:cs="Calibri"/>
                <w:sz w:val="22"/>
                <w:szCs w:val="22"/>
              </w:rPr>
            </w:pPr>
          </w:p>
        </w:tc>
        <w:tc>
          <w:tcPr>
            <w:tcW w:w="1461" w:type="dxa"/>
          </w:tcPr>
          <w:p w14:paraId="73A0F88C" w14:textId="77777777" w:rsidR="00813B32" w:rsidRPr="004956A3" w:rsidRDefault="00813B32">
            <w:pPr>
              <w:pStyle w:val="DefaultText"/>
              <w:rPr>
                <w:rFonts w:ascii="Calibri" w:hAnsi="Calibri" w:cs="Calibri"/>
                <w:sz w:val="22"/>
                <w:szCs w:val="22"/>
              </w:rPr>
            </w:pPr>
          </w:p>
        </w:tc>
        <w:tc>
          <w:tcPr>
            <w:tcW w:w="1415" w:type="dxa"/>
          </w:tcPr>
          <w:p w14:paraId="016C1B02"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AGENT:</w:t>
            </w:r>
          </w:p>
        </w:tc>
        <w:tc>
          <w:tcPr>
            <w:tcW w:w="1713" w:type="dxa"/>
          </w:tcPr>
          <w:p w14:paraId="2B54D0DA" w14:textId="77777777" w:rsidR="00813B32" w:rsidRPr="004956A3" w:rsidRDefault="00813B32">
            <w:pPr>
              <w:pStyle w:val="DefaultText"/>
              <w:rPr>
                <w:rFonts w:ascii="Calibri" w:hAnsi="Calibri" w:cs="Calibri"/>
                <w:sz w:val="22"/>
                <w:szCs w:val="22"/>
              </w:rPr>
            </w:pPr>
          </w:p>
        </w:tc>
        <w:tc>
          <w:tcPr>
            <w:tcW w:w="1718" w:type="dxa"/>
          </w:tcPr>
          <w:p w14:paraId="6FDD0CB7" w14:textId="77777777" w:rsidR="00813B32" w:rsidRPr="004956A3" w:rsidRDefault="00813B32">
            <w:pPr>
              <w:pStyle w:val="DefaultText"/>
              <w:rPr>
                <w:rFonts w:ascii="Calibri" w:hAnsi="Calibri" w:cs="Calibri"/>
                <w:sz w:val="22"/>
                <w:szCs w:val="22"/>
              </w:rPr>
            </w:pPr>
          </w:p>
        </w:tc>
      </w:tr>
      <w:tr w:rsidR="00813B32" w:rsidRPr="004956A3" w14:paraId="6A67F027" w14:textId="77777777">
        <w:trPr>
          <w:cantSplit/>
        </w:trPr>
        <w:tc>
          <w:tcPr>
            <w:tcW w:w="4123" w:type="dxa"/>
            <w:gridSpan w:val="2"/>
            <w:vMerge w:val="restart"/>
            <w:tcBorders>
              <w:bottom w:val="single" w:sz="4" w:space="0" w:color="auto"/>
            </w:tcBorders>
          </w:tcPr>
          <w:p w14:paraId="72DA0856" w14:textId="3212B0F5" w:rsidR="00813B32" w:rsidRPr="004956A3" w:rsidRDefault="00843C22">
            <w:pPr>
              <w:pStyle w:val="DefaultText"/>
              <w:rPr>
                <w:rFonts w:ascii="Calibri" w:hAnsi="Calibri" w:cs="Calibri"/>
                <w:sz w:val="22"/>
                <w:szCs w:val="22"/>
              </w:rPr>
            </w:pPr>
            <w:r>
              <w:rPr>
                <w:rFonts w:ascii="Calibri" w:hAnsi="Calibri" w:cs="Calibri"/>
                <w:sz w:val="22"/>
                <w:szCs w:val="22"/>
              </w:rPr>
              <w:t>Mr Russell James Thompson</w:t>
            </w:r>
          </w:p>
          <w:p w14:paraId="0973DBE2" w14:textId="77777777" w:rsidR="00843C22" w:rsidRDefault="00843C22">
            <w:pPr>
              <w:pStyle w:val="DefaultText"/>
              <w:rPr>
                <w:rFonts w:ascii="Calibri" w:hAnsi="Calibri" w:cs="Calibri"/>
                <w:sz w:val="22"/>
                <w:szCs w:val="22"/>
              </w:rPr>
            </w:pPr>
            <w:r>
              <w:rPr>
                <w:rFonts w:ascii="Calibri" w:hAnsi="Calibri" w:cs="Calibri"/>
                <w:sz w:val="22"/>
                <w:szCs w:val="22"/>
              </w:rPr>
              <w:t>Clough Farm</w:t>
            </w:r>
          </w:p>
          <w:p w14:paraId="3C372217" w14:textId="77777777" w:rsidR="00843C22" w:rsidRDefault="00843C22">
            <w:pPr>
              <w:pStyle w:val="DefaultText"/>
              <w:rPr>
                <w:rFonts w:ascii="Calibri" w:hAnsi="Calibri" w:cs="Calibri"/>
                <w:sz w:val="22"/>
                <w:szCs w:val="22"/>
              </w:rPr>
            </w:pPr>
            <w:r>
              <w:rPr>
                <w:rFonts w:ascii="Calibri" w:hAnsi="Calibri" w:cs="Calibri"/>
                <w:sz w:val="22"/>
                <w:szCs w:val="22"/>
              </w:rPr>
              <w:t>Catlow Road</w:t>
            </w:r>
          </w:p>
          <w:p w14:paraId="325E5859" w14:textId="77777777" w:rsidR="00843C22" w:rsidRDefault="00843C22">
            <w:pPr>
              <w:pStyle w:val="DefaultText"/>
              <w:rPr>
                <w:rFonts w:ascii="Calibri" w:hAnsi="Calibri" w:cs="Calibri"/>
                <w:sz w:val="22"/>
                <w:szCs w:val="22"/>
              </w:rPr>
            </w:pPr>
            <w:r>
              <w:rPr>
                <w:rFonts w:ascii="Calibri" w:hAnsi="Calibri" w:cs="Calibri"/>
                <w:sz w:val="22"/>
                <w:szCs w:val="22"/>
              </w:rPr>
              <w:t>Slaidburn</w:t>
            </w:r>
          </w:p>
          <w:p w14:paraId="31D05103" w14:textId="77777777" w:rsidR="00843C22" w:rsidRDefault="00843C22">
            <w:pPr>
              <w:pStyle w:val="DefaultText"/>
              <w:rPr>
                <w:rFonts w:ascii="Calibri" w:hAnsi="Calibri" w:cs="Calibri"/>
                <w:sz w:val="22"/>
                <w:szCs w:val="22"/>
              </w:rPr>
            </w:pPr>
            <w:r>
              <w:rPr>
                <w:rFonts w:ascii="Calibri" w:hAnsi="Calibri" w:cs="Calibri"/>
                <w:sz w:val="22"/>
                <w:szCs w:val="22"/>
              </w:rPr>
              <w:t>Clitheroe</w:t>
            </w:r>
          </w:p>
          <w:p w14:paraId="3C81F579" w14:textId="77777777" w:rsidR="00843C22" w:rsidRDefault="00843C22">
            <w:pPr>
              <w:pStyle w:val="DefaultText"/>
              <w:rPr>
                <w:rFonts w:ascii="Calibri" w:hAnsi="Calibri" w:cs="Calibri"/>
                <w:sz w:val="22"/>
                <w:szCs w:val="22"/>
              </w:rPr>
            </w:pPr>
            <w:r>
              <w:rPr>
                <w:rFonts w:ascii="Calibri" w:hAnsi="Calibri" w:cs="Calibri"/>
                <w:sz w:val="22"/>
                <w:szCs w:val="22"/>
              </w:rPr>
              <w:t>BB7 3AQ</w:t>
            </w:r>
          </w:p>
          <w:p w14:paraId="317EB44B" w14:textId="60B30377" w:rsidR="00813B32" w:rsidRPr="004956A3" w:rsidRDefault="00843C22">
            <w:pPr>
              <w:pStyle w:val="DefaultText"/>
              <w:rPr>
                <w:rFonts w:ascii="Calibri" w:hAnsi="Calibri" w:cs="Calibri"/>
                <w:sz w:val="22"/>
                <w:szCs w:val="22"/>
              </w:rPr>
            </w:pPr>
            <w:r>
              <w:rPr>
                <w:rFonts w:ascii="Calibri" w:hAnsi="Calibri" w:cs="Calibri"/>
                <w:sz w:val="22"/>
                <w:szCs w:val="22"/>
              </w:rPr>
              <w:t xml:space="preserve">  </w:t>
            </w:r>
          </w:p>
        </w:tc>
        <w:tc>
          <w:tcPr>
            <w:tcW w:w="1461" w:type="dxa"/>
          </w:tcPr>
          <w:p w14:paraId="64D76E32" w14:textId="77777777" w:rsidR="00813B32" w:rsidRPr="004956A3" w:rsidRDefault="00813B32">
            <w:pPr>
              <w:pStyle w:val="DefaultText"/>
              <w:rPr>
                <w:rFonts w:ascii="Calibri" w:hAnsi="Calibri" w:cs="Calibri"/>
                <w:sz w:val="22"/>
                <w:szCs w:val="22"/>
              </w:rPr>
            </w:pPr>
          </w:p>
        </w:tc>
        <w:tc>
          <w:tcPr>
            <w:tcW w:w="4846" w:type="dxa"/>
            <w:gridSpan w:val="3"/>
            <w:vMerge w:val="restart"/>
            <w:tcBorders>
              <w:bottom w:val="single" w:sz="4" w:space="0" w:color="auto"/>
            </w:tcBorders>
          </w:tcPr>
          <w:p w14:paraId="37AB62E9" w14:textId="3C9BB251" w:rsidR="00813B32" w:rsidRPr="004956A3" w:rsidRDefault="00843C22">
            <w:pPr>
              <w:pStyle w:val="DefaultText"/>
              <w:rPr>
                <w:rFonts w:ascii="Calibri" w:hAnsi="Calibri" w:cs="Calibri"/>
                <w:sz w:val="22"/>
                <w:szCs w:val="22"/>
              </w:rPr>
            </w:pPr>
            <w:r>
              <w:rPr>
                <w:rFonts w:ascii="Calibri" w:hAnsi="Calibri" w:cs="Calibri"/>
                <w:sz w:val="22"/>
                <w:szCs w:val="22"/>
              </w:rPr>
              <w:t>Mr John Metcalfe</w:t>
            </w:r>
          </w:p>
          <w:p w14:paraId="64AD0BE4" w14:textId="77777777" w:rsidR="00843C22" w:rsidRDefault="00843C22">
            <w:pPr>
              <w:pStyle w:val="DefaultText"/>
              <w:rPr>
                <w:rFonts w:ascii="Calibri" w:hAnsi="Calibri" w:cs="Calibri"/>
                <w:sz w:val="22"/>
                <w:szCs w:val="22"/>
              </w:rPr>
            </w:pPr>
            <w:r>
              <w:rPr>
                <w:rFonts w:ascii="Calibri" w:hAnsi="Calibri" w:cs="Calibri"/>
                <w:sz w:val="22"/>
                <w:szCs w:val="22"/>
              </w:rPr>
              <w:t>Rural Futures</w:t>
            </w:r>
          </w:p>
          <w:p w14:paraId="7D390A74" w14:textId="77777777" w:rsidR="00843C22" w:rsidRDefault="00843C22">
            <w:pPr>
              <w:pStyle w:val="DefaultText"/>
              <w:rPr>
                <w:rFonts w:ascii="Calibri" w:hAnsi="Calibri" w:cs="Calibri"/>
                <w:sz w:val="22"/>
                <w:szCs w:val="22"/>
              </w:rPr>
            </w:pPr>
            <w:r>
              <w:rPr>
                <w:rFonts w:ascii="Calibri" w:hAnsi="Calibri" w:cs="Calibri"/>
                <w:sz w:val="22"/>
                <w:szCs w:val="22"/>
              </w:rPr>
              <w:t>1 Low Park Wood Cottages</w:t>
            </w:r>
          </w:p>
          <w:p w14:paraId="5D10E7BF" w14:textId="77777777" w:rsidR="00843C22" w:rsidRDefault="00843C22">
            <w:pPr>
              <w:pStyle w:val="DefaultText"/>
              <w:rPr>
                <w:rFonts w:ascii="Calibri" w:hAnsi="Calibri" w:cs="Calibri"/>
                <w:sz w:val="22"/>
                <w:szCs w:val="22"/>
              </w:rPr>
            </w:pPr>
            <w:r>
              <w:rPr>
                <w:rFonts w:ascii="Calibri" w:hAnsi="Calibri" w:cs="Calibri"/>
                <w:sz w:val="22"/>
                <w:szCs w:val="22"/>
              </w:rPr>
              <w:t>Sedgwick</w:t>
            </w:r>
          </w:p>
          <w:p w14:paraId="0A31511D" w14:textId="77777777" w:rsidR="00843C22" w:rsidRDefault="00843C22">
            <w:pPr>
              <w:pStyle w:val="DefaultText"/>
              <w:rPr>
                <w:rFonts w:ascii="Calibri" w:hAnsi="Calibri" w:cs="Calibri"/>
                <w:sz w:val="22"/>
                <w:szCs w:val="22"/>
              </w:rPr>
            </w:pPr>
            <w:r>
              <w:rPr>
                <w:rFonts w:ascii="Calibri" w:hAnsi="Calibri" w:cs="Calibri"/>
                <w:sz w:val="22"/>
                <w:szCs w:val="22"/>
              </w:rPr>
              <w:t>Kendal</w:t>
            </w:r>
          </w:p>
          <w:p w14:paraId="44FE49F4" w14:textId="21016EAC" w:rsidR="00813B32" w:rsidRPr="004956A3" w:rsidRDefault="00843C22">
            <w:pPr>
              <w:pStyle w:val="DefaultText"/>
              <w:rPr>
                <w:rFonts w:ascii="Calibri" w:hAnsi="Calibri" w:cs="Calibri"/>
                <w:sz w:val="22"/>
                <w:szCs w:val="22"/>
              </w:rPr>
            </w:pPr>
            <w:r>
              <w:rPr>
                <w:rFonts w:ascii="Calibri" w:hAnsi="Calibri" w:cs="Calibri"/>
                <w:sz w:val="22"/>
                <w:szCs w:val="22"/>
              </w:rPr>
              <w:t>LA8 0JZ</w:t>
            </w:r>
          </w:p>
        </w:tc>
      </w:tr>
      <w:tr w:rsidR="00813B32" w:rsidRPr="004956A3" w14:paraId="4110E170" w14:textId="77777777">
        <w:trPr>
          <w:cantSplit/>
        </w:trPr>
        <w:tc>
          <w:tcPr>
            <w:tcW w:w="4123" w:type="dxa"/>
            <w:gridSpan w:val="2"/>
            <w:vMerge/>
            <w:tcBorders>
              <w:bottom w:val="single" w:sz="4" w:space="0" w:color="auto"/>
            </w:tcBorders>
          </w:tcPr>
          <w:p w14:paraId="3074F231" w14:textId="77777777" w:rsidR="00813B32" w:rsidRPr="004956A3" w:rsidRDefault="00813B32">
            <w:pPr>
              <w:pStyle w:val="DefaultText"/>
              <w:rPr>
                <w:rFonts w:ascii="Calibri" w:hAnsi="Calibri" w:cs="Calibri"/>
                <w:sz w:val="22"/>
                <w:szCs w:val="22"/>
              </w:rPr>
            </w:pPr>
          </w:p>
        </w:tc>
        <w:tc>
          <w:tcPr>
            <w:tcW w:w="1461" w:type="dxa"/>
          </w:tcPr>
          <w:p w14:paraId="117C1C78"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615CD2D3" w14:textId="77777777" w:rsidR="00813B32" w:rsidRPr="004956A3" w:rsidRDefault="00813B32">
            <w:pPr>
              <w:pStyle w:val="DefaultText"/>
              <w:rPr>
                <w:rFonts w:ascii="Calibri" w:hAnsi="Calibri" w:cs="Calibri"/>
                <w:sz w:val="22"/>
                <w:szCs w:val="22"/>
              </w:rPr>
            </w:pPr>
          </w:p>
        </w:tc>
      </w:tr>
      <w:tr w:rsidR="00813B32" w:rsidRPr="004956A3" w14:paraId="0D7F3CF7" w14:textId="77777777">
        <w:trPr>
          <w:cantSplit/>
        </w:trPr>
        <w:tc>
          <w:tcPr>
            <w:tcW w:w="4123" w:type="dxa"/>
            <w:gridSpan w:val="2"/>
            <w:vMerge/>
            <w:tcBorders>
              <w:bottom w:val="single" w:sz="4" w:space="0" w:color="auto"/>
            </w:tcBorders>
          </w:tcPr>
          <w:p w14:paraId="3FA55809" w14:textId="77777777" w:rsidR="00813B32" w:rsidRPr="004956A3" w:rsidRDefault="00813B32">
            <w:pPr>
              <w:pStyle w:val="DefaultText"/>
              <w:rPr>
                <w:rFonts w:ascii="Calibri" w:hAnsi="Calibri" w:cs="Calibri"/>
                <w:sz w:val="22"/>
                <w:szCs w:val="22"/>
              </w:rPr>
            </w:pPr>
          </w:p>
        </w:tc>
        <w:tc>
          <w:tcPr>
            <w:tcW w:w="1461" w:type="dxa"/>
          </w:tcPr>
          <w:p w14:paraId="452F1CA6"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3B6ADBCE" w14:textId="77777777" w:rsidR="00813B32" w:rsidRPr="004956A3" w:rsidRDefault="00813B32">
            <w:pPr>
              <w:pStyle w:val="DefaultText"/>
              <w:rPr>
                <w:rFonts w:ascii="Calibri" w:hAnsi="Calibri" w:cs="Calibri"/>
                <w:sz w:val="22"/>
                <w:szCs w:val="22"/>
              </w:rPr>
            </w:pPr>
          </w:p>
        </w:tc>
      </w:tr>
      <w:tr w:rsidR="00813B32" w:rsidRPr="004956A3" w14:paraId="2B5C202C" w14:textId="77777777">
        <w:trPr>
          <w:cantSplit/>
        </w:trPr>
        <w:tc>
          <w:tcPr>
            <w:tcW w:w="4123" w:type="dxa"/>
            <w:gridSpan w:val="2"/>
            <w:vMerge/>
            <w:tcBorders>
              <w:bottom w:val="single" w:sz="4" w:space="0" w:color="auto"/>
            </w:tcBorders>
          </w:tcPr>
          <w:p w14:paraId="65527C03" w14:textId="77777777" w:rsidR="00813B32" w:rsidRPr="004956A3" w:rsidRDefault="00813B32">
            <w:pPr>
              <w:pStyle w:val="DefaultText"/>
              <w:rPr>
                <w:rFonts w:ascii="Calibri" w:hAnsi="Calibri" w:cs="Calibri"/>
                <w:sz w:val="22"/>
                <w:szCs w:val="22"/>
              </w:rPr>
            </w:pPr>
          </w:p>
        </w:tc>
        <w:tc>
          <w:tcPr>
            <w:tcW w:w="1461" w:type="dxa"/>
          </w:tcPr>
          <w:p w14:paraId="286C6658"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619EFCFB" w14:textId="77777777" w:rsidR="00813B32" w:rsidRPr="004956A3" w:rsidRDefault="00813B32">
            <w:pPr>
              <w:pStyle w:val="DefaultText"/>
              <w:rPr>
                <w:rFonts w:ascii="Calibri" w:hAnsi="Calibri" w:cs="Calibri"/>
                <w:sz w:val="22"/>
                <w:szCs w:val="22"/>
              </w:rPr>
            </w:pPr>
          </w:p>
        </w:tc>
      </w:tr>
      <w:tr w:rsidR="00813B32" w:rsidRPr="004956A3" w14:paraId="11D17324" w14:textId="77777777">
        <w:trPr>
          <w:cantSplit/>
        </w:trPr>
        <w:tc>
          <w:tcPr>
            <w:tcW w:w="4123" w:type="dxa"/>
            <w:gridSpan w:val="2"/>
            <w:vMerge/>
            <w:tcBorders>
              <w:bottom w:val="single" w:sz="4" w:space="0" w:color="auto"/>
            </w:tcBorders>
          </w:tcPr>
          <w:p w14:paraId="084AFC8C" w14:textId="77777777" w:rsidR="00813B32" w:rsidRPr="004956A3" w:rsidRDefault="00813B32">
            <w:pPr>
              <w:pStyle w:val="DefaultText"/>
              <w:rPr>
                <w:rFonts w:ascii="Calibri" w:hAnsi="Calibri" w:cs="Calibri"/>
                <w:sz w:val="22"/>
                <w:szCs w:val="22"/>
              </w:rPr>
            </w:pPr>
          </w:p>
        </w:tc>
        <w:tc>
          <w:tcPr>
            <w:tcW w:w="1461" w:type="dxa"/>
            <w:tcBorders>
              <w:bottom w:val="single" w:sz="6" w:space="0" w:color="auto"/>
            </w:tcBorders>
          </w:tcPr>
          <w:p w14:paraId="3FC7420E" w14:textId="77777777" w:rsidR="00813B32" w:rsidRPr="004956A3" w:rsidRDefault="00813B32">
            <w:pPr>
              <w:pStyle w:val="DefaultText"/>
              <w:rPr>
                <w:rFonts w:ascii="Calibri" w:hAnsi="Calibri" w:cs="Calibri"/>
                <w:sz w:val="22"/>
                <w:szCs w:val="22"/>
              </w:rPr>
            </w:pPr>
          </w:p>
        </w:tc>
        <w:tc>
          <w:tcPr>
            <w:tcW w:w="4846" w:type="dxa"/>
            <w:gridSpan w:val="3"/>
            <w:vMerge/>
            <w:tcBorders>
              <w:bottom w:val="single" w:sz="4" w:space="0" w:color="auto"/>
            </w:tcBorders>
          </w:tcPr>
          <w:p w14:paraId="5A3DD998" w14:textId="77777777" w:rsidR="00813B32" w:rsidRPr="004956A3" w:rsidRDefault="00813B32">
            <w:pPr>
              <w:pStyle w:val="DefaultText"/>
              <w:rPr>
                <w:rFonts w:ascii="Calibri" w:hAnsi="Calibri" w:cs="Calibri"/>
                <w:sz w:val="22"/>
                <w:szCs w:val="22"/>
              </w:rPr>
            </w:pPr>
          </w:p>
        </w:tc>
      </w:tr>
    </w:tbl>
    <w:p w14:paraId="2B3AD42B" w14:textId="77777777" w:rsidR="00813B32" w:rsidRPr="004956A3" w:rsidRDefault="00813B3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13B32" w:rsidRPr="004956A3" w14:paraId="553D09FC" w14:textId="77777777" w:rsidTr="00843C22">
        <w:trPr>
          <w:cantSplit/>
        </w:trPr>
        <w:tc>
          <w:tcPr>
            <w:tcW w:w="10413" w:type="dxa"/>
            <w:gridSpan w:val="2"/>
          </w:tcPr>
          <w:p w14:paraId="0AEA2FEB" w14:textId="79FC900D" w:rsidR="00813B32" w:rsidRPr="004956A3" w:rsidRDefault="00813B32">
            <w:pPr>
              <w:pStyle w:val="TableText"/>
              <w:spacing w:line="300" w:lineRule="exact"/>
              <w:rPr>
                <w:rFonts w:ascii="Calibri" w:hAnsi="Calibri" w:cs="Calibri"/>
                <w:sz w:val="22"/>
                <w:szCs w:val="22"/>
              </w:rPr>
            </w:pPr>
            <w:r w:rsidRPr="004956A3">
              <w:rPr>
                <w:rFonts w:ascii="Calibri" w:hAnsi="Calibri" w:cs="Calibri"/>
                <w:b/>
                <w:sz w:val="22"/>
                <w:szCs w:val="22"/>
              </w:rPr>
              <w:t xml:space="preserve">EXISTING USE OR ACTIVITY:  </w:t>
            </w:r>
            <w:r w:rsidR="00843C22">
              <w:rPr>
                <w:rFonts w:ascii="Calibri" w:hAnsi="Calibri" w:cs="Calibri"/>
                <w:bCs/>
                <w:sz w:val="22"/>
                <w:szCs w:val="22"/>
              </w:rPr>
              <w:t>Certificate of Lawfulness for existing use of holiday let as permanent dwelling contrary to condition 4 of planning permission 3/1991/0710 (conversion of redundant barn to holiday flats) and S106 Agreement dated 26 March 1993.</w:t>
            </w:r>
          </w:p>
        </w:tc>
      </w:tr>
      <w:tr w:rsidR="00813B32" w:rsidRPr="004956A3" w14:paraId="0472A9BF" w14:textId="77777777" w:rsidTr="00843C22">
        <w:trPr>
          <w:cantSplit/>
        </w:trPr>
        <w:tc>
          <w:tcPr>
            <w:tcW w:w="824" w:type="dxa"/>
          </w:tcPr>
          <w:p w14:paraId="21B4EA8E" w14:textId="77777777" w:rsidR="00813B32" w:rsidRPr="004956A3" w:rsidRDefault="00813B32">
            <w:pPr>
              <w:pStyle w:val="TableText"/>
              <w:rPr>
                <w:rFonts w:ascii="Calibri" w:hAnsi="Calibri" w:cs="Calibri"/>
                <w:b/>
                <w:sz w:val="22"/>
                <w:szCs w:val="22"/>
              </w:rPr>
            </w:pPr>
          </w:p>
          <w:p w14:paraId="3497138B" w14:textId="77777777" w:rsidR="00813B32" w:rsidRPr="004956A3" w:rsidRDefault="00813B32">
            <w:pPr>
              <w:pStyle w:val="TableText"/>
              <w:rPr>
                <w:rFonts w:ascii="Calibri" w:hAnsi="Calibri" w:cs="Calibri"/>
                <w:sz w:val="22"/>
                <w:szCs w:val="22"/>
              </w:rPr>
            </w:pPr>
            <w:r w:rsidRPr="004956A3">
              <w:rPr>
                <w:rFonts w:ascii="Calibri" w:hAnsi="Calibri" w:cs="Calibri"/>
                <w:b/>
                <w:sz w:val="22"/>
                <w:szCs w:val="22"/>
              </w:rPr>
              <w:t xml:space="preserve">AT:  </w:t>
            </w:r>
          </w:p>
        </w:tc>
        <w:tc>
          <w:tcPr>
            <w:tcW w:w="9589" w:type="dxa"/>
          </w:tcPr>
          <w:p w14:paraId="22D579B0" w14:textId="77777777" w:rsidR="00813B32" w:rsidRPr="004956A3" w:rsidRDefault="00813B32">
            <w:pPr>
              <w:pStyle w:val="TableText"/>
              <w:rPr>
                <w:rFonts w:ascii="Calibri" w:hAnsi="Calibri" w:cs="Calibri"/>
                <w:sz w:val="22"/>
                <w:szCs w:val="22"/>
              </w:rPr>
            </w:pPr>
          </w:p>
          <w:p w14:paraId="70BE4FC4" w14:textId="77777777" w:rsidR="00813B32" w:rsidRDefault="00843C22">
            <w:pPr>
              <w:pStyle w:val="TableText"/>
              <w:rPr>
                <w:rFonts w:ascii="Calibri" w:hAnsi="Calibri" w:cs="Calibri"/>
                <w:sz w:val="22"/>
                <w:szCs w:val="22"/>
              </w:rPr>
            </w:pPr>
            <w:r>
              <w:rPr>
                <w:rFonts w:ascii="Calibri" w:hAnsi="Calibri" w:cs="Calibri"/>
                <w:sz w:val="22"/>
                <w:szCs w:val="22"/>
              </w:rPr>
              <w:t xml:space="preserve">Holiday let adjacent to Clough Farm Catlow Road Slaidburn BB7 </w:t>
            </w:r>
            <w:proofErr w:type="gramStart"/>
            <w:r>
              <w:rPr>
                <w:rFonts w:ascii="Calibri" w:hAnsi="Calibri" w:cs="Calibri"/>
                <w:sz w:val="22"/>
                <w:szCs w:val="22"/>
              </w:rPr>
              <w:t>3AQ</w:t>
            </w:r>
            <w:proofErr w:type="gramEnd"/>
          </w:p>
          <w:p w14:paraId="72AA25A2" w14:textId="55A00A69" w:rsidR="00BD4ACF" w:rsidRPr="004956A3" w:rsidRDefault="00BD4ACF">
            <w:pPr>
              <w:pStyle w:val="TableText"/>
              <w:rPr>
                <w:rFonts w:ascii="Calibri" w:hAnsi="Calibri" w:cs="Calibri"/>
                <w:sz w:val="22"/>
                <w:szCs w:val="22"/>
              </w:rPr>
            </w:pPr>
          </w:p>
        </w:tc>
      </w:tr>
      <w:tr w:rsidR="00813B32" w:rsidRPr="004956A3" w14:paraId="57B264C0" w14:textId="77777777" w:rsidTr="00843C22">
        <w:trPr>
          <w:cantSplit/>
        </w:trPr>
        <w:tc>
          <w:tcPr>
            <w:tcW w:w="10413" w:type="dxa"/>
            <w:gridSpan w:val="2"/>
          </w:tcPr>
          <w:p w14:paraId="3DE6BB76" w14:textId="77777777" w:rsidR="00813B32" w:rsidRPr="004956A3" w:rsidRDefault="00813B32">
            <w:pPr>
              <w:pStyle w:val="TableText"/>
              <w:rPr>
                <w:rFonts w:ascii="Calibri" w:hAnsi="Calibri" w:cs="Calibri"/>
                <w:sz w:val="22"/>
                <w:szCs w:val="22"/>
              </w:rPr>
            </w:pPr>
            <w:r w:rsidRPr="004956A3">
              <w:rPr>
                <w:rFonts w:ascii="Calibri" w:hAnsi="Calibri" w:cs="Calibri"/>
                <w:sz w:val="22"/>
                <w:szCs w:val="22"/>
              </w:rPr>
              <w:t xml:space="preserve">Ribble Valley Borough Council hereby give notice that the application for a certificate of lawfulness for the existing use or activity in respect of the above land </w:t>
            </w:r>
            <w:r w:rsidRPr="004956A3">
              <w:rPr>
                <w:rFonts w:ascii="Calibri" w:hAnsi="Calibri" w:cs="Calibri"/>
                <w:b/>
                <w:sz w:val="22"/>
                <w:szCs w:val="22"/>
              </w:rPr>
              <w:t>has been refused</w:t>
            </w:r>
            <w:r w:rsidRPr="004956A3">
              <w:rPr>
                <w:rFonts w:ascii="Calibri" w:hAnsi="Calibri" w:cs="Calibri"/>
                <w:sz w:val="22"/>
                <w:szCs w:val="22"/>
              </w:rPr>
              <w:t xml:space="preserve">.  The reason(s) for this decision are as follows: </w:t>
            </w:r>
          </w:p>
        </w:tc>
      </w:tr>
      <w:tr w:rsidR="00813B32" w:rsidRPr="004956A3" w14:paraId="50C984A6" w14:textId="77777777" w:rsidTr="00843C22">
        <w:trPr>
          <w:cantSplit/>
        </w:trPr>
        <w:tc>
          <w:tcPr>
            <w:tcW w:w="10413" w:type="dxa"/>
            <w:gridSpan w:val="2"/>
          </w:tcPr>
          <w:p w14:paraId="71CFED24" w14:textId="77777777" w:rsidR="00813B32" w:rsidRPr="004956A3" w:rsidRDefault="00813B32">
            <w:pPr>
              <w:pStyle w:val="TableText"/>
              <w:rPr>
                <w:rFonts w:ascii="Calibri" w:hAnsi="Calibri" w:cs="Calibri"/>
                <w:sz w:val="22"/>
                <w:szCs w:val="22"/>
              </w:rPr>
            </w:pPr>
          </w:p>
        </w:tc>
      </w:tr>
      <w:tr w:rsidR="00813B32" w:rsidRPr="004956A3" w14:paraId="6273943D" w14:textId="77777777" w:rsidTr="00843C22">
        <w:trPr>
          <w:cantSplit/>
        </w:trPr>
        <w:tc>
          <w:tcPr>
            <w:tcW w:w="824" w:type="dxa"/>
          </w:tcPr>
          <w:p w14:paraId="5DF2B6D5" w14:textId="77777777" w:rsidR="00813B32" w:rsidRPr="004956A3" w:rsidRDefault="00813B32" w:rsidP="00843C22">
            <w:pPr>
              <w:pStyle w:val="TableText"/>
              <w:rPr>
                <w:rFonts w:ascii="Calibri" w:hAnsi="Calibri" w:cs="Calibri"/>
                <w:sz w:val="22"/>
                <w:szCs w:val="22"/>
              </w:rPr>
            </w:pPr>
          </w:p>
        </w:tc>
        <w:tc>
          <w:tcPr>
            <w:tcW w:w="9589" w:type="dxa"/>
          </w:tcPr>
          <w:p w14:paraId="3D8F0B47" w14:textId="69906E07" w:rsidR="00843C22" w:rsidRPr="004956A3" w:rsidRDefault="00813B32">
            <w:pPr>
              <w:pStyle w:val="TableText"/>
              <w:rPr>
                <w:rFonts w:ascii="Calibri" w:hAnsi="Calibri" w:cs="Calibri"/>
                <w:sz w:val="22"/>
                <w:szCs w:val="22"/>
              </w:rPr>
            </w:pPr>
            <w:r w:rsidRPr="004956A3">
              <w:rPr>
                <w:rFonts w:ascii="Calibri" w:hAnsi="Calibri" w:cs="Calibri"/>
                <w:sz w:val="22"/>
                <w:szCs w:val="22"/>
              </w:rPr>
              <w:t xml:space="preserve"> </w:t>
            </w:r>
          </w:p>
          <w:tbl>
            <w:tblPr>
              <w:tblStyle w:val="TableGrid"/>
              <w:tblW w:w="0" w:type="auto"/>
              <w:tblLook w:val="04A0" w:firstRow="1" w:lastRow="0" w:firstColumn="1" w:lastColumn="0" w:noHBand="0" w:noVBand="1"/>
            </w:tblPr>
            <w:tblGrid>
              <w:gridCol w:w="328"/>
              <w:gridCol w:w="9175"/>
            </w:tblGrid>
            <w:tr w:rsidR="00843C22" w14:paraId="3B16F72B" w14:textId="77777777" w:rsidTr="00843C22">
              <w:tc>
                <w:tcPr>
                  <w:tcW w:w="0" w:type="auto"/>
                  <w:tcBorders>
                    <w:top w:val="nil"/>
                    <w:left w:val="nil"/>
                    <w:bottom w:val="nil"/>
                    <w:right w:val="nil"/>
                  </w:tcBorders>
                  <w:shd w:val="clear" w:color="auto" w:fill="auto"/>
                </w:tcPr>
                <w:p w14:paraId="667F23DB" w14:textId="1B7CAB10" w:rsidR="00843C22" w:rsidRDefault="00843C22">
                  <w:pPr>
                    <w:pStyle w:val="TableText"/>
                    <w:rPr>
                      <w:rFonts w:ascii="Calibri" w:hAnsi="Calibri" w:cs="Calibri"/>
                      <w:sz w:val="22"/>
                      <w:szCs w:val="22"/>
                    </w:rPr>
                  </w:pPr>
                  <w:r>
                    <w:rPr>
                      <w:rFonts w:ascii="Calibri" w:hAnsi="Calibri" w:cs="Calibri"/>
                      <w:sz w:val="22"/>
                      <w:szCs w:val="22"/>
                    </w:rPr>
                    <w:t>1</w:t>
                  </w:r>
                </w:p>
              </w:tc>
              <w:tc>
                <w:tcPr>
                  <w:tcW w:w="0" w:type="auto"/>
                  <w:tcBorders>
                    <w:top w:val="nil"/>
                    <w:left w:val="nil"/>
                    <w:bottom w:val="nil"/>
                    <w:right w:val="nil"/>
                  </w:tcBorders>
                  <w:shd w:val="clear" w:color="auto" w:fill="auto"/>
                </w:tcPr>
                <w:p w14:paraId="368F8610" w14:textId="2910465A" w:rsidR="00843C22" w:rsidRDefault="00316C12">
                  <w:pPr>
                    <w:pStyle w:val="TableText"/>
                    <w:rPr>
                      <w:rFonts w:ascii="Calibri" w:hAnsi="Calibri" w:cs="Calibri"/>
                      <w:sz w:val="22"/>
                      <w:szCs w:val="22"/>
                    </w:rPr>
                  </w:pPr>
                  <w:r w:rsidRPr="00316C12">
                    <w:rPr>
                      <w:rFonts w:ascii="Calibri" w:hAnsi="Calibri" w:cs="Calibri"/>
                      <w:sz w:val="22"/>
                      <w:szCs w:val="22"/>
                    </w:rPr>
                    <w:t xml:space="preserve">The applicant has failed to demonstrate that the barn building, subject to this application, has been used as a single dwellinghouse </w:t>
                  </w:r>
                  <w:r w:rsidR="009C1F12">
                    <w:rPr>
                      <w:rFonts w:ascii="Calibri" w:hAnsi="Calibri" w:cs="Calibri"/>
                      <w:sz w:val="22"/>
                      <w:szCs w:val="22"/>
                    </w:rPr>
                    <w:t xml:space="preserve">with unrestricted occupancy </w:t>
                  </w:r>
                  <w:r w:rsidRPr="00316C12">
                    <w:rPr>
                      <w:rFonts w:ascii="Calibri" w:hAnsi="Calibri" w:cs="Calibri"/>
                      <w:sz w:val="22"/>
                      <w:szCs w:val="22"/>
                    </w:rPr>
                    <w:t>for a continuous period in excess of ten years, in breach of planning condition, as such the C3 use of the property is not considered lawful by virtue of section (</w:t>
                  </w:r>
                  <w:r w:rsidR="00CE4773">
                    <w:rPr>
                      <w:rFonts w:ascii="Calibri" w:hAnsi="Calibri" w:cs="Calibri"/>
                      <w:sz w:val="22"/>
                      <w:szCs w:val="22"/>
                    </w:rPr>
                    <w:t>3</w:t>
                  </w:r>
                  <w:r w:rsidRPr="00316C12">
                    <w:rPr>
                      <w:rFonts w:ascii="Calibri" w:hAnsi="Calibri" w:cs="Calibri"/>
                      <w:sz w:val="22"/>
                      <w:szCs w:val="22"/>
                    </w:rPr>
                    <w:t>) of 171(B) of the Town and Country Planning Act 1990.</w:t>
                  </w:r>
                </w:p>
              </w:tc>
            </w:tr>
          </w:tbl>
          <w:p w14:paraId="435D041D" w14:textId="4AFAAEB2" w:rsidR="00813B32" w:rsidRPr="004956A3" w:rsidRDefault="00813B32">
            <w:pPr>
              <w:pStyle w:val="TableText"/>
              <w:rPr>
                <w:rFonts w:ascii="Calibri" w:hAnsi="Calibri" w:cs="Calibri"/>
                <w:sz w:val="22"/>
                <w:szCs w:val="22"/>
              </w:rPr>
            </w:pPr>
          </w:p>
        </w:tc>
      </w:tr>
      <w:tr w:rsidR="00813B32" w:rsidRPr="004956A3" w14:paraId="1F66AA68" w14:textId="77777777" w:rsidTr="00843C22">
        <w:trPr>
          <w:cantSplit/>
        </w:trPr>
        <w:tc>
          <w:tcPr>
            <w:tcW w:w="824" w:type="dxa"/>
          </w:tcPr>
          <w:p w14:paraId="070AE1D9" w14:textId="77777777" w:rsidR="00813B32" w:rsidRPr="004956A3" w:rsidRDefault="00813B32">
            <w:pPr>
              <w:pStyle w:val="DefaultText"/>
              <w:rPr>
                <w:rFonts w:ascii="Calibri" w:hAnsi="Calibri" w:cs="Calibri"/>
                <w:sz w:val="22"/>
                <w:szCs w:val="22"/>
              </w:rPr>
            </w:pPr>
          </w:p>
        </w:tc>
        <w:tc>
          <w:tcPr>
            <w:tcW w:w="9589" w:type="dxa"/>
          </w:tcPr>
          <w:p w14:paraId="4786F4B5" w14:textId="77777777" w:rsidR="00813B32" w:rsidRPr="004956A3" w:rsidRDefault="00813B32">
            <w:pPr>
              <w:pStyle w:val="DefaultText"/>
              <w:jc w:val="both"/>
              <w:rPr>
                <w:rFonts w:ascii="Calibri" w:hAnsi="Calibri" w:cs="Calibri"/>
                <w:sz w:val="22"/>
                <w:szCs w:val="22"/>
              </w:rPr>
            </w:pPr>
          </w:p>
        </w:tc>
      </w:tr>
      <w:tr w:rsidR="00350FA1" w14:paraId="411277D1" w14:textId="77777777" w:rsidTr="00843C22">
        <w:trPr>
          <w:cantSplit/>
        </w:trPr>
        <w:tc>
          <w:tcPr>
            <w:tcW w:w="10413" w:type="dxa"/>
            <w:gridSpan w:val="2"/>
          </w:tcPr>
          <w:tbl>
            <w:tblPr>
              <w:tblW w:w="0" w:type="auto"/>
              <w:tblInd w:w="43" w:type="dxa"/>
              <w:tblCellMar>
                <w:top w:w="29" w:type="dxa"/>
                <w:left w:w="43" w:type="dxa"/>
                <w:bottom w:w="29" w:type="dxa"/>
                <w:right w:w="43" w:type="dxa"/>
              </w:tblCellMar>
              <w:tblLook w:val="0000" w:firstRow="0" w:lastRow="0" w:firstColumn="0" w:lastColumn="0" w:noHBand="0" w:noVBand="0"/>
            </w:tblPr>
            <w:tblGrid>
              <w:gridCol w:w="10284"/>
            </w:tblGrid>
            <w:tr w:rsidR="00154049" w14:paraId="41FEB064" w14:textId="77777777" w:rsidTr="00843C22">
              <w:trPr>
                <w:cantSplit/>
              </w:trPr>
              <w:tc>
                <w:tcPr>
                  <w:tcW w:w="10403" w:type="dxa"/>
                </w:tcPr>
                <w:p w14:paraId="40A42BC7" w14:textId="77777777" w:rsidR="002E4B0A" w:rsidRDefault="002E4B0A" w:rsidP="002E4B0A">
                  <w:pPr>
                    <w:jc w:val="both"/>
                    <w:rPr>
                      <w:rFonts w:ascii="Arial" w:hAnsi="Arial" w:cs="Arial"/>
                      <w:b/>
                      <w:lang w:eastAsia="en-GB"/>
                    </w:rPr>
                  </w:pPr>
                  <w:r>
                    <w:rPr>
                      <w:rFonts w:ascii="Brush Script MT" w:hAnsi="Brush Script MT"/>
                      <w:sz w:val="44"/>
                      <w:szCs w:val="44"/>
                    </w:rPr>
                    <w:t>Nicola Hopkins</w:t>
                  </w:r>
                </w:p>
                <w:p w14:paraId="75303C85" w14:textId="77777777" w:rsidR="002E4B0A" w:rsidRDefault="002E4B0A" w:rsidP="002E4B0A">
                  <w:pPr>
                    <w:jc w:val="both"/>
                    <w:rPr>
                      <w:rFonts w:ascii="Arial" w:hAnsi="Arial" w:cs="Arial"/>
                    </w:rPr>
                  </w:pPr>
                </w:p>
                <w:p w14:paraId="568EA23E" w14:textId="77777777" w:rsidR="002E4B0A" w:rsidRDefault="002E4B0A" w:rsidP="002E4B0A">
                  <w:pPr>
                    <w:jc w:val="both"/>
                    <w:rPr>
                      <w:rFonts w:ascii="Arial" w:hAnsi="Arial" w:cs="Arial"/>
                    </w:rPr>
                  </w:pPr>
                </w:p>
                <w:p w14:paraId="38F2FBF7" w14:textId="77777777" w:rsidR="002E4B0A" w:rsidRDefault="002E4B0A" w:rsidP="002E4B0A">
                  <w:pPr>
                    <w:jc w:val="both"/>
                    <w:rPr>
                      <w:rFonts w:ascii="Arial" w:hAnsi="Arial" w:cs="Arial"/>
                    </w:rPr>
                  </w:pPr>
                  <w:r>
                    <w:rPr>
                      <w:rFonts w:ascii="Arial" w:hAnsi="Arial" w:cs="Arial"/>
                    </w:rPr>
                    <w:t>NICOLA HOPKINS</w:t>
                  </w:r>
                </w:p>
                <w:p w14:paraId="5CB90B98" w14:textId="77777777" w:rsidR="00154049" w:rsidRPr="00641E0F" w:rsidRDefault="002E4B0A" w:rsidP="002E4B0A">
                  <w:pPr>
                    <w:rPr>
                      <w:rFonts w:ascii="Calibri" w:hAnsi="Calibri"/>
                      <w:b/>
                      <w:bCs/>
                      <w:sz w:val="24"/>
                      <w:szCs w:val="24"/>
                    </w:rPr>
                  </w:pPr>
                  <w:r>
                    <w:rPr>
                      <w:rFonts w:ascii="Arial" w:hAnsi="Arial" w:cs="Arial"/>
                    </w:rPr>
                    <w:t>DIRECTOR OF ECONOMIC DEVELOPMENT AND PLANNING</w:t>
                  </w:r>
                </w:p>
              </w:tc>
            </w:tr>
          </w:tbl>
          <w:p w14:paraId="62C1D4ED" w14:textId="77777777" w:rsidR="00350FA1" w:rsidRDefault="00350FA1" w:rsidP="00350FA1">
            <w:pPr>
              <w:pStyle w:val="DefaultText"/>
              <w:rPr>
                <w:sz w:val="22"/>
              </w:rPr>
            </w:pPr>
          </w:p>
        </w:tc>
      </w:tr>
    </w:tbl>
    <w:p w14:paraId="7C8B6018" w14:textId="77777777" w:rsidR="00813B32" w:rsidRDefault="00813B32">
      <w:pPr>
        <w:pStyle w:val="TableText"/>
        <w:rPr>
          <w:sz w:val="22"/>
        </w:rPr>
      </w:pPr>
    </w:p>
    <w:p w14:paraId="09F26A63" w14:textId="77777777" w:rsidR="00813B32" w:rsidRDefault="00813B32">
      <w:pPr>
        <w:pStyle w:val="TableText"/>
        <w:rPr>
          <w:sz w:val="22"/>
        </w:rPr>
      </w:pPr>
    </w:p>
    <w:p w14:paraId="33E82092" w14:textId="77777777" w:rsidR="00813B32" w:rsidRDefault="00813B32">
      <w:pPr>
        <w:pStyle w:val="TableText"/>
        <w:rPr>
          <w:sz w:val="22"/>
        </w:rPr>
      </w:pPr>
    </w:p>
    <w:p w14:paraId="6B365B40" w14:textId="77777777" w:rsidR="00813B32" w:rsidRDefault="00813B32">
      <w:pPr>
        <w:pStyle w:val="TableText"/>
        <w:rPr>
          <w:sz w:val="22"/>
        </w:rPr>
      </w:pPr>
    </w:p>
    <w:p w14:paraId="12F41B98" w14:textId="77777777" w:rsidR="00813B32" w:rsidRDefault="00813B32">
      <w:pPr>
        <w:pStyle w:val="TableText"/>
        <w:rPr>
          <w:sz w:val="22"/>
        </w:rPr>
      </w:pPr>
    </w:p>
    <w:p w14:paraId="39D35589" w14:textId="77777777" w:rsidR="00D51806" w:rsidRDefault="00D51806" w:rsidP="00D51806">
      <w:pPr>
        <w:rPr>
          <w:rFonts w:ascii="Calibri" w:hAnsi="Calibri" w:cs="Calibri"/>
          <w:b/>
          <w:bCs/>
          <w:szCs w:val="22"/>
        </w:rPr>
      </w:pPr>
      <w:r>
        <w:rPr>
          <w:rFonts w:ascii="Calibri" w:hAnsi="Calibri" w:cs="Calibri"/>
          <w:b/>
          <w:bCs/>
          <w:szCs w:val="22"/>
        </w:rPr>
        <w:t xml:space="preserve">Right of Appeal </w:t>
      </w:r>
    </w:p>
    <w:p w14:paraId="7B852EE6" w14:textId="77777777" w:rsidR="00D51806" w:rsidRDefault="00D51806" w:rsidP="00D51806">
      <w:pPr>
        <w:rPr>
          <w:rFonts w:ascii="Calibri" w:hAnsi="Calibri" w:cs="Calibri"/>
          <w:b/>
          <w:bCs/>
          <w:szCs w:val="22"/>
        </w:rPr>
      </w:pPr>
    </w:p>
    <w:p w14:paraId="3F652E5B" w14:textId="77777777" w:rsidR="00D51806" w:rsidRDefault="00D51806" w:rsidP="00D51806">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B03C31" w14:textId="77777777" w:rsidR="00D51806" w:rsidRDefault="00D51806" w:rsidP="00D51806">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01E331"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759BE6" w14:textId="77777777" w:rsidR="00D51806" w:rsidRDefault="00D51806" w:rsidP="00D51806">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EAC33D" w14:textId="77777777" w:rsidR="00D51806" w:rsidRDefault="00D51806" w:rsidP="00D51806">
      <w:pPr>
        <w:rPr>
          <w:rFonts w:ascii="Calibri" w:hAnsi="Calibri" w:cs="Calibri"/>
          <w:szCs w:val="22"/>
        </w:rPr>
      </w:pPr>
    </w:p>
    <w:p w14:paraId="0150B83B" w14:textId="77777777" w:rsidR="00D51806" w:rsidRDefault="00D51806" w:rsidP="00D51806">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B86456" w14:textId="77777777" w:rsidR="00D51806" w:rsidRDefault="00D51806" w:rsidP="00D51806">
      <w:pPr>
        <w:rPr>
          <w:rFonts w:ascii="Calibri" w:hAnsi="Calibri" w:cs="Calibri"/>
          <w:szCs w:val="22"/>
        </w:rPr>
      </w:pPr>
    </w:p>
    <w:p w14:paraId="0CEDF3DD" w14:textId="77777777" w:rsidR="00D51806" w:rsidRDefault="00D51806" w:rsidP="00D51806">
      <w:pPr>
        <w:rPr>
          <w:rFonts w:ascii="Calibri" w:hAnsi="Calibri" w:cs="Calibri"/>
          <w:b/>
          <w:bCs/>
          <w:szCs w:val="22"/>
        </w:rPr>
      </w:pPr>
      <w:r>
        <w:rPr>
          <w:rFonts w:ascii="Calibri" w:hAnsi="Calibri" w:cs="Calibri"/>
          <w:b/>
          <w:bCs/>
          <w:szCs w:val="22"/>
        </w:rPr>
        <w:t xml:space="preserve">Purchase Notices </w:t>
      </w:r>
    </w:p>
    <w:p w14:paraId="1FB1223E" w14:textId="77777777" w:rsidR="00D51806" w:rsidRDefault="00D51806" w:rsidP="00D51806">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7B6226" w14:textId="77777777" w:rsidR="00224172" w:rsidRDefault="00224172" w:rsidP="00224172">
      <w:pPr>
        <w:pStyle w:val="TableText"/>
      </w:pPr>
    </w:p>
    <w:p w14:paraId="3D714826" w14:textId="77777777" w:rsidR="00813B32" w:rsidRDefault="00813B32">
      <w:pPr>
        <w:pStyle w:val="TableText"/>
        <w:rPr>
          <w:sz w:val="22"/>
        </w:rPr>
      </w:pPr>
    </w:p>
    <w:sectPr w:rsidR="00813B32">
      <w:headerReference w:type="default" r:id="rId9"/>
      <w:footerReference w:type="default" r:id="rId10"/>
      <w:pgSz w:w="11908" w:h="16838"/>
      <w:pgMar w:top="171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E97E" w14:textId="77777777" w:rsidR="00843C22" w:rsidRDefault="00843C22">
      <w:r>
        <w:separator/>
      </w:r>
    </w:p>
  </w:endnote>
  <w:endnote w:type="continuationSeparator" w:id="0">
    <w:p w14:paraId="167E5DF5" w14:textId="77777777" w:rsidR="00843C22" w:rsidRDefault="0084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1DD0" w14:textId="77777777" w:rsidR="00813B32" w:rsidRDefault="00813B32">
    <w:pPr>
      <w:pStyle w:val="DefaultText"/>
      <w:jc w:val="center"/>
    </w:pPr>
    <w:r>
      <w:fldChar w:fldCharType="begin"/>
    </w:r>
    <w:r>
      <w:instrText>page  \* MERGEFORMAT</w:instrText>
    </w:r>
    <w:r>
      <w:fldChar w:fldCharType="separate"/>
    </w:r>
    <w:r w:rsidR="009E66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B106" w14:textId="77777777" w:rsidR="00843C22" w:rsidRDefault="00843C22">
      <w:r>
        <w:separator/>
      </w:r>
    </w:p>
  </w:footnote>
  <w:footnote w:type="continuationSeparator" w:id="0">
    <w:p w14:paraId="296DF041" w14:textId="77777777" w:rsidR="00843C22" w:rsidRDefault="0084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6D4C" w14:textId="77777777" w:rsidR="00813B32" w:rsidRPr="002B242C" w:rsidRDefault="00813B32">
    <w:pPr>
      <w:pStyle w:val="DefaultText"/>
      <w:rPr>
        <w:rFonts w:ascii="Calibri" w:hAnsi="Calibri" w:cs="Calibri"/>
        <w:b/>
        <w:sz w:val="22"/>
      </w:rPr>
    </w:pPr>
    <w:r w:rsidRPr="002B242C">
      <w:rPr>
        <w:rFonts w:ascii="Calibri" w:hAnsi="Calibri" w:cs="Calibri"/>
        <w:b/>
        <w:sz w:val="22"/>
      </w:rPr>
      <w:t>RIBBLE VALLEY BOROUGH COUNCIL</w:t>
    </w:r>
  </w:p>
  <w:p w14:paraId="23CBDB3F" w14:textId="77777777" w:rsidR="00813B32" w:rsidRPr="002B242C" w:rsidRDefault="00813B32">
    <w:pPr>
      <w:pStyle w:val="DefaultText"/>
      <w:rPr>
        <w:rFonts w:ascii="Calibri" w:hAnsi="Calibri" w:cs="Calibri"/>
        <w:b/>
        <w:sz w:val="22"/>
      </w:rPr>
    </w:pPr>
    <w:r w:rsidRPr="002B242C">
      <w:rPr>
        <w:rFonts w:ascii="Calibri" w:hAnsi="Calibri" w:cs="Calibri"/>
        <w:b/>
        <w:sz w:val="22"/>
      </w:rPr>
      <w:t>REFUSAL OF CERTIFICATE OF LAWFULNESS FOR AN EXISTING USE OR</w:t>
    </w:r>
  </w:p>
  <w:p w14:paraId="5EA6C32C" w14:textId="77777777" w:rsidR="00813B32" w:rsidRPr="002B242C" w:rsidRDefault="00813B32">
    <w:pPr>
      <w:pStyle w:val="DefaultText"/>
      <w:rPr>
        <w:rFonts w:ascii="Calibri" w:hAnsi="Calibri" w:cs="Calibri"/>
        <w:b/>
        <w:sz w:val="22"/>
      </w:rPr>
    </w:pPr>
    <w:r w:rsidRPr="002B242C">
      <w:rPr>
        <w:rFonts w:ascii="Calibri" w:hAnsi="Calibri" w:cs="Calibri"/>
        <w:b/>
        <w:sz w:val="22"/>
      </w:rPr>
      <w:t>ACTIVITY IN BREACH OF PLANNING CONDITION</w:t>
    </w:r>
  </w:p>
  <w:p w14:paraId="3E9A4D2B" w14:textId="77777777" w:rsidR="00813B32" w:rsidRPr="002B242C" w:rsidRDefault="00813B32">
    <w:pPr>
      <w:pStyle w:val="DefaultText"/>
      <w:rPr>
        <w:rFonts w:ascii="Calibri" w:hAnsi="Calibri" w:cs="Calibri"/>
        <w:b/>
        <w:sz w:val="22"/>
      </w:rPr>
    </w:pPr>
  </w:p>
  <w:p w14:paraId="408F50D3" w14:textId="0AFEFD77" w:rsidR="00813B32" w:rsidRPr="002B242C" w:rsidRDefault="00813B32">
    <w:pPr>
      <w:pStyle w:val="DefaultText"/>
      <w:rPr>
        <w:rFonts w:ascii="Calibri" w:hAnsi="Calibri" w:cs="Calibri"/>
        <w:sz w:val="22"/>
      </w:rPr>
    </w:pPr>
    <w:r w:rsidRPr="002B242C">
      <w:rPr>
        <w:rFonts w:ascii="Calibri" w:hAnsi="Calibri" w:cs="Calibri"/>
        <w:b/>
        <w:sz w:val="22"/>
      </w:rPr>
      <w:t xml:space="preserve">APPLICATION NO:    </w:t>
    </w:r>
    <w:r w:rsidR="00843C22">
      <w:rPr>
        <w:rFonts w:ascii="Calibri" w:hAnsi="Calibri" w:cs="Calibri"/>
        <w:b/>
        <w:sz w:val="22"/>
      </w:rPr>
      <w:t>3/2023/0453</w:t>
    </w:r>
    <w:r w:rsidRPr="002B242C">
      <w:rPr>
        <w:rFonts w:ascii="Calibri" w:hAnsi="Calibri" w:cs="Calibri"/>
        <w:b/>
        <w:sz w:val="22"/>
      </w:rPr>
      <w:t xml:space="preserve">                                               DECISION DATE:</w:t>
    </w:r>
    <w:r w:rsidRPr="002B242C">
      <w:rPr>
        <w:rFonts w:ascii="Calibri" w:hAnsi="Calibri" w:cs="Calibri"/>
        <w:sz w:val="22"/>
      </w:rPr>
      <w:t xml:space="preserve">  </w:t>
    </w:r>
    <w:r w:rsidR="00B34537">
      <w:rPr>
        <w:rFonts w:ascii="Calibri" w:hAnsi="Calibri" w:cs="Calibri"/>
        <w:sz w:val="22"/>
      </w:rPr>
      <w:t>03/08/2023</w:t>
    </w:r>
  </w:p>
  <w:p w14:paraId="551C7F33" w14:textId="77777777" w:rsidR="00813B32" w:rsidRDefault="00813B32">
    <w:pPr>
      <w:pStyle w:val="DefaultText"/>
      <w:rPr>
        <w:sz w:val="22"/>
        <w:u w:val="single"/>
      </w:rPr>
    </w:pPr>
    <w:r>
      <w:rPr>
        <w:sz w:val="2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917258">
    <w:abstractNumId w:val="0"/>
  </w:num>
  <w:num w:numId="2" w16cid:durableId="5469924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22"/>
    <w:rsid w:val="000A7704"/>
    <w:rsid w:val="00154049"/>
    <w:rsid w:val="00224172"/>
    <w:rsid w:val="002B242C"/>
    <w:rsid w:val="002E4B0A"/>
    <w:rsid w:val="00316C12"/>
    <w:rsid w:val="00350FA1"/>
    <w:rsid w:val="004956A3"/>
    <w:rsid w:val="004A1285"/>
    <w:rsid w:val="004E777A"/>
    <w:rsid w:val="006C4A02"/>
    <w:rsid w:val="00773F05"/>
    <w:rsid w:val="00782AC0"/>
    <w:rsid w:val="00813B32"/>
    <w:rsid w:val="00843C22"/>
    <w:rsid w:val="00873CC0"/>
    <w:rsid w:val="008E4FB1"/>
    <w:rsid w:val="009C1F12"/>
    <w:rsid w:val="009E66BE"/>
    <w:rsid w:val="00B34537"/>
    <w:rsid w:val="00B64B0F"/>
    <w:rsid w:val="00BD4ACF"/>
    <w:rsid w:val="00C80EC8"/>
    <w:rsid w:val="00CC1F6D"/>
    <w:rsid w:val="00CE4773"/>
    <w:rsid w:val="00D51806"/>
    <w:rsid w:val="00DE79BE"/>
    <w:rsid w:val="00FC1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0E3BD"/>
  <w15:chartTrackingRefBased/>
  <w15:docId w15:val="{9F21DA2F-295E-4DBC-AC9F-CB025A1E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rPr>
      <w:rFonts w:ascii="Courier" w:hAnsi="Courier"/>
      <w:sz w:val="24"/>
    </w:rPr>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224172"/>
    <w:rPr>
      <w:color w:val="0563C1"/>
      <w:u w:val="single"/>
    </w:rPr>
  </w:style>
  <w:style w:type="table" w:styleId="TableGrid">
    <w:name w:val="Table Grid"/>
    <w:basedOn w:val="TableNormal"/>
    <w:uiPriority w:val="59"/>
    <w:rsid w:val="0084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244">
      <w:bodyDiv w:val="1"/>
      <w:marLeft w:val="0"/>
      <w:marRight w:val="0"/>
      <w:marTop w:val="0"/>
      <w:marBottom w:val="0"/>
      <w:divBdr>
        <w:top w:val="none" w:sz="0" w:space="0" w:color="auto"/>
        <w:left w:val="none" w:sz="0" w:space="0" w:color="auto"/>
        <w:bottom w:val="none" w:sz="0" w:space="0" w:color="auto"/>
        <w:right w:val="none" w:sz="0" w:space="0" w:color="auto"/>
      </w:divBdr>
    </w:div>
    <w:div w:id="990214294">
      <w:bodyDiv w:val="1"/>
      <w:marLeft w:val="0"/>
      <w:marRight w:val="0"/>
      <w:marTop w:val="0"/>
      <w:marBottom w:val="0"/>
      <w:divBdr>
        <w:top w:val="none" w:sz="0" w:space="0" w:color="auto"/>
        <w:left w:val="none" w:sz="0" w:space="0" w:color="auto"/>
        <w:bottom w:val="none" w:sz="0" w:space="0" w:color="auto"/>
        <w:right w:val="none" w:sz="0" w:space="0" w:color="auto"/>
      </w:divBdr>
    </w:div>
    <w:div w:id="1056975898">
      <w:bodyDiv w:val="1"/>
      <w:marLeft w:val="0"/>
      <w:marRight w:val="0"/>
      <w:marTop w:val="0"/>
      <w:marBottom w:val="0"/>
      <w:divBdr>
        <w:top w:val="none" w:sz="0" w:space="0" w:color="auto"/>
        <w:left w:val="none" w:sz="0" w:space="0" w:color="auto"/>
        <w:bottom w:val="none" w:sz="0" w:space="0" w:color="auto"/>
        <w:right w:val="none" w:sz="0" w:space="0" w:color="auto"/>
      </w:divBdr>
    </w:div>
    <w:div w:id="116774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RVDECRLAW1</Template>
  <TotalTime>0</TotalTime>
  <Pages>2</Pages>
  <Words>834</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2004-02-02T14:10:00Z</cp:lastPrinted>
  <dcterms:created xsi:type="dcterms:W3CDTF">2023-08-03T09:46:00Z</dcterms:created>
  <dcterms:modified xsi:type="dcterms:W3CDTF">2023-08-03T09:46:00Z</dcterms:modified>
</cp:coreProperties>
</file>