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FA1E7" w14:textId="77777777" w:rsidR="005522D3" w:rsidRDefault="005522D3">
      <w:pPr>
        <w:pStyle w:val="PLANNING"/>
      </w:pPr>
    </w:p>
    <w:p w14:paraId="09F2D810" w14:textId="6CA23169" w:rsidR="00441735" w:rsidRDefault="00673A53" w:rsidP="000C3E7C">
      <w:pPr>
        <w:pStyle w:val="PLANNING"/>
        <w:jc w:val="center"/>
      </w:pPr>
      <w:r>
        <w:rPr>
          <w:noProof/>
        </w:rPr>
        <w:drawing>
          <wp:inline distT="0" distB="0" distL="0" distR="0" wp14:anchorId="1F93030C" wp14:editId="356E899E">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445799AE" w14:textId="77777777" w:rsidR="00441735" w:rsidRDefault="00441735">
      <w:pPr>
        <w:pStyle w:val="PLANNING"/>
      </w:pPr>
    </w:p>
    <w:p w14:paraId="6FAF8711"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3BDD95BB"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3EC5F8D5"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4BE7CB4F"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166F7DED"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4E3EB9F9" w14:textId="77777777" w:rsidR="000C3E7C" w:rsidRDefault="000C3E7C" w:rsidP="000C3E7C">
      <w:pPr>
        <w:jc w:val="right"/>
        <w:rPr>
          <w:rFonts w:ascii="Calibri" w:hAnsi="Calibri"/>
          <w:noProof/>
          <w:sz w:val="18"/>
        </w:rPr>
      </w:pPr>
    </w:p>
    <w:p w14:paraId="57716D3B" w14:textId="77777777" w:rsidR="000C3E7C" w:rsidRDefault="000C3E7C" w:rsidP="000C3E7C">
      <w:pPr>
        <w:jc w:val="right"/>
        <w:rPr>
          <w:rFonts w:ascii="Calibri" w:hAnsi="Calibri"/>
          <w:noProof/>
          <w:sz w:val="18"/>
        </w:rPr>
      </w:pPr>
    </w:p>
    <w:p w14:paraId="1EEDBDCD" w14:textId="77777777" w:rsidR="000C3E7C" w:rsidRDefault="000C3E7C" w:rsidP="0005062E">
      <w:pPr>
        <w:rPr>
          <w:rFonts w:ascii="Calibri" w:hAnsi="Calibri"/>
          <w:noProof/>
          <w:sz w:val="18"/>
        </w:rPr>
      </w:pPr>
    </w:p>
    <w:p w14:paraId="21972A61" w14:textId="4E309219" w:rsidR="000C3E7C" w:rsidRPr="00894ED2" w:rsidRDefault="000C3E7C" w:rsidP="000C3E7C">
      <w:pPr>
        <w:rPr>
          <w:rFonts w:ascii="Calibri" w:hAnsi="Calibri"/>
          <w:noProof/>
        </w:rPr>
      </w:pPr>
      <w:r w:rsidRPr="00894ED2">
        <w:rPr>
          <w:rFonts w:ascii="Calibri" w:hAnsi="Calibri"/>
          <w:noProof/>
        </w:rPr>
        <w:t xml:space="preserve">My reference: </w:t>
      </w:r>
      <w:r w:rsidR="00673A53">
        <w:rPr>
          <w:rFonts w:ascii="Calibri" w:hAnsi="Calibri"/>
          <w:noProof/>
        </w:rPr>
        <w:t>3/2023/0550</w:t>
      </w:r>
    </w:p>
    <w:p w14:paraId="3F419AF6"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52E2B365" w14:textId="77777777" w:rsidR="000C3E7C" w:rsidRPr="00894ED2" w:rsidRDefault="00BB5956" w:rsidP="000C3E7C">
      <w:pPr>
        <w:rPr>
          <w:rFonts w:ascii="Calibri" w:hAnsi="Calibri"/>
          <w:noProof/>
        </w:rPr>
      </w:pPr>
      <w:r>
        <w:rPr>
          <w:rFonts w:ascii="Calibri" w:hAnsi="Calibri"/>
          <w:noProof/>
        </w:rPr>
        <w:t>www.ribblevalley.gov.uk</w:t>
      </w:r>
    </w:p>
    <w:p w14:paraId="5E091656"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1DAAC99F" w14:textId="099E5F79"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464FD1">
        <w:rPr>
          <w:rFonts w:ascii="Calibri" w:hAnsi="Calibri"/>
          <w:noProof/>
        </w:rPr>
        <w:t>31 August 2023</w:t>
      </w:r>
      <w:r w:rsidRPr="00894ED2">
        <w:rPr>
          <w:rFonts w:ascii="Calibri" w:hAnsi="Calibri"/>
          <w:noProof/>
        </w:rPr>
        <w:fldChar w:fldCharType="end"/>
      </w:r>
    </w:p>
    <w:p w14:paraId="7ACF1258" w14:textId="77777777" w:rsidR="00441735" w:rsidRDefault="00441735">
      <w:pPr>
        <w:pStyle w:val="PLANNING"/>
      </w:pPr>
    </w:p>
    <w:p w14:paraId="74FFB36D" w14:textId="683EC275" w:rsidR="000C3E7C" w:rsidRDefault="000C3E7C" w:rsidP="000C3E7C">
      <w:pPr>
        <w:rPr>
          <w:rFonts w:ascii="Calibri" w:hAnsi="Calibri" w:cs="Calibri"/>
          <w:color w:val="000000"/>
        </w:rPr>
      </w:pPr>
      <w:r w:rsidRPr="00344823">
        <w:rPr>
          <w:rFonts w:ascii="Calibri" w:hAnsi="Calibri" w:cs="Calibri"/>
          <w:color w:val="000000"/>
        </w:rPr>
        <w:t xml:space="preserve">Location: </w:t>
      </w:r>
      <w:proofErr w:type="spellStart"/>
      <w:r w:rsidR="00673A53">
        <w:rPr>
          <w:rFonts w:ascii="Calibri" w:hAnsi="Calibri"/>
          <w:sz w:val="24"/>
          <w:szCs w:val="24"/>
        </w:rPr>
        <w:t>Teewood</w:t>
      </w:r>
      <w:proofErr w:type="spellEnd"/>
      <w:r w:rsidR="00673A53">
        <w:rPr>
          <w:rFonts w:ascii="Calibri" w:hAnsi="Calibri"/>
          <w:sz w:val="24"/>
          <w:szCs w:val="24"/>
        </w:rPr>
        <w:t xml:space="preserve"> Farm Barns Slaidburn Road Waddington BB7 3JJ</w:t>
      </w:r>
    </w:p>
    <w:p w14:paraId="10934760" w14:textId="1C8E87D2"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673A53">
        <w:rPr>
          <w:rFonts w:ascii="Calibri" w:hAnsi="Calibri"/>
          <w:sz w:val="24"/>
          <w:szCs w:val="24"/>
        </w:rPr>
        <w:t>Approval of details reserved by condition 19 (bird and bat boxes) of planning permission 3/2022/0777.</w:t>
      </w:r>
    </w:p>
    <w:p w14:paraId="7D25DB34" w14:textId="77777777" w:rsidR="000C3E7C" w:rsidRDefault="000C3E7C" w:rsidP="000C3E7C">
      <w:pPr>
        <w:rPr>
          <w:rFonts w:ascii="Calibri" w:hAnsi="Calibri" w:cs="Calibri"/>
          <w:color w:val="000000"/>
        </w:rPr>
      </w:pPr>
    </w:p>
    <w:p w14:paraId="305755F9"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218A0381"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32A782EB" w14:textId="77777777">
        <w:trPr>
          <w:cantSplit/>
        </w:trPr>
        <w:tc>
          <w:tcPr>
            <w:tcW w:w="9414" w:type="dxa"/>
            <w:tcBorders>
              <w:left w:val="nil"/>
            </w:tcBorders>
          </w:tcPr>
          <w:p w14:paraId="7E79C247" w14:textId="77777777" w:rsidR="00673A53" w:rsidRDefault="00673A53">
            <w:pPr>
              <w:pStyle w:val="TableText"/>
              <w:rPr>
                <w:rFonts w:ascii="Calibri" w:hAnsi="Calibri"/>
                <w:sz w:val="24"/>
                <w:szCs w:val="24"/>
              </w:rPr>
            </w:pPr>
            <w:r>
              <w:rPr>
                <w:rFonts w:ascii="Calibri" w:hAnsi="Calibri"/>
                <w:sz w:val="24"/>
                <w:szCs w:val="24"/>
              </w:rPr>
              <w:t>Condition 19 (Bird and bat boxes) is partially discharged insofar that the submitted details are considered acceptable as follows:</w:t>
            </w:r>
          </w:p>
          <w:p w14:paraId="651C2DF7" w14:textId="77777777" w:rsidR="00673A53" w:rsidRDefault="00673A53">
            <w:pPr>
              <w:pStyle w:val="TableText"/>
              <w:rPr>
                <w:rFonts w:ascii="Calibri" w:hAnsi="Calibri"/>
                <w:sz w:val="24"/>
                <w:szCs w:val="24"/>
              </w:rPr>
            </w:pPr>
          </w:p>
          <w:p w14:paraId="28FE52D7" w14:textId="77777777" w:rsidR="00673A53" w:rsidRDefault="00673A53">
            <w:pPr>
              <w:pStyle w:val="TableText"/>
              <w:rPr>
                <w:rFonts w:ascii="Calibri" w:hAnsi="Calibri"/>
                <w:sz w:val="24"/>
                <w:szCs w:val="24"/>
              </w:rPr>
            </w:pPr>
            <w:r>
              <w:rPr>
                <w:rFonts w:ascii="Calibri" w:hAnsi="Calibri"/>
                <w:sz w:val="24"/>
                <w:szCs w:val="24"/>
              </w:rPr>
              <w:t>Proposed Bat and Bird Box Locations Drawing No: 046_PLN_205 REV C</w:t>
            </w:r>
          </w:p>
          <w:p w14:paraId="468EBB4A" w14:textId="77777777" w:rsidR="00673A53" w:rsidRDefault="00673A53">
            <w:pPr>
              <w:pStyle w:val="TableText"/>
              <w:rPr>
                <w:rFonts w:ascii="Calibri" w:hAnsi="Calibri"/>
                <w:sz w:val="24"/>
                <w:szCs w:val="24"/>
              </w:rPr>
            </w:pPr>
          </w:p>
          <w:p w14:paraId="03B00B70" w14:textId="55CBDB71" w:rsidR="00673A53" w:rsidRDefault="006D07AC">
            <w:pPr>
              <w:pStyle w:val="TableText"/>
              <w:rPr>
                <w:rFonts w:ascii="Calibri" w:hAnsi="Calibri"/>
                <w:sz w:val="24"/>
                <w:szCs w:val="24"/>
              </w:rPr>
            </w:pPr>
            <w:r>
              <w:rPr>
                <w:rFonts w:ascii="Calibri" w:hAnsi="Calibri"/>
                <w:sz w:val="24"/>
                <w:szCs w:val="24"/>
              </w:rPr>
              <w:t>T</w:t>
            </w:r>
            <w:r w:rsidR="00673A53">
              <w:rPr>
                <w:rFonts w:ascii="Calibri" w:hAnsi="Calibri"/>
                <w:sz w:val="24"/>
                <w:szCs w:val="24"/>
              </w:rPr>
              <w:t xml:space="preserve">he </w:t>
            </w:r>
            <w:r>
              <w:rPr>
                <w:rFonts w:ascii="Calibri" w:hAnsi="Calibri"/>
                <w:sz w:val="24"/>
                <w:szCs w:val="24"/>
              </w:rPr>
              <w:t>approved details must be installed in accordance with the timing triggers set out within the condition</w:t>
            </w:r>
            <w:r w:rsidR="00673A53">
              <w:rPr>
                <w:rFonts w:ascii="Calibri" w:hAnsi="Calibri"/>
                <w:sz w:val="24"/>
                <w:szCs w:val="24"/>
              </w:rPr>
              <w:t xml:space="preserve">. </w:t>
            </w:r>
          </w:p>
          <w:p w14:paraId="46B541BB" w14:textId="603F9E7D" w:rsidR="005F71C3" w:rsidRPr="00641E0F" w:rsidRDefault="005F71C3">
            <w:pPr>
              <w:pStyle w:val="TableText"/>
              <w:rPr>
                <w:rFonts w:ascii="Calibri" w:hAnsi="Calibri"/>
                <w:sz w:val="24"/>
                <w:szCs w:val="24"/>
              </w:rPr>
            </w:pPr>
          </w:p>
        </w:tc>
      </w:tr>
      <w:tr w:rsidR="005F71C3" w:rsidRPr="00641E0F" w14:paraId="0ABB9D5F" w14:textId="77777777">
        <w:trPr>
          <w:cantSplit/>
        </w:trPr>
        <w:tc>
          <w:tcPr>
            <w:tcW w:w="9414" w:type="dxa"/>
            <w:tcBorders>
              <w:left w:val="nil"/>
            </w:tcBorders>
          </w:tcPr>
          <w:p w14:paraId="5F563EFF" w14:textId="77777777" w:rsidR="005F71C3" w:rsidRPr="00641E0F" w:rsidRDefault="005F71C3">
            <w:pPr>
              <w:pStyle w:val="TableText"/>
              <w:rPr>
                <w:rFonts w:ascii="Calibri" w:hAnsi="Calibri"/>
                <w:sz w:val="24"/>
                <w:szCs w:val="24"/>
              </w:rPr>
            </w:pPr>
          </w:p>
        </w:tc>
      </w:tr>
      <w:tr w:rsidR="005F71C3" w:rsidRPr="00641E0F" w14:paraId="0989D29C" w14:textId="77777777">
        <w:trPr>
          <w:cantSplit/>
        </w:trPr>
        <w:tc>
          <w:tcPr>
            <w:tcW w:w="9414" w:type="dxa"/>
            <w:tcBorders>
              <w:left w:val="nil"/>
            </w:tcBorders>
          </w:tcPr>
          <w:p w14:paraId="5A910C18" w14:textId="77777777" w:rsidR="005F71C3" w:rsidRPr="00641E0F" w:rsidRDefault="005F71C3">
            <w:pPr>
              <w:pStyle w:val="TableText"/>
              <w:rPr>
                <w:rFonts w:ascii="Calibri" w:hAnsi="Calibri"/>
                <w:sz w:val="24"/>
                <w:szCs w:val="24"/>
              </w:rPr>
            </w:pPr>
          </w:p>
        </w:tc>
      </w:tr>
      <w:tr w:rsidR="005F71C3" w:rsidRPr="00641E0F" w14:paraId="3B12A43F" w14:textId="77777777">
        <w:trPr>
          <w:cantSplit/>
        </w:trPr>
        <w:tc>
          <w:tcPr>
            <w:tcW w:w="9414" w:type="dxa"/>
            <w:tcBorders>
              <w:left w:val="nil"/>
            </w:tcBorders>
          </w:tcPr>
          <w:p w14:paraId="07614EA4" w14:textId="77777777" w:rsidR="005F71C3" w:rsidRPr="00641E0F" w:rsidRDefault="005F71C3">
            <w:pPr>
              <w:pStyle w:val="TableText"/>
              <w:rPr>
                <w:rFonts w:ascii="Calibri" w:hAnsi="Calibri"/>
                <w:sz w:val="24"/>
                <w:szCs w:val="24"/>
              </w:rPr>
            </w:pPr>
          </w:p>
        </w:tc>
      </w:tr>
      <w:tr w:rsidR="005F71C3" w14:paraId="433EE85F" w14:textId="77777777">
        <w:trPr>
          <w:cantSplit/>
        </w:trPr>
        <w:tc>
          <w:tcPr>
            <w:tcW w:w="9414" w:type="dxa"/>
            <w:tcBorders>
              <w:left w:val="nil"/>
            </w:tcBorders>
          </w:tcPr>
          <w:p w14:paraId="562876CD" w14:textId="77777777" w:rsidR="0005062E" w:rsidRDefault="0005062E" w:rsidP="0005062E">
            <w:pPr>
              <w:pStyle w:val="BodySingle"/>
              <w:rPr>
                <w:rFonts w:ascii="Brush Script MT" w:hAnsi="Brush Script MT"/>
                <w:sz w:val="44"/>
                <w:szCs w:val="44"/>
              </w:rPr>
            </w:pPr>
            <w:bookmarkStart w:id="0" w:name="Informatives_table"/>
            <w:bookmarkEnd w:id="0"/>
            <w:r>
              <w:rPr>
                <w:rFonts w:ascii="Brush Script MT" w:hAnsi="Brush Script MT"/>
                <w:sz w:val="44"/>
                <w:szCs w:val="44"/>
              </w:rPr>
              <w:t>Nicola Hopkins</w:t>
            </w:r>
          </w:p>
          <w:p w14:paraId="6962745C" w14:textId="77777777" w:rsidR="0005062E" w:rsidRDefault="0005062E" w:rsidP="0005062E">
            <w:pPr>
              <w:rPr>
                <w:rFonts w:ascii="Calibri" w:hAnsi="Calibri"/>
                <w:b/>
                <w:sz w:val="24"/>
                <w:szCs w:val="24"/>
              </w:rPr>
            </w:pPr>
            <w:r>
              <w:rPr>
                <w:rFonts w:ascii="Calibri" w:hAnsi="Calibri"/>
                <w:b/>
                <w:sz w:val="24"/>
                <w:szCs w:val="24"/>
              </w:rPr>
              <w:t>NICOLA HOPKINS</w:t>
            </w:r>
          </w:p>
          <w:p w14:paraId="0116CEC2" w14:textId="77777777" w:rsidR="0005062E" w:rsidRDefault="0005062E" w:rsidP="0005062E">
            <w:pPr>
              <w:rPr>
                <w:rFonts w:ascii="Calibri" w:hAnsi="Calibri"/>
                <w:b/>
                <w:sz w:val="24"/>
                <w:szCs w:val="24"/>
              </w:rPr>
            </w:pPr>
            <w:r>
              <w:rPr>
                <w:rFonts w:ascii="Calibri" w:hAnsi="Calibri"/>
                <w:b/>
                <w:sz w:val="24"/>
                <w:szCs w:val="24"/>
              </w:rPr>
              <w:t>DIRECTOR OF ECONOMIC DEVELOPMENT AND PLANNING</w:t>
            </w:r>
          </w:p>
          <w:p w14:paraId="63069A14" w14:textId="77777777" w:rsidR="0005062E" w:rsidRDefault="0005062E" w:rsidP="0005062E">
            <w:pPr>
              <w:pStyle w:val="TableText"/>
            </w:pPr>
          </w:p>
          <w:p w14:paraId="5533E757" w14:textId="02B2D2A0" w:rsidR="005F71C3" w:rsidRPr="00641E0F" w:rsidRDefault="005F71C3" w:rsidP="0005062E">
            <w:pPr>
              <w:pStyle w:val="TableText"/>
              <w:jc w:val="left"/>
              <w:rPr>
                <w:rFonts w:ascii="Calibri" w:hAnsi="Calibri"/>
                <w:b/>
                <w:bCs/>
                <w:sz w:val="24"/>
                <w:szCs w:val="24"/>
              </w:rPr>
            </w:pPr>
          </w:p>
        </w:tc>
      </w:tr>
      <w:tr w:rsidR="005F71C3" w14:paraId="4CC7EC8D" w14:textId="77777777">
        <w:trPr>
          <w:cantSplit/>
        </w:trPr>
        <w:tc>
          <w:tcPr>
            <w:tcW w:w="9414" w:type="dxa"/>
            <w:tcBorders>
              <w:left w:val="nil"/>
            </w:tcBorders>
          </w:tcPr>
          <w:p w14:paraId="5F655056" w14:textId="67A86A81" w:rsidR="005F71C3" w:rsidRPr="00641E0F" w:rsidRDefault="005F71C3">
            <w:pPr>
              <w:pStyle w:val="TableText"/>
              <w:rPr>
                <w:rFonts w:ascii="Calibri" w:hAnsi="Calibri"/>
                <w:sz w:val="24"/>
                <w:szCs w:val="24"/>
              </w:rPr>
            </w:pPr>
          </w:p>
        </w:tc>
      </w:tr>
      <w:tr w:rsidR="005F71C3" w14:paraId="784DCD70" w14:textId="77777777">
        <w:trPr>
          <w:cantSplit/>
        </w:trPr>
        <w:tc>
          <w:tcPr>
            <w:tcW w:w="9414" w:type="dxa"/>
            <w:tcBorders>
              <w:left w:val="nil"/>
            </w:tcBorders>
          </w:tcPr>
          <w:p w14:paraId="2CCAB9FC" w14:textId="77777777" w:rsidR="005F71C3" w:rsidRPr="00641E0F" w:rsidRDefault="005F71C3">
            <w:pPr>
              <w:pStyle w:val="TableText"/>
              <w:rPr>
                <w:rFonts w:ascii="Calibri" w:hAnsi="Calibri"/>
                <w:sz w:val="24"/>
                <w:szCs w:val="24"/>
              </w:rPr>
            </w:pPr>
          </w:p>
        </w:tc>
      </w:tr>
      <w:tr w:rsidR="005F71C3" w14:paraId="37F786D2" w14:textId="77777777">
        <w:trPr>
          <w:cantSplit/>
        </w:trPr>
        <w:tc>
          <w:tcPr>
            <w:tcW w:w="9414" w:type="dxa"/>
            <w:tcBorders>
              <w:left w:val="nil"/>
            </w:tcBorders>
          </w:tcPr>
          <w:p w14:paraId="5BCF3A2C" w14:textId="77777777" w:rsidR="005F71C3" w:rsidRPr="00641E0F" w:rsidRDefault="005F71C3">
            <w:pPr>
              <w:pStyle w:val="TableText"/>
              <w:rPr>
                <w:rFonts w:ascii="Calibri" w:hAnsi="Calibri"/>
                <w:sz w:val="24"/>
                <w:szCs w:val="24"/>
              </w:rPr>
            </w:pPr>
          </w:p>
        </w:tc>
      </w:tr>
      <w:tr w:rsidR="005F71C3" w14:paraId="37EB602B" w14:textId="77777777">
        <w:trPr>
          <w:cantSplit/>
        </w:trPr>
        <w:tc>
          <w:tcPr>
            <w:tcW w:w="9414" w:type="dxa"/>
            <w:tcBorders>
              <w:left w:val="nil"/>
            </w:tcBorders>
          </w:tcPr>
          <w:p w14:paraId="2DFC0227" w14:textId="77777777" w:rsidR="005F71C3" w:rsidRPr="00641E0F" w:rsidRDefault="005F71C3">
            <w:pPr>
              <w:pStyle w:val="TableText"/>
              <w:rPr>
                <w:rFonts w:ascii="Calibri" w:hAnsi="Calibri"/>
                <w:sz w:val="24"/>
                <w:szCs w:val="24"/>
              </w:rPr>
            </w:pPr>
          </w:p>
        </w:tc>
      </w:tr>
      <w:tr w:rsidR="005F71C3" w14:paraId="1C7279B9" w14:textId="77777777">
        <w:trPr>
          <w:cantSplit/>
        </w:trPr>
        <w:tc>
          <w:tcPr>
            <w:tcW w:w="9414" w:type="dxa"/>
            <w:tcBorders>
              <w:left w:val="nil"/>
            </w:tcBorders>
          </w:tcPr>
          <w:p w14:paraId="5BD52ED5" w14:textId="77777777" w:rsidR="005F71C3" w:rsidRPr="00641E0F" w:rsidRDefault="005F71C3">
            <w:pPr>
              <w:pStyle w:val="TableText"/>
              <w:rPr>
                <w:rFonts w:ascii="Calibri" w:hAnsi="Calibri"/>
                <w:sz w:val="24"/>
                <w:szCs w:val="24"/>
              </w:rPr>
            </w:pPr>
          </w:p>
        </w:tc>
      </w:tr>
      <w:tr w:rsidR="005F71C3" w14:paraId="19F75E08" w14:textId="77777777">
        <w:trPr>
          <w:cantSplit/>
        </w:trPr>
        <w:tc>
          <w:tcPr>
            <w:tcW w:w="9414" w:type="dxa"/>
            <w:tcBorders>
              <w:left w:val="nil"/>
            </w:tcBorders>
          </w:tcPr>
          <w:p w14:paraId="6EB46799" w14:textId="77777777" w:rsidR="005F71C3" w:rsidRPr="00641E0F" w:rsidRDefault="005F71C3">
            <w:pPr>
              <w:pStyle w:val="TableText"/>
              <w:rPr>
                <w:rFonts w:ascii="Calibri" w:hAnsi="Calibri"/>
                <w:sz w:val="24"/>
                <w:szCs w:val="24"/>
              </w:rPr>
            </w:pPr>
          </w:p>
        </w:tc>
      </w:tr>
    </w:tbl>
    <w:p w14:paraId="40C1E5E8" w14:textId="77777777" w:rsidR="00E92439" w:rsidRDefault="00E92439" w:rsidP="00EC3181">
      <w:pPr>
        <w:pStyle w:val="TableText"/>
        <w:rPr>
          <w:rFonts w:ascii="Arial" w:hAnsi="Arial" w:cs="Arial"/>
          <w:b/>
        </w:rPr>
      </w:pPr>
    </w:p>
    <w:p w14:paraId="699DD198" w14:textId="77777777" w:rsidR="009F3984" w:rsidRDefault="009F3984" w:rsidP="00EC3181">
      <w:pPr>
        <w:pStyle w:val="TableText"/>
        <w:rPr>
          <w:rFonts w:ascii="Arial" w:hAnsi="Arial" w:cs="Arial"/>
          <w:b/>
        </w:rPr>
      </w:pPr>
    </w:p>
    <w:p w14:paraId="667E9121" w14:textId="2AFF87C6" w:rsidR="009F3984" w:rsidRPr="00DD62CA" w:rsidRDefault="00673A53" w:rsidP="009F3984">
      <w:pPr>
        <w:rPr>
          <w:rFonts w:ascii="Calibri" w:hAnsi="Calibri"/>
          <w:sz w:val="24"/>
          <w:szCs w:val="24"/>
        </w:rPr>
      </w:pPr>
      <w:r>
        <w:rPr>
          <w:rFonts w:ascii="Calibri" w:hAnsi="Calibri"/>
          <w:sz w:val="24"/>
          <w:szCs w:val="24"/>
        </w:rPr>
        <w:t>M and A Hurst</w:t>
      </w:r>
    </w:p>
    <w:p w14:paraId="371ECA65" w14:textId="77777777" w:rsidR="00673A53" w:rsidRDefault="00673A53" w:rsidP="009F3984">
      <w:pPr>
        <w:pStyle w:val="TableText"/>
        <w:rPr>
          <w:rFonts w:ascii="Calibri" w:hAnsi="Calibri"/>
          <w:sz w:val="24"/>
          <w:szCs w:val="24"/>
        </w:rPr>
      </w:pPr>
      <w:r>
        <w:rPr>
          <w:rFonts w:ascii="Calibri" w:hAnsi="Calibri"/>
          <w:sz w:val="24"/>
          <w:szCs w:val="24"/>
        </w:rPr>
        <w:t>Higher College Farmhouse</w:t>
      </w:r>
    </w:p>
    <w:p w14:paraId="52C06790" w14:textId="77777777" w:rsidR="00673A53" w:rsidRDefault="00673A53" w:rsidP="009F3984">
      <w:pPr>
        <w:pStyle w:val="TableText"/>
        <w:rPr>
          <w:rFonts w:ascii="Calibri" w:hAnsi="Calibri"/>
          <w:sz w:val="24"/>
          <w:szCs w:val="24"/>
        </w:rPr>
      </w:pPr>
      <w:r>
        <w:rPr>
          <w:rFonts w:ascii="Calibri" w:hAnsi="Calibri"/>
          <w:sz w:val="24"/>
          <w:szCs w:val="24"/>
        </w:rPr>
        <w:t>Lower Road</w:t>
      </w:r>
    </w:p>
    <w:p w14:paraId="71213D8B" w14:textId="77777777" w:rsidR="00673A53" w:rsidRDefault="00673A53" w:rsidP="009F3984">
      <w:pPr>
        <w:pStyle w:val="TableText"/>
        <w:rPr>
          <w:rFonts w:ascii="Calibri" w:hAnsi="Calibri"/>
          <w:sz w:val="24"/>
          <w:szCs w:val="24"/>
        </w:rPr>
      </w:pPr>
      <w:r>
        <w:rPr>
          <w:rFonts w:ascii="Calibri" w:hAnsi="Calibri"/>
          <w:sz w:val="24"/>
          <w:szCs w:val="24"/>
        </w:rPr>
        <w:t>Longridge</w:t>
      </w:r>
    </w:p>
    <w:p w14:paraId="209281D2" w14:textId="2342FA67" w:rsidR="009F3984" w:rsidRDefault="00673A53" w:rsidP="009F3984">
      <w:pPr>
        <w:pStyle w:val="TableText"/>
        <w:rPr>
          <w:rFonts w:ascii="Calibri" w:hAnsi="Calibri"/>
          <w:sz w:val="24"/>
          <w:szCs w:val="24"/>
        </w:rPr>
      </w:pPr>
      <w:r>
        <w:rPr>
          <w:rFonts w:ascii="Calibri" w:hAnsi="Calibri"/>
          <w:sz w:val="24"/>
          <w:szCs w:val="24"/>
        </w:rPr>
        <w:t>PR3 2YY</w:t>
      </w:r>
    </w:p>
    <w:p w14:paraId="2F8B1F2B" w14:textId="77777777" w:rsidR="009F3984" w:rsidRDefault="009F3984" w:rsidP="009F3984">
      <w:pPr>
        <w:pStyle w:val="TableText"/>
        <w:rPr>
          <w:rFonts w:ascii="Calibri" w:hAnsi="Calibri"/>
          <w:sz w:val="24"/>
          <w:szCs w:val="24"/>
        </w:rPr>
      </w:pPr>
    </w:p>
    <w:p w14:paraId="07379236" w14:textId="77777777" w:rsidR="009F3984" w:rsidRDefault="009F3984" w:rsidP="009F3984">
      <w:pPr>
        <w:pStyle w:val="TableText"/>
        <w:rPr>
          <w:rFonts w:ascii="Calibri" w:hAnsi="Calibri"/>
          <w:sz w:val="24"/>
          <w:szCs w:val="24"/>
        </w:rPr>
      </w:pPr>
      <w:bookmarkStart w:id="1" w:name="Agent"/>
      <w:r>
        <w:rPr>
          <w:rFonts w:ascii="Calibri" w:hAnsi="Calibri"/>
          <w:sz w:val="24"/>
          <w:szCs w:val="24"/>
        </w:rPr>
        <w:t>Agent</w:t>
      </w:r>
    </w:p>
    <w:bookmarkEnd w:id="1"/>
    <w:p w14:paraId="28541116" w14:textId="77777777" w:rsidR="00673A53" w:rsidRDefault="00673A53" w:rsidP="009F3984">
      <w:pPr>
        <w:pStyle w:val="TableText"/>
        <w:rPr>
          <w:rFonts w:ascii="Calibri" w:hAnsi="Calibri"/>
          <w:sz w:val="24"/>
          <w:szCs w:val="24"/>
        </w:rPr>
      </w:pPr>
      <w:r>
        <w:rPr>
          <w:rFonts w:ascii="Calibri" w:hAnsi="Calibri"/>
          <w:sz w:val="24"/>
          <w:szCs w:val="24"/>
        </w:rPr>
        <w:t>Define Architects</w:t>
      </w:r>
    </w:p>
    <w:p w14:paraId="3DC9160E" w14:textId="77777777" w:rsidR="00673A53" w:rsidRDefault="00673A53" w:rsidP="009F3984">
      <w:pPr>
        <w:pStyle w:val="TableText"/>
        <w:rPr>
          <w:rFonts w:ascii="Calibri" w:hAnsi="Calibri"/>
          <w:sz w:val="24"/>
          <w:szCs w:val="24"/>
        </w:rPr>
      </w:pPr>
      <w:r>
        <w:rPr>
          <w:rFonts w:ascii="Calibri" w:hAnsi="Calibri"/>
          <w:sz w:val="24"/>
          <w:szCs w:val="24"/>
        </w:rPr>
        <w:t>Unit 2E</w:t>
      </w:r>
    </w:p>
    <w:p w14:paraId="067FEA3E" w14:textId="77777777" w:rsidR="00673A53" w:rsidRDefault="00673A53" w:rsidP="009F3984">
      <w:pPr>
        <w:pStyle w:val="TableText"/>
        <w:rPr>
          <w:rFonts w:ascii="Calibri" w:hAnsi="Calibri"/>
          <w:sz w:val="24"/>
          <w:szCs w:val="24"/>
        </w:rPr>
      </w:pPr>
      <w:r>
        <w:rPr>
          <w:rFonts w:ascii="Calibri" w:hAnsi="Calibri"/>
          <w:sz w:val="24"/>
          <w:szCs w:val="24"/>
        </w:rPr>
        <w:t>Beehive Mill</w:t>
      </w:r>
    </w:p>
    <w:p w14:paraId="578CBF0C" w14:textId="77777777" w:rsidR="00673A53" w:rsidRDefault="00673A53" w:rsidP="009F3984">
      <w:pPr>
        <w:pStyle w:val="TableText"/>
        <w:rPr>
          <w:rFonts w:ascii="Calibri" w:hAnsi="Calibri"/>
          <w:sz w:val="24"/>
          <w:szCs w:val="24"/>
        </w:rPr>
      </w:pPr>
      <w:r>
        <w:rPr>
          <w:rFonts w:ascii="Calibri" w:hAnsi="Calibri"/>
          <w:sz w:val="24"/>
          <w:szCs w:val="24"/>
        </w:rPr>
        <w:t>Jersey Street</w:t>
      </w:r>
    </w:p>
    <w:p w14:paraId="4692188A" w14:textId="77777777" w:rsidR="00673A53" w:rsidRDefault="00673A53" w:rsidP="009F3984">
      <w:pPr>
        <w:pStyle w:val="TableText"/>
        <w:rPr>
          <w:rFonts w:ascii="Calibri" w:hAnsi="Calibri"/>
          <w:sz w:val="24"/>
          <w:szCs w:val="24"/>
        </w:rPr>
      </w:pPr>
      <w:proofErr w:type="spellStart"/>
      <w:r>
        <w:rPr>
          <w:rFonts w:ascii="Calibri" w:hAnsi="Calibri"/>
          <w:sz w:val="24"/>
          <w:szCs w:val="24"/>
        </w:rPr>
        <w:t>Ancoats</w:t>
      </w:r>
      <w:proofErr w:type="spellEnd"/>
    </w:p>
    <w:p w14:paraId="1DFC37F1" w14:textId="77777777" w:rsidR="00673A53" w:rsidRDefault="00673A53" w:rsidP="009F3984">
      <w:pPr>
        <w:pStyle w:val="TableText"/>
        <w:rPr>
          <w:rFonts w:ascii="Calibri" w:hAnsi="Calibri"/>
          <w:sz w:val="24"/>
          <w:szCs w:val="24"/>
        </w:rPr>
      </w:pPr>
      <w:r>
        <w:rPr>
          <w:rFonts w:ascii="Calibri" w:hAnsi="Calibri"/>
          <w:sz w:val="24"/>
          <w:szCs w:val="24"/>
        </w:rPr>
        <w:t>Manchester</w:t>
      </w:r>
    </w:p>
    <w:p w14:paraId="79F0D012" w14:textId="6FFACD39" w:rsidR="009F3984" w:rsidRDefault="00673A53" w:rsidP="009F3984">
      <w:pPr>
        <w:pStyle w:val="TableText"/>
        <w:rPr>
          <w:rFonts w:ascii="Calibri" w:hAnsi="Calibri"/>
          <w:sz w:val="24"/>
          <w:szCs w:val="24"/>
        </w:rPr>
      </w:pPr>
      <w:r>
        <w:rPr>
          <w:rFonts w:ascii="Calibri" w:hAnsi="Calibri"/>
          <w:sz w:val="24"/>
          <w:szCs w:val="24"/>
        </w:rPr>
        <w:t>M4 6JG</w:t>
      </w:r>
    </w:p>
    <w:p w14:paraId="266B340F" w14:textId="77777777" w:rsidR="00740309" w:rsidRDefault="00740309" w:rsidP="009F3984">
      <w:pPr>
        <w:pStyle w:val="TableText"/>
        <w:rPr>
          <w:rFonts w:ascii="Calibri" w:hAnsi="Calibri"/>
          <w:sz w:val="24"/>
          <w:szCs w:val="24"/>
        </w:rPr>
      </w:pPr>
    </w:p>
    <w:p w14:paraId="79B8DE1D" w14:textId="77777777" w:rsidR="00851611" w:rsidRDefault="00851611" w:rsidP="00851611">
      <w:pPr>
        <w:rPr>
          <w:rFonts w:ascii="Calibri" w:hAnsi="Calibri" w:cs="Calibri"/>
          <w:b/>
          <w:bCs/>
          <w:szCs w:val="22"/>
        </w:rPr>
      </w:pPr>
      <w:r>
        <w:rPr>
          <w:rFonts w:ascii="Calibri" w:hAnsi="Calibri" w:cs="Calibri"/>
          <w:b/>
          <w:bCs/>
          <w:szCs w:val="22"/>
        </w:rPr>
        <w:t xml:space="preserve">Right of Appeal </w:t>
      </w:r>
    </w:p>
    <w:p w14:paraId="442E075B" w14:textId="77777777" w:rsidR="00851611" w:rsidRDefault="00851611" w:rsidP="00851611">
      <w:pPr>
        <w:rPr>
          <w:rFonts w:ascii="Calibri" w:hAnsi="Calibri" w:cs="Calibri"/>
          <w:b/>
          <w:bCs/>
          <w:szCs w:val="22"/>
        </w:rPr>
      </w:pPr>
    </w:p>
    <w:p w14:paraId="34DCFB9C"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CAD6970"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3B2B864"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A58B1D7"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7AB52F4" w14:textId="77777777" w:rsidR="00851611" w:rsidRDefault="00851611" w:rsidP="00851611">
      <w:pPr>
        <w:rPr>
          <w:rFonts w:ascii="Calibri" w:hAnsi="Calibri" w:cs="Calibri"/>
          <w:szCs w:val="22"/>
        </w:rPr>
      </w:pPr>
    </w:p>
    <w:p w14:paraId="029A5048" w14:textId="77777777" w:rsidR="00851611" w:rsidRDefault="00851611" w:rsidP="00851611">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9"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w:t>
      </w:r>
      <w:r>
        <w:rPr>
          <w:rFonts w:ascii="Calibri" w:hAnsi="Calibri" w:cs="Calibri"/>
          <w:szCs w:val="22"/>
        </w:rPr>
        <w:lastRenderedPageBreak/>
        <w:t xml:space="preserve">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5069486" w14:textId="77777777" w:rsidR="00851611" w:rsidRDefault="00851611" w:rsidP="00851611">
      <w:pPr>
        <w:rPr>
          <w:rFonts w:ascii="Calibri" w:hAnsi="Calibri" w:cs="Calibri"/>
          <w:szCs w:val="22"/>
        </w:rPr>
      </w:pPr>
    </w:p>
    <w:p w14:paraId="187CC5A1"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05B68018"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55CBA96" w14:textId="77777777" w:rsidR="00851611" w:rsidRDefault="00851611" w:rsidP="009F3984">
      <w:pPr>
        <w:pStyle w:val="TableText"/>
        <w:rPr>
          <w:rFonts w:ascii="Calibri" w:hAnsi="Calibri"/>
          <w:sz w:val="24"/>
          <w:szCs w:val="24"/>
        </w:rPr>
      </w:pPr>
    </w:p>
    <w:sectPr w:rsidR="00851611">
      <w:headerReference w:type="default" r:id="rId10"/>
      <w:footerReference w:type="default" r:id="rId11"/>
      <w:head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64C48" w14:textId="77777777" w:rsidR="00673A53" w:rsidRDefault="00673A53">
      <w:r>
        <w:separator/>
      </w:r>
    </w:p>
  </w:endnote>
  <w:endnote w:type="continuationSeparator" w:id="0">
    <w:p w14:paraId="612C9E94" w14:textId="77777777" w:rsidR="00673A53" w:rsidRDefault="00673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9E195"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EEA3B" w14:textId="77777777" w:rsidR="00673A53" w:rsidRDefault="00673A53">
      <w:r>
        <w:separator/>
      </w:r>
    </w:p>
  </w:footnote>
  <w:footnote w:type="continuationSeparator" w:id="0">
    <w:p w14:paraId="4EACA8ED" w14:textId="77777777" w:rsidR="00673A53" w:rsidRDefault="00673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88705"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3350A123"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374278C8" w14:textId="77777777" w:rsidR="005522D3" w:rsidRPr="00641E0F" w:rsidRDefault="005522D3">
    <w:pPr>
      <w:pStyle w:val="addresses"/>
      <w:rPr>
        <w:rFonts w:ascii="Calibri" w:hAnsi="Calibri"/>
        <w:sz w:val="24"/>
        <w:szCs w:val="24"/>
      </w:rPr>
    </w:pPr>
  </w:p>
  <w:p w14:paraId="0C206BEC" w14:textId="1F14F975"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673A53">
      <w:rPr>
        <w:rFonts w:ascii="Calibri" w:hAnsi="Calibri"/>
        <w:noProof/>
      </w:rPr>
      <w:t>3/2023/0550</w:t>
    </w:r>
    <w:r w:rsidRPr="00641E0F">
      <w:rPr>
        <w:rFonts w:ascii="Calibri" w:hAnsi="Calibri"/>
        <w:b/>
        <w:bCs/>
        <w:sz w:val="24"/>
        <w:szCs w:val="24"/>
      </w:rPr>
      <w:t xml:space="preserve">                                                                  DECISION DATE: </w:t>
    </w:r>
    <w:r w:rsidR="0005062E">
      <w:rPr>
        <w:rFonts w:ascii="Calibri" w:hAnsi="Calibri"/>
        <w:b/>
        <w:bCs/>
        <w:sz w:val="24"/>
        <w:szCs w:val="24"/>
      </w:rPr>
      <w:t>31</w:t>
    </w:r>
    <w:r w:rsidR="00673A53">
      <w:rPr>
        <w:rFonts w:ascii="Calibri" w:hAnsi="Calibri"/>
        <w:b/>
        <w:bCs/>
        <w:sz w:val="24"/>
        <w:szCs w:val="24"/>
      </w:rPr>
      <w:t xml:space="preserve"> August 2023</w:t>
    </w:r>
  </w:p>
  <w:p w14:paraId="52D8F95A" w14:textId="77777777" w:rsidR="005522D3" w:rsidRDefault="005522D3">
    <w:pPr>
      <w:pBdr>
        <w:bottom w:val="single" w:sz="4" w:space="1" w:color="auto"/>
      </w:pBdr>
    </w:pPr>
  </w:p>
  <w:p w14:paraId="68E2C982"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F475"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3C32E9B9"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083D380D"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53"/>
    <w:rsid w:val="000434B1"/>
    <w:rsid w:val="0005062E"/>
    <w:rsid w:val="000C3E7C"/>
    <w:rsid w:val="00150A6F"/>
    <w:rsid w:val="001A087C"/>
    <w:rsid w:val="001A0F1B"/>
    <w:rsid w:val="0025344E"/>
    <w:rsid w:val="00297B24"/>
    <w:rsid w:val="003449FF"/>
    <w:rsid w:val="00382199"/>
    <w:rsid w:val="00441735"/>
    <w:rsid w:val="00464FD1"/>
    <w:rsid w:val="005522D3"/>
    <w:rsid w:val="00566271"/>
    <w:rsid w:val="00577DC1"/>
    <w:rsid w:val="005F71C3"/>
    <w:rsid w:val="00641E0F"/>
    <w:rsid w:val="00661558"/>
    <w:rsid w:val="00673A53"/>
    <w:rsid w:val="006D07AC"/>
    <w:rsid w:val="0070667B"/>
    <w:rsid w:val="00740309"/>
    <w:rsid w:val="007526EC"/>
    <w:rsid w:val="007A7F6F"/>
    <w:rsid w:val="00851611"/>
    <w:rsid w:val="00851E6F"/>
    <w:rsid w:val="008D7675"/>
    <w:rsid w:val="00940816"/>
    <w:rsid w:val="009C2053"/>
    <w:rsid w:val="009F3984"/>
    <w:rsid w:val="00B05C9C"/>
    <w:rsid w:val="00B52864"/>
    <w:rsid w:val="00B6354F"/>
    <w:rsid w:val="00BB5956"/>
    <w:rsid w:val="00D405F4"/>
    <w:rsid w:val="00D93F8F"/>
    <w:rsid w:val="00DE6561"/>
    <w:rsid w:val="00E92439"/>
    <w:rsid w:val="00EC3181"/>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3416A"/>
  <w15:chartTrackingRefBased/>
  <w15:docId w15:val="{D89ADAE7-0885-4CEC-AF48-FFFCB7DA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appeal-householder-planning-decisio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721</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4753</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2023-08-31T12:09:00Z</cp:lastPrinted>
  <dcterms:created xsi:type="dcterms:W3CDTF">2023-08-31T12:10:00Z</dcterms:created>
  <dcterms:modified xsi:type="dcterms:W3CDTF">2023-08-31T12:10:00Z</dcterms:modified>
</cp:coreProperties>
</file>