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658"/>
        <w:gridCol w:w="197"/>
        <w:gridCol w:w="307"/>
        <w:gridCol w:w="723"/>
        <w:gridCol w:w="577"/>
        <w:gridCol w:w="498"/>
        <w:gridCol w:w="699"/>
        <w:gridCol w:w="579"/>
        <w:gridCol w:w="752"/>
        <w:gridCol w:w="1134"/>
        <w:gridCol w:w="1241"/>
      </w:tblGrid>
      <w:tr w:rsidR="004A5EA9" w:rsidRPr="00D2449B" w14:paraId="230E00AF" w14:textId="77777777" w:rsidTr="00C55EA8">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C55EA8">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1AE2FAAF" w:rsidR="00837F4F" w:rsidRPr="00D2449B" w:rsidRDefault="00C709D3"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0556B190" w:rsidR="00837F4F" w:rsidRPr="00D2449B" w:rsidRDefault="006542B4" w:rsidP="00D2449B">
            <w:pPr>
              <w:jc w:val="center"/>
              <w:rPr>
                <w:rFonts w:ascii="Calibri" w:hAnsi="Calibri"/>
                <w:b/>
                <w:szCs w:val="22"/>
              </w:rPr>
            </w:pPr>
            <w:r>
              <w:rPr>
                <w:rFonts w:ascii="Calibri" w:hAnsi="Calibri"/>
                <w:b/>
                <w:szCs w:val="22"/>
              </w:rPr>
              <w:t>13/10/23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0473C1C" w:rsidR="00837F4F" w:rsidRPr="00D2449B" w:rsidRDefault="00C55EA8" w:rsidP="00D2449B">
            <w:pPr>
              <w:jc w:val="center"/>
              <w:rPr>
                <w:rFonts w:ascii="Calibri" w:hAnsi="Calibri"/>
                <w:b/>
                <w:szCs w:val="22"/>
              </w:rPr>
            </w:pPr>
            <w:r>
              <w:rPr>
                <w:rFonts w:ascii="Calibri" w:hAnsi="Calibri"/>
                <w:b/>
                <w:szCs w:val="22"/>
              </w:rPr>
              <w:t>KH</w:t>
            </w:r>
          </w:p>
        </w:tc>
        <w:tc>
          <w:tcPr>
            <w:tcW w:w="11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2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F33AE2A" w:rsidR="00837F4F" w:rsidRPr="00D2449B" w:rsidRDefault="00C55EA8" w:rsidP="00D2449B">
            <w:pPr>
              <w:jc w:val="center"/>
              <w:rPr>
                <w:rFonts w:ascii="Calibri" w:hAnsi="Calibri"/>
                <w:b/>
                <w:szCs w:val="22"/>
              </w:rPr>
            </w:pPr>
            <w:r>
              <w:rPr>
                <w:rFonts w:ascii="Calibri" w:hAnsi="Calibri"/>
                <w:b/>
                <w:szCs w:val="22"/>
              </w:rPr>
              <w:t>13/10/23</w:t>
            </w:r>
          </w:p>
        </w:tc>
      </w:tr>
      <w:tr w:rsidR="004A5EA9" w:rsidRPr="00D2449B" w14:paraId="2094A164" w14:textId="77777777" w:rsidTr="00C55EA8">
        <w:trPr>
          <w:jc w:val="center"/>
        </w:trPr>
        <w:tc>
          <w:tcPr>
            <w:tcW w:w="956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C55EA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21CF292" w:rsidR="004A5EA9" w:rsidRPr="00C709D3" w:rsidRDefault="00C709D3" w:rsidP="008542DE">
            <w:pPr>
              <w:rPr>
                <w:rFonts w:ascii="Calibri" w:hAnsi="Calibri"/>
                <w:szCs w:val="22"/>
              </w:rPr>
            </w:pPr>
            <w:r>
              <w:rPr>
                <w:rFonts w:ascii="Calibri" w:hAnsi="Calibri"/>
                <w:szCs w:val="22"/>
              </w:rPr>
              <w:t>3/2023/0571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C55EA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35FFF509" w:rsidR="00824DB6" w:rsidRPr="00C0704D" w:rsidRDefault="00C709D3" w:rsidP="002C6277">
            <w:pPr>
              <w:rPr>
                <w:rFonts w:ascii="Calibri" w:hAnsi="Calibri"/>
                <w:szCs w:val="22"/>
              </w:rPr>
            </w:pPr>
            <w:r>
              <w:rPr>
                <w:rFonts w:ascii="Calibri" w:hAnsi="Calibri"/>
                <w:szCs w:val="22"/>
              </w:rPr>
              <w:t>07/09/23</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D3BDDDA" w:rsidR="00824DB6" w:rsidRPr="00C0704D" w:rsidRDefault="00C709D3" w:rsidP="002C6277">
            <w:pPr>
              <w:rPr>
                <w:rFonts w:ascii="Calibri" w:hAnsi="Calibri"/>
                <w:szCs w:val="22"/>
              </w:rPr>
            </w:pPr>
            <w:r>
              <w:rPr>
                <w:rFonts w:ascii="Calibri" w:hAnsi="Calibri"/>
                <w:szCs w:val="22"/>
              </w:rPr>
              <w:t>07/09/23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C55EA8">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B204287" w:rsidR="004A5EA9" w:rsidRPr="00250879" w:rsidRDefault="00C709D3" w:rsidP="00811771">
            <w:pPr>
              <w:rPr>
                <w:rFonts w:ascii="Calibri" w:hAnsi="Calibri"/>
                <w:color w:val="548DD4" w:themeColor="text2" w:themeTint="99"/>
                <w:szCs w:val="22"/>
              </w:rPr>
            </w:pPr>
            <w:r w:rsidRPr="00C709D3">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C55EA8">
        <w:trPr>
          <w:jc w:val="center"/>
        </w:trPr>
        <w:tc>
          <w:tcPr>
            <w:tcW w:w="58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C55EA8">
        <w:trPr>
          <w:trHeight w:hRule="exact" w:val="170"/>
          <w:jc w:val="center"/>
        </w:trPr>
        <w:tc>
          <w:tcPr>
            <w:tcW w:w="956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C55EA8">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0CEA4EAA" w:rsidR="004A5EA9" w:rsidRPr="002C6277" w:rsidRDefault="00C709D3">
            <w:pPr>
              <w:rPr>
                <w:rFonts w:ascii="Calibri" w:hAnsi="Calibri"/>
                <w:szCs w:val="22"/>
              </w:rPr>
            </w:pPr>
            <w:r>
              <w:rPr>
                <w:rFonts w:ascii="Calibri" w:hAnsi="Calibri"/>
                <w:szCs w:val="22"/>
              </w:rPr>
              <w:t xml:space="preserve">Removal of existing detached garages and outbuilding, erection of a single storey rear extension, replacement detached garage and insertion of 2 first floor windows, rooflights and ground floor window. </w:t>
            </w:r>
          </w:p>
        </w:tc>
      </w:tr>
      <w:tr w:rsidR="002A01CF" w:rsidRPr="00D2449B" w14:paraId="52988241" w14:textId="77777777" w:rsidTr="00C55EA8">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44148BA" w:rsidR="002A01CF" w:rsidRPr="002C6277" w:rsidRDefault="00C709D3" w:rsidP="00A42E82">
            <w:pPr>
              <w:rPr>
                <w:rFonts w:ascii="Calibri" w:hAnsi="Calibri"/>
                <w:szCs w:val="22"/>
              </w:rPr>
            </w:pPr>
            <w:r>
              <w:rPr>
                <w:rFonts w:ascii="Calibri" w:hAnsi="Calibri"/>
                <w:szCs w:val="22"/>
              </w:rPr>
              <w:t>1 Hawthorne Place, Clitheroe, BB7 2HU</w:t>
            </w:r>
          </w:p>
        </w:tc>
      </w:tr>
      <w:tr w:rsidR="00A95D89" w:rsidRPr="00D2449B" w14:paraId="3FB99B2E" w14:textId="77777777" w:rsidTr="00C55EA8">
        <w:trPr>
          <w:trHeight w:hRule="exact" w:val="170"/>
          <w:jc w:val="center"/>
        </w:trPr>
        <w:tc>
          <w:tcPr>
            <w:tcW w:w="956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C55EA8">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C55EA8">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3DBF910" w:rsidR="002A01CF" w:rsidRPr="00C709D3" w:rsidRDefault="00C709D3">
            <w:pPr>
              <w:rPr>
                <w:rFonts w:ascii="Calibri" w:hAnsi="Calibri"/>
                <w:bCs/>
                <w:szCs w:val="22"/>
              </w:rPr>
            </w:pPr>
            <w:r>
              <w:rPr>
                <w:rFonts w:ascii="Calibri" w:hAnsi="Calibri"/>
                <w:bCs/>
                <w:szCs w:val="22"/>
              </w:rPr>
              <w:t xml:space="preserve">No objection to the proposed development. </w:t>
            </w:r>
          </w:p>
        </w:tc>
      </w:tr>
      <w:tr w:rsidR="00C618DB" w:rsidRPr="00D2449B" w14:paraId="639E958B" w14:textId="77777777" w:rsidTr="00C55EA8">
        <w:trPr>
          <w:trHeight w:hRule="exact" w:val="170"/>
          <w:jc w:val="center"/>
        </w:trPr>
        <w:tc>
          <w:tcPr>
            <w:tcW w:w="956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C55EA8">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C55EA8">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310FB993" w:rsidR="002A01CF" w:rsidRPr="00C709D3" w:rsidRDefault="00C709D3">
            <w:pPr>
              <w:rPr>
                <w:rFonts w:ascii="Calibri" w:hAnsi="Calibri"/>
                <w:bCs/>
                <w:szCs w:val="22"/>
              </w:rPr>
            </w:pPr>
            <w:r>
              <w:rPr>
                <w:rFonts w:ascii="Calibri" w:hAnsi="Calibri"/>
                <w:bCs/>
                <w:szCs w:val="22"/>
              </w:rPr>
              <w:t xml:space="preserve">No objection. </w:t>
            </w:r>
          </w:p>
        </w:tc>
      </w:tr>
      <w:tr w:rsidR="00C0704D" w:rsidRPr="00D2449B" w14:paraId="62663AAF" w14:textId="77777777" w:rsidTr="00C55EA8">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C55EA8">
        <w:trPr>
          <w:jc w:val="center"/>
        </w:trPr>
        <w:tc>
          <w:tcPr>
            <w:tcW w:w="2893"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C55EA8">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DBC0A07" w:rsidR="00C0704D" w:rsidRPr="00C0704D" w:rsidRDefault="00C709D3" w:rsidP="00692B60">
            <w:pPr>
              <w:rPr>
                <w:rFonts w:ascii="Calibri" w:hAnsi="Calibri"/>
                <w:szCs w:val="22"/>
              </w:rPr>
            </w:pPr>
            <w:r>
              <w:rPr>
                <w:rFonts w:ascii="Calibri" w:hAnsi="Calibri"/>
                <w:szCs w:val="22"/>
              </w:rPr>
              <w:t xml:space="preserve">One letter of representation has been received in support of the proposal on the grounds that the development is appropriate in scale and ambition. </w:t>
            </w:r>
          </w:p>
        </w:tc>
      </w:tr>
      <w:tr w:rsidR="00C0704D" w:rsidRPr="00D2449B" w14:paraId="1CDFA4C3" w14:textId="77777777" w:rsidTr="00C55EA8">
        <w:trPr>
          <w:trHeight w:hRule="exact" w:val="170"/>
          <w:jc w:val="center"/>
        </w:trPr>
        <w:tc>
          <w:tcPr>
            <w:tcW w:w="956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C55EA8">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C55EA8">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626B3197" w14:textId="77777777" w:rsidR="00C43A3D" w:rsidRDefault="00C43A3D" w:rsidP="008542DE">
            <w:pPr>
              <w:rPr>
                <w:rFonts w:ascii="Calibri" w:hAnsi="Calibri"/>
                <w:szCs w:val="22"/>
              </w:rPr>
            </w:pPr>
          </w:p>
          <w:p w14:paraId="1C00F88E" w14:textId="64A9D55D"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C55EA8">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5577AFA5" w:rsidR="0046548C" w:rsidRPr="00C43A3D" w:rsidRDefault="00C43A3D" w:rsidP="00C0704D">
            <w:pPr>
              <w:pStyle w:val="PLANNING"/>
              <w:rPr>
                <w:rFonts w:ascii="Calibri" w:hAnsi="Calibri"/>
                <w:szCs w:val="22"/>
              </w:rPr>
            </w:pPr>
            <w:r>
              <w:rPr>
                <w:rFonts w:ascii="Calibri" w:hAnsi="Calibri"/>
                <w:szCs w:val="22"/>
              </w:rPr>
              <w:t xml:space="preserve">No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C55EA8">
        <w:trPr>
          <w:trHeight w:hRule="exact" w:val="170"/>
          <w:jc w:val="center"/>
        </w:trPr>
        <w:tc>
          <w:tcPr>
            <w:tcW w:w="9564"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C55EA8">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C55EA8">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28F86B0" w14:textId="5612CE50" w:rsidR="00C43A3D" w:rsidRDefault="00C43A3D"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an end-terrace two-storey property at no.1 Hawthorne Place. The property comprises of </w:t>
            </w:r>
            <w:r w:rsidR="00E20E00">
              <w:rPr>
                <w:rFonts w:ascii="Calibri" w:hAnsi="Calibri"/>
                <w:bCs/>
                <w:szCs w:val="22"/>
              </w:rPr>
              <w:t xml:space="preserve">render and slate roof tiles, and benefits from an existing single storey rear outrigger and numerous detached outbuildings situated to the rear of the property’s residential curtilage. The site to which the application relates is located within the defined settlement area of Clitheroe, and the </w:t>
            </w:r>
            <w:r w:rsidR="00E20E00">
              <w:rPr>
                <w:rFonts w:ascii="Calibri" w:hAnsi="Calibri"/>
                <w:bCs/>
                <w:szCs w:val="22"/>
              </w:rPr>
              <w:lastRenderedPageBreak/>
              <w:t xml:space="preserve">surrounding area </w:t>
            </w:r>
            <w:r w:rsidR="006542B4">
              <w:rPr>
                <w:rFonts w:ascii="Calibri" w:hAnsi="Calibri"/>
                <w:bCs/>
                <w:szCs w:val="22"/>
              </w:rPr>
              <w:t>is</w:t>
            </w:r>
            <w:r w:rsidR="00E20E00">
              <w:rPr>
                <w:rFonts w:ascii="Calibri" w:hAnsi="Calibri"/>
                <w:bCs/>
                <w:szCs w:val="22"/>
              </w:rPr>
              <w:t xml:space="preserve"> predominantly residential in nature, characterised by a mixture of terraced, </w:t>
            </w:r>
            <w:r w:rsidR="00C12312">
              <w:rPr>
                <w:rFonts w:ascii="Calibri" w:hAnsi="Calibri"/>
                <w:bCs/>
                <w:szCs w:val="22"/>
              </w:rPr>
              <w:t>semi-detached,</w:t>
            </w:r>
            <w:r w:rsidR="00E20E00">
              <w:rPr>
                <w:rFonts w:ascii="Calibri" w:hAnsi="Calibri"/>
                <w:bCs/>
                <w:szCs w:val="22"/>
              </w:rPr>
              <w:t xml:space="preserve"> and detached properties. </w:t>
            </w:r>
          </w:p>
          <w:p w14:paraId="62370E9F" w14:textId="77777777" w:rsidR="00C0704D" w:rsidRPr="006C2BFA" w:rsidRDefault="00C0704D"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C55EA8">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0294F6C3" w14:textId="26E03065" w:rsidR="00E20E00" w:rsidRDefault="00E20E00"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demolition of the existing detached outbuildings and erection of a single storey rear extension and replacement detached garage. </w:t>
            </w:r>
          </w:p>
          <w:p w14:paraId="750410C2" w14:textId="77777777" w:rsidR="00E20E00" w:rsidRDefault="00E20E00" w:rsidP="00440CB6">
            <w:pPr>
              <w:pStyle w:val="Header"/>
              <w:tabs>
                <w:tab w:val="clear" w:pos="4153"/>
                <w:tab w:val="clear" w:pos="8306"/>
              </w:tabs>
              <w:jc w:val="both"/>
              <w:rPr>
                <w:rFonts w:ascii="Calibri" w:hAnsi="Calibri"/>
                <w:bCs/>
                <w:szCs w:val="22"/>
              </w:rPr>
            </w:pPr>
          </w:p>
          <w:p w14:paraId="04929EB4" w14:textId="4D13B268" w:rsidR="00E20E00" w:rsidRDefault="00E20E00"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rear extension would project 2.3m beyond the rear elevation of the existing single storey outrigger and would extend a width of approximately 4.1m. A dual pitched roof form would be incorporated which would measure </w:t>
            </w:r>
            <w:r w:rsidR="001E4DB8">
              <w:rPr>
                <w:rFonts w:ascii="Calibri" w:hAnsi="Calibri"/>
                <w:bCs/>
                <w:szCs w:val="22"/>
              </w:rPr>
              <w:t xml:space="preserve">2.63m to the eaves and 3.48m to the ridge and would include 2no. roof lights. To the north-eastern facing side and rear elevation of the proposed development, 1no. window would be installed, whilst the existing door within the side elevation of the outrigger, serving the kitchen, would also be replaced with 1no. window. 1no. roof light would also be incorporated within the roof slope of the existing outrigger. </w:t>
            </w:r>
          </w:p>
          <w:p w14:paraId="54B9025D" w14:textId="77777777" w:rsidR="001E4DB8" w:rsidRDefault="001E4DB8" w:rsidP="00440CB6">
            <w:pPr>
              <w:pStyle w:val="Header"/>
              <w:tabs>
                <w:tab w:val="clear" w:pos="4153"/>
                <w:tab w:val="clear" w:pos="8306"/>
              </w:tabs>
              <w:jc w:val="both"/>
              <w:rPr>
                <w:rFonts w:ascii="Calibri" w:hAnsi="Calibri"/>
                <w:bCs/>
                <w:szCs w:val="22"/>
              </w:rPr>
            </w:pPr>
          </w:p>
          <w:p w14:paraId="070DC754" w14:textId="547E84BE" w:rsidR="001E4DB8" w:rsidRDefault="001E4DB8" w:rsidP="00440CB6">
            <w:pPr>
              <w:pStyle w:val="Header"/>
              <w:tabs>
                <w:tab w:val="clear" w:pos="4153"/>
                <w:tab w:val="clear" w:pos="8306"/>
              </w:tabs>
              <w:jc w:val="both"/>
              <w:rPr>
                <w:rFonts w:ascii="Calibri" w:hAnsi="Calibri"/>
                <w:bCs/>
                <w:szCs w:val="22"/>
              </w:rPr>
            </w:pPr>
            <w:r>
              <w:rPr>
                <w:rFonts w:ascii="Calibri" w:hAnsi="Calibri"/>
                <w:bCs/>
                <w:szCs w:val="22"/>
              </w:rPr>
              <w:t xml:space="preserve">The proposed detached garage would be situated </w:t>
            </w:r>
            <w:r w:rsidR="006542B4">
              <w:rPr>
                <w:rFonts w:ascii="Calibri" w:hAnsi="Calibri"/>
                <w:bCs/>
                <w:szCs w:val="22"/>
              </w:rPr>
              <w:t>towards</w:t>
            </w:r>
            <w:r>
              <w:rPr>
                <w:rFonts w:ascii="Calibri" w:hAnsi="Calibri"/>
                <w:bCs/>
                <w:szCs w:val="22"/>
              </w:rPr>
              <w:t xml:space="preserve"> the rear north-western boundary of the property’s curtilage and would measure 6m by 4.8m. A pitched roof design would be featured which would measure </w:t>
            </w:r>
            <w:r w:rsidR="00966F8E">
              <w:rPr>
                <w:rFonts w:ascii="Calibri" w:hAnsi="Calibri"/>
                <w:bCs/>
                <w:szCs w:val="22"/>
              </w:rPr>
              <w:t xml:space="preserve">4.4m to the ridge, with the eaves falling to </w:t>
            </w:r>
            <w:r>
              <w:rPr>
                <w:rFonts w:ascii="Calibri" w:hAnsi="Calibri"/>
                <w:bCs/>
                <w:szCs w:val="22"/>
              </w:rPr>
              <w:t>2.4m</w:t>
            </w:r>
            <w:r w:rsidR="00966F8E">
              <w:rPr>
                <w:rFonts w:ascii="Calibri" w:hAnsi="Calibri"/>
                <w:bCs/>
                <w:szCs w:val="22"/>
              </w:rPr>
              <w:t xml:space="preserve">, and to the front south-eastern facing elevation of the proposed development, a garage door would be incorporated, along with 2no. roof lights. </w:t>
            </w:r>
          </w:p>
          <w:p w14:paraId="17295EFB" w14:textId="77777777" w:rsidR="00966F8E" w:rsidRDefault="00966F8E" w:rsidP="00440CB6">
            <w:pPr>
              <w:pStyle w:val="Header"/>
              <w:tabs>
                <w:tab w:val="clear" w:pos="4153"/>
                <w:tab w:val="clear" w:pos="8306"/>
              </w:tabs>
              <w:jc w:val="both"/>
              <w:rPr>
                <w:rFonts w:ascii="Calibri" w:hAnsi="Calibri"/>
                <w:bCs/>
                <w:szCs w:val="22"/>
              </w:rPr>
            </w:pPr>
          </w:p>
          <w:p w14:paraId="51396E0B" w14:textId="7B2E33E6" w:rsidR="00966F8E" w:rsidRDefault="00966F8E" w:rsidP="00440CB6">
            <w:pPr>
              <w:pStyle w:val="Header"/>
              <w:tabs>
                <w:tab w:val="clear" w:pos="4153"/>
                <w:tab w:val="clear" w:pos="8306"/>
              </w:tabs>
              <w:jc w:val="both"/>
              <w:rPr>
                <w:rFonts w:ascii="Calibri" w:hAnsi="Calibri"/>
                <w:bCs/>
                <w:szCs w:val="22"/>
              </w:rPr>
            </w:pPr>
            <w:r>
              <w:rPr>
                <w:rFonts w:ascii="Calibri" w:hAnsi="Calibri"/>
                <w:bCs/>
                <w:szCs w:val="22"/>
              </w:rPr>
              <w:t>As part of the overall development, 2no. first floor windows would</w:t>
            </w:r>
            <w:r w:rsidR="00C12312">
              <w:rPr>
                <w:rFonts w:ascii="Calibri" w:hAnsi="Calibri"/>
                <w:bCs/>
                <w:szCs w:val="22"/>
              </w:rPr>
              <w:t xml:space="preserve"> also</w:t>
            </w:r>
            <w:r>
              <w:rPr>
                <w:rFonts w:ascii="Calibri" w:hAnsi="Calibri"/>
                <w:bCs/>
                <w:szCs w:val="22"/>
              </w:rPr>
              <w:t xml:space="preserve"> be installed within the gable elevation of the main dwellinghouse</w:t>
            </w:r>
            <w:r w:rsidR="00C12312">
              <w:rPr>
                <w:rFonts w:ascii="Calibri" w:hAnsi="Calibri"/>
                <w:bCs/>
                <w:szCs w:val="22"/>
              </w:rPr>
              <w:t xml:space="preserve">. </w:t>
            </w:r>
          </w:p>
          <w:p w14:paraId="68639A2F" w14:textId="77777777" w:rsidR="00C12312" w:rsidRDefault="00C12312" w:rsidP="00440CB6">
            <w:pPr>
              <w:pStyle w:val="Header"/>
              <w:tabs>
                <w:tab w:val="clear" w:pos="4153"/>
                <w:tab w:val="clear" w:pos="8306"/>
              </w:tabs>
              <w:jc w:val="both"/>
              <w:rPr>
                <w:rFonts w:ascii="Calibri" w:hAnsi="Calibri"/>
                <w:bCs/>
                <w:szCs w:val="22"/>
              </w:rPr>
            </w:pPr>
          </w:p>
          <w:p w14:paraId="4F0A086C" w14:textId="195A4F89" w:rsidR="00C12312" w:rsidRPr="00E20E00" w:rsidRDefault="00C12312" w:rsidP="00440CB6">
            <w:pPr>
              <w:pStyle w:val="Header"/>
              <w:tabs>
                <w:tab w:val="clear" w:pos="4153"/>
                <w:tab w:val="clear" w:pos="8306"/>
              </w:tabs>
              <w:jc w:val="both"/>
              <w:rPr>
                <w:rFonts w:ascii="Calibri" w:hAnsi="Calibri"/>
                <w:bCs/>
                <w:szCs w:val="22"/>
              </w:rPr>
            </w:pPr>
            <w:r>
              <w:rPr>
                <w:rFonts w:ascii="Calibri" w:hAnsi="Calibri"/>
                <w:bCs/>
                <w:szCs w:val="22"/>
              </w:rPr>
              <w:t xml:space="preserve">In regard to materiality, the proposed rear extension and detached garage would be constructed to match the external appearance of the existing dwelling, including matching render and slate roof tiles. </w:t>
            </w:r>
          </w:p>
          <w:p w14:paraId="1B20488F" w14:textId="77777777" w:rsidR="00C0704D" w:rsidRPr="00D54E67" w:rsidRDefault="00C0704D" w:rsidP="002F2580">
            <w:pPr>
              <w:rPr>
                <w:rFonts w:ascii="Calibri" w:hAnsi="Calibri"/>
                <w:szCs w:val="22"/>
              </w:rPr>
            </w:pPr>
          </w:p>
        </w:tc>
      </w:tr>
      <w:tr w:rsidR="0046548C" w:rsidRPr="00D2449B" w14:paraId="06BBE02F" w14:textId="77777777" w:rsidTr="00C55EA8">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21B65D04" w14:textId="77777777" w:rsidR="0046548C" w:rsidRDefault="00C12312"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extension and alterations to an existing residential property and is therefore acceptable in principle subject to an assessment of the material planning considerations. </w:t>
            </w:r>
          </w:p>
          <w:p w14:paraId="07A958AF" w14:textId="40FDB3AE" w:rsidR="00C12312" w:rsidRPr="00C12312" w:rsidRDefault="00C12312"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C55EA8">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FA78828" w14:textId="5941BA4E" w:rsidR="00984C65" w:rsidRDefault="00816A2E"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rear extension would project 2.3m beyond the rear elevation of the existing single storey outrigger, resulting in a maximum rearward projection of 6.55m from the rear elevation of the main dwellinghouse.</w:t>
            </w:r>
            <w:r w:rsidR="00564F35">
              <w:rPr>
                <w:rFonts w:ascii="Calibri" w:hAnsi="Calibri"/>
                <w:bCs/>
                <w:szCs w:val="22"/>
              </w:rPr>
              <w:t xml:space="preserve"> </w:t>
            </w:r>
            <w:r w:rsidR="007033AC">
              <w:rPr>
                <w:rFonts w:ascii="Calibri" w:hAnsi="Calibri"/>
                <w:bCs/>
                <w:szCs w:val="22"/>
              </w:rPr>
              <w:t xml:space="preserve">The proposal would also be distanced approximately </w:t>
            </w:r>
            <w:r w:rsidR="0037279F" w:rsidRPr="0037279F">
              <w:rPr>
                <w:rFonts w:ascii="Calibri" w:hAnsi="Calibri"/>
                <w:bCs/>
                <w:szCs w:val="22"/>
              </w:rPr>
              <w:t>2.4m</w:t>
            </w:r>
            <w:r w:rsidR="007033AC" w:rsidRPr="0037279F">
              <w:rPr>
                <w:rFonts w:ascii="Calibri" w:hAnsi="Calibri"/>
                <w:bCs/>
                <w:szCs w:val="22"/>
              </w:rPr>
              <w:t xml:space="preserve"> </w:t>
            </w:r>
            <w:r w:rsidR="007033AC">
              <w:rPr>
                <w:rFonts w:ascii="Calibri" w:hAnsi="Calibri"/>
                <w:bCs/>
                <w:szCs w:val="22"/>
              </w:rPr>
              <w:t xml:space="preserve">from the common boundary with the adjoined property of no.3 Hawthorne Place. Whilst it is acknowledged that </w:t>
            </w:r>
            <w:r w:rsidR="00984C65">
              <w:rPr>
                <w:rFonts w:ascii="Calibri" w:hAnsi="Calibri"/>
                <w:bCs/>
                <w:szCs w:val="22"/>
              </w:rPr>
              <w:t>no.3 Hawthorne Place benefits from an existing ground floor window to the rear elevation of the main dwellinghouse, as well as to the south-western side elevation of the existing two-storey rear outrigger</w:t>
            </w:r>
            <w:r w:rsidR="00793357">
              <w:rPr>
                <w:rFonts w:ascii="Calibri" w:hAnsi="Calibri"/>
                <w:bCs/>
                <w:szCs w:val="22"/>
              </w:rPr>
              <w:t xml:space="preserve">, daylight received by these windows are </w:t>
            </w:r>
            <w:r w:rsidR="006542B4">
              <w:rPr>
                <w:rFonts w:ascii="Calibri" w:hAnsi="Calibri"/>
                <w:bCs/>
                <w:szCs w:val="22"/>
              </w:rPr>
              <w:t xml:space="preserve">already likely </w:t>
            </w:r>
            <w:r w:rsidR="00793357">
              <w:rPr>
                <w:rFonts w:ascii="Calibri" w:hAnsi="Calibri"/>
                <w:bCs/>
                <w:szCs w:val="22"/>
              </w:rPr>
              <w:t>compromised to some degree by the existing outrigger</w:t>
            </w:r>
            <w:r w:rsidR="0037279F">
              <w:rPr>
                <w:rFonts w:ascii="Calibri" w:hAnsi="Calibri"/>
                <w:bCs/>
                <w:szCs w:val="22"/>
              </w:rPr>
              <w:t xml:space="preserve"> and outbuilding</w:t>
            </w:r>
            <w:r w:rsidR="00793357">
              <w:rPr>
                <w:rFonts w:ascii="Calibri" w:hAnsi="Calibri"/>
                <w:bCs/>
                <w:szCs w:val="22"/>
              </w:rPr>
              <w:t xml:space="preserve"> featured to the </w:t>
            </w:r>
            <w:r w:rsidR="0037279F">
              <w:rPr>
                <w:rFonts w:ascii="Calibri" w:hAnsi="Calibri"/>
                <w:bCs/>
                <w:szCs w:val="22"/>
              </w:rPr>
              <w:t xml:space="preserve">rear of the </w:t>
            </w:r>
            <w:r w:rsidR="00793357">
              <w:rPr>
                <w:rFonts w:ascii="Calibri" w:hAnsi="Calibri"/>
                <w:bCs/>
                <w:szCs w:val="22"/>
              </w:rPr>
              <w:t xml:space="preserve">application property. In addition to this, the proposal would comprise a modest extension to the existing outrigger and would be single storey, with the ridge height being set below that of the existing. </w:t>
            </w:r>
            <w:r w:rsidR="0037279F">
              <w:rPr>
                <w:rFonts w:ascii="Calibri" w:hAnsi="Calibri"/>
                <w:bCs/>
                <w:szCs w:val="22"/>
              </w:rPr>
              <w:t>In this context, i</w:t>
            </w:r>
            <w:r w:rsidR="00793357">
              <w:rPr>
                <w:rFonts w:ascii="Calibri" w:hAnsi="Calibri"/>
                <w:bCs/>
                <w:szCs w:val="22"/>
              </w:rPr>
              <w:t xml:space="preserve">t is therefore not considered that the proposed addition would result in any considerable degree of overshadowing or loss of outlook that would significantly exceed the existing and warrant the refusal of the application. </w:t>
            </w:r>
          </w:p>
          <w:p w14:paraId="23C396E9" w14:textId="77777777" w:rsidR="00984C65" w:rsidRDefault="00984C65" w:rsidP="00EA09F9">
            <w:pPr>
              <w:pStyle w:val="Header"/>
              <w:tabs>
                <w:tab w:val="clear" w:pos="4153"/>
                <w:tab w:val="clear" w:pos="8306"/>
              </w:tabs>
              <w:contextualSpacing/>
              <w:jc w:val="both"/>
              <w:rPr>
                <w:rFonts w:ascii="Calibri" w:hAnsi="Calibri"/>
                <w:bCs/>
                <w:szCs w:val="22"/>
              </w:rPr>
            </w:pPr>
          </w:p>
          <w:p w14:paraId="74ABD6C3" w14:textId="1359FBE2" w:rsidR="0037279F" w:rsidRDefault="008E01A3" w:rsidP="00EA09F9">
            <w:pPr>
              <w:pStyle w:val="Header"/>
              <w:tabs>
                <w:tab w:val="clear" w:pos="4153"/>
                <w:tab w:val="clear" w:pos="8306"/>
              </w:tabs>
              <w:contextualSpacing/>
              <w:jc w:val="both"/>
              <w:rPr>
                <w:rFonts w:ascii="Calibri" w:hAnsi="Calibri"/>
                <w:bCs/>
                <w:szCs w:val="22"/>
              </w:rPr>
            </w:pPr>
            <w:r>
              <w:rPr>
                <w:rFonts w:ascii="Calibri" w:hAnsi="Calibri"/>
                <w:bCs/>
                <w:szCs w:val="22"/>
              </w:rPr>
              <w:t>Furthermore,</w:t>
            </w:r>
            <w:r w:rsidR="0037279F">
              <w:rPr>
                <w:rFonts w:ascii="Calibri" w:hAnsi="Calibri"/>
                <w:bCs/>
                <w:szCs w:val="22"/>
              </w:rPr>
              <w:t xml:space="preserve"> the works proposed would also include the installation of 2no. additional windows within the </w:t>
            </w:r>
            <w:r w:rsidR="000136F0">
              <w:rPr>
                <w:rFonts w:ascii="Calibri" w:hAnsi="Calibri"/>
                <w:bCs/>
                <w:szCs w:val="22"/>
              </w:rPr>
              <w:t>north</w:t>
            </w:r>
            <w:r w:rsidR="0037279F">
              <w:rPr>
                <w:rFonts w:ascii="Calibri" w:hAnsi="Calibri"/>
                <w:bCs/>
                <w:szCs w:val="22"/>
              </w:rPr>
              <w:t xml:space="preserve">-eastern </w:t>
            </w:r>
            <w:r w:rsidR="005D7C83">
              <w:rPr>
                <w:rFonts w:ascii="Calibri" w:hAnsi="Calibri"/>
                <w:bCs/>
                <w:szCs w:val="22"/>
              </w:rPr>
              <w:t xml:space="preserve">facing </w:t>
            </w:r>
            <w:r w:rsidR="0037279F">
              <w:rPr>
                <w:rFonts w:ascii="Calibri" w:hAnsi="Calibri"/>
                <w:bCs/>
                <w:szCs w:val="22"/>
              </w:rPr>
              <w:t>side elevation of the outrigger</w:t>
            </w:r>
            <w:r w:rsidR="005D7C83">
              <w:rPr>
                <w:rFonts w:ascii="Calibri" w:hAnsi="Calibri"/>
                <w:bCs/>
                <w:szCs w:val="22"/>
              </w:rPr>
              <w:t xml:space="preserve">, which would have a direct interface with the existing window featured to the side elevation of the outrigger at no.3 Hawthorne </w:t>
            </w:r>
            <w:r w:rsidR="006542B4">
              <w:rPr>
                <w:rFonts w:ascii="Calibri" w:hAnsi="Calibri"/>
                <w:bCs/>
                <w:szCs w:val="22"/>
              </w:rPr>
              <w:t>P</w:t>
            </w:r>
            <w:r w:rsidR="005D7C83">
              <w:rPr>
                <w:rFonts w:ascii="Calibri" w:hAnsi="Calibri"/>
                <w:bCs/>
                <w:szCs w:val="22"/>
              </w:rPr>
              <w:t>lace</w:t>
            </w:r>
            <w:r w:rsidR="0037279F">
              <w:rPr>
                <w:rFonts w:ascii="Calibri" w:hAnsi="Calibri"/>
                <w:bCs/>
                <w:szCs w:val="22"/>
              </w:rPr>
              <w:t>. Whilst the existing built structure benefits from 1no. existing window within this side elevation, facing towards no.3 Hawthorne Place</w:t>
            </w:r>
            <w:r w:rsidR="005D7C83">
              <w:rPr>
                <w:rFonts w:ascii="Calibri" w:hAnsi="Calibri"/>
                <w:bCs/>
                <w:szCs w:val="22"/>
              </w:rPr>
              <w:t xml:space="preserve">, this window solely serves the kitchen which is not considered to be a habitable space. However, the proposed extension would accommodate a kitchen/diner which is considered to be </w:t>
            </w:r>
            <w:r w:rsidR="005D7C83">
              <w:rPr>
                <w:rFonts w:ascii="Calibri" w:hAnsi="Calibri"/>
                <w:bCs/>
                <w:szCs w:val="22"/>
              </w:rPr>
              <w:lastRenderedPageBreak/>
              <w:t xml:space="preserve">habitable room and therefore the proposed addition of 2no. new openings within this elevation would have an impact upon the privacy of these neighbouring residents. </w:t>
            </w:r>
          </w:p>
          <w:p w14:paraId="3417D090" w14:textId="77777777" w:rsidR="005D7C83" w:rsidRDefault="005D7C83" w:rsidP="00EA09F9">
            <w:pPr>
              <w:pStyle w:val="Header"/>
              <w:tabs>
                <w:tab w:val="clear" w:pos="4153"/>
                <w:tab w:val="clear" w:pos="8306"/>
              </w:tabs>
              <w:contextualSpacing/>
              <w:jc w:val="both"/>
              <w:rPr>
                <w:rFonts w:ascii="Calibri" w:hAnsi="Calibri"/>
                <w:bCs/>
                <w:szCs w:val="22"/>
              </w:rPr>
            </w:pPr>
          </w:p>
          <w:p w14:paraId="3A709AC7" w14:textId="7CA42F42" w:rsidR="005D7C83" w:rsidRDefault="005D7C83" w:rsidP="00EA09F9">
            <w:pPr>
              <w:pStyle w:val="Header"/>
              <w:tabs>
                <w:tab w:val="clear" w:pos="4153"/>
                <w:tab w:val="clear" w:pos="8306"/>
              </w:tabs>
              <w:contextualSpacing/>
              <w:jc w:val="both"/>
              <w:rPr>
                <w:rFonts w:ascii="Calibri" w:hAnsi="Calibri"/>
                <w:bCs/>
                <w:szCs w:val="22"/>
              </w:rPr>
            </w:pPr>
            <w:r>
              <w:rPr>
                <w:rFonts w:ascii="Calibri" w:hAnsi="Calibri"/>
                <w:bCs/>
                <w:szCs w:val="22"/>
              </w:rPr>
              <w:t>Following discussions with the agent, the 2no. proposed openings have been amended to be obscurely glazed. It is therefore not anticipated that the amended scheme would result in any new opportunities for direct overlooking or loss of privacy, with outlook only being provided by the existing window within the south-eastern side elevation and the window to the rear elevation of the proposed extension, which does not have a direct interface with any neighbouring</w:t>
            </w:r>
            <w:r w:rsidR="004A33EC">
              <w:rPr>
                <w:rFonts w:ascii="Calibri" w:hAnsi="Calibri"/>
                <w:bCs/>
                <w:szCs w:val="22"/>
              </w:rPr>
              <w:t xml:space="preserve"> properties. </w:t>
            </w:r>
            <w:r w:rsidR="00464694">
              <w:rPr>
                <w:rFonts w:ascii="Calibri" w:hAnsi="Calibri"/>
                <w:bCs/>
                <w:szCs w:val="22"/>
              </w:rPr>
              <w:t xml:space="preserve">Despite this, a condition has been attached to the accompanying decision notice in order to ensure that the proposed openings to the north-eastern side elevation of the outrigger are obscurely glazed and non-opening. </w:t>
            </w:r>
          </w:p>
          <w:p w14:paraId="10462891" w14:textId="77777777" w:rsidR="004A33EC" w:rsidRDefault="004A33EC" w:rsidP="00EA09F9">
            <w:pPr>
              <w:pStyle w:val="Header"/>
              <w:tabs>
                <w:tab w:val="clear" w:pos="4153"/>
                <w:tab w:val="clear" w:pos="8306"/>
              </w:tabs>
              <w:contextualSpacing/>
              <w:jc w:val="both"/>
              <w:rPr>
                <w:rFonts w:ascii="Calibri" w:hAnsi="Calibri"/>
                <w:bCs/>
                <w:szCs w:val="22"/>
              </w:rPr>
            </w:pPr>
          </w:p>
          <w:p w14:paraId="7F26D516" w14:textId="466054FE" w:rsidR="004A33EC" w:rsidRDefault="004A33EC"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With respect to the proposed detached garage, this element of the proposal would be situated </w:t>
            </w:r>
            <w:r w:rsidR="00FF3395">
              <w:rPr>
                <w:rFonts w:ascii="Calibri" w:hAnsi="Calibri"/>
                <w:bCs/>
                <w:szCs w:val="22"/>
              </w:rPr>
              <w:t>towards the</w:t>
            </w:r>
            <w:r>
              <w:rPr>
                <w:rFonts w:ascii="Calibri" w:hAnsi="Calibri"/>
                <w:bCs/>
                <w:szCs w:val="22"/>
              </w:rPr>
              <w:t xml:space="preserve"> rear boundary of the property’s residential curtilage, which is also a common boundary with </w:t>
            </w:r>
            <w:r w:rsidR="00FF3395">
              <w:rPr>
                <w:rFonts w:ascii="Calibri" w:hAnsi="Calibri"/>
                <w:bCs/>
                <w:szCs w:val="22"/>
              </w:rPr>
              <w:t xml:space="preserve">the residential property known as The Knoll. Despite this, the proposed development would be set approximately 7.4m from this neighbouring dwelling and therefore no significant degree of overshadowing or loss of outlook is anticipated in this respect. The proposed garage would also replace the existing garage and outbuilding structures and would be adequately screened by the existing boundary treatment, further reducing the impact of the proposal upon </w:t>
            </w:r>
            <w:r w:rsidR="006542B4">
              <w:rPr>
                <w:rFonts w:ascii="Calibri" w:hAnsi="Calibri"/>
                <w:bCs/>
                <w:szCs w:val="22"/>
              </w:rPr>
              <w:t xml:space="preserve">the occupiers of this </w:t>
            </w:r>
            <w:r w:rsidR="00FF3395">
              <w:rPr>
                <w:rFonts w:ascii="Calibri" w:hAnsi="Calibri"/>
                <w:bCs/>
                <w:szCs w:val="22"/>
              </w:rPr>
              <w:t xml:space="preserve">neighbouring </w:t>
            </w:r>
            <w:r w:rsidR="006542B4">
              <w:rPr>
                <w:rFonts w:ascii="Calibri" w:hAnsi="Calibri"/>
                <w:bCs/>
                <w:szCs w:val="22"/>
              </w:rPr>
              <w:t>property</w:t>
            </w:r>
            <w:r w:rsidR="00FF3395">
              <w:rPr>
                <w:rFonts w:ascii="Calibri" w:hAnsi="Calibri"/>
                <w:bCs/>
                <w:szCs w:val="22"/>
              </w:rPr>
              <w:t xml:space="preserve">. </w:t>
            </w:r>
          </w:p>
          <w:p w14:paraId="0D2ABF96" w14:textId="77777777" w:rsidR="00FF3395" w:rsidRDefault="00FF3395" w:rsidP="00EA09F9">
            <w:pPr>
              <w:pStyle w:val="Header"/>
              <w:tabs>
                <w:tab w:val="clear" w:pos="4153"/>
                <w:tab w:val="clear" w:pos="8306"/>
              </w:tabs>
              <w:contextualSpacing/>
              <w:jc w:val="both"/>
              <w:rPr>
                <w:rFonts w:ascii="Calibri" w:hAnsi="Calibri"/>
                <w:bCs/>
                <w:szCs w:val="22"/>
              </w:rPr>
            </w:pPr>
          </w:p>
          <w:p w14:paraId="16542A9B" w14:textId="15D899AB" w:rsidR="00FF3395" w:rsidRDefault="00FF339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As part of the overall development, 2no. additional windows are also proposed to the south-western gable elevation of the property, at first floor level. Whilst the submitted plans do not show what </w:t>
            </w:r>
            <w:r w:rsidR="006542B4">
              <w:rPr>
                <w:rFonts w:ascii="Calibri" w:hAnsi="Calibri"/>
                <w:bCs/>
                <w:szCs w:val="22"/>
              </w:rPr>
              <w:t>rooms these</w:t>
            </w:r>
            <w:r>
              <w:rPr>
                <w:rFonts w:ascii="Calibri" w:hAnsi="Calibri"/>
                <w:bCs/>
                <w:szCs w:val="22"/>
              </w:rPr>
              <w:t xml:space="preserve"> windows would serve, the openings would be </w:t>
            </w:r>
            <w:r w:rsidR="005B4A55">
              <w:rPr>
                <w:rFonts w:ascii="Calibri" w:hAnsi="Calibri"/>
                <w:bCs/>
                <w:szCs w:val="22"/>
              </w:rPr>
              <w:t xml:space="preserve">distanced over 28m from the property of Inglemead and would be adequately screened by the existing tall vegetation which marks the rear boundary of this neighbouring property. In view of this separation distance, the proposed openings would not result in any significant or measurable harm upon the amenity of Inglemead. </w:t>
            </w:r>
          </w:p>
          <w:p w14:paraId="05DF4633" w14:textId="77777777" w:rsidR="004A33EC" w:rsidRDefault="004A33EC" w:rsidP="00EA09F9">
            <w:pPr>
              <w:pStyle w:val="Header"/>
              <w:tabs>
                <w:tab w:val="clear" w:pos="4153"/>
                <w:tab w:val="clear" w:pos="8306"/>
              </w:tabs>
              <w:contextualSpacing/>
              <w:jc w:val="both"/>
              <w:rPr>
                <w:rFonts w:ascii="Calibri" w:hAnsi="Calibri"/>
                <w:bCs/>
                <w:szCs w:val="22"/>
              </w:rPr>
            </w:pPr>
          </w:p>
          <w:p w14:paraId="21D938EB" w14:textId="180B195E" w:rsidR="004A33EC" w:rsidRDefault="004A33EC" w:rsidP="00EA09F9">
            <w:pPr>
              <w:pStyle w:val="Header"/>
              <w:tabs>
                <w:tab w:val="clear" w:pos="4153"/>
                <w:tab w:val="clear" w:pos="8306"/>
              </w:tabs>
              <w:contextualSpacing/>
              <w:jc w:val="both"/>
              <w:rPr>
                <w:rFonts w:ascii="Calibri" w:hAnsi="Calibri"/>
                <w:bCs/>
                <w:szCs w:val="22"/>
              </w:rPr>
            </w:pPr>
            <w:r>
              <w:rPr>
                <w:rFonts w:ascii="Calibri" w:hAnsi="Calibri"/>
                <w:bCs/>
                <w:szCs w:val="22"/>
              </w:rPr>
              <w:t>In view of the above, the works proposed are not considered to result in any significant</w:t>
            </w:r>
            <w:r w:rsidR="005B4A55">
              <w:rPr>
                <w:rFonts w:ascii="Calibri" w:hAnsi="Calibri"/>
                <w:bCs/>
                <w:szCs w:val="22"/>
              </w:rPr>
              <w:t>ly</w:t>
            </w:r>
            <w:r>
              <w:rPr>
                <w:rFonts w:ascii="Calibri" w:hAnsi="Calibri"/>
                <w:bCs/>
                <w:szCs w:val="22"/>
              </w:rPr>
              <w:t xml:space="preserve"> detrimental impact upon any nearby residential amenities to a degree that would warrant the refusal to grant planning permission. </w:t>
            </w:r>
          </w:p>
          <w:p w14:paraId="0DB485A3" w14:textId="03BD28EB" w:rsidR="00ED00B7" w:rsidRPr="00C0704D" w:rsidRDefault="00ED00B7" w:rsidP="00C0704D">
            <w:pPr>
              <w:contextualSpacing/>
              <w:rPr>
                <w:rFonts w:ascii="Calibri" w:hAnsi="Calibri"/>
                <w:szCs w:val="22"/>
              </w:rPr>
            </w:pPr>
          </w:p>
        </w:tc>
      </w:tr>
      <w:tr w:rsidR="00C0704D" w:rsidRPr="00D2449B" w14:paraId="6754C065" w14:textId="77777777" w:rsidTr="00C55EA8">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3B3372">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BB38287" w14:textId="77777777" w:rsidR="00C0704D" w:rsidRDefault="00C0704D" w:rsidP="003B3372">
            <w:pPr>
              <w:pStyle w:val="Header"/>
              <w:tabs>
                <w:tab w:val="clear" w:pos="4153"/>
                <w:tab w:val="clear" w:pos="8306"/>
              </w:tabs>
              <w:contextualSpacing/>
              <w:jc w:val="both"/>
              <w:rPr>
                <w:rFonts w:ascii="Calibri" w:hAnsi="Calibri"/>
                <w:b/>
                <w:szCs w:val="22"/>
              </w:rPr>
            </w:pPr>
          </w:p>
          <w:p w14:paraId="45A576A1" w14:textId="77777777" w:rsidR="007B23A5" w:rsidRDefault="007B23A5" w:rsidP="003B3372">
            <w:pPr>
              <w:contextualSpacing/>
              <w:jc w:val="both"/>
              <w:rPr>
                <w:rFonts w:ascii="Calibri" w:hAnsi="Calibri"/>
                <w:bCs/>
                <w:szCs w:val="22"/>
              </w:rPr>
            </w:pPr>
            <w:r>
              <w:rPr>
                <w:rFonts w:ascii="Calibri" w:hAnsi="Calibri"/>
                <w:bCs/>
                <w:szCs w:val="22"/>
              </w:rPr>
              <w:t xml:space="preserve">The proposed rear extension would be afforded limited visibility from the adjacent public realm, being screened from view by the dwellinghouse itself. Nevertheless, the proposal would comprise a modest footprint, extending just 2.3m beyond the rear elevation of the existing single storey outrigger. The proposed extension would therefore appear appropriate in size and scale and would not read as an incongruous or unsympathetic addition to the application property or the surrounding area. </w:t>
            </w:r>
          </w:p>
          <w:p w14:paraId="54670ECD" w14:textId="77777777" w:rsidR="007B23A5" w:rsidRDefault="007B23A5" w:rsidP="003B3372">
            <w:pPr>
              <w:contextualSpacing/>
              <w:jc w:val="both"/>
              <w:rPr>
                <w:rFonts w:ascii="Calibri" w:hAnsi="Calibri"/>
                <w:bCs/>
                <w:szCs w:val="22"/>
              </w:rPr>
            </w:pPr>
          </w:p>
          <w:p w14:paraId="5931139D" w14:textId="2175F8C6" w:rsidR="001E5D7C" w:rsidRDefault="001E5D7C" w:rsidP="003B3372">
            <w:pPr>
              <w:contextualSpacing/>
              <w:jc w:val="both"/>
              <w:rPr>
                <w:rFonts w:ascii="Calibri" w:hAnsi="Calibri"/>
                <w:bCs/>
                <w:szCs w:val="22"/>
              </w:rPr>
            </w:pPr>
            <w:r>
              <w:rPr>
                <w:rFonts w:ascii="Calibri" w:hAnsi="Calibri"/>
                <w:bCs/>
                <w:szCs w:val="22"/>
              </w:rPr>
              <w:t xml:space="preserve">Whilst the proposed detached garage would replace the existing outbuildings which are to be demolished, the proposed structure would comprise a slightly increased footprint and ridge height compared to that of the existing buildings. Despite this, the proposal would be situated along the rear boundary of the property’s residential curtilage and would visually integrate with the </w:t>
            </w:r>
            <w:r w:rsidR="003B3372">
              <w:rPr>
                <w:rFonts w:ascii="Calibri" w:hAnsi="Calibri"/>
                <w:bCs/>
                <w:szCs w:val="22"/>
              </w:rPr>
              <w:t xml:space="preserve">other existing </w:t>
            </w:r>
            <w:r>
              <w:rPr>
                <w:rFonts w:ascii="Calibri" w:hAnsi="Calibri"/>
                <w:bCs/>
                <w:szCs w:val="22"/>
              </w:rPr>
              <w:t>detached garages, accessed via the shared track immediately adjacent the south-western boundary of the site. The proposed garage would therefore no</w:t>
            </w:r>
            <w:r w:rsidR="003B3372">
              <w:rPr>
                <w:rFonts w:ascii="Calibri" w:hAnsi="Calibri"/>
                <w:bCs/>
                <w:szCs w:val="22"/>
              </w:rPr>
              <w:t xml:space="preserve">t take a visually prominent position within the street scene, nor would it appear an anomalous or out of keeping addition to the immediate or wider area. </w:t>
            </w:r>
          </w:p>
          <w:p w14:paraId="509B26DC" w14:textId="77777777" w:rsidR="001E5D7C" w:rsidRDefault="001E5D7C" w:rsidP="003B3372">
            <w:pPr>
              <w:contextualSpacing/>
              <w:jc w:val="both"/>
              <w:rPr>
                <w:rFonts w:ascii="Calibri" w:hAnsi="Calibri"/>
                <w:bCs/>
                <w:szCs w:val="22"/>
              </w:rPr>
            </w:pPr>
          </w:p>
          <w:p w14:paraId="2DBF2F80" w14:textId="65AE9D2C" w:rsidR="003B3372" w:rsidRDefault="003B3372" w:rsidP="003B3372">
            <w:pPr>
              <w:contextualSpacing/>
              <w:jc w:val="both"/>
              <w:rPr>
                <w:rFonts w:ascii="Calibri" w:hAnsi="Calibri"/>
                <w:bCs/>
                <w:szCs w:val="22"/>
              </w:rPr>
            </w:pPr>
            <w:r>
              <w:rPr>
                <w:rFonts w:ascii="Calibri" w:hAnsi="Calibri"/>
                <w:bCs/>
                <w:szCs w:val="22"/>
              </w:rPr>
              <w:t xml:space="preserve">The proposed extension and detached garage would also be finished in facing materials to match the external appearance of the host dwelling, including render and slate roof tiles. The proposal would therefore visually integrate with the existing built form of the property, further reducing the visual impact of the development. </w:t>
            </w:r>
          </w:p>
          <w:p w14:paraId="3C0108E7" w14:textId="77777777" w:rsidR="003B3372" w:rsidRDefault="003B3372" w:rsidP="003B3372">
            <w:pPr>
              <w:contextualSpacing/>
              <w:jc w:val="both"/>
              <w:rPr>
                <w:rFonts w:ascii="Calibri" w:hAnsi="Calibri"/>
                <w:bCs/>
                <w:szCs w:val="22"/>
              </w:rPr>
            </w:pPr>
          </w:p>
          <w:p w14:paraId="607E537D" w14:textId="7AA9BA85" w:rsidR="003B3372" w:rsidRDefault="003B3372" w:rsidP="003B3372">
            <w:pPr>
              <w:contextualSpacing/>
              <w:jc w:val="both"/>
              <w:rPr>
                <w:rFonts w:ascii="Calibri" w:hAnsi="Calibri"/>
                <w:bCs/>
                <w:szCs w:val="22"/>
              </w:rPr>
            </w:pPr>
            <w:r>
              <w:rPr>
                <w:rFonts w:ascii="Calibri" w:hAnsi="Calibri"/>
                <w:bCs/>
                <w:szCs w:val="22"/>
              </w:rPr>
              <w:t xml:space="preserve">The works proposed would therefore not result in any significant and measurable harm upon the visual amenities of the host property or the surrounding area. </w:t>
            </w:r>
          </w:p>
          <w:p w14:paraId="10A3648A" w14:textId="07223CEC" w:rsidR="007B23A5" w:rsidRPr="007B23A5" w:rsidRDefault="007B23A5" w:rsidP="003B3372">
            <w:pPr>
              <w:contextualSpacing/>
              <w:jc w:val="both"/>
              <w:rPr>
                <w:rFonts w:ascii="Calibri" w:hAnsi="Calibri"/>
                <w:bCs/>
                <w:szCs w:val="22"/>
              </w:rPr>
            </w:pPr>
          </w:p>
        </w:tc>
      </w:tr>
      <w:tr w:rsidR="00824DB6" w:rsidRPr="00D2449B" w14:paraId="673C0DDB" w14:textId="77777777" w:rsidTr="00C55EA8">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6D0A7CB0" w14:textId="77777777" w:rsidR="00824DB6" w:rsidRDefault="000E539E"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in relation to the proposed development, however the Local Highway Authority raised no objection. The proposal is therefore acceptable in respect to highway safety and parking. </w:t>
            </w:r>
          </w:p>
          <w:p w14:paraId="337694ED" w14:textId="71F8C56D" w:rsidR="000E539E" w:rsidRPr="000E539E" w:rsidRDefault="000E539E"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C55EA8">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2C53D643" w14:textId="48A5DDE8" w:rsidR="000E539E" w:rsidRPr="000E539E" w:rsidRDefault="000E539E" w:rsidP="00EA09F9">
            <w:pPr>
              <w:pStyle w:val="Header"/>
              <w:tabs>
                <w:tab w:val="clear" w:pos="4153"/>
                <w:tab w:val="clear" w:pos="8306"/>
              </w:tabs>
              <w:contextualSpacing/>
              <w:jc w:val="both"/>
              <w:rPr>
                <w:rFonts w:ascii="Calibri" w:hAnsi="Calibri"/>
                <w:bCs/>
                <w:szCs w:val="22"/>
              </w:rPr>
            </w:pPr>
            <w:r>
              <w:rPr>
                <w:rFonts w:ascii="Calibri" w:hAnsi="Calibri"/>
                <w:bCs/>
                <w:szCs w:val="22"/>
              </w:rPr>
              <w:t>A bat survey was carried out at the application site, dated 4</w:t>
            </w:r>
            <w:r w:rsidRPr="000E539E">
              <w:rPr>
                <w:rFonts w:ascii="Calibri" w:hAnsi="Calibri"/>
                <w:bCs/>
                <w:szCs w:val="22"/>
                <w:vertAlign w:val="superscript"/>
              </w:rPr>
              <w:t>th</w:t>
            </w:r>
            <w:r>
              <w:rPr>
                <w:rFonts w:ascii="Calibri" w:hAnsi="Calibri"/>
                <w:bCs/>
                <w:szCs w:val="22"/>
              </w:rPr>
              <w:t xml:space="preserve"> August 2023. The report concludes that the lack of evidence and potential access points o</w:t>
            </w:r>
            <w:r w:rsidR="007B23A5">
              <w:rPr>
                <w:rFonts w:ascii="Calibri" w:hAnsi="Calibri"/>
                <w:bCs/>
                <w:szCs w:val="22"/>
              </w:rPr>
              <w:t>r</w:t>
            </w:r>
            <w:r>
              <w:rPr>
                <w:rFonts w:ascii="Calibri" w:hAnsi="Calibri"/>
                <w:bCs/>
                <w:szCs w:val="22"/>
              </w:rPr>
              <w:t xml:space="preserve"> crevices indicates that the proposed extension will not impact adversely on any local bat population, nor it is likely that </w:t>
            </w:r>
            <w:r w:rsidR="007B23A5">
              <w:rPr>
                <w:rFonts w:ascii="Calibri" w:hAnsi="Calibri"/>
                <w:bCs/>
                <w:szCs w:val="22"/>
              </w:rPr>
              <w:t>any</w:t>
            </w:r>
            <w:r>
              <w:rPr>
                <w:rFonts w:ascii="Calibri" w:hAnsi="Calibri"/>
                <w:bCs/>
                <w:szCs w:val="22"/>
              </w:rPr>
              <w:t xml:space="preserve"> bats will be uncovered or disturbed during the disruption of the existing structure. The removal of the garage and shed would also not result in the removal of high value roost potential nor will it result in the disturbance of any bats. The scale of the proposal will not impact on any local bat commute or foraging routes. It is therefore not considered necessary to carry out on emergence survey nor is there a requirement for a mitigation scheme. Despite this, a cautionary approach is advised and in the unlikely event that any bats are discovered, disturbed or harmed during the development, all work must cease </w:t>
            </w:r>
            <w:r w:rsidR="007B23A5">
              <w:rPr>
                <w:rFonts w:ascii="Calibri" w:hAnsi="Calibri"/>
                <w:bCs/>
                <w:szCs w:val="22"/>
              </w:rPr>
              <w:t>immediately,</w:t>
            </w:r>
            <w:r>
              <w:rPr>
                <w:rFonts w:ascii="Calibri" w:hAnsi="Calibri"/>
                <w:bCs/>
                <w:szCs w:val="22"/>
              </w:rPr>
              <w:t xml:space="preserve"> and further advice be sought from a licenced ecologist. </w:t>
            </w:r>
          </w:p>
          <w:p w14:paraId="6337C4D8" w14:textId="77777777" w:rsidR="00C0704D" w:rsidRDefault="00C0704D" w:rsidP="00E46243">
            <w:pPr>
              <w:contextualSpacing/>
              <w:rPr>
                <w:rFonts w:ascii="Calibri" w:hAnsi="Calibri"/>
                <w:b/>
                <w:szCs w:val="22"/>
              </w:rPr>
            </w:pPr>
          </w:p>
        </w:tc>
      </w:tr>
      <w:tr w:rsidR="00C0704D" w:rsidRPr="00D2449B" w14:paraId="0A9D02B4" w14:textId="77777777" w:rsidTr="00C55EA8">
        <w:trPr>
          <w:jc w:val="center"/>
        </w:trPr>
        <w:tc>
          <w:tcPr>
            <w:tcW w:w="9564"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640554F"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7B23A5">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7B23A5" w:rsidRPr="00D2449B" w14:paraId="507FC89B" w14:textId="77777777" w:rsidTr="00C55EA8">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7B23A5" w:rsidRPr="00D2449B" w:rsidRDefault="007B23A5" w:rsidP="007B23A5">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D258198" w:rsidR="007B23A5" w:rsidRPr="00D2449B" w:rsidRDefault="007B23A5" w:rsidP="007B23A5">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9F35D2" w:rsidRPr="00D2449B" w:rsidRDefault="009F35D2">
      <w:pPr>
        <w:rPr>
          <w:rFonts w:ascii="Calibri" w:hAnsi="Calibri"/>
          <w:szCs w:val="22"/>
        </w:rPr>
      </w:pPr>
    </w:p>
    <w:sectPr w:rsidR="009F35D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6F0"/>
    <w:rsid w:val="000B5CB5"/>
    <w:rsid w:val="000E539E"/>
    <w:rsid w:val="00130035"/>
    <w:rsid w:val="001D4F7A"/>
    <w:rsid w:val="001E4DB8"/>
    <w:rsid w:val="001E5D7C"/>
    <w:rsid w:val="00250879"/>
    <w:rsid w:val="00282E3A"/>
    <w:rsid w:val="0029334A"/>
    <w:rsid w:val="002954E5"/>
    <w:rsid w:val="002A01CF"/>
    <w:rsid w:val="002C6277"/>
    <w:rsid w:val="002F2580"/>
    <w:rsid w:val="00321B6E"/>
    <w:rsid w:val="0037279F"/>
    <w:rsid w:val="003B3372"/>
    <w:rsid w:val="00440CB6"/>
    <w:rsid w:val="00464694"/>
    <w:rsid w:val="0046548C"/>
    <w:rsid w:val="004947BB"/>
    <w:rsid w:val="00497407"/>
    <w:rsid w:val="004A33EC"/>
    <w:rsid w:val="004A5EA9"/>
    <w:rsid w:val="004C2434"/>
    <w:rsid w:val="004F0649"/>
    <w:rsid w:val="00510FA2"/>
    <w:rsid w:val="00556ECD"/>
    <w:rsid w:val="00564F35"/>
    <w:rsid w:val="005B4A55"/>
    <w:rsid w:val="005D7C83"/>
    <w:rsid w:val="005E1C6C"/>
    <w:rsid w:val="005E65DF"/>
    <w:rsid w:val="006542B4"/>
    <w:rsid w:val="00692B60"/>
    <w:rsid w:val="006A71AD"/>
    <w:rsid w:val="006C2BFA"/>
    <w:rsid w:val="006F6849"/>
    <w:rsid w:val="0070054B"/>
    <w:rsid w:val="007033AC"/>
    <w:rsid w:val="00761D2C"/>
    <w:rsid w:val="00773A66"/>
    <w:rsid w:val="00776AE2"/>
    <w:rsid w:val="00790EE4"/>
    <w:rsid w:val="00793357"/>
    <w:rsid w:val="007B23A5"/>
    <w:rsid w:val="007C791C"/>
    <w:rsid w:val="007D7DF4"/>
    <w:rsid w:val="007E0D23"/>
    <w:rsid w:val="007F16D6"/>
    <w:rsid w:val="00811771"/>
    <w:rsid w:val="00816A2E"/>
    <w:rsid w:val="00824DB6"/>
    <w:rsid w:val="00837F4F"/>
    <w:rsid w:val="008542DE"/>
    <w:rsid w:val="008A28C8"/>
    <w:rsid w:val="008E01A3"/>
    <w:rsid w:val="00966F8E"/>
    <w:rsid w:val="00984C65"/>
    <w:rsid w:val="009D5842"/>
    <w:rsid w:val="009F35D2"/>
    <w:rsid w:val="009F4443"/>
    <w:rsid w:val="00A3678E"/>
    <w:rsid w:val="00A42E82"/>
    <w:rsid w:val="00A579BB"/>
    <w:rsid w:val="00A63D55"/>
    <w:rsid w:val="00A95D89"/>
    <w:rsid w:val="00B93EB5"/>
    <w:rsid w:val="00BD3F03"/>
    <w:rsid w:val="00C0704D"/>
    <w:rsid w:val="00C12312"/>
    <w:rsid w:val="00C25722"/>
    <w:rsid w:val="00C43A3D"/>
    <w:rsid w:val="00C55EA8"/>
    <w:rsid w:val="00C618DB"/>
    <w:rsid w:val="00C709D3"/>
    <w:rsid w:val="00D11007"/>
    <w:rsid w:val="00D17EB1"/>
    <w:rsid w:val="00D2449B"/>
    <w:rsid w:val="00D54E67"/>
    <w:rsid w:val="00DD62F6"/>
    <w:rsid w:val="00E20E00"/>
    <w:rsid w:val="00E46243"/>
    <w:rsid w:val="00E66534"/>
    <w:rsid w:val="00E72F6C"/>
    <w:rsid w:val="00EA09F9"/>
    <w:rsid w:val="00EA7EDC"/>
    <w:rsid w:val="00EC23C7"/>
    <w:rsid w:val="00ED00B7"/>
    <w:rsid w:val="00EF44E6"/>
    <w:rsid w:val="00F056A7"/>
    <w:rsid w:val="00FD6AE3"/>
    <w:rsid w:val="00FF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1667</Words>
  <Characters>9507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2023-10-13T14:37:00Z</cp:lastPrinted>
  <dcterms:created xsi:type="dcterms:W3CDTF">2023-10-13T14:39:00Z</dcterms:created>
  <dcterms:modified xsi:type="dcterms:W3CDTF">2023-10-13T14:39:00Z</dcterms:modified>
</cp:coreProperties>
</file>