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1149" w14:textId="77777777" w:rsidR="005522D3" w:rsidRDefault="005522D3">
      <w:pPr>
        <w:pStyle w:val="PLANNING"/>
      </w:pPr>
    </w:p>
    <w:p w14:paraId="29F4043F" w14:textId="69CB4CB8" w:rsidR="00441735" w:rsidRDefault="002920FC" w:rsidP="000C3E7C">
      <w:pPr>
        <w:pStyle w:val="PLANNING"/>
        <w:jc w:val="center"/>
      </w:pPr>
      <w:r>
        <w:rPr>
          <w:noProof/>
        </w:rPr>
        <w:drawing>
          <wp:inline distT="0" distB="0" distL="0" distR="0" wp14:anchorId="4F3DF42D" wp14:editId="374B2442">
            <wp:extent cx="13906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BFDA" w14:textId="77777777" w:rsidR="00441735" w:rsidRDefault="00441735">
      <w:pPr>
        <w:pStyle w:val="PLANNING"/>
      </w:pPr>
    </w:p>
    <w:p w14:paraId="54F3D54D" w14:textId="77777777"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14:paraId="294AD346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14:paraId="3697F846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14:paraId="7F1C7915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14:paraId="025E0ACD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6CD10ACD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29D187EA" w14:textId="77777777" w:rsidR="000C3E7C" w:rsidRDefault="000C3E7C" w:rsidP="00BF7BB9">
      <w:pPr>
        <w:rPr>
          <w:rFonts w:ascii="Calibri" w:hAnsi="Calibri"/>
          <w:noProof/>
          <w:sz w:val="18"/>
        </w:rPr>
      </w:pPr>
    </w:p>
    <w:p w14:paraId="6657D759" w14:textId="41D150E0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2920FC">
        <w:rPr>
          <w:rFonts w:ascii="Calibri" w:hAnsi="Calibri"/>
          <w:noProof/>
        </w:rPr>
        <w:t>3/2023/0594</w:t>
      </w:r>
    </w:p>
    <w:p w14:paraId="52ED6C23" w14:textId="77777777"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14:paraId="795A6FC0" w14:textId="77777777" w:rsidR="000C3E7C" w:rsidRPr="00894ED2" w:rsidRDefault="00BB5956" w:rsidP="000C3E7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www.ribblevalley.gov.uk</w:t>
      </w:r>
    </w:p>
    <w:p w14:paraId="1D7E0E51" w14:textId="77777777"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7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14:paraId="07F7ECC1" w14:textId="245B390C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0C014F">
        <w:rPr>
          <w:rFonts w:ascii="Calibri" w:hAnsi="Calibri"/>
          <w:noProof/>
        </w:rPr>
        <w:t>30 November 2023</w:t>
      </w:r>
      <w:r w:rsidRPr="00894ED2">
        <w:rPr>
          <w:rFonts w:ascii="Calibri" w:hAnsi="Calibri"/>
          <w:noProof/>
        </w:rPr>
        <w:fldChar w:fldCharType="end"/>
      </w:r>
    </w:p>
    <w:p w14:paraId="3EE5B3B5" w14:textId="77777777" w:rsidR="00441735" w:rsidRDefault="00441735">
      <w:pPr>
        <w:pStyle w:val="PLANNING"/>
      </w:pPr>
    </w:p>
    <w:p w14:paraId="0D2BF98E" w14:textId="244E3598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2920FC">
        <w:rPr>
          <w:rFonts w:ascii="Calibri" w:hAnsi="Calibri"/>
          <w:sz w:val="24"/>
          <w:szCs w:val="24"/>
        </w:rPr>
        <w:t>Knott Gate Townend Slaidburn BB7 3EP</w:t>
      </w:r>
    </w:p>
    <w:p w14:paraId="6B11650B" w14:textId="43E58288"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2920FC">
        <w:rPr>
          <w:rFonts w:ascii="Calibri" w:hAnsi="Calibri"/>
          <w:sz w:val="24"/>
          <w:szCs w:val="24"/>
        </w:rPr>
        <w:t>Approval of details reserved by conditions 4 (outbuildings) ,5 (lime mortar),6 (dry lining),10 (doors and windows) from planning permission 3/2022/1179.</w:t>
      </w:r>
    </w:p>
    <w:p w14:paraId="155E5A80" w14:textId="77777777" w:rsidR="000C3E7C" w:rsidRDefault="000C3E7C" w:rsidP="000C3E7C">
      <w:pPr>
        <w:rPr>
          <w:rFonts w:ascii="Calibri" w:hAnsi="Calibri" w:cs="Calibri"/>
          <w:color w:val="000000"/>
        </w:rPr>
      </w:pPr>
    </w:p>
    <w:p w14:paraId="5FC28B95" w14:textId="77777777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approval </w:t>
      </w:r>
    </w:p>
    <w:p w14:paraId="4571BDFA" w14:textId="77777777"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 w14:paraId="764058C5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EBD3FC9" w14:textId="3F442B36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4 (Outbuildings) can be partially discharged </w:t>
            </w:r>
            <w:r w:rsidR="00C64333">
              <w:rPr>
                <w:rFonts w:ascii="Calibri" w:hAnsi="Calibri"/>
                <w:sz w:val="24"/>
                <w:szCs w:val="24"/>
              </w:rPr>
              <w:t xml:space="preserve">in so far as </w:t>
            </w:r>
            <w:r>
              <w:rPr>
                <w:rFonts w:ascii="Calibri" w:hAnsi="Calibri"/>
                <w:sz w:val="24"/>
                <w:szCs w:val="24"/>
              </w:rPr>
              <w:t xml:space="preserve">the submitted construction methodology for the outbuilding </w:t>
            </w:r>
            <w:r w:rsidR="00C64333">
              <w:rPr>
                <w:rFonts w:ascii="Calibri" w:hAnsi="Calibri"/>
                <w:sz w:val="24"/>
                <w:szCs w:val="24"/>
              </w:rPr>
              <w:t xml:space="preserve">(Plan Ref </w:t>
            </w:r>
            <w:r>
              <w:rPr>
                <w:rFonts w:ascii="Calibri" w:hAnsi="Calibri"/>
                <w:sz w:val="24"/>
                <w:szCs w:val="24"/>
              </w:rPr>
              <w:t>5923 REV A dated 20.7.23 and Proposed plans 5923/d/a/10</w:t>
            </w:r>
            <w:r w:rsidR="00C64333">
              <w:rPr>
                <w:rFonts w:ascii="Calibri" w:hAnsi="Calibri"/>
                <w:sz w:val="24"/>
                <w:szCs w:val="24"/>
              </w:rPr>
              <w:t>) is acceptable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40D3D0B9" w14:textId="77777777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6D4332A" w14:textId="17220455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5 (Lime Mortar) can be partially discharged </w:t>
            </w:r>
            <w:r w:rsidR="00C64333">
              <w:rPr>
                <w:rFonts w:ascii="Calibri" w:hAnsi="Calibri"/>
                <w:sz w:val="24"/>
                <w:szCs w:val="24"/>
              </w:rPr>
              <w:t>in so far as the</w:t>
            </w:r>
            <w:r>
              <w:rPr>
                <w:rFonts w:ascii="Calibri" w:hAnsi="Calibri"/>
                <w:sz w:val="24"/>
                <w:szCs w:val="24"/>
              </w:rPr>
              <w:t xml:space="preserve"> submitted details for the lime plaster </w:t>
            </w:r>
            <w:r w:rsidR="00C64333">
              <w:rPr>
                <w:rFonts w:ascii="Calibri" w:hAnsi="Calibri"/>
                <w:sz w:val="24"/>
                <w:szCs w:val="24"/>
              </w:rPr>
              <w:t>(Plan Ref</w:t>
            </w:r>
            <w:r>
              <w:rPr>
                <w:rFonts w:ascii="Calibri" w:hAnsi="Calibri"/>
                <w:sz w:val="24"/>
                <w:szCs w:val="24"/>
              </w:rPr>
              <w:t xml:space="preserve"> 5923/d/a-05A, 5923/d/a-06A and 5923/d/a-11</w:t>
            </w:r>
            <w:r w:rsidR="00C64333">
              <w:rPr>
                <w:rFonts w:ascii="Calibri" w:hAnsi="Calibri"/>
                <w:sz w:val="24"/>
                <w:szCs w:val="24"/>
              </w:rPr>
              <w:t>) is acceptable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A505D90" w14:textId="77777777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ABC8024" w14:textId="6501B653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6 (Dry Lining) can be partially discharged in </w:t>
            </w:r>
            <w:r w:rsidR="00C64333">
              <w:rPr>
                <w:rFonts w:ascii="Calibri" w:hAnsi="Calibri"/>
                <w:sz w:val="24"/>
                <w:szCs w:val="24"/>
              </w:rPr>
              <w:t>so far as the</w:t>
            </w:r>
            <w:r>
              <w:rPr>
                <w:rFonts w:ascii="Calibri" w:hAnsi="Calibri"/>
                <w:sz w:val="24"/>
                <w:szCs w:val="24"/>
              </w:rPr>
              <w:t xml:space="preserve"> submitted details for the dry lining </w:t>
            </w:r>
            <w:r w:rsidR="00C64333">
              <w:rPr>
                <w:rFonts w:ascii="Calibri" w:hAnsi="Calibri"/>
                <w:sz w:val="24"/>
                <w:szCs w:val="24"/>
              </w:rPr>
              <w:t>(Plan Ref</w:t>
            </w:r>
            <w:r>
              <w:rPr>
                <w:rFonts w:ascii="Calibri" w:hAnsi="Calibri"/>
                <w:sz w:val="24"/>
                <w:szCs w:val="24"/>
              </w:rPr>
              <w:t xml:space="preserve"> 5923/d/a-05A and 5923/d-c-09</w:t>
            </w:r>
            <w:r w:rsidR="00C64333">
              <w:rPr>
                <w:rFonts w:ascii="Calibri" w:hAnsi="Calibri"/>
                <w:sz w:val="24"/>
                <w:szCs w:val="24"/>
              </w:rPr>
              <w:t>) is acceptable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B6E929B" w14:textId="77777777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0A6EA8D8" w14:textId="0DE5BFB5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10 (Doors and Windows) can be partially discharged </w:t>
            </w:r>
            <w:r w:rsidR="00C64333">
              <w:rPr>
                <w:rFonts w:ascii="Calibri" w:hAnsi="Calibri"/>
                <w:sz w:val="24"/>
                <w:szCs w:val="24"/>
              </w:rPr>
              <w:t>in so far as</w:t>
            </w:r>
            <w:r>
              <w:rPr>
                <w:rFonts w:ascii="Calibri" w:hAnsi="Calibri"/>
                <w:sz w:val="24"/>
                <w:szCs w:val="24"/>
              </w:rPr>
              <w:t xml:space="preserve"> the submitted details for the doors and windows </w:t>
            </w:r>
            <w:r w:rsidR="00C64333">
              <w:rPr>
                <w:rFonts w:ascii="Calibri" w:hAnsi="Calibri"/>
                <w:sz w:val="24"/>
                <w:szCs w:val="24"/>
              </w:rPr>
              <w:t>(Plan Ref</w:t>
            </w:r>
            <w:r>
              <w:rPr>
                <w:rFonts w:ascii="Calibri" w:hAnsi="Calibri"/>
                <w:sz w:val="24"/>
                <w:szCs w:val="24"/>
              </w:rPr>
              <w:t xml:space="preserve"> 5923-d-c-08A, 5923/d/c/12, 5923/d/c-13 and 5923-d-c-14A</w:t>
            </w:r>
            <w:r w:rsidR="00C64333">
              <w:rPr>
                <w:rFonts w:ascii="Calibri" w:hAnsi="Calibri"/>
                <w:sz w:val="24"/>
                <w:szCs w:val="24"/>
              </w:rPr>
              <w:t>) is acceptable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76A5A4A" w14:textId="77777777" w:rsidR="002920FC" w:rsidRDefault="002920F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791FA69" w14:textId="52502362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7925E01" w14:textId="77777777" w:rsidR="00FE266A" w:rsidRDefault="00FE266A" w:rsidP="00FE266A">
      <w:pPr>
        <w:pStyle w:val="BodySingle"/>
        <w:rPr>
          <w:rFonts w:ascii="Brush Script MT" w:hAnsi="Brush Script MT"/>
          <w:sz w:val="44"/>
          <w:szCs w:val="44"/>
        </w:rPr>
      </w:pPr>
      <w:bookmarkStart w:id="0" w:name="Informatives_table"/>
      <w:bookmarkEnd w:id="0"/>
      <w:r>
        <w:rPr>
          <w:rFonts w:ascii="Brush Script MT" w:hAnsi="Brush Script MT"/>
          <w:sz w:val="44"/>
          <w:szCs w:val="44"/>
        </w:rPr>
        <w:t>Nicola Hopkins</w:t>
      </w:r>
    </w:p>
    <w:p w14:paraId="752D375C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14:paraId="62B1ACF2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5544A8BD" w14:textId="2A4A618A" w:rsidR="00FE266A" w:rsidRPr="00BF7BB9" w:rsidRDefault="00BF7BB9" w:rsidP="00BF7BB9">
      <w:pPr>
        <w:pStyle w:val="TableText"/>
        <w:jc w:val="right"/>
        <w:rPr>
          <w:rFonts w:ascii="Calibri" w:hAnsi="Calibri" w:cs="Calibri"/>
        </w:rPr>
      </w:pPr>
      <w:r w:rsidRPr="00BF7BB9">
        <w:rPr>
          <w:rFonts w:ascii="Calibri" w:hAnsi="Calibri" w:cs="Calibri"/>
        </w:rPr>
        <w:t>P.T.O.</w:t>
      </w:r>
    </w:p>
    <w:p w14:paraId="460A38EB" w14:textId="77777777" w:rsidR="00E92439" w:rsidRDefault="00E92439" w:rsidP="00EC3181">
      <w:pPr>
        <w:pStyle w:val="TableText"/>
        <w:rPr>
          <w:rFonts w:ascii="Arial" w:hAnsi="Arial" w:cs="Arial"/>
          <w:b/>
        </w:rPr>
      </w:pPr>
    </w:p>
    <w:p w14:paraId="11367C8B" w14:textId="77777777" w:rsidR="009F3984" w:rsidRDefault="009F3984" w:rsidP="00EC3181">
      <w:pPr>
        <w:pStyle w:val="TableText"/>
        <w:rPr>
          <w:rFonts w:ascii="Arial" w:hAnsi="Arial" w:cs="Arial"/>
          <w:b/>
        </w:rPr>
      </w:pPr>
    </w:p>
    <w:p w14:paraId="7254ACEC" w14:textId="5BF328B1" w:rsidR="009F3984" w:rsidRPr="00DD62CA" w:rsidRDefault="002920FC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 John Forrester</w:t>
      </w:r>
    </w:p>
    <w:p w14:paraId="357ABE10" w14:textId="5FC4B6BB" w:rsidR="009F3984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c/o Agent</w:t>
      </w:r>
    </w:p>
    <w:p w14:paraId="40DA4E0B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14:paraId="11F0DADC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  <w:bookmarkStart w:id="1" w:name="Agent"/>
      <w:r>
        <w:rPr>
          <w:rFonts w:ascii="Calibri" w:hAnsi="Calibri"/>
          <w:sz w:val="24"/>
          <w:szCs w:val="24"/>
        </w:rPr>
        <w:t>Agent</w:t>
      </w:r>
    </w:p>
    <w:bookmarkEnd w:id="1"/>
    <w:p w14:paraId="0225269D" w14:textId="77777777" w:rsidR="002920FC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Mason Gillibrand Architects</w:t>
      </w:r>
    </w:p>
    <w:p w14:paraId="504C022D" w14:textId="77777777" w:rsidR="002920FC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16 Willow Mill</w:t>
      </w:r>
    </w:p>
    <w:p w14:paraId="7F76FDCA" w14:textId="77777777" w:rsidR="002920FC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Fell View</w:t>
      </w:r>
    </w:p>
    <w:p w14:paraId="156BEC62" w14:textId="77777777" w:rsidR="002920FC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Caton</w:t>
      </w:r>
    </w:p>
    <w:p w14:paraId="1A679484" w14:textId="77777777" w:rsidR="002920FC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Lancaster</w:t>
      </w:r>
    </w:p>
    <w:p w14:paraId="6008DBBF" w14:textId="12B93B03" w:rsidR="009F3984" w:rsidRDefault="002920FC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LA2 9RA</w:t>
      </w:r>
    </w:p>
    <w:p w14:paraId="4EE32692" w14:textId="77777777" w:rsidR="00740309" w:rsidRDefault="00740309" w:rsidP="009F3984">
      <w:pPr>
        <w:pStyle w:val="TableText"/>
        <w:rPr>
          <w:rFonts w:ascii="Calibri" w:hAnsi="Calibri"/>
          <w:sz w:val="24"/>
          <w:szCs w:val="24"/>
        </w:rPr>
      </w:pPr>
    </w:p>
    <w:sectPr w:rsidR="00740309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6DEE" w14:textId="77777777" w:rsidR="002920FC" w:rsidRDefault="002920FC">
      <w:r>
        <w:separator/>
      </w:r>
    </w:p>
  </w:endnote>
  <w:endnote w:type="continuationSeparator" w:id="0">
    <w:p w14:paraId="5729EBE3" w14:textId="77777777" w:rsidR="002920FC" w:rsidRDefault="002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120E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FB3F" w14:textId="77777777" w:rsidR="002920FC" w:rsidRDefault="002920FC">
      <w:r>
        <w:separator/>
      </w:r>
    </w:p>
  </w:footnote>
  <w:footnote w:type="continuationSeparator" w:id="0">
    <w:p w14:paraId="5F0DFC57" w14:textId="77777777" w:rsidR="002920FC" w:rsidRDefault="0029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E87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2F6D6C1E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13D98408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1AAAE52D" w14:textId="76B26EA4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2920FC">
      <w:rPr>
        <w:rFonts w:ascii="Calibri" w:hAnsi="Calibri"/>
        <w:noProof/>
      </w:rPr>
      <w:t>3/2023/0594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DECISION DATE: </w:t>
    </w:r>
    <w:r w:rsidR="00BF7BB9">
      <w:rPr>
        <w:rFonts w:ascii="Calibri" w:hAnsi="Calibri"/>
        <w:b/>
        <w:bCs/>
        <w:sz w:val="24"/>
        <w:szCs w:val="24"/>
      </w:rPr>
      <w:t>30 November 2023</w:t>
    </w:r>
  </w:p>
  <w:p w14:paraId="2926A0A7" w14:textId="77777777" w:rsidR="005522D3" w:rsidRDefault="005522D3">
    <w:pPr>
      <w:pBdr>
        <w:bottom w:val="single" w:sz="4" w:space="1" w:color="auto"/>
      </w:pBdr>
    </w:pPr>
  </w:p>
  <w:p w14:paraId="49EDEE13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0EF1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Chief Executive : Marshal Scott CPFA</w:t>
    </w:r>
  </w:p>
  <w:p w14:paraId="4E8E2AFC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Directors John Heap B Eng, MICE, 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3F13F3EB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FC"/>
    <w:rsid w:val="000434B1"/>
    <w:rsid w:val="000C014F"/>
    <w:rsid w:val="000C3E7C"/>
    <w:rsid w:val="00150A6F"/>
    <w:rsid w:val="001A087C"/>
    <w:rsid w:val="001A0F1B"/>
    <w:rsid w:val="0025344E"/>
    <w:rsid w:val="002920FC"/>
    <w:rsid w:val="00297B24"/>
    <w:rsid w:val="003449FF"/>
    <w:rsid w:val="00382199"/>
    <w:rsid w:val="00441735"/>
    <w:rsid w:val="005522D3"/>
    <w:rsid w:val="00566271"/>
    <w:rsid w:val="00577DC1"/>
    <w:rsid w:val="005F71C3"/>
    <w:rsid w:val="00641E0F"/>
    <w:rsid w:val="00661558"/>
    <w:rsid w:val="0070667B"/>
    <w:rsid w:val="00740309"/>
    <w:rsid w:val="007526EC"/>
    <w:rsid w:val="007A7F6F"/>
    <w:rsid w:val="00851611"/>
    <w:rsid w:val="00851E6F"/>
    <w:rsid w:val="008D7675"/>
    <w:rsid w:val="00940816"/>
    <w:rsid w:val="009C2053"/>
    <w:rsid w:val="009F3984"/>
    <w:rsid w:val="00B05C9C"/>
    <w:rsid w:val="00B52864"/>
    <w:rsid w:val="00B6354F"/>
    <w:rsid w:val="00BB5956"/>
    <w:rsid w:val="00BF7BB9"/>
    <w:rsid w:val="00C64333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54370"/>
  <w15:chartTrackingRefBased/>
  <w15:docId w15:val="{487B3BC6-6150-43B1-BF32-BA0274CC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211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1648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2023-11-30T14:01:00Z</cp:lastPrinted>
  <dcterms:created xsi:type="dcterms:W3CDTF">2023-11-30T14:03:00Z</dcterms:created>
  <dcterms:modified xsi:type="dcterms:W3CDTF">2023-11-30T14:03:00Z</dcterms:modified>
</cp:coreProperties>
</file>