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5EE9"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03B9CC8B" w14:textId="77777777">
        <w:trPr>
          <w:cantSplit/>
        </w:trPr>
        <w:tc>
          <w:tcPr>
            <w:tcW w:w="6983" w:type="dxa"/>
            <w:gridSpan w:val="4"/>
          </w:tcPr>
          <w:p w14:paraId="4B64EF0E"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7A33C0D4" w14:textId="77777777" w:rsidR="008B2CAE" w:rsidRPr="008B2CAE" w:rsidRDefault="008B2CAE">
            <w:pPr>
              <w:rPr>
                <w:rFonts w:ascii="Calibri" w:hAnsi="Calibri"/>
                <w:sz w:val="24"/>
                <w:szCs w:val="24"/>
              </w:rPr>
            </w:pPr>
          </w:p>
        </w:tc>
        <w:tc>
          <w:tcPr>
            <w:tcW w:w="1713" w:type="dxa"/>
          </w:tcPr>
          <w:p w14:paraId="2E796F91" w14:textId="77777777" w:rsidR="008B2CAE" w:rsidRPr="008B2CAE" w:rsidRDefault="008B2CAE">
            <w:pPr>
              <w:rPr>
                <w:rFonts w:ascii="Calibri" w:hAnsi="Calibri"/>
                <w:sz w:val="24"/>
                <w:szCs w:val="24"/>
              </w:rPr>
            </w:pPr>
          </w:p>
        </w:tc>
      </w:tr>
      <w:tr w:rsidR="008B2CAE" w:rsidRPr="008B2CAE" w14:paraId="777BAC87" w14:textId="77777777">
        <w:trPr>
          <w:cantSplit/>
        </w:trPr>
        <w:tc>
          <w:tcPr>
            <w:tcW w:w="4123" w:type="dxa"/>
            <w:gridSpan w:val="2"/>
          </w:tcPr>
          <w:p w14:paraId="09E8B330"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3F2EDEE0" w14:textId="77777777" w:rsidR="008B2CAE" w:rsidRPr="008B2CAE" w:rsidRDefault="008B2CAE">
            <w:pPr>
              <w:rPr>
                <w:rFonts w:ascii="Calibri" w:hAnsi="Calibri"/>
                <w:sz w:val="24"/>
                <w:szCs w:val="24"/>
              </w:rPr>
            </w:pPr>
          </w:p>
        </w:tc>
        <w:tc>
          <w:tcPr>
            <w:tcW w:w="1404" w:type="dxa"/>
          </w:tcPr>
          <w:p w14:paraId="04291830" w14:textId="77777777" w:rsidR="008B2CAE" w:rsidRPr="008B2CAE" w:rsidRDefault="008B2CAE">
            <w:pPr>
              <w:rPr>
                <w:rFonts w:ascii="Calibri" w:hAnsi="Calibri"/>
                <w:sz w:val="24"/>
                <w:szCs w:val="24"/>
              </w:rPr>
            </w:pPr>
          </w:p>
        </w:tc>
        <w:tc>
          <w:tcPr>
            <w:tcW w:w="1713" w:type="dxa"/>
          </w:tcPr>
          <w:p w14:paraId="379190A0" w14:textId="77777777" w:rsidR="008B2CAE" w:rsidRPr="008B2CAE" w:rsidRDefault="008B2CAE">
            <w:pPr>
              <w:rPr>
                <w:rFonts w:ascii="Calibri" w:hAnsi="Calibri"/>
                <w:sz w:val="24"/>
                <w:szCs w:val="24"/>
              </w:rPr>
            </w:pPr>
          </w:p>
        </w:tc>
        <w:tc>
          <w:tcPr>
            <w:tcW w:w="1713" w:type="dxa"/>
          </w:tcPr>
          <w:p w14:paraId="666623E3" w14:textId="77777777" w:rsidR="008B2CAE" w:rsidRPr="008B2CAE" w:rsidRDefault="008B2CAE">
            <w:pPr>
              <w:rPr>
                <w:rFonts w:ascii="Calibri" w:hAnsi="Calibri"/>
                <w:sz w:val="24"/>
                <w:szCs w:val="24"/>
              </w:rPr>
            </w:pPr>
          </w:p>
        </w:tc>
      </w:tr>
      <w:tr w:rsidR="005D3FE0" w:rsidRPr="008B2CAE" w14:paraId="0CD061C5" w14:textId="77777777" w:rsidTr="00F209D7">
        <w:trPr>
          <w:cantSplit/>
        </w:trPr>
        <w:tc>
          <w:tcPr>
            <w:tcW w:w="6983" w:type="dxa"/>
            <w:gridSpan w:val="4"/>
          </w:tcPr>
          <w:p w14:paraId="5E96BAEA"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578D9738" w14:textId="77777777" w:rsidR="005D3FE0" w:rsidRPr="008B2CAE" w:rsidRDefault="005D3FE0">
            <w:pPr>
              <w:rPr>
                <w:rFonts w:ascii="Calibri" w:hAnsi="Calibri"/>
                <w:sz w:val="24"/>
                <w:szCs w:val="24"/>
              </w:rPr>
            </w:pPr>
          </w:p>
        </w:tc>
        <w:tc>
          <w:tcPr>
            <w:tcW w:w="1713" w:type="dxa"/>
          </w:tcPr>
          <w:p w14:paraId="6DEF34FB" w14:textId="77777777" w:rsidR="005D3FE0" w:rsidRPr="008B2CAE" w:rsidRDefault="005D3FE0">
            <w:pPr>
              <w:rPr>
                <w:rFonts w:ascii="Calibri" w:hAnsi="Calibri"/>
                <w:sz w:val="24"/>
                <w:szCs w:val="24"/>
              </w:rPr>
            </w:pPr>
          </w:p>
        </w:tc>
      </w:tr>
      <w:tr w:rsidR="00D04342" w:rsidRPr="008B2CAE" w14:paraId="04DD8C9E" w14:textId="77777777" w:rsidTr="000F5774">
        <w:trPr>
          <w:cantSplit/>
        </w:trPr>
        <w:tc>
          <w:tcPr>
            <w:tcW w:w="10409" w:type="dxa"/>
            <w:gridSpan w:val="6"/>
            <w:tcBorders>
              <w:bottom w:val="single" w:sz="6" w:space="0" w:color="auto"/>
            </w:tcBorders>
          </w:tcPr>
          <w:p w14:paraId="31437B4A"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0AB60A23" w14:textId="77777777">
        <w:trPr>
          <w:cantSplit/>
        </w:trPr>
        <w:tc>
          <w:tcPr>
            <w:tcW w:w="5579" w:type="dxa"/>
            <w:gridSpan w:val="3"/>
          </w:tcPr>
          <w:p w14:paraId="42684EDB"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36A61002" w14:textId="77777777" w:rsidR="008B2CAE" w:rsidRPr="008B2CAE" w:rsidRDefault="008B2CAE">
            <w:pPr>
              <w:rPr>
                <w:rFonts w:ascii="Calibri" w:hAnsi="Calibri"/>
                <w:sz w:val="24"/>
                <w:szCs w:val="24"/>
              </w:rPr>
            </w:pPr>
          </w:p>
        </w:tc>
        <w:tc>
          <w:tcPr>
            <w:tcW w:w="1713" w:type="dxa"/>
          </w:tcPr>
          <w:p w14:paraId="1BC0FE83" w14:textId="77777777" w:rsidR="008B2CAE" w:rsidRPr="008B2CAE" w:rsidRDefault="008B2CAE">
            <w:pPr>
              <w:rPr>
                <w:rFonts w:ascii="Calibri" w:hAnsi="Calibri"/>
                <w:sz w:val="24"/>
                <w:szCs w:val="24"/>
              </w:rPr>
            </w:pPr>
          </w:p>
        </w:tc>
        <w:tc>
          <w:tcPr>
            <w:tcW w:w="1713" w:type="dxa"/>
          </w:tcPr>
          <w:p w14:paraId="55F09CA3" w14:textId="77777777" w:rsidR="008B2CAE" w:rsidRPr="008B2CAE" w:rsidRDefault="008B2CAE">
            <w:pPr>
              <w:rPr>
                <w:rFonts w:ascii="Calibri" w:hAnsi="Calibri"/>
                <w:sz w:val="24"/>
                <w:szCs w:val="24"/>
              </w:rPr>
            </w:pPr>
          </w:p>
        </w:tc>
      </w:tr>
      <w:tr w:rsidR="008B2CAE" w:rsidRPr="008B2CAE" w14:paraId="5D4B1F30" w14:textId="77777777">
        <w:trPr>
          <w:cantSplit/>
        </w:trPr>
        <w:tc>
          <w:tcPr>
            <w:tcW w:w="10409" w:type="dxa"/>
            <w:gridSpan w:val="6"/>
          </w:tcPr>
          <w:p w14:paraId="04AF89EE"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312EE9F6" w14:textId="77777777">
        <w:trPr>
          <w:cantSplit/>
        </w:trPr>
        <w:tc>
          <w:tcPr>
            <w:tcW w:w="2410" w:type="dxa"/>
          </w:tcPr>
          <w:p w14:paraId="25F86954"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45ED7CC7" w14:textId="7EB4CF2F" w:rsidR="008B2CAE" w:rsidRPr="008B2CAE" w:rsidRDefault="00F516B0">
            <w:pPr>
              <w:rPr>
                <w:rFonts w:ascii="Calibri" w:hAnsi="Calibri"/>
                <w:sz w:val="24"/>
                <w:szCs w:val="24"/>
              </w:rPr>
            </w:pPr>
            <w:r>
              <w:rPr>
                <w:rFonts w:ascii="Calibri" w:hAnsi="Calibri"/>
                <w:sz w:val="24"/>
                <w:szCs w:val="24"/>
              </w:rPr>
              <w:t>3/2023/0606</w:t>
            </w:r>
          </w:p>
        </w:tc>
        <w:tc>
          <w:tcPr>
            <w:tcW w:w="1404" w:type="dxa"/>
          </w:tcPr>
          <w:p w14:paraId="42D8C026" w14:textId="77777777" w:rsidR="008B2CAE" w:rsidRPr="008B2CAE" w:rsidRDefault="008B2CAE">
            <w:pPr>
              <w:rPr>
                <w:rFonts w:ascii="Calibri" w:hAnsi="Calibri"/>
                <w:sz w:val="24"/>
                <w:szCs w:val="24"/>
              </w:rPr>
            </w:pPr>
          </w:p>
        </w:tc>
        <w:tc>
          <w:tcPr>
            <w:tcW w:w="1713" w:type="dxa"/>
          </w:tcPr>
          <w:p w14:paraId="10505430" w14:textId="77777777" w:rsidR="008B2CAE" w:rsidRPr="008B2CAE" w:rsidRDefault="008B2CAE">
            <w:pPr>
              <w:rPr>
                <w:rFonts w:ascii="Calibri" w:hAnsi="Calibri"/>
                <w:sz w:val="24"/>
                <w:szCs w:val="24"/>
              </w:rPr>
            </w:pPr>
          </w:p>
        </w:tc>
        <w:tc>
          <w:tcPr>
            <w:tcW w:w="1713" w:type="dxa"/>
          </w:tcPr>
          <w:p w14:paraId="74BA7BDE" w14:textId="77777777" w:rsidR="008B2CAE" w:rsidRPr="008B2CAE" w:rsidRDefault="008B2CAE">
            <w:pPr>
              <w:rPr>
                <w:rFonts w:ascii="Calibri" w:hAnsi="Calibri"/>
                <w:sz w:val="24"/>
                <w:szCs w:val="24"/>
              </w:rPr>
            </w:pPr>
          </w:p>
        </w:tc>
      </w:tr>
      <w:tr w:rsidR="008B2CAE" w:rsidRPr="008B2CAE" w14:paraId="4E5E3159" w14:textId="77777777">
        <w:trPr>
          <w:cantSplit/>
          <w:trHeight w:val="383"/>
        </w:trPr>
        <w:tc>
          <w:tcPr>
            <w:tcW w:w="2410" w:type="dxa"/>
          </w:tcPr>
          <w:p w14:paraId="6FD25503"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73143B57" w14:textId="0A64C915" w:rsidR="008B2CAE" w:rsidRPr="008B2CAE" w:rsidRDefault="00570132">
            <w:pPr>
              <w:rPr>
                <w:rFonts w:ascii="Calibri" w:hAnsi="Calibri"/>
                <w:sz w:val="24"/>
                <w:szCs w:val="24"/>
              </w:rPr>
            </w:pPr>
            <w:r>
              <w:rPr>
                <w:rFonts w:ascii="Calibri" w:hAnsi="Calibri"/>
                <w:sz w:val="24"/>
                <w:szCs w:val="24"/>
              </w:rPr>
              <w:t>2</w:t>
            </w:r>
            <w:r w:rsidR="00F32ACC">
              <w:rPr>
                <w:rFonts w:ascii="Calibri" w:hAnsi="Calibri"/>
                <w:sz w:val="24"/>
                <w:szCs w:val="24"/>
              </w:rPr>
              <w:t>1</w:t>
            </w:r>
            <w:r>
              <w:rPr>
                <w:rFonts w:ascii="Calibri" w:hAnsi="Calibri"/>
                <w:sz w:val="24"/>
                <w:szCs w:val="24"/>
              </w:rPr>
              <w:t xml:space="preserve"> November </w:t>
            </w:r>
            <w:r w:rsidR="00F516B0">
              <w:rPr>
                <w:rFonts w:ascii="Calibri" w:hAnsi="Calibri"/>
                <w:sz w:val="24"/>
                <w:szCs w:val="24"/>
              </w:rPr>
              <w:t>2023</w:t>
            </w:r>
          </w:p>
        </w:tc>
        <w:tc>
          <w:tcPr>
            <w:tcW w:w="1404" w:type="dxa"/>
          </w:tcPr>
          <w:p w14:paraId="6A355E22" w14:textId="77777777" w:rsidR="008B2CAE" w:rsidRPr="008B2CAE" w:rsidRDefault="008B2CAE">
            <w:pPr>
              <w:rPr>
                <w:rFonts w:ascii="Calibri" w:hAnsi="Calibri"/>
                <w:sz w:val="24"/>
                <w:szCs w:val="24"/>
              </w:rPr>
            </w:pPr>
          </w:p>
        </w:tc>
        <w:tc>
          <w:tcPr>
            <w:tcW w:w="1713" w:type="dxa"/>
          </w:tcPr>
          <w:p w14:paraId="1C691CFD" w14:textId="77777777" w:rsidR="008B2CAE" w:rsidRPr="008B2CAE" w:rsidRDefault="008B2CAE">
            <w:pPr>
              <w:rPr>
                <w:rFonts w:ascii="Calibri" w:hAnsi="Calibri"/>
                <w:sz w:val="24"/>
                <w:szCs w:val="24"/>
              </w:rPr>
            </w:pPr>
          </w:p>
        </w:tc>
        <w:tc>
          <w:tcPr>
            <w:tcW w:w="1713" w:type="dxa"/>
          </w:tcPr>
          <w:p w14:paraId="0789D933" w14:textId="77777777" w:rsidR="008B2CAE" w:rsidRPr="008B2CAE" w:rsidRDefault="008B2CAE">
            <w:pPr>
              <w:rPr>
                <w:rFonts w:ascii="Calibri" w:hAnsi="Calibri"/>
                <w:sz w:val="24"/>
                <w:szCs w:val="24"/>
              </w:rPr>
            </w:pPr>
          </w:p>
        </w:tc>
      </w:tr>
      <w:tr w:rsidR="008B2CAE" w:rsidRPr="008B2CAE" w14:paraId="445B9A15" w14:textId="77777777">
        <w:trPr>
          <w:cantSplit/>
        </w:trPr>
        <w:tc>
          <w:tcPr>
            <w:tcW w:w="2410" w:type="dxa"/>
          </w:tcPr>
          <w:p w14:paraId="0E98098A"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79B29D50" w14:textId="23FFFD99" w:rsidR="008B2CAE" w:rsidRPr="008B2CAE" w:rsidRDefault="00F516B0">
            <w:pPr>
              <w:rPr>
                <w:rFonts w:ascii="Calibri" w:hAnsi="Calibri"/>
                <w:sz w:val="24"/>
                <w:szCs w:val="24"/>
              </w:rPr>
            </w:pPr>
            <w:r>
              <w:rPr>
                <w:rFonts w:ascii="Calibri" w:hAnsi="Calibri"/>
                <w:sz w:val="24"/>
                <w:szCs w:val="24"/>
              </w:rPr>
              <w:t>27/07/2023</w:t>
            </w:r>
            <w:r w:rsidR="005D3FE0">
              <w:rPr>
                <w:rFonts w:ascii="Calibri" w:hAnsi="Calibri"/>
                <w:sz w:val="24"/>
                <w:szCs w:val="24"/>
              </w:rPr>
              <w:t xml:space="preserve"> </w:t>
            </w:r>
          </w:p>
        </w:tc>
        <w:tc>
          <w:tcPr>
            <w:tcW w:w="1404" w:type="dxa"/>
          </w:tcPr>
          <w:p w14:paraId="544A1061" w14:textId="77777777" w:rsidR="008B2CAE" w:rsidRPr="008B2CAE" w:rsidRDefault="008B2CAE">
            <w:pPr>
              <w:rPr>
                <w:rFonts w:ascii="Calibri" w:hAnsi="Calibri"/>
                <w:sz w:val="24"/>
                <w:szCs w:val="24"/>
              </w:rPr>
            </w:pPr>
          </w:p>
        </w:tc>
        <w:tc>
          <w:tcPr>
            <w:tcW w:w="1713" w:type="dxa"/>
          </w:tcPr>
          <w:p w14:paraId="38633F11" w14:textId="77777777" w:rsidR="008B2CAE" w:rsidRPr="008B2CAE" w:rsidRDefault="008B2CAE">
            <w:pPr>
              <w:rPr>
                <w:rFonts w:ascii="Calibri" w:hAnsi="Calibri"/>
                <w:sz w:val="24"/>
                <w:szCs w:val="24"/>
              </w:rPr>
            </w:pPr>
          </w:p>
        </w:tc>
        <w:tc>
          <w:tcPr>
            <w:tcW w:w="1713" w:type="dxa"/>
          </w:tcPr>
          <w:p w14:paraId="5277433F" w14:textId="77777777" w:rsidR="008B2CAE" w:rsidRPr="008B2CAE" w:rsidRDefault="008B2CAE">
            <w:pPr>
              <w:rPr>
                <w:rFonts w:ascii="Calibri" w:hAnsi="Calibri"/>
                <w:sz w:val="24"/>
                <w:szCs w:val="24"/>
              </w:rPr>
            </w:pPr>
          </w:p>
        </w:tc>
      </w:tr>
      <w:tr w:rsidR="008B2CAE" w:rsidRPr="008B2CAE" w14:paraId="03E4A912" w14:textId="77777777">
        <w:trPr>
          <w:cantSplit/>
        </w:trPr>
        <w:tc>
          <w:tcPr>
            <w:tcW w:w="10409" w:type="dxa"/>
            <w:gridSpan w:val="6"/>
          </w:tcPr>
          <w:p w14:paraId="0932FB70" w14:textId="77777777" w:rsidR="008B2CAE" w:rsidRPr="008B2CAE" w:rsidRDefault="008B2CAE">
            <w:pPr>
              <w:rPr>
                <w:rFonts w:ascii="Calibri" w:hAnsi="Calibri"/>
                <w:sz w:val="24"/>
                <w:szCs w:val="24"/>
              </w:rPr>
            </w:pPr>
          </w:p>
        </w:tc>
      </w:tr>
      <w:tr w:rsidR="008B2CAE" w:rsidRPr="008B2CAE" w14:paraId="5C70FB3E" w14:textId="77777777">
        <w:trPr>
          <w:cantSplit/>
        </w:trPr>
        <w:tc>
          <w:tcPr>
            <w:tcW w:w="2410" w:type="dxa"/>
          </w:tcPr>
          <w:p w14:paraId="7636BF8C"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2D5F5DEA" w14:textId="77777777" w:rsidR="008B2CAE" w:rsidRPr="008B2CAE" w:rsidRDefault="008B2CAE">
            <w:pPr>
              <w:rPr>
                <w:rFonts w:ascii="Calibri" w:hAnsi="Calibri"/>
                <w:sz w:val="24"/>
                <w:szCs w:val="24"/>
              </w:rPr>
            </w:pPr>
          </w:p>
        </w:tc>
        <w:tc>
          <w:tcPr>
            <w:tcW w:w="1456" w:type="dxa"/>
          </w:tcPr>
          <w:p w14:paraId="3EA29DD1" w14:textId="77777777" w:rsidR="008B2CAE" w:rsidRPr="008B2CAE" w:rsidRDefault="008B2CAE">
            <w:pPr>
              <w:rPr>
                <w:rFonts w:ascii="Calibri" w:hAnsi="Calibri"/>
                <w:sz w:val="24"/>
                <w:szCs w:val="24"/>
              </w:rPr>
            </w:pPr>
          </w:p>
        </w:tc>
        <w:tc>
          <w:tcPr>
            <w:tcW w:w="1404" w:type="dxa"/>
          </w:tcPr>
          <w:p w14:paraId="7F8D4386"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69645B65" w14:textId="77777777" w:rsidR="008B2CAE" w:rsidRPr="008B2CAE" w:rsidRDefault="008B2CAE">
            <w:pPr>
              <w:rPr>
                <w:rFonts w:ascii="Calibri" w:hAnsi="Calibri"/>
                <w:sz w:val="24"/>
                <w:szCs w:val="24"/>
              </w:rPr>
            </w:pPr>
          </w:p>
        </w:tc>
        <w:tc>
          <w:tcPr>
            <w:tcW w:w="1713" w:type="dxa"/>
          </w:tcPr>
          <w:p w14:paraId="4A132B4D" w14:textId="77777777" w:rsidR="008B2CAE" w:rsidRPr="008B2CAE" w:rsidRDefault="008B2CAE">
            <w:pPr>
              <w:rPr>
                <w:rFonts w:ascii="Calibri" w:hAnsi="Calibri"/>
                <w:sz w:val="24"/>
                <w:szCs w:val="24"/>
              </w:rPr>
            </w:pPr>
          </w:p>
        </w:tc>
      </w:tr>
      <w:tr w:rsidR="008B2CAE" w:rsidRPr="008B2CAE" w14:paraId="091CDD75" w14:textId="77777777">
        <w:trPr>
          <w:cantSplit/>
        </w:trPr>
        <w:tc>
          <w:tcPr>
            <w:tcW w:w="4123" w:type="dxa"/>
            <w:gridSpan w:val="2"/>
            <w:vMerge w:val="restart"/>
            <w:tcBorders>
              <w:bottom w:val="single" w:sz="4" w:space="0" w:color="auto"/>
            </w:tcBorders>
          </w:tcPr>
          <w:p w14:paraId="44AF9584" w14:textId="77777777" w:rsidR="00F32ACC" w:rsidRDefault="00F516B0">
            <w:pPr>
              <w:rPr>
                <w:rFonts w:ascii="Calibri" w:hAnsi="Calibri"/>
                <w:sz w:val="24"/>
                <w:szCs w:val="24"/>
              </w:rPr>
            </w:pPr>
            <w:r>
              <w:rPr>
                <w:rFonts w:ascii="Calibri" w:hAnsi="Calibri"/>
                <w:sz w:val="24"/>
                <w:szCs w:val="24"/>
              </w:rPr>
              <w:t>Abbie Regan</w:t>
            </w:r>
          </w:p>
          <w:p w14:paraId="4385BD71" w14:textId="6184F4C8" w:rsidR="00F516B0" w:rsidRDefault="00F516B0">
            <w:pPr>
              <w:rPr>
                <w:rFonts w:ascii="Calibri" w:hAnsi="Calibri"/>
                <w:sz w:val="24"/>
                <w:szCs w:val="24"/>
              </w:rPr>
            </w:pPr>
            <w:r>
              <w:rPr>
                <w:rFonts w:ascii="Calibri" w:hAnsi="Calibri"/>
                <w:sz w:val="24"/>
                <w:szCs w:val="24"/>
              </w:rPr>
              <w:t>Persimmon Homes</w:t>
            </w:r>
          </w:p>
          <w:p w14:paraId="257A1B26" w14:textId="77777777" w:rsidR="00F516B0" w:rsidRDefault="00F516B0">
            <w:pPr>
              <w:rPr>
                <w:rFonts w:ascii="Calibri" w:hAnsi="Calibri"/>
                <w:sz w:val="24"/>
                <w:szCs w:val="24"/>
              </w:rPr>
            </w:pPr>
            <w:r>
              <w:rPr>
                <w:rFonts w:ascii="Calibri" w:hAnsi="Calibri"/>
                <w:sz w:val="24"/>
                <w:szCs w:val="24"/>
              </w:rPr>
              <w:t>Persimmon House</w:t>
            </w:r>
          </w:p>
          <w:p w14:paraId="63F43B6E" w14:textId="77777777" w:rsidR="00F516B0" w:rsidRDefault="00F516B0">
            <w:pPr>
              <w:rPr>
                <w:rFonts w:ascii="Calibri" w:hAnsi="Calibri"/>
                <w:sz w:val="24"/>
                <w:szCs w:val="24"/>
              </w:rPr>
            </w:pPr>
            <w:r>
              <w:rPr>
                <w:rFonts w:ascii="Calibri" w:hAnsi="Calibri"/>
                <w:sz w:val="24"/>
                <w:szCs w:val="24"/>
              </w:rPr>
              <w:t>Lancaster Business Park</w:t>
            </w:r>
          </w:p>
          <w:p w14:paraId="20B127E7" w14:textId="77777777" w:rsidR="00F516B0" w:rsidRDefault="00F516B0">
            <w:pPr>
              <w:rPr>
                <w:rFonts w:ascii="Calibri" w:hAnsi="Calibri"/>
                <w:sz w:val="24"/>
                <w:szCs w:val="24"/>
              </w:rPr>
            </w:pPr>
            <w:r>
              <w:rPr>
                <w:rFonts w:ascii="Calibri" w:hAnsi="Calibri"/>
                <w:sz w:val="24"/>
                <w:szCs w:val="24"/>
              </w:rPr>
              <w:t>Caton Road</w:t>
            </w:r>
          </w:p>
          <w:p w14:paraId="12261E7C" w14:textId="77777777" w:rsidR="00F516B0" w:rsidRDefault="00F516B0">
            <w:pPr>
              <w:rPr>
                <w:rFonts w:ascii="Calibri" w:hAnsi="Calibri"/>
                <w:sz w:val="24"/>
                <w:szCs w:val="24"/>
              </w:rPr>
            </w:pPr>
            <w:r>
              <w:rPr>
                <w:rFonts w:ascii="Calibri" w:hAnsi="Calibri"/>
                <w:sz w:val="24"/>
                <w:szCs w:val="24"/>
              </w:rPr>
              <w:t>Lancaster</w:t>
            </w:r>
          </w:p>
          <w:p w14:paraId="32E9252F" w14:textId="5B6C2887" w:rsidR="008B2CAE" w:rsidRPr="008B2CAE" w:rsidRDefault="00F516B0">
            <w:pPr>
              <w:rPr>
                <w:rFonts w:ascii="Calibri" w:hAnsi="Calibri"/>
                <w:sz w:val="24"/>
                <w:szCs w:val="24"/>
              </w:rPr>
            </w:pPr>
            <w:r>
              <w:rPr>
                <w:rFonts w:ascii="Calibri" w:hAnsi="Calibri"/>
                <w:sz w:val="24"/>
                <w:szCs w:val="24"/>
              </w:rPr>
              <w:t>LA1 3RQ</w:t>
            </w:r>
          </w:p>
        </w:tc>
        <w:tc>
          <w:tcPr>
            <w:tcW w:w="1456" w:type="dxa"/>
          </w:tcPr>
          <w:p w14:paraId="3544523E"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1913F585" w14:textId="4321EB35" w:rsidR="008B2CAE" w:rsidRPr="008B2CAE" w:rsidRDefault="008B2CAE">
            <w:pPr>
              <w:pStyle w:val="addresses"/>
              <w:rPr>
                <w:rFonts w:ascii="Calibri" w:hAnsi="Calibri"/>
                <w:sz w:val="24"/>
                <w:szCs w:val="24"/>
              </w:rPr>
            </w:pPr>
          </w:p>
          <w:p w14:paraId="2DBEBB1C" w14:textId="3FA54A58" w:rsidR="008B2CAE" w:rsidRPr="008B2CAE" w:rsidRDefault="008B2CAE">
            <w:pPr>
              <w:pStyle w:val="addresses"/>
              <w:rPr>
                <w:rFonts w:ascii="Calibri" w:hAnsi="Calibri"/>
                <w:sz w:val="24"/>
                <w:szCs w:val="24"/>
              </w:rPr>
            </w:pPr>
          </w:p>
        </w:tc>
      </w:tr>
      <w:tr w:rsidR="008B2CAE" w:rsidRPr="008B2CAE" w14:paraId="2CFF8E0B" w14:textId="77777777">
        <w:trPr>
          <w:cantSplit/>
        </w:trPr>
        <w:tc>
          <w:tcPr>
            <w:tcW w:w="4123" w:type="dxa"/>
            <w:gridSpan w:val="2"/>
            <w:vMerge/>
            <w:tcBorders>
              <w:bottom w:val="single" w:sz="4" w:space="0" w:color="auto"/>
            </w:tcBorders>
          </w:tcPr>
          <w:p w14:paraId="336876C8" w14:textId="77777777" w:rsidR="008B2CAE" w:rsidRPr="008B2CAE" w:rsidRDefault="008B2CAE">
            <w:pPr>
              <w:rPr>
                <w:rFonts w:ascii="Calibri" w:hAnsi="Calibri"/>
                <w:sz w:val="24"/>
                <w:szCs w:val="24"/>
              </w:rPr>
            </w:pPr>
          </w:p>
        </w:tc>
        <w:tc>
          <w:tcPr>
            <w:tcW w:w="1456" w:type="dxa"/>
          </w:tcPr>
          <w:p w14:paraId="49A1AB5D"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A37E2AB" w14:textId="77777777" w:rsidR="008B2CAE" w:rsidRPr="008B2CAE" w:rsidRDefault="008B2CAE">
            <w:pPr>
              <w:rPr>
                <w:rFonts w:ascii="Calibri" w:hAnsi="Calibri"/>
                <w:sz w:val="24"/>
                <w:szCs w:val="24"/>
              </w:rPr>
            </w:pPr>
          </w:p>
        </w:tc>
      </w:tr>
      <w:tr w:rsidR="008B2CAE" w:rsidRPr="008B2CAE" w14:paraId="2FA19E62" w14:textId="77777777">
        <w:trPr>
          <w:cantSplit/>
        </w:trPr>
        <w:tc>
          <w:tcPr>
            <w:tcW w:w="4123" w:type="dxa"/>
            <w:gridSpan w:val="2"/>
            <w:vMerge/>
            <w:tcBorders>
              <w:bottom w:val="single" w:sz="4" w:space="0" w:color="auto"/>
            </w:tcBorders>
          </w:tcPr>
          <w:p w14:paraId="62F90041" w14:textId="77777777" w:rsidR="008B2CAE" w:rsidRPr="008B2CAE" w:rsidRDefault="008B2CAE">
            <w:pPr>
              <w:rPr>
                <w:rFonts w:ascii="Calibri" w:hAnsi="Calibri"/>
                <w:sz w:val="24"/>
                <w:szCs w:val="24"/>
              </w:rPr>
            </w:pPr>
          </w:p>
        </w:tc>
        <w:tc>
          <w:tcPr>
            <w:tcW w:w="1456" w:type="dxa"/>
          </w:tcPr>
          <w:p w14:paraId="058BA9AA"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9F88F63" w14:textId="77777777" w:rsidR="008B2CAE" w:rsidRPr="008B2CAE" w:rsidRDefault="008B2CAE">
            <w:pPr>
              <w:rPr>
                <w:rFonts w:ascii="Calibri" w:hAnsi="Calibri"/>
                <w:sz w:val="24"/>
                <w:szCs w:val="24"/>
              </w:rPr>
            </w:pPr>
          </w:p>
        </w:tc>
      </w:tr>
      <w:tr w:rsidR="008B2CAE" w:rsidRPr="008B2CAE" w14:paraId="1579781C" w14:textId="77777777">
        <w:trPr>
          <w:cantSplit/>
        </w:trPr>
        <w:tc>
          <w:tcPr>
            <w:tcW w:w="4123" w:type="dxa"/>
            <w:gridSpan w:val="2"/>
            <w:vMerge/>
            <w:tcBorders>
              <w:bottom w:val="single" w:sz="4" w:space="0" w:color="auto"/>
            </w:tcBorders>
          </w:tcPr>
          <w:p w14:paraId="6645F223" w14:textId="77777777" w:rsidR="008B2CAE" w:rsidRPr="008B2CAE" w:rsidRDefault="008B2CAE">
            <w:pPr>
              <w:rPr>
                <w:rFonts w:ascii="Calibri" w:hAnsi="Calibri"/>
                <w:sz w:val="24"/>
                <w:szCs w:val="24"/>
              </w:rPr>
            </w:pPr>
          </w:p>
        </w:tc>
        <w:tc>
          <w:tcPr>
            <w:tcW w:w="1456" w:type="dxa"/>
          </w:tcPr>
          <w:p w14:paraId="24670F12"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20B9DDAA" w14:textId="77777777" w:rsidR="008B2CAE" w:rsidRPr="008B2CAE" w:rsidRDefault="008B2CAE">
            <w:pPr>
              <w:rPr>
                <w:rFonts w:ascii="Calibri" w:hAnsi="Calibri"/>
                <w:sz w:val="24"/>
                <w:szCs w:val="24"/>
              </w:rPr>
            </w:pPr>
          </w:p>
        </w:tc>
      </w:tr>
      <w:tr w:rsidR="008B2CAE" w:rsidRPr="008B2CAE" w14:paraId="324AC1A6" w14:textId="77777777">
        <w:trPr>
          <w:cantSplit/>
        </w:trPr>
        <w:tc>
          <w:tcPr>
            <w:tcW w:w="4123" w:type="dxa"/>
            <w:gridSpan w:val="2"/>
            <w:vMerge/>
            <w:tcBorders>
              <w:bottom w:val="single" w:sz="4" w:space="0" w:color="auto"/>
            </w:tcBorders>
          </w:tcPr>
          <w:p w14:paraId="70018A3C" w14:textId="77777777" w:rsidR="008B2CAE" w:rsidRPr="008B2CAE" w:rsidRDefault="008B2CAE">
            <w:pPr>
              <w:rPr>
                <w:rFonts w:ascii="Calibri" w:hAnsi="Calibri"/>
                <w:sz w:val="24"/>
                <w:szCs w:val="24"/>
              </w:rPr>
            </w:pPr>
          </w:p>
        </w:tc>
        <w:tc>
          <w:tcPr>
            <w:tcW w:w="1456" w:type="dxa"/>
            <w:tcBorders>
              <w:bottom w:val="single" w:sz="6" w:space="0" w:color="auto"/>
            </w:tcBorders>
          </w:tcPr>
          <w:p w14:paraId="0621054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BD33FFE" w14:textId="77777777" w:rsidR="008B2CAE" w:rsidRPr="008B2CAE" w:rsidRDefault="008B2CAE">
            <w:pPr>
              <w:rPr>
                <w:rFonts w:ascii="Calibri" w:hAnsi="Calibri"/>
                <w:sz w:val="24"/>
                <w:szCs w:val="24"/>
              </w:rPr>
            </w:pPr>
          </w:p>
        </w:tc>
      </w:tr>
    </w:tbl>
    <w:p w14:paraId="78F3D6FE"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3BEBB6EB" w14:textId="77777777">
        <w:trPr>
          <w:cantSplit/>
        </w:trPr>
        <w:tc>
          <w:tcPr>
            <w:tcW w:w="1980" w:type="dxa"/>
            <w:gridSpan w:val="2"/>
          </w:tcPr>
          <w:p w14:paraId="3D8BB85F"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342CF625" w14:textId="5A16EAD5" w:rsidR="008B2CAE" w:rsidRPr="008B2CAE" w:rsidRDefault="00F516B0">
            <w:pPr>
              <w:rPr>
                <w:rFonts w:ascii="Calibri" w:hAnsi="Calibri"/>
                <w:sz w:val="24"/>
                <w:szCs w:val="24"/>
              </w:rPr>
            </w:pPr>
            <w:r>
              <w:rPr>
                <w:rFonts w:ascii="Calibri" w:hAnsi="Calibri"/>
                <w:sz w:val="24"/>
                <w:szCs w:val="24"/>
              </w:rPr>
              <w:t>Non-material amendment to planning application 3/2019/1104 involving changes to boundary treatments, surface treatments and landscaping.</w:t>
            </w:r>
          </w:p>
        </w:tc>
      </w:tr>
      <w:tr w:rsidR="008B2CAE" w:rsidRPr="008B2CAE" w14:paraId="66809A8C" w14:textId="77777777">
        <w:trPr>
          <w:cantSplit/>
        </w:trPr>
        <w:tc>
          <w:tcPr>
            <w:tcW w:w="989" w:type="dxa"/>
          </w:tcPr>
          <w:p w14:paraId="5CD5282A"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7872C871" w14:textId="5BDAE693" w:rsidR="008B2CAE" w:rsidRPr="008B2CAE" w:rsidRDefault="00F516B0">
            <w:pPr>
              <w:pStyle w:val="TableText"/>
              <w:rPr>
                <w:rFonts w:ascii="Calibri" w:hAnsi="Calibri"/>
                <w:sz w:val="24"/>
                <w:szCs w:val="24"/>
              </w:rPr>
            </w:pPr>
            <w:r>
              <w:rPr>
                <w:rFonts w:ascii="Calibri" w:hAnsi="Calibri"/>
                <w:sz w:val="24"/>
                <w:szCs w:val="24"/>
              </w:rPr>
              <w:t>Land off Hawthorne Farm Hawthorne Place Clitheroe BB7 2HU</w:t>
            </w:r>
          </w:p>
        </w:tc>
      </w:tr>
      <w:tr w:rsidR="008B2CAE" w:rsidRPr="008B2CAE" w14:paraId="53C205F1" w14:textId="77777777">
        <w:trPr>
          <w:cantSplit/>
        </w:trPr>
        <w:tc>
          <w:tcPr>
            <w:tcW w:w="10403" w:type="dxa"/>
            <w:gridSpan w:val="3"/>
          </w:tcPr>
          <w:p w14:paraId="6EB5E4AB" w14:textId="77777777" w:rsidR="008B2CAE" w:rsidRPr="008B2CAE" w:rsidRDefault="008B2CAE">
            <w:pPr>
              <w:pStyle w:val="TableText"/>
              <w:rPr>
                <w:rFonts w:ascii="Calibri" w:hAnsi="Calibri"/>
                <w:sz w:val="24"/>
                <w:szCs w:val="24"/>
              </w:rPr>
            </w:pPr>
          </w:p>
          <w:p w14:paraId="53125EF8"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02D22AD6" w14:textId="77777777" w:rsidR="008B2CAE" w:rsidRPr="008B2CAE" w:rsidRDefault="008B2CAE">
            <w:pPr>
              <w:pStyle w:val="TableText"/>
              <w:rPr>
                <w:rFonts w:ascii="Calibri" w:hAnsi="Calibri"/>
                <w:sz w:val="24"/>
                <w:szCs w:val="24"/>
              </w:rPr>
            </w:pPr>
          </w:p>
        </w:tc>
      </w:tr>
      <w:tr w:rsidR="008B2CAE" w:rsidRPr="008B2CAE" w14:paraId="6D24448B" w14:textId="77777777">
        <w:trPr>
          <w:cantSplit/>
        </w:trPr>
        <w:tc>
          <w:tcPr>
            <w:tcW w:w="989" w:type="dxa"/>
          </w:tcPr>
          <w:p w14:paraId="556AE337"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5B60C696" w14:textId="63627A3F" w:rsidR="008B2CAE" w:rsidRDefault="00F516B0" w:rsidP="00192E20">
            <w:pPr>
              <w:pStyle w:val="TableText"/>
              <w:rPr>
                <w:rFonts w:ascii="Calibri" w:hAnsi="Calibri"/>
                <w:sz w:val="24"/>
                <w:szCs w:val="24"/>
              </w:rPr>
            </w:pPr>
            <w:r>
              <w:rPr>
                <w:rFonts w:ascii="Calibri" w:hAnsi="Calibri"/>
                <w:sz w:val="24"/>
                <w:szCs w:val="24"/>
              </w:rPr>
              <w:t>The proposed changes relating to the boundary treatment of the attenuation pond</w:t>
            </w:r>
            <w:r w:rsidR="006336A9">
              <w:rPr>
                <w:rFonts w:ascii="Calibri" w:hAnsi="Calibri"/>
                <w:sz w:val="24"/>
                <w:szCs w:val="24"/>
              </w:rPr>
              <w:t xml:space="preserve"> with 1.2m bow top railings, </w:t>
            </w:r>
            <w:r>
              <w:rPr>
                <w:rFonts w:ascii="Calibri" w:hAnsi="Calibri"/>
                <w:sz w:val="24"/>
                <w:szCs w:val="24"/>
              </w:rPr>
              <w:t>extended surface treatment to plot</w:t>
            </w:r>
            <w:r w:rsidR="006336A9">
              <w:rPr>
                <w:rFonts w:ascii="Calibri" w:hAnsi="Calibri"/>
                <w:sz w:val="24"/>
                <w:szCs w:val="24"/>
              </w:rPr>
              <w:t>s</w:t>
            </w:r>
            <w:r>
              <w:rPr>
                <w:rFonts w:ascii="Calibri" w:hAnsi="Calibri"/>
                <w:sz w:val="24"/>
                <w:szCs w:val="24"/>
              </w:rPr>
              <w:t xml:space="preserve"> 28 and 32, landscaping changes to plot 17 and POS and change to tree species at northern boundary</w:t>
            </w:r>
            <w:r w:rsidR="00C70DA8">
              <w:rPr>
                <w:rFonts w:ascii="Calibri" w:hAnsi="Calibri"/>
                <w:sz w:val="24"/>
                <w:szCs w:val="24"/>
              </w:rPr>
              <w:t xml:space="preserve"> </w:t>
            </w:r>
            <w:r>
              <w:rPr>
                <w:rFonts w:ascii="Calibri" w:hAnsi="Calibri"/>
                <w:sz w:val="24"/>
                <w:szCs w:val="24"/>
              </w:rPr>
              <w:t>are acceptable as a non-material amendment to the original planning permission for the purposes of Section 96A of the Town and Country Planning Act 1990 (as amended).</w:t>
            </w:r>
          </w:p>
          <w:p w14:paraId="0453953A" w14:textId="77777777" w:rsidR="006336A9" w:rsidRDefault="006336A9" w:rsidP="00192E20">
            <w:pPr>
              <w:pStyle w:val="TableText"/>
              <w:rPr>
                <w:rFonts w:ascii="Calibri" w:hAnsi="Calibri"/>
                <w:sz w:val="24"/>
                <w:szCs w:val="24"/>
              </w:rPr>
            </w:pPr>
          </w:p>
          <w:p w14:paraId="620F323E" w14:textId="15408838" w:rsidR="006336A9" w:rsidRDefault="006336A9" w:rsidP="006336A9">
            <w:pPr>
              <w:pStyle w:val="TableText"/>
              <w:rPr>
                <w:rFonts w:ascii="Calibri" w:hAnsi="Calibri"/>
                <w:sz w:val="24"/>
                <w:szCs w:val="24"/>
              </w:rPr>
            </w:pPr>
            <w:r>
              <w:rPr>
                <w:rFonts w:ascii="Calibri" w:hAnsi="Calibri"/>
                <w:sz w:val="24"/>
                <w:szCs w:val="24"/>
              </w:rPr>
              <w:t>For the avoidance of doubt t</w:t>
            </w:r>
            <w:r w:rsidRPr="006336A9">
              <w:rPr>
                <w:rFonts w:ascii="Calibri" w:hAnsi="Calibri"/>
                <w:sz w:val="24"/>
                <w:szCs w:val="24"/>
              </w:rPr>
              <w:t xml:space="preserve">hese changes relate to </w:t>
            </w:r>
            <w:r>
              <w:rPr>
                <w:rFonts w:ascii="Calibri" w:hAnsi="Calibri"/>
                <w:sz w:val="24"/>
                <w:szCs w:val="24"/>
              </w:rPr>
              <w:t>t</w:t>
            </w:r>
            <w:r w:rsidRPr="006336A9">
              <w:rPr>
                <w:rFonts w:ascii="Calibri" w:hAnsi="Calibri"/>
                <w:sz w:val="24"/>
                <w:szCs w:val="24"/>
              </w:rPr>
              <w:t>h</w:t>
            </w:r>
            <w:r>
              <w:rPr>
                <w:rFonts w:ascii="Calibri" w:hAnsi="Calibri"/>
                <w:sz w:val="24"/>
                <w:szCs w:val="24"/>
              </w:rPr>
              <w:t>e</w:t>
            </w:r>
            <w:r w:rsidRPr="006336A9">
              <w:rPr>
                <w:rFonts w:ascii="Calibri" w:hAnsi="Calibri"/>
                <w:sz w:val="24"/>
                <w:szCs w:val="24"/>
              </w:rPr>
              <w:t xml:space="preserve"> following plans only:</w:t>
            </w:r>
          </w:p>
          <w:p w14:paraId="14019D9E" w14:textId="77777777" w:rsidR="009365EA" w:rsidRPr="006336A9" w:rsidRDefault="009365EA" w:rsidP="006336A9">
            <w:pPr>
              <w:pStyle w:val="TableText"/>
              <w:rPr>
                <w:rFonts w:ascii="Calibri" w:hAnsi="Calibri"/>
                <w:sz w:val="24"/>
                <w:szCs w:val="24"/>
              </w:rPr>
            </w:pPr>
          </w:p>
          <w:p w14:paraId="7C0759E6" w14:textId="77777777" w:rsidR="006336A9" w:rsidRPr="006336A9" w:rsidRDefault="006336A9" w:rsidP="006336A9">
            <w:pPr>
              <w:pStyle w:val="TableText"/>
              <w:rPr>
                <w:rFonts w:ascii="Calibri" w:hAnsi="Calibri"/>
                <w:sz w:val="24"/>
                <w:szCs w:val="24"/>
              </w:rPr>
            </w:pPr>
            <w:r w:rsidRPr="006336A9">
              <w:rPr>
                <w:rFonts w:ascii="Calibri" w:hAnsi="Calibri"/>
                <w:sz w:val="24"/>
                <w:szCs w:val="24"/>
              </w:rPr>
              <w:t>Planning Layout HTF.PL01 S</w:t>
            </w:r>
          </w:p>
          <w:p w14:paraId="4110C38B" w14:textId="77777777" w:rsidR="006336A9" w:rsidRPr="006336A9" w:rsidRDefault="006336A9" w:rsidP="006336A9">
            <w:pPr>
              <w:pStyle w:val="TableText"/>
              <w:rPr>
                <w:rFonts w:ascii="Calibri" w:hAnsi="Calibri"/>
                <w:sz w:val="24"/>
                <w:szCs w:val="24"/>
              </w:rPr>
            </w:pPr>
            <w:r w:rsidRPr="006336A9">
              <w:rPr>
                <w:rFonts w:ascii="Calibri" w:hAnsi="Calibri"/>
                <w:sz w:val="24"/>
                <w:szCs w:val="24"/>
              </w:rPr>
              <w:t>Estate Layout Plan 214.301 J</w:t>
            </w:r>
          </w:p>
          <w:p w14:paraId="3B2A700E" w14:textId="77777777" w:rsidR="006336A9" w:rsidRPr="006336A9" w:rsidRDefault="006336A9" w:rsidP="006336A9">
            <w:pPr>
              <w:pStyle w:val="TableText"/>
              <w:rPr>
                <w:rFonts w:ascii="Calibri" w:hAnsi="Calibri"/>
                <w:sz w:val="24"/>
                <w:szCs w:val="24"/>
              </w:rPr>
            </w:pPr>
            <w:r w:rsidRPr="006336A9">
              <w:rPr>
                <w:rFonts w:ascii="Calibri" w:hAnsi="Calibri"/>
                <w:sz w:val="24"/>
                <w:szCs w:val="24"/>
              </w:rPr>
              <w:t>Surface Treatment Plan 214.303 K</w:t>
            </w:r>
          </w:p>
          <w:p w14:paraId="6619AAA4" w14:textId="62655A4E" w:rsidR="006336A9" w:rsidRPr="006336A9" w:rsidRDefault="006336A9" w:rsidP="006336A9">
            <w:pPr>
              <w:pStyle w:val="TableText"/>
              <w:rPr>
                <w:rFonts w:ascii="Calibri" w:hAnsi="Calibri"/>
                <w:sz w:val="24"/>
                <w:szCs w:val="24"/>
              </w:rPr>
            </w:pPr>
            <w:r w:rsidRPr="006336A9">
              <w:rPr>
                <w:rFonts w:ascii="Calibri" w:hAnsi="Calibri"/>
                <w:sz w:val="24"/>
                <w:szCs w:val="24"/>
              </w:rPr>
              <w:t>Boundary Treatment Plan 214.302 K</w:t>
            </w:r>
          </w:p>
          <w:p w14:paraId="664307CD" w14:textId="01B44274" w:rsidR="006336A9" w:rsidRDefault="006336A9" w:rsidP="006336A9">
            <w:pPr>
              <w:pStyle w:val="TableText"/>
              <w:rPr>
                <w:rFonts w:ascii="Calibri" w:hAnsi="Calibri"/>
                <w:sz w:val="24"/>
                <w:szCs w:val="24"/>
              </w:rPr>
            </w:pPr>
            <w:r w:rsidRPr="006336A9">
              <w:rPr>
                <w:rFonts w:ascii="Calibri" w:hAnsi="Calibri"/>
                <w:sz w:val="24"/>
                <w:szCs w:val="24"/>
              </w:rPr>
              <w:t>1200 Bow Top Railing LSD.BT.R01</w:t>
            </w:r>
          </w:p>
          <w:p w14:paraId="3B1BA9BB" w14:textId="72165C68" w:rsidR="00F71D8C" w:rsidRDefault="00F71D8C" w:rsidP="006336A9">
            <w:pPr>
              <w:pStyle w:val="TableText"/>
              <w:rPr>
                <w:rFonts w:ascii="Calibri" w:hAnsi="Calibri"/>
                <w:sz w:val="24"/>
                <w:szCs w:val="24"/>
              </w:rPr>
            </w:pPr>
            <w:r>
              <w:rPr>
                <w:rFonts w:ascii="Calibri" w:hAnsi="Calibri"/>
                <w:sz w:val="24"/>
                <w:szCs w:val="24"/>
              </w:rPr>
              <w:t>Planting Plan 1 of 2 P.1239.19.03 REV G</w:t>
            </w:r>
          </w:p>
          <w:p w14:paraId="6B60DB66" w14:textId="7F6B9592" w:rsidR="00F71D8C" w:rsidRDefault="00F71D8C" w:rsidP="006336A9">
            <w:pPr>
              <w:pStyle w:val="TableText"/>
              <w:rPr>
                <w:rFonts w:ascii="Calibri" w:hAnsi="Calibri"/>
                <w:sz w:val="24"/>
                <w:szCs w:val="24"/>
              </w:rPr>
            </w:pPr>
            <w:r>
              <w:rPr>
                <w:rFonts w:ascii="Calibri" w:hAnsi="Calibri"/>
                <w:sz w:val="24"/>
                <w:szCs w:val="24"/>
              </w:rPr>
              <w:t>Planting Plan 2 of 2 P.1239.19.03 REV G</w:t>
            </w:r>
          </w:p>
          <w:p w14:paraId="07B49854" w14:textId="77777777" w:rsidR="00C70DA8" w:rsidRDefault="00C70DA8" w:rsidP="00192E20">
            <w:pPr>
              <w:pStyle w:val="TableText"/>
              <w:rPr>
                <w:rFonts w:ascii="Calibri" w:hAnsi="Calibri"/>
                <w:sz w:val="24"/>
                <w:szCs w:val="24"/>
              </w:rPr>
            </w:pPr>
          </w:p>
          <w:p w14:paraId="009B9EB5" w14:textId="1F876279" w:rsidR="00F32ACC" w:rsidRPr="008B2CAE" w:rsidRDefault="00F32ACC" w:rsidP="00F32ACC">
            <w:pPr>
              <w:pStyle w:val="TableText"/>
              <w:jc w:val="right"/>
              <w:rPr>
                <w:rFonts w:ascii="Calibri" w:hAnsi="Calibri"/>
                <w:sz w:val="24"/>
                <w:szCs w:val="24"/>
              </w:rPr>
            </w:pPr>
            <w:r w:rsidRPr="00F32ACC">
              <w:rPr>
                <w:rFonts w:ascii="Calibri" w:hAnsi="Calibri"/>
                <w:sz w:val="24"/>
                <w:szCs w:val="24"/>
              </w:rPr>
              <w:t>P.T.O.</w:t>
            </w:r>
          </w:p>
        </w:tc>
      </w:tr>
      <w:tr w:rsidR="008B2CAE" w:rsidRPr="00F32ACC" w14:paraId="27FA4C54" w14:textId="77777777">
        <w:trPr>
          <w:cantSplit/>
        </w:trPr>
        <w:tc>
          <w:tcPr>
            <w:tcW w:w="989" w:type="dxa"/>
          </w:tcPr>
          <w:p w14:paraId="5494EC33" w14:textId="77777777" w:rsidR="008B2CAE" w:rsidRDefault="008B2CAE">
            <w:pPr>
              <w:pStyle w:val="TableText"/>
              <w:rPr>
                <w:rFonts w:ascii="Calibri" w:hAnsi="Calibri"/>
                <w:b/>
                <w:bCs/>
                <w:sz w:val="24"/>
                <w:szCs w:val="24"/>
              </w:rPr>
            </w:pPr>
          </w:p>
          <w:p w14:paraId="6F2A0E9F" w14:textId="77777777" w:rsidR="00F32ACC" w:rsidRDefault="00F32ACC">
            <w:pPr>
              <w:pStyle w:val="TableText"/>
              <w:rPr>
                <w:rFonts w:ascii="Calibri" w:hAnsi="Calibri"/>
                <w:b/>
                <w:bCs/>
                <w:sz w:val="24"/>
                <w:szCs w:val="24"/>
              </w:rPr>
            </w:pPr>
          </w:p>
          <w:p w14:paraId="35E0733C" w14:textId="77777777" w:rsidR="00F32ACC" w:rsidRDefault="00F32ACC">
            <w:pPr>
              <w:pStyle w:val="TableText"/>
              <w:rPr>
                <w:rFonts w:ascii="Calibri" w:hAnsi="Calibri"/>
                <w:b/>
                <w:bCs/>
                <w:sz w:val="24"/>
                <w:szCs w:val="24"/>
              </w:rPr>
            </w:pPr>
          </w:p>
          <w:p w14:paraId="23666A95" w14:textId="71C77ACA" w:rsidR="00F32ACC" w:rsidRPr="008B2CAE" w:rsidRDefault="00F32ACC" w:rsidP="00F32ACC">
            <w:pPr>
              <w:pStyle w:val="TableText"/>
              <w:rPr>
                <w:rFonts w:ascii="Calibri" w:hAnsi="Calibri"/>
                <w:b/>
                <w:bCs/>
                <w:sz w:val="24"/>
                <w:szCs w:val="24"/>
              </w:rPr>
            </w:pPr>
          </w:p>
        </w:tc>
        <w:tc>
          <w:tcPr>
            <w:tcW w:w="9414" w:type="dxa"/>
            <w:gridSpan w:val="2"/>
            <w:tcBorders>
              <w:left w:val="nil"/>
            </w:tcBorders>
          </w:tcPr>
          <w:p w14:paraId="2B138C4E" w14:textId="21504582" w:rsidR="00F32ACC" w:rsidRPr="00F32ACC" w:rsidRDefault="00F32ACC" w:rsidP="00F32ACC">
            <w:pPr>
              <w:pStyle w:val="TableText"/>
              <w:rPr>
                <w:rFonts w:ascii="Calibri" w:hAnsi="Calibri"/>
                <w:sz w:val="24"/>
                <w:szCs w:val="24"/>
              </w:rPr>
            </w:pPr>
          </w:p>
        </w:tc>
      </w:tr>
      <w:tr w:rsidR="008B2CAE" w:rsidRPr="008B2CAE" w14:paraId="1F234C87" w14:textId="77777777">
        <w:trPr>
          <w:cantSplit/>
        </w:trPr>
        <w:tc>
          <w:tcPr>
            <w:tcW w:w="989" w:type="dxa"/>
          </w:tcPr>
          <w:p w14:paraId="484EEAA3"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lastRenderedPageBreak/>
              <w:t>Note(s)</w:t>
            </w:r>
          </w:p>
        </w:tc>
        <w:tc>
          <w:tcPr>
            <w:tcW w:w="9414" w:type="dxa"/>
            <w:gridSpan w:val="2"/>
            <w:tcBorders>
              <w:left w:val="nil"/>
            </w:tcBorders>
          </w:tcPr>
          <w:p w14:paraId="168C4AEE" w14:textId="77777777" w:rsidR="008B2CAE" w:rsidRPr="008B2CAE" w:rsidRDefault="008B2CAE">
            <w:pPr>
              <w:pStyle w:val="TableText"/>
              <w:rPr>
                <w:rFonts w:ascii="Calibri" w:hAnsi="Calibri"/>
                <w:sz w:val="24"/>
                <w:szCs w:val="24"/>
              </w:rPr>
            </w:pPr>
          </w:p>
        </w:tc>
      </w:tr>
      <w:tr w:rsidR="008B2CAE" w:rsidRPr="008B2CAE" w14:paraId="18B59D5B" w14:textId="77777777">
        <w:trPr>
          <w:cantSplit/>
        </w:trPr>
        <w:tc>
          <w:tcPr>
            <w:tcW w:w="989" w:type="dxa"/>
          </w:tcPr>
          <w:p w14:paraId="283B9622"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10FB6DF2" w14:textId="77777777" w:rsidR="008B2CAE" w:rsidRPr="008B2CAE" w:rsidRDefault="008B2CAE">
            <w:pPr>
              <w:pStyle w:val="TableText"/>
              <w:rPr>
                <w:rFonts w:ascii="Calibri" w:hAnsi="Calibri"/>
                <w:sz w:val="24"/>
                <w:szCs w:val="24"/>
              </w:rPr>
            </w:pPr>
          </w:p>
        </w:tc>
      </w:tr>
      <w:tr w:rsidR="008B2CAE" w:rsidRPr="008B2CAE" w14:paraId="5B480D82" w14:textId="77777777">
        <w:trPr>
          <w:cantSplit/>
        </w:trPr>
        <w:tc>
          <w:tcPr>
            <w:tcW w:w="989" w:type="dxa"/>
          </w:tcPr>
          <w:p w14:paraId="0A6267A1" w14:textId="77777777" w:rsidR="008B2CAE" w:rsidRDefault="008B2CAE">
            <w:pPr>
              <w:pStyle w:val="TableText"/>
              <w:jc w:val="center"/>
              <w:rPr>
                <w:rFonts w:ascii="Calibri" w:hAnsi="Calibri"/>
                <w:sz w:val="24"/>
                <w:szCs w:val="24"/>
              </w:rPr>
            </w:pPr>
            <w:r w:rsidRPr="008B2CAE">
              <w:rPr>
                <w:rFonts w:ascii="Calibri" w:hAnsi="Calibri"/>
                <w:sz w:val="24"/>
                <w:szCs w:val="24"/>
              </w:rPr>
              <w:t>1.</w:t>
            </w:r>
          </w:p>
          <w:p w14:paraId="7C2E4E79" w14:textId="77777777" w:rsidR="00F75B23" w:rsidRDefault="00F75B23">
            <w:pPr>
              <w:pStyle w:val="TableText"/>
              <w:jc w:val="center"/>
              <w:rPr>
                <w:rFonts w:ascii="Calibri" w:hAnsi="Calibri"/>
                <w:sz w:val="24"/>
                <w:szCs w:val="24"/>
              </w:rPr>
            </w:pPr>
          </w:p>
          <w:p w14:paraId="178560A2" w14:textId="47B40DDF" w:rsidR="00F75B23" w:rsidRPr="008B2CAE" w:rsidRDefault="00F75B23">
            <w:pPr>
              <w:pStyle w:val="TableText"/>
              <w:jc w:val="center"/>
              <w:rPr>
                <w:rFonts w:ascii="Calibri" w:hAnsi="Calibri"/>
                <w:sz w:val="24"/>
                <w:szCs w:val="24"/>
              </w:rPr>
            </w:pPr>
          </w:p>
        </w:tc>
        <w:tc>
          <w:tcPr>
            <w:tcW w:w="9414" w:type="dxa"/>
            <w:gridSpan w:val="2"/>
            <w:tcBorders>
              <w:left w:val="nil"/>
            </w:tcBorders>
          </w:tcPr>
          <w:p w14:paraId="72D8F73F" w14:textId="77777777" w:rsidR="00F75B23" w:rsidRDefault="00F75B23">
            <w:pPr>
              <w:pStyle w:val="TableText"/>
              <w:rPr>
                <w:rFonts w:ascii="Calibri" w:hAnsi="Calibri"/>
                <w:sz w:val="24"/>
                <w:szCs w:val="24"/>
              </w:rPr>
            </w:pPr>
            <w:bookmarkStart w:id="0" w:name="Informatives"/>
            <w:bookmarkStart w:id="1" w:name="InformativeText"/>
            <w:bookmarkStart w:id="2" w:name="Informatives_Table"/>
            <w:r>
              <w:rPr>
                <w:rFonts w:ascii="Calibri" w:hAnsi="Calibri"/>
                <w:szCs w:val="22"/>
              </w:rPr>
              <w:t>This Decision Notice should be read in conjunction with the officer’s report which is available to view on the website.</w:t>
            </w:r>
          </w:p>
          <w:bookmarkEnd w:id="0"/>
          <w:bookmarkEnd w:id="1"/>
          <w:bookmarkEnd w:id="2"/>
          <w:p w14:paraId="6A1FA69F" w14:textId="77777777" w:rsidR="00297925" w:rsidRPr="008B2CAE" w:rsidRDefault="00297925" w:rsidP="00F32ACC">
            <w:pPr>
              <w:pStyle w:val="TableText"/>
              <w:rPr>
                <w:rFonts w:ascii="Calibri" w:hAnsi="Calibri"/>
                <w:sz w:val="24"/>
                <w:szCs w:val="24"/>
              </w:rPr>
            </w:pPr>
          </w:p>
        </w:tc>
      </w:tr>
      <w:tr w:rsidR="008B2CAE" w:rsidRPr="008B2CAE" w14:paraId="07525613" w14:textId="77777777">
        <w:trPr>
          <w:cantSplit/>
        </w:trPr>
        <w:tc>
          <w:tcPr>
            <w:tcW w:w="989" w:type="dxa"/>
          </w:tcPr>
          <w:p w14:paraId="763B15B5"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53BCA6A8" w14:textId="77777777" w:rsidR="008B2CAE" w:rsidRPr="008B2CAE" w:rsidRDefault="008B2CAE">
            <w:pPr>
              <w:pStyle w:val="TableText"/>
              <w:rPr>
                <w:rFonts w:ascii="Calibri" w:hAnsi="Calibri"/>
                <w:sz w:val="24"/>
                <w:szCs w:val="24"/>
              </w:rPr>
            </w:pPr>
          </w:p>
        </w:tc>
      </w:tr>
      <w:tr w:rsidR="00297925" w:rsidRPr="008B2CAE" w14:paraId="5E27C3B7" w14:textId="77777777" w:rsidTr="00BF421A">
        <w:trPr>
          <w:cantSplit/>
        </w:trPr>
        <w:tc>
          <w:tcPr>
            <w:tcW w:w="10403" w:type="dxa"/>
            <w:gridSpan w:val="3"/>
          </w:tcPr>
          <w:p w14:paraId="7CBCBE9C"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6FE97136" w14:textId="77777777" w:rsidR="00297925" w:rsidRDefault="00297925" w:rsidP="00297925">
            <w:pPr>
              <w:jc w:val="both"/>
              <w:rPr>
                <w:rFonts w:ascii="Arial" w:hAnsi="Arial" w:cs="Arial"/>
                <w:b/>
                <w:bCs/>
              </w:rPr>
            </w:pPr>
            <w:r>
              <w:rPr>
                <w:rFonts w:ascii="Arial" w:hAnsi="Arial" w:cs="Arial"/>
                <w:b/>
                <w:bCs/>
              </w:rPr>
              <w:t>NICOLA HOPKINS</w:t>
            </w:r>
          </w:p>
          <w:p w14:paraId="69A91F46"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1821A79C" w14:textId="77777777" w:rsidR="00297925" w:rsidRPr="008B2CAE" w:rsidRDefault="00297925">
            <w:pPr>
              <w:pStyle w:val="TableText"/>
              <w:rPr>
                <w:rFonts w:ascii="Calibri" w:hAnsi="Calibri"/>
                <w:sz w:val="24"/>
                <w:szCs w:val="24"/>
              </w:rPr>
            </w:pPr>
          </w:p>
        </w:tc>
      </w:tr>
    </w:tbl>
    <w:p w14:paraId="13B35C62" w14:textId="77777777" w:rsidR="00B77CC1" w:rsidRDefault="00B77CC1" w:rsidP="00B77CC1">
      <w:pPr>
        <w:rPr>
          <w:rFonts w:ascii="Calibri" w:hAnsi="Calibri" w:cs="Calibri"/>
          <w:b/>
          <w:bCs/>
          <w:szCs w:val="22"/>
        </w:rPr>
      </w:pPr>
      <w:r>
        <w:rPr>
          <w:rFonts w:ascii="Calibri" w:hAnsi="Calibri" w:cs="Calibri"/>
          <w:b/>
          <w:bCs/>
          <w:szCs w:val="22"/>
        </w:rPr>
        <w:t xml:space="preserve">Right of Appeal </w:t>
      </w:r>
    </w:p>
    <w:p w14:paraId="62EBC9D5" w14:textId="77777777" w:rsidR="00B77CC1" w:rsidRDefault="00B77CC1" w:rsidP="00B77CC1">
      <w:pPr>
        <w:rPr>
          <w:rFonts w:ascii="Calibri" w:hAnsi="Calibri" w:cs="Calibri"/>
          <w:b/>
          <w:bCs/>
          <w:szCs w:val="22"/>
        </w:rPr>
      </w:pPr>
    </w:p>
    <w:p w14:paraId="0AAACCFE"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586F33B"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52DF8CC"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AE8632"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5F0F12" w14:textId="77777777" w:rsidR="00B77CC1" w:rsidRDefault="00B77CC1" w:rsidP="00B77CC1">
      <w:pPr>
        <w:rPr>
          <w:rFonts w:ascii="Calibri" w:hAnsi="Calibri" w:cs="Calibri"/>
          <w:szCs w:val="22"/>
        </w:rPr>
      </w:pPr>
    </w:p>
    <w:p w14:paraId="4AD1F663"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3E60D6D" w14:textId="77777777" w:rsidR="00B77CC1" w:rsidRDefault="00B77CC1" w:rsidP="00B77CC1">
      <w:pPr>
        <w:rPr>
          <w:rFonts w:ascii="Calibri" w:hAnsi="Calibri" w:cs="Calibri"/>
          <w:szCs w:val="22"/>
        </w:rPr>
      </w:pPr>
    </w:p>
    <w:p w14:paraId="5B9E0A27"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58F8683D"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C3BF7B" w14:textId="77777777" w:rsidR="002C5817" w:rsidRPr="002C5817" w:rsidRDefault="002C5817" w:rsidP="002C5817">
      <w:pPr>
        <w:pStyle w:val="TableText"/>
        <w:rPr>
          <w:rFonts w:ascii="Calibri" w:hAnsi="Calibri" w:cs="Calibri"/>
        </w:rPr>
      </w:pPr>
    </w:p>
    <w:p w14:paraId="0C95AAED"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10CF" w14:textId="77777777" w:rsidR="00F516B0" w:rsidRDefault="00F516B0">
      <w:r>
        <w:separator/>
      </w:r>
    </w:p>
  </w:endnote>
  <w:endnote w:type="continuationSeparator" w:id="0">
    <w:p w14:paraId="72A83203" w14:textId="77777777" w:rsidR="00F516B0" w:rsidRDefault="00F5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C364"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0662" w14:textId="77777777" w:rsidR="00F516B0" w:rsidRDefault="00F516B0">
      <w:r>
        <w:separator/>
      </w:r>
    </w:p>
  </w:footnote>
  <w:footnote w:type="continuationSeparator" w:id="0">
    <w:p w14:paraId="1029C399" w14:textId="77777777" w:rsidR="00F516B0" w:rsidRDefault="00F5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4160" w14:textId="77777777" w:rsidR="008B2CAE" w:rsidRDefault="008B2CAE">
    <w:r>
      <w:t>RIBBLE VALLEY BOROUGH COUNCIL</w:t>
    </w:r>
  </w:p>
  <w:p w14:paraId="7FCEEE9E" w14:textId="77777777" w:rsidR="008B2CAE" w:rsidRDefault="008B2CAE">
    <w:pPr>
      <w:pStyle w:val="Heading1"/>
    </w:pPr>
    <w:r>
      <w:rPr>
        <w:b w:val="0"/>
        <w:bCs w:val="0"/>
      </w:rPr>
      <w:t>PLANNING PERMISSION CONTINUED</w:t>
    </w:r>
  </w:p>
  <w:p w14:paraId="40A50F38" w14:textId="77777777" w:rsidR="008B2CAE" w:rsidRDefault="008B2CAE">
    <w:pPr>
      <w:pStyle w:val="addresses"/>
    </w:pPr>
  </w:p>
  <w:p w14:paraId="1745BFDF" w14:textId="41006874" w:rsidR="008B2CAE" w:rsidRDefault="008B2CAE">
    <w:pPr>
      <w:rPr>
        <w:b/>
        <w:bCs/>
      </w:rPr>
    </w:pPr>
    <w:r>
      <w:rPr>
        <w:b/>
        <w:bCs/>
      </w:rPr>
      <w:t xml:space="preserve">APPLICATION NO.      </w:t>
    </w:r>
    <w:r w:rsidR="00F516B0">
      <w:rPr>
        <w:b/>
        <w:bCs/>
      </w:rPr>
      <w:t>3/2023/0606</w:t>
    </w:r>
    <w:r>
      <w:rPr>
        <w:b/>
        <w:bCs/>
      </w:rPr>
      <w:t xml:space="preserve">                                        DECISION DATE: </w:t>
    </w:r>
    <w:r w:rsidR="00570132">
      <w:rPr>
        <w:b/>
        <w:bCs/>
      </w:rPr>
      <w:t>2</w:t>
    </w:r>
    <w:r w:rsidR="00F32ACC">
      <w:rPr>
        <w:b/>
        <w:bCs/>
      </w:rPr>
      <w:t>1</w:t>
    </w:r>
    <w:r w:rsidR="00570132">
      <w:rPr>
        <w:b/>
        <w:bCs/>
      </w:rPr>
      <w:t xml:space="preserve"> November</w:t>
    </w:r>
    <w:r w:rsidR="00F516B0">
      <w:rPr>
        <w:b/>
        <w:bCs/>
      </w:rPr>
      <w:t xml:space="preserve"> 2023</w:t>
    </w:r>
  </w:p>
  <w:p w14:paraId="69DE9065" w14:textId="77777777" w:rsidR="008B2CAE" w:rsidRDefault="008B2CAE">
    <w:pPr>
      <w:pBdr>
        <w:bottom w:val="single" w:sz="4" w:space="1" w:color="auto"/>
      </w:pBdr>
    </w:pPr>
  </w:p>
  <w:p w14:paraId="1A567059"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528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B0"/>
    <w:rsid w:val="000F5774"/>
    <w:rsid w:val="00177CF0"/>
    <w:rsid w:val="00192E20"/>
    <w:rsid w:val="002156E7"/>
    <w:rsid w:val="0027026E"/>
    <w:rsid w:val="00297925"/>
    <w:rsid w:val="002A260C"/>
    <w:rsid w:val="002C52CE"/>
    <w:rsid w:val="002C5817"/>
    <w:rsid w:val="002D5EF0"/>
    <w:rsid w:val="003A447E"/>
    <w:rsid w:val="00405E76"/>
    <w:rsid w:val="004E6597"/>
    <w:rsid w:val="00500806"/>
    <w:rsid w:val="0051342F"/>
    <w:rsid w:val="00570132"/>
    <w:rsid w:val="005D3FE0"/>
    <w:rsid w:val="005E4E53"/>
    <w:rsid w:val="00610C44"/>
    <w:rsid w:val="006336A9"/>
    <w:rsid w:val="00682DD4"/>
    <w:rsid w:val="00774549"/>
    <w:rsid w:val="008802FC"/>
    <w:rsid w:val="008A5CB9"/>
    <w:rsid w:val="008B2CAE"/>
    <w:rsid w:val="009365EA"/>
    <w:rsid w:val="009874EC"/>
    <w:rsid w:val="00A168D1"/>
    <w:rsid w:val="00B10122"/>
    <w:rsid w:val="00B10161"/>
    <w:rsid w:val="00B3532F"/>
    <w:rsid w:val="00B77CC1"/>
    <w:rsid w:val="00BC69FB"/>
    <w:rsid w:val="00BD512F"/>
    <w:rsid w:val="00BF421A"/>
    <w:rsid w:val="00BF43C8"/>
    <w:rsid w:val="00C06302"/>
    <w:rsid w:val="00C16B01"/>
    <w:rsid w:val="00C70DA8"/>
    <w:rsid w:val="00D04342"/>
    <w:rsid w:val="00D10AC8"/>
    <w:rsid w:val="00DC2361"/>
    <w:rsid w:val="00DC3714"/>
    <w:rsid w:val="00DE4AAF"/>
    <w:rsid w:val="00E65E44"/>
    <w:rsid w:val="00E9270E"/>
    <w:rsid w:val="00F209D7"/>
    <w:rsid w:val="00F32ACC"/>
    <w:rsid w:val="00F516B0"/>
    <w:rsid w:val="00F71D8C"/>
    <w:rsid w:val="00F75B23"/>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B14A1"/>
  <w15:chartTrackingRefBased/>
  <w15:docId w15:val="{6F7498F1-4A4C-40BA-A2E7-58F74CB4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844</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5465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2023-11-21T09:30:00Z</cp:lastPrinted>
  <dcterms:created xsi:type="dcterms:W3CDTF">2023-11-21T09:32:00Z</dcterms:created>
  <dcterms:modified xsi:type="dcterms:W3CDTF">2023-11-21T09:32:00Z</dcterms:modified>
</cp:coreProperties>
</file>