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6666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4C74010" w:rsidR="00837F4F" w:rsidRPr="00D2449B" w:rsidRDefault="003B4522" w:rsidP="00D2449B">
            <w:pPr>
              <w:jc w:val="center"/>
              <w:rPr>
                <w:rFonts w:ascii="Calibri" w:hAnsi="Calibri"/>
                <w:b/>
                <w:szCs w:val="22"/>
              </w:rPr>
            </w:pPr>
            <w:r>
              <w:rPr>
                <w:rFonts w:ascii="Calibri" w:hAnsi="Calibri"/>
                <w:b/>
                <w:szCs w:val="22"/>
              </w:rPr>
              <w:t xml:space="preserve">EP </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5AC325E" w:rsidR="00837F4F" w:rsidRPr="00D2449B" w:rsidRDefault="00B54C15" w:rsidP="00D2449B">
            <w:pPr>
              <w:jc w:val="center"/>
              <w:rPr>
                <w:rFonts w:ascii="Calibri" w:hAnsi="Calibri"/>
                <w:b/>
                <w:szCs w:val="22"/>
              </w:rPr>
            </w:pPr>
            <w:r>
              <w:rPr>
                <w:rFonts w:ascii="Calibri" w:hAnsi="Calibri"/>
                <w:b/>
                <w:szCs w:val="22"/>
              </w:rPr>
              <w:t>21/09/2023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CDDE4E4" w:rsidR="00837F4F" w:rsidRPr="00D2449B" w:rsidRDefault="00F45175"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A6C170F" w:rsidR="00837F4F" w:rsidRPr="00D2449B" w:rsidRDefault="00F45175" w:rsidP="00D2449B">
            <w:pPr>
              <w:jc w:val="center"/>
              <w:rPr>
                <w:rFonts w:ascii="Calibri" w:hAnsi="Calibri"/>
                <w:b/>
                <w:szCs w:val="22"/>
              </w:rPr>
            </w:pPr>
            <w:r>
              <w:rPr>
                <w:rFonts w:ascii="Calibri" w:hAnsi="Calibri"/>
                <w:b/>
                <w:szCs w:val="22"/>
              </w:rPr>
              <w:t>21.9.23</w:t>
            </w:r>
          </w:p>
        </w:tc>
      </w:tr>
      <w:tr w:rsidR="004A5EA9" w:rsidRPr="00D2449B" w14:paraId="2094A164" w14:textId="77777777" w:rsidTr="00966661">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6666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C64E6A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6B160F">
              <w:rPr>
                <w:rFonts w:ascii="Calibri" w:hAnsi="Calibri"/>
                <w:szCs w:val="22"/>
              </w:rPr>
              <w:t>23</w:t>
            </w:r>
            <w:r w:rsidR="00C0704D">
              <w:rPr>
                <w:rFonts w:ascii="Calibri" w:hAnsi="Calibri"/>
                <w:szCs w:val="22"/>
              </w:rPr>
              <w:t>/</w:t>
            </w:r>
            <w:r w:rsidR="006B160F">
              <w:rPr>
                <w:rFonts w:ascii="Calibri" w:hAnsi="Calibri"/>
                <w:szCs w:val="22"/>
              </w:rPr>
              <w:t>0627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55F1F493">
                  <wp:simplePos x="0" y="0"/>
                  <wp:positionH relativeFrom="column">
                    <wp:posOffset>-11430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6666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E95636E" w:rsidR="00824DB6" w:rsidRPr="00C0704D" w:rsidRDefault="006B160F" w:rsidP="002C6277">
            <w:pPr>
              <w:rPr>
                <w:rFonts w:ascii="Calibri" w:hAnsi="Calibri"/>
                <w:szCs w:val="22"/>
              </w:rPr>
            </w:pPr>
            <w:r>
              <w:rPr>
                <w:rFonts w:ascii="Calibri" w:hAnsi="Calibri"/>
                <w:szCs w:val="22"/>
              </w:rPr>
              <w:t>24/08/2023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905517" w:rsidR="00824DB6" w:rsidRPr="00C0704D" w:rsidRDefault="006B160F" w:rsidP="002C6277">
            <w:pPr>
              <w:rPr>
                <w:rFonts w:ascii="Calibri" w:hAnsi="Calibri"/>
                <w:szCs w:val="22"/>
              </w:rPr>
            </w:pPr>
            <w:r>
              <w:rPr>
                <w:rFonts w:ascii="Calibri" w:hAnsi="Calibri"/>
                <w:szCs w:val="22"/>
              </w:rPr>
              <w:t>24/08/2023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6666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F4B0015" w:rsidR="004A5EA9" w:rsidRPr="00250879" w:rsidRDefault="006B160F" w:rsidP="00811771">
            <w:pPr>
              <w:rPr>
                <w:rFonts w:ascii="Calibri" w:hAnsi="Calibri"/>
                <w:color w:val="548DD4" w:themeColor="text2" w:themeTint="99"/>
                <w:szCs w:val="22"/>
              </w:rPr>
            </w:pPr>
            <w:r w:rsidRPr="00B26A3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66661">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66661">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6666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B3B66E5" w:rsidR="004A5EA9" w:rsidRPr="006B160F" w:rsidRDefault="006B160F">
            <w:pPr>
              <w:rPr>
                <w:rFonts w:asciiTheme="minorHAnsi" w:hAnsiTheme="minorHAnsi" w:cstheme="minorHAnsi"/>
                <w:szCs w:val="22"/>
              </w:rPr>
            </w:pPr>
            <w:r w:rsidRPr="006B160F">
              <w:rPr>
                <w:rFonts w:asciiTheme="minorHAnsi" w:hAnsiTheme="minorHAnsi" w:cstheme="minorHAnsi"/>
                <w:szCs w:val="22"/>
                <w:shd w:val="clear" w:color="auto" w:fill="FFFFFF"/>
              </w:rPr>
              <w:t>Proposed demolition of existing rear car port and kitchen and construction of single-storey extension to rear with rooflights. Two rooflights to be installed in loft conversion. Resubmission of 3/2023/0235.</w:t>
            </w:r>
          </w:p>
        </w:tc>
      </w:tr>
      <w:tr w:rsidR="002A01CF" w:rsidRPr="00D2449B" w14:paraId="52988241" w14:textId="77777777" w:rsidTr="0096666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5E1A3E0" w:rsidR="002A01CF" w:rsidRPr="002C6277" w:rsidRDefault="006B160F" w:rsidP="00A42E82">
            <w:pPr>
              <w:rPr>
                <w:rFonts w:ascii="Calibri" w:hAnsi="Calibri"/>
                <w:szCs w:val="22"/>
              </w:rPr>
            </w:pPr>
            <w:r>
              <w:rPr>
                <w:rFonts w:ascii="Calibri" w:hAnsi="Calibri"/>
                <w:szCs w:val="22"/>
              </w:rPr>
              <w:t>95 King Street Whalley BB7 9SW</w:t>
            </w:r>
          </w:p>
        </w:tc>
      </w:tr>
      <w:tr w:rsidR="00A95D89" w:rsidRPr="00D2449B" w14:paraId="3FB99B2E" w14:textId="77777777" w:rsidTr="00966661">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6666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0D87AEF" w:rsidR="002A01CF" w:rsidRPr="003B4522" w:rsidRDefault="003B4522">
            <w:pPr>
              <w:rPr>
                <w:rFonts w:ascii="Calibri" w:hAnsi="Calibri"/>
                <w:bCs/>
                <w:szCs w:val="22"/>
              </w:rPr>
            </w:pPr>
            <w:r w:rsidRPr="003B4522">
              <w:rPr>
                <w:rFonts w:ascii="Calibri" w:hAnsi="Calibri"/>
                <w:bCs/>
                <w:szCs w:val="22"/>
              </w:rPr>
              <w:t xml:space="preserve">No comments received. </w:t>
            </w:r>
          </w:p>
        </w:tc>
      </w:tr>
      <w:tr w:rsidR="00C618DB" w:rsidRPr="00D2449B" w14:paraId="639E958B" w14:textId="77777777" w:rsidTr="00966661">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6666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6666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983FFD" w:rsidR="002A01CF" w:rsidRPr="001938A4" w:rsidRDefault="001938A4">
            <w:pPr>
              <w:rPr>
                <w:rFonts w:ascii="Calibri" w:hAnsi="Calibri"/>
                <w:bCs/>
                <w:szCs w:val="22"/>
              </w:rPr>
            </w:pPr>
            <w:r w:rsidRPr="001938A4">
              <w:rPr>
                <w:rFonts w:ascii="Calibri" w:hAnsi="Calibri"/>
                <w:bCs/>
                <w:szCs w:val="22"/>
              </w:rPr>
              <w:t xml:space="preserve">No objection. </w:t>
            </w:r>
          </w:p>
        </w:tc>
      </w:tr>
      <w:tr w:rsidR="00C0704D" w:rsidRPr="00D2449B" w14:paraId="62663AAF"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6666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512A90" w14:textId="794E4E26" w:rsidR="009F4ECB" w:rsidRDefault="009F4ECB" w:rsidP="00692B60">
            <w:pPr>
              <w:rPr>
                <w:rFonts w:ascii="Calibri" w:hAnsi="Calibri"/>
                <w:szCs w:val="22"/>
              </w:rPr>
            </w:pPr>
            <w:r>
              <w:rPr>
                <w:rFonts w:ascii="Calibri" w:hAnsi="Calibri"/>
                <w:szCs w:val="22"/>
              </w:rPr>
              <w:t xml:space="preserve">Four letters of representation have been received the </w:t>
            </w:r>
            <w:r w:rsidR="00966661">
              <w:rPr>
                <w:rFonts w:ascii="Calibri" w:hAnsi="Calibri"/>
                <w:szCs w:val="22"/>
              </w:rPr>
              <w:t>main</w:t>
            </w:r>
            <w:r>
              <w:rPr>
                <w:rFonts w:ascii="Calibri" w:hAnsi="Calibri"/>
                <w:szCs w:val="22"/>
              </w:rPr>
              <w:t xml:space="preserve"> concerns raised are outlined below.</w:t>
            </w:r>
          </w:p>
          <w:p w14:paraId="307B2D03" w14:textId="77777777" w:rsidR="009F4ECB" w:rsidRDefault="009F4ECB" w:rsidP="009F4ECB">
            <w:pPr>
              <w:rPr>
                <w:rFonts w:ascii="Calibri" w:hAnsi="Calibri"/>
                <w:szCs w:val="22"/>
              </w:rPr>
            </w:pPr>
            <w:r>
              <w:rPr>
                <w:rFonts w:ascii="Calibri" w:hAnsi="Calibri"/>
                <w:szCs w:val="22"/>
              </w:rPr>
              <w:t xml:space="preserve"> </w:t>
            </w:r>
          </w:p>
          <w:p w14:paraId="72F4C62E" w14:textId="13945B51" w:rsidR="009F4ECB" w:rsidRDefault="009F4ECB" w:rsidP="009F4ECB">
            <w:pPr>
              <w:rPr>
                <w:rFonts w:ascii="Calibri" w:hAnsi="Calibri"/>
                <w:szCs w:val="22"/>
              </w:rPr>
            </w:pPr>
            <w:r>
              <w:rPr>
                <w:rFonts w:ascii="Calibri" w:hAnsi="Calibri"/>
                <w:szCs w:val="22"/>
              </w:rPr>
              <w:t xml:space="preserve">- Proposed white render and aluminium windows are not in keeping. </w:t>
            </w:r>
          </w:p>
          <w:p w14:paraId="3363B7F1" w14:textId="76E4D277" w:rsidR="009F4ECB" w:rsidRDefault="009F4ECB" w:rsidP="009F4ECB">
            <w:pPr>
              <w:rPr>
                <w:rFonts w:ascii="Calibri" w:hAnsi="Calibri"/>
                <w:szCs w:val="22"/>
              </w:rPr>
            </w:pPr>
            <w:r>
              <w:rPr>
                <w:rFonts w:ascii="Calibri" w:hAnsi="Calibri"/>
                <w:szCs w:val="22"/>
              </w:rPr>
              <w:t xml:space="preserve">- Parking available for the increased number of bedrooms is insufficient. </w:t>
            </w:r>
          </w:p>
          <w:p w14:paraId="6DBACB10" w14:textId="1F72EF21" w:rsidR="009F4ECB" w:rsidRDefault="009F4ECB" w:rsidP="009F4ECB">
            <w:pPr>
              <w:rPr>
                <w:rFonts w:ascii="Calibri" w:hAnsi="Calibri"/>
                <w:szCs w:val="22"/>
              </w:rPr>
            </w:pPr>
            <w:r>
              <w:rPr>
                <w:rFonts w:ascii="Calibri" w:hAnsi="Calibri"/>
                <w:szCs w:val="22"/>
              </w:rPr>
              <w:t xml:space="preserve">- </w:t>
            </w:r>
            <w:r w:rsidR="00966661">
              <w:rPr>
                <w:rFonts w:ascii="Calibri" w:hAnsi="Calibri"/>
                <w:szCs w:val="22"/>
              </w:rPr>
              <w:t xml:space="preserve">Placement of guttering and overflow measures. </w:t>
            </w:r>
          </w:p>
          <w:p w14:paraId="6E5CA061" w14:textId="7046A08C" w:rsidR="00966661" w:rsidRDefault="00966661" w:rsidP="009F4ECB">
            <w:pPr>
              <w:rPr>
                <w:rFonts w:ascii="Calibri" w:hAnsi="Calibri"/>
                <w:szCs w:val="22"/>
              </w:rPr>
            </w:pPr>
            <w:r>
              <w:rPr>
                <w:rFonts w:ascii="Calibri" w:hAnsi="Calibri"/>
                <w:szCs w:val="22"/>
              </w:rPr>
              <w:t xml:space="preserve">- Inconsistencies in the proposed plans. </w:t>
            </w:r>
          </w:p>
          <w:p w14:paraId="29D8ED9E" w14:textId="77777777" w:rsidR="009F4ECB" w:rsidRDefault="009F4ECB" w:rsidP="009F4ECB">
            <w:pPr>
              <w:rPr>
                <w:rFonts w:ascii="Calibri" w:hAnsi="Calibri"/>
                <w:szCs w:val="22"/>
              </w:rPr>
            </w:pPr>
          </w:p>
          <w:p w14:paraId="581BB273" w14:textId="0444611C" w:rsidR="00966661" w:rsidRPr="009F4ECB" w:rsidRDefault="00966661" w:rsidP="009F4ECB">
            <w:pPr>
              <w:rPr>
                <w:rFonts w:ascii="Calibri" w:hAnsi="Calibri"/>
                <w:szCs w:val="22"/>
              </w:rPr>
            </w:pPr>
            <w:r>
              <w:rPr>
                <w:rFonts w:ascii="Calibri" w:hAnsi="Calibri"/>
                <w:szCs w:val="22"/>
              </w:rPr>
              <w:t xml:space="preserve">The planning concerns raised have been addressed in the following report. </w:t>
            </w:r>
          </w:p>
        </w:tc>
      </w:tr>
      <w:tr w:rsidR="00C0704D" w:rsidRPr="00D2449B" w14:paraId="1CDFA4C3" w14:textId="77777777" w:rsidTr="00966661">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F4B7CC5" w14:textId="77777777" w:rsidR="006B160F" w:rsidRPr="00C618DB" w:rsidRDefault="006B160F" w:rsidP="006B160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2DFE5FDE" w14:textId="77777777" w:rsidR="006B160F" w:rsidRDefault="006B160F" w:rsidP="006B160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2B09A5F" w14:textId="77777777" w:rsidR="006B160F" w:rsidRDefault="006B160F" w:rsidP="006B160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C1EF65F" w14:textId="77777777" w:rsidR="006B160F" w:rsidRPr="00C618DB" w:rsidRDefault="006B160F" w:rsidP="006B160F">
            <w:pPr>
              <w:pStyle w:val="PLANNING"/>
              <w:rPr>
                <w:rFonts w:ascii="Calibri" w:hAnsi="Calibri"/>
                <w:szCs w:val="22"/>
              </w:rPr>
            </w:pPr>
          </w:p>
          <w:p w14:paraId="6ADE5567" w14:textId="77777777" w:rsidR="006B160F" w:rsidRPr="00C618DB" w:rsidRDefault="006B160F" w:rsidP="006B160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6E7F47C7" w14:textId="77777777" w:rsidR="006B160F" w:rsidRPr="00C618DB" w:rsidRDefault="006B160F" w:rsidP="006B160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3F184C5" w14:textId="77777777" w:rsidR="006B160F" w:rsidRPr="00C618DB" w:rsidRDefault="006B160F" w:rsidP="006B160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37F4D91" w14:textId="77777777" w:rsidR="006B160F" w:rsidRDefault="006B160F" w:rsidP="006B160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45CF588A" w14:textId="77777777" w:rsidR="006B160F" w:rsidRDefault="006B160F" w:rsidP="006B160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E848E0F" w14:textId="77777777" w:rsidR="006B160F" w:rsidRPr="00C618DB" w:rsidRDefault="006B160F" w:rsidP="006B160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E4AACD0" w14:textId="77777777" w:rsidR="006B160F" w:rsidRDefault="006B160F" w:rsidP="006B160F">
            <w:pPr>
              <w:pStyle w:val="PLANNING"/>
              <w:rPr>
                <w:rFonts w:ascii="Calibri" w:hAnsi="Calibri"/>
                <w:szCs w:val="22"/>
              </w:rPr>
            </w:pPr>
          </w:p>
          <w:p w14:paraId="11D49FD3" w14:textId="77777777" w:rsidR="006B160F" w:rsidRDefault="006B160F" w:rsidP="006B160F">
            <w:pPr>
              <w:pStyle w:val="PLANNING"/>
              <w:rPr>
                <w:rFonts w:ascii="Calibri" w:hAnsi="Calibri"/>
                <w:szCs w:val="22"/>
              </w:rPr>
            </w:pPr>
            <w:r>
              <w:rPr>
                <w:rFonts w:ascii="Calibri" w:hAnsi="Calibri"/>
                <w:szCs w:val="22"/>
              </w:rPr>
              <w:t xml:space="preserve">Whalley Conservation Area Appraisal </w:t>
            </w:r>
          </w:p>
          <w:p w14:paraId="250429A9" w14:textId="77777777" w:rsidR="006B160F" w:rsidRPr="00C618DB" w:rsidRDefault="006B160F" w:rsidP="006B160F">
            <w:pPr>
              <w:pStyle w:val="PLANNING"/>
              <w:rPr>
                <w:rFonts w:ascii="Calibri" w:hAnsi="Calibri"/>
                <w:szCs w:val="22"/>
              </w:rPr>
            </w:pPr>
            <w:r w:rsidRPr="00D11007">
              <w:rPr>
                <w:rFonts w:ascii="Calibri" w:hAnsi="Calibri"/>
                <w:szCs w:val="22"/>
              </w:rPr>
              <w:t>Planning (Listed Buildings and Conservation Areas) Act</w:t>
            </w:r>
          </w:p>
          <w:p w14:paraId="2BBF013A" w14:textId="77777777" w:rsidR="006B160F" w:rsidRDefault="006B160F" w:rsidP="006B160F">
            <w:pPr>
              <w:rPr>
                <w:rFonts w:ascii="Calibri" w:hAnsi="Calibri"/>
                <w:szCs w:val="22"/>
              </w:rPr>
            </w:pPr>
            <w:r w:rsidRPr="00C618DB">
              <w:rPr>
                <w:rFonts w:ascii="Calibri" w:hAnsi="Calibri"/>
                <w:szCs w:val="22"/>
              </w:rPr>
              <w:t>National Planning Policy Framework (NPPF)</w:t>
            </w:r>
          </w:p>
          <w:p w14:paraId="6C4C318E" w14:textId="516809C4" w:rsidR="008542DE" w:rsidRPr="00D2449B" w:rsidRDefault="008542DE" w:rsidP="006B160F">
            <w:pPr>
              <w:pStyle w:val="PLANNING"/>
              <w:rPr>
                <w:rFonts w:ascii="Calibri" w:hAnsi="Calibri"/>
                <w:b/>
                <w:szCs w:val="22"/>
              </w:rPr>
            </w:pPr>
          </w:p>
        </w:tc>
      </w:tr>
      <w:tr w:rsidR="00C0704D" w:rsidRPr="00D2449B" w14:paraId="08181FD6"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2E4A3" w14:textId="6A5288FA" w:rsidR="0046548C" w:rsidRDefault="00C0704D" w:rsidP="00C0704D">
            <w:pPr>
              <w:pStyle w:val="PLANNING"/>
              <w:rPr>
                <w:rFonts w:ascii="Calibri" w:hAnsi="Calibri"/>
                <w:b/>
                <w:bCs/>
                <w:szCs w:val="22"/>
              </w:rPr>
            </w:pPr>
            <w:r w:rsidRPr="006A71AD">
              <w:rPr>
                <w:rFonts w:ascii="Calibri" w:hAnsi="Calibri"/>
                <w:b/>
                <w:bCs/>
                <w:szCs w:val="22"/>
              </w:rPr>
              <w:lastRenderedPageBreak/>
              <w:t>Relevant Planning History:</w:t>
            </w:r>
          </w:p>
          <w:p w14:paraId="17147D50" w14:textId="1BF1146B" w:rsidR="0046548C" w:rsidRPr="003B4522" w:rsidRDefault="00452BA0" w:rsidP="003B4522">
            <w:pPr>
              <w:shd w:val="clear" w:color="auto" w:fill="FFFFFF"/>
              <w:overflowPunct/>
              <w:autoSpaceDE/>
              <w:autoSpaceDN/>
              <w:adjustRightInd/>
              <w:spacing w:before="120" w:after="91" w:line="336" w:lineRule="atLeast"/>
              <w:outlineLvl w:val="0"/>
              <w:rPr>
                <w:rFonts w:asciiTheme="minorHAnsi" w:hAnsiTheme="minorHAnsi" w:cstheme="minorHAnsi"/>
                <w:color w:val="333333"/>
                <w:szCs w:val="22"/>
                <w:lang w:eastAsia="en-GB"/>
              </w:rPr>
            </w:pPr>
            <w:r w:rsidRPr="00452BA0">
              <w:rPr>
                <w:rFonts w:asciiTheme="minorHAnsi" w:hAnsiTheme="minorHAnsi" w:cstheme="minorHAnsi"/>
                <w:b/>
                <w:bCs/>
                <w:color w:val="333333"/>
                <w:kern w:val="36"/>
                <w:szCs w:val="22"/>
                <w:lang w:eastAsia="en-GB"/>
              </w:rPr>
              <w:t>3/2023/0235</w:t>
            </w:r>
            <w:r>
              <w:rPr>
                <w:rFonts w:asciiTheme="minorHAnsi" w:hAnsiTheme="minorHAnsi" w:cstheme="minorHAnsi"/>
                <w:b/>
                <w:bCs/>
                <w:color w:val="333333"/>
                <w:kern w:val="36"/>
                <w:szCs w:val="22"/>
                <w:lang w:eastAsia="en-GB"/>
              </w:rPr>
              <w:t xml:space="preserve"> -</w:t>
            </w:r>
            <w:r w:rsidRPr="00452BA0">
              <w:rPr>
                <w:rFonts w:asciiTheme="minorHAnsi" w:hAnsiTheme="minorHAnsi" w:cstheme="minorHAnsi"/>
                <w:color w:val="333333"/>
                <w:szCs w:val="22"/>
                <w:lang w:eastAsia="en-GB"/>
              </w:rPr>
              <w:br/>
              <w:t>Proposed demolition of existing rear car port and kitchen and construction of single-storey extension to rear. Two rooflights to be installed on rear roof slope.</w:t>
            </w:r>
            <w:r>
              <w:rPr>
                <w:rFonts w:asciiTheme="minorHAnsi" w:hAnsiTheme="minorHAnsi" w:cstheme="minorHAnsi"/>
                <w:color w:val="333333"/>
                <w:szCs w:val="22"/>
                <w:lang w:eastAsia="en-GB"/>
              </w:rPr>
              <w:t xml:space="preserve"> (refused)</w:t>
            </w:r>
          </w:p>
        </w:tc>
      </w:tr>
      <w:tr w:rsidR="00C0704D" w:rsidRPr="00D2449B" w14:paraId="6AAC3B0A" w14:textId="77777777" w:rsidTr="00966661">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719392" w14:textId="50DA6727" w:rsidR="00C0704D" w:rsidRPr="007A1E49" w:rsidRDefault="00C0704D" w:rsidP="0081177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340E35B9" w14:textId="77777777" w:rsidR="007A1E49" w:rsidRDefault="007A1E49" w:rsidP="007A1E49">
            <w:pPr>
              <w:pStyle w:val="Header"/>
              <w:tabs>
                <w:tab w:val="clear" w:pos="4153"/>
                <w:tab w:val="clear" w:pos="8306"/>
              </w:tabs>
              <w:contextualSpacing/>
              <w:jc w:val="both"/>
              <w:rPr>
                <w:rFonts w:ascii="Calibri" w:hAnsi="Calibri"/>
                <w:bCs/>
                <w:szCs w:val="22"/>
              </w:rPr>
            </w:pPr>
          </w:p>
          <w:p w14:paraId="202FCEF4" w14:textId="77777777" w:rsidR="007A1E49" w:rsidRPr="00AD6278" w:rsidRDefault="007A1E49" w:rsidP="007A1E49">
            <w:pPr>
              <w:pStyle w:val="Header"/>
              <w:tabs>
                <w:tab w:val="clear" w:pos="4153"/>
                <w:tab w:val="clear" w:pos="8306"/>
              </w:tabs>
              <w:contextualSpacing/>
              <w:jc w:val="both"/>
              <w:rPr>
                <w:rFonts w:ascii="Calibri" w:hAnsi="Calibri"/>
                <w:bCs/>
                <w:szCs w:val="22"/>
              </w:rPr>
            </w:pPr>
            <w:r w:rsidRPr="00AD6278">
              <w:rPr>
                <w:rFonts w:ascii="Calibri" w:hAnsi="Calibri"/>
                <w:bCs/>
                <w:szCs w:val="22"/>
              </w:rPr>
              <w:t>The proposal relate</w:t>
            </w:r>
            <w:r>
              <w:rPr>
                <w:rFonts w:ascii="Calibri" w:hAnsi="Calibri"/>
                <w:bCs/>
                <w:szCs w:val="22"/>
              </w:rPr>
              <w:t>s</w:t>
            </w:r>
            <w:r w:rsidRPr="00AD6278">
              <w:rPr>
                <w:rFonts w:ascii="Calibri" w:hAnsi="Calibri"/>
                <w:bCs/>
                <w:szCs w:val="22"/>
              </w:rPr>
              <w:t xml:space="preserve"> to a terraced property within the defined settlement boundary of Whalley and within the designated Whalley conservation area. The surrounding area is both residential and commercial and is typified of varying styles of property.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3162398" w14:textId="2E171452" w:rsidR="00C0704D" w:rsidRDefault="001938A4" w:rsidP="002F2580">
            <w:pPr>
              <w:rPr>
                <w:rFonts w:ascii="Calibri" w:hAnsi="Calibri"/>
                <w:szCs w:val="22"/>
              </w:rPr>
            </w:pPr>
            <w:r>
              <w:rPr>
                <w:rFonts w:ascii="Calibri" w:hAnsi="Calibri"/>
                <w:szCs w:val="22"/>
              </w:rPr>
              <w:t xml:space="preserve">This application is a resubmission of previous refusal 3/2023/0235. The application seeks approval for a single storey rear extension, which has been reduced in size following previous comments. The rear car port will be removed, and two new roof-lights will be installed on the rear roof slope. </w:t>
            </w:r>
          </w:p>
          <w:p w14:paraId="1B20488F" w14:textId="2C2235EF" w:rsidR="001938A4" w:rsidRPr="00D54E67" w:rsidRDefault="001938A4" w:rsidP="002F2580">
            <w:pPr>
              <w:rPr>
                <w:rFonts w:ascii="Calibri" w:hAnsi="Calibri"/>
                <w:szCs w:val="22"/>
              </w:rPr>
            </w:pPr>
          </w:p>
        </w:tc>
      </w:tr>
      <w:tr w:rsidR="008542DE" w:rsidRPr="00D2449B" w14:paraId="31994184"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29219F55" w14:textId="77777777" w:rsidR="00966661" w:rsidRDefault="00966661" w:rsidP="00966661">
            <w:pPr>
              <w:contextualSpacing/>
              <w:rPr>
                <w:rFonts w:asciiTheme="minorHAnsi" w:hAnsiTheme="minorHAnsi" w:cstheme="minorHAnsi"/>
                <w:i/>
                <w:iCs/>
              </w:rPr>
            </w:pPr>
            <w:r>
              <w:rPr>
                <w:rFonts w:ascii="Calibri" w:hAnsi="Calibri"/>
                <w:bCs/>
                <w:szCs w:val="22"/>
              </w:rPr>
              <w:t>Ribble Valley Core Strategy DME4 states that ‘</w:t>
            </w:r>
            <w:r w:rsidRPr="00AD6278">
              <w:rPr>
                <w:rFonts w:asciiTheme="minorHAnsi" w:hAnsiTheme="minorHAnsi" w:cstheme="minorHAnsi"/>
                <w:i/>
                <w:iCs/>
              </w:rPr>
              <w:t>proposals within, or affecting views into and out of, or affecting the setting of a conservation area will be required to conserve and where appropriate enhance its character and appearance</w:t>
            </w:r>
            <w:r>
              <w:rPr>
                <w:rFonts w:asciiTheme="minorHAnsi" w:hAnsiTheme="minorHAnsi" w:cstheme="minorHAnsi"/>
                <w:i/>
                <w:iCs/>
              </w:rPr>
              <w:t>’.</w:t>
            </w:r>
          </w:p>
          <w:p w14:paraId="09EA4E08" w14:textId="77777777" w:rsidR="00966661" w:rsidRDefault="00966661" w:rsidP="00966661">
            <w:pPr>
              <w:contextualSpacing/>
              <w:rPr>
                <w:rFonts w:asciiTheme="minorHAnsi" w:hAnsiTheme="minorHAnsi" w:cstheme="minorHAnsi"/>
                <w:i/>
                <w:iCs/>
              </w:rPr>
            </w:pPr>
          </w:p>
          <w:p w14:paraId="7CC04DB0" w14:textId="77777777" w:rsidR="00966661" w:rsidRDefault="00966661" w:rsidP="00966661">
            <w:pPr>
              <w:jc w:val="both"/>
              <w:rPr>
                <w:rFonts w:ascii="Calibri" w:hAnsi="Calibri"/>
                <w:szCs w:val="22"/>
              </w:rPr>
            </w:pPr>
            <w:r>
              <w:rPr>
                <w:rFonts w:ascii="Calibri" w:hAnsi="Calibri"/>
                <w:szCs w:val="22"/>
              </w:rPr>
              <w:t xml:space="preserve">Ribble Valley Core Strategy Policy DMG1 states that </w:t>
            </w:r>
            <w:r w:rsidRPr="00D77941">
              <w:rPr>
                <w:rFonts w:ascii="Calibri" w:hAnsi="Calibri"/>
                <w:i/>
                <w:iCs/>
                <w:szCs w:val="22"/>
              </w:rPr>
              <w:t>“development should be sympathetic to existing and proposed land uses in terms of its size, intensity and nature”.</w:t>
            </w:r>
            <w:r>
              <w:rPr>
                <w:rFonts w:ascii="Calibri" w:hAnsi="Calibri"/>
                <w:szCs w:val="22"/>
              </w:rPr>
              <w:t xml:space="preserve"> Furthermore, emphasis is placed on visual appearance and the relationship to surroundings.  </w:t>
            </w:r>
          </w:p>
          <w:p w14:paraId="3A20ED37" w14:textId="77777777" w:rsidR="00966661" w:rsidRDefault="00966661" w:rsidP="00966661">
            <w:pPr>
              <w:jc w:val="both"/>
              <w:rPr>
                <w:rFonts w:ascii="Calibri" w:hAnsi="Calibri"/>
                <w:szCs w:val="22"/>
              </w:rPr>
            </w:pPr>
          </w:p>
          <w:p w14:paraId="3143CC6B" w14:textId="77777777" w:rsidR="00966661" w:rsidRPr="00D77941" w:rsidRDefault="00966661" w:rsidP="00966661">
            <w:pPr>
              <w:jc w:val="both"/>
              <w:rPr>
                <w:rFonts w:ascii="Calibri" w:hAnsi="Calibri"/>
                <w:szCs w:val="22"/>
              </w:rPr>
            </w:pPr>
            <w:r>
              <w:rPr>
                <w:rFonts w:ascii="Calibri" w:hAnsi="Calibri"/>
                <w:szCs w:val="22"/>
              </w:rPr>
              <w:t xml:space="preserve">Whalley Conservation Area Appraisal also identifies the property as a building of Townscape Merit, as well as it being listed under recommended Article 4 direction. Therefore, </w:t>
            </w:r>
            <w:r>
              <w:rPr>
                <w:rFonts w:ascii="Calibri" w:hAnsi="Calibri"/>
                <w:bCs/>
                <w:szCs w:val="22"/>
              </w:rPr>
              <w:t>careful consideration must be taken in regard to the impact the development will have upon the character of the area and the host dwelling.</w:t>
            </w:r>
          </w:p>
          <w:p w14:paraId="1105EF6E" w14:textId="77777777" w:rsidR="00966661" w:rsidRDefault="00966661" w:rsidP="00966661">
            <w:pPr>
              <w:pStyle w:val="Header"/>
              <w:tabs>
                <w:tab w:val="clear" w:pos="4153"/>
                <w:tab w:val="clear" w:pos="8306"/>
              </w:tabs>
              <w:contextualSpacing/>
              <w:jc w:val="both"/>
              <w:rPr>
                <w:rFonts w:ascii="Calibri" w:hAnsi="Calibri"/>
                <w:b/>
                <w:szCs w:val="22"/>
              </w:rPr>
            </w:pPr>
          </w:p>
          <w:p w14:paraId="558382F5" w14:textId="3273DA5B" w:rsidR="00966661" w:rsidRPr="00966661" w:rsidRDefault="00966661" w:rsidP="00966661">
            <w:pPr>
              <w:pStyle w:val="Header"/>
              <w:tabs>
                <w:tab w:val="clear" w:pos="4153"/>
                <w:tab w:val="clear" w:pos="8306"/>
              </w:tabs>
              <w:contextualSpacing/>
              <w:jc w:val="both"/>
              <w:rPr>
                <w:rFonts w:ascii="Calibri" w:hAnsi="Calibri"/>
                <w:bCs/>
                <w:szCs w:val="22"/>
              </w:rPr>
            </w:pPr>
            <w:r>
              <w:rPr>
                <w:rFonts w:ascii="Calibri" w:hAnsi="Calibri"/>
                <w:bCs/>
                <w:szCs w:val="22"/>
              </w:rPr>
              <w:t>Whilst the proposal is sited to the rear of the dwelling, the road that runs adjacent provides access to a number of dwellings and as such the proposal is not completely out of sight from</w:t>
            </w:r>
            <w:r w:rsidR="00C73ABB">
              <w:rPr>
                <w:rFonts w:ascii="Calibri" w:hAnsi="Calibri"/>
                <w:bCs/>
                <w:szCs w:val="22"/>
              </w:rPr>
              <w:t xml:space="preserve"> within</w:t>
            </w:r>
            <w:r>
              <w:rPr>
                <w:rFonts w:ascii="Calibri" w:hAnsi="Calibri"/>
                <w:bCs/>
                <w:szCs w:val="22"/>
              </w:rPr>
              <w:t xml:space="preserve"> the public realm. The original submission comprised white render to the elevations of the proposed extension, following discussion with the applicant this has been changed to facing brick to match the existing dwelling, this is considered more appropriate within </w:t>
            </w:r>
            <w:r w:rsidR="00C73ABB">
              <w:rPr>
                <w:rFonts w:ascii="Calibri" w:hAnsi="Calibri"/>
                <w:bCs/>
                <w:szCs w:val="22"/>
              </w:rPr>
              <w:t>the</w:t>
            </w:r>
            <w:r>
              <w:rPr>
                <w:rFonts w:ascii="Calibri" w:hAnsi="Calibri"/>
                <w:bCs/>
                <w:szCs w:val="22"/>
              </w:rPr>
              <w:t xml:space="preserve"> conservation area. The materials proposed now are consistent with those found on the application dwelling, and other properties in the immediate vicinity, therefore no adverse impact is expected on the visual amenities of the wider conservation area in this respect. It is noted that the windows proposed are white aluminium, it is not considered that this choice of materials would have any greater adverse impact on the conservation area than the existing white upvc windows that are found on properties in the immediate locality. </w:t>
            </w:r>
            <w:r w:rsidR="001938A4">
              <w:rPr>
                <w:rFonts w:ascii="Calibri" w:hAnsi="Calibri"/>
                <w:bCs/>
                <w:szCs w:val="22"/>
              </w:rPr>
              <w:t>The proposed new roof-lights to be installed on the rear roof slope are not considered out of character</w:t>
            </w:r>
            <w:r w:rsidR="00B54C15">
              <w:rPr>
                <w:rFonts w:ascii="Calibri" w:hAnsi="Calibri"/>
                <w:bCs/>
                <w:szCs w:val="22"/>
              </w:rPr>
              <w:t xml:space="preserve"> for the immediate surrounding area</w:t>
            </w:r>
            <w:r w:rsidR="001938A4">
              <w:rPr>
                <w:rFonts w:ascii="Calibri" w:hAnsi="Calibri"/>
                <w:bCs/>
                <w:szCs w:val="22"/>
              </w:rPr>
              <w:t xml:space="preserve">, but it will be </w:t>
            </w:r>
            <w:r w:rsidR="00B54C15">
              <w:rPr>
                <w:rFonts w:ascii="Calibri" w:hAnsi="Calibri"/>
                <w:bCs/>
                <w:szCs w:val="22"/>
              </w:rPr>
              <w:t xml:space="preserve">a </w:t>
            </w:r>
            <w:r w:rsidR="001938A4">
              <w:rPr>
                <w:rFonts w:ascii="Calibri" w:hAnsi="Calibri"/>
                <w:bCs/>
                <w:szCs w:val="22"/>
              </w:rPr>
              <w:t xml:space="preserve">requirement that these are conservation type to reduce the visual prominence. </w:t>
            </w:r>
            <w:r>
              <w:rPr>
                <w:rFonts w:ascii="Calibri" w:hAnsi="Calibri"/>
                <w:bCs/>
                <w:szCs w:val="22"/>
              </w:rPr>
              <w:t xml:space="preserve">The proposed </w:t>
            </w:r>
            <w:r w:rsidR="001938A4">
              <w:rPr>
                <w:rFonts w:ascii="Calibri" w:hAnsi="Calibri"/>
                <w:bCs/>
                <w:szCs w:val="22"/>
              </w:rPr>
              <w:t xml:space="preserve">extensions </w:t>
            </w:r>
            <w:r>
              <w:rPr>
                <w:rFonts w:ascii="Calibri" w:hAnsi="Calibri"/>
                <w:bCs/>
                <w:szCs w:val="22"/>
              </w:rPr>
              <w:t>roof design has been simplified when compared to the previous refusal and the overall scale of the development has been reduced, it is therefore considered that the proposed development will integrate sufficiently</w:t>
            </w:r>
            <w:r w:rsidR="00C73ABB">
              <w:rPr>
                <w:rFonts w:ascii="Calibri" w:hAnsi="Calibri"/>
                <w:bCs/>
                <w:szCs w:val="22"/>
              </w:rPr>
              <w:t xml:space="preserve"> and not cause undue harm to the Whalley Conservation Area. </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DBA7EAD" w14:textId="6CA515C7" w:rsidR="006B160F" w:rsidRDefault="006B160F" w:rsidP="006B160F">
            <w:pPr>
              <w:contextualSpacing/>
              <w:rPr>
                <w:rFonts w:ascii="Calibri" w:hAnsi="Calibri"/>
                <w:szCs w:val="22"/>
              </w:rPr>
            </w:pPr>
            <w:r>
              <w:rPr>
                <w:rFonts w:ascii="Calibri" w:hAnsi="Calibri"/>
                <w:szCs w:val="22"/>
              </w:rPr>
              <w:lastRenderedPageBreak/>
              <w:t xml:space="preserve">Given the application dwelling is a terraced property, careful consideration must be taken in regard to residential amenity and the potential impact on the adjoining neighbouring dwellings. </w:t>
            </w:r>
          </w:p>
          <w:p w14:paraId="2B0D4283" w14:textId="77777777" w:rsidR="001D7359" w:rsidRDefault="001D7359" w:rsidP="006B160F">
            <w:pPr>
              <w:contextualSpacing/>
              <w:rPr>
                <w:rFonts w:ascii="Calibri" w:hAnsi="Calibri"/>
                <w:szCs w:val="22"/>
              </w:rPr>
            </w:pPr>
          </w:p>
          <w:p w14:paraId="1821AA41" w14:textId="45769C45" w:rsidR="001D7359" w:rsidRDefault="001D7359" w:rsidP="006B160F">
            <w:pPr>
              <w:contextualSpacing/>
              <w:rPr>
                <w:rFonts w:ascii="Calibri" w:hAnsi="Calibri"/>
                <w:szCs w:val="22"/>
              </w:rPr>
            </w:pPr>
            <w:r>
              <w:rPr>
                <w:rFonts w:ascii="Calibri" w:hAnsi="Calibri"/>
                <w:szCs w:val="22"/>
              </w:rPr>
              <w:t xml:space="preserve">The proposal will utilise an existing outrigger on the North side of the dwelling which will undergo internal alteration to accommodate a utility </w:t>
            </w:r>
            <w:r w:rsidR="009F4ECB">
              <w:rPr>
                <w:rFonts w:ascii="Calibri" w:hAnsi="Calibri"/>
                <w:szCs w:val="22"/>
              </w:rPr>
              <w:t xml:space="preserve">room </w:t>
            </w:r>
            <w:r>
              <w:rPr>
                <w:rFonts w:ascii="Calibri" w:hAnsi="Calibri"/>
                <w:szCs w:val="22"/>
              </w:rPr>
              <w:t xml:space="preserve">and part of the kitchen. In addition, there is a proposed single storey extension sited to the South side of the dwelling. This proposed extension is modest in terms of scale and will project 3m from </w:t>
            </w:r>
            <w:r w:rsidR="00B54C15">
              <w:rPr>
                <w:rFonts w:ascii="Calibri" w:hAnsi="Calibri"/>
                <w:szCs w:val="22"/>
              </w:rPr>
              <w:t xml:space="preserve">the </w:t>
            </w:r>
            <w:r>
              <w:rPr>
                <w:rFonts w:ascii="Calibri" w:hAnsi="Calibri"/>
                <w:szCs w:val="22"/>
              </w:rPr>
              <w:t>existing rear elevation, measuring 2.4m to the eaves with a maximum height of approximately 3.1m. This is a significant reduction in the size of this extension as per the comments outlined in the previous refusal. Whilst it is noted there may still be a slight overbearing impact for the neighbouring property</w:t>
            </w:r>
            <w:r w:rsidR="009F4ECB">
              <w:rPr>
                <w:rFonts w:ascii="Calibri" w:hAnsi="Calibri"/>
                <w:szCs w:val="22"/>
              </w:rPr>
              <w:t xml:space="preserve"> immediately</w:t>
            </w:r>
            <w:r>
              <w:rPr>
                <w:rFonts w:ascii="Calibri" w:hAnsi="Calibri"/>
                <w:szCs w:val="22"/>
              </w:rPr>
              <w:t xml:space="preserve"> to the north, the proposed extension complies wholly with</w:t>
            </w:r>
            <w:r w:rsidR="00B54C15">
              <w:rPr>
                <w:rFonts w:ascii="Calibri" w:hAnsi="Calibri"/>
                <w:szCs w:val="22"/>
              </w:rPr>
              <w:t xml:space="preserve"> the allowances for</w:t>
            </w:r>
            <w:r>
              <w:rPr>
                <w:rFonts w:ascii="Calibri" w:hAnsi="Calibri"/>
                <w:szCs w:val="22"/>
              </w:rPr>
              <w:t xml:space="preserve"> permitted development. Therefore, </w:t>
            </w:r>
            <w:r w:rsidR="009F4ECB">
              <w:rPr>
                <w:rFonts w:ascii="Calibri" w:hAnsi="Calibri"/>
                <w:szCs w:val="22"/>
              </w:rPr>
              <w:t xml:space="preserve">despite a slight 200m increase in the eave’s height, </w:t>
            </w:r>
            <w:r>
              <w:rPr>
                <w:rFonts w:ascii="Calibri" w:hAnsi="Calibri"/>
                <w:szCs w:val="22"/>
              </w:rPr>
              <w:t xml:space="preserve">there is no justification for refusal on these grounds. </w:t>
            </w:r>
          </w:p>
          <w:p w14:paraId="49AF850F" w14:textId="77777777" w:rsidR="009F4ECB" w:rsidRDefault="009F4ECB" w:rsidP="006B160F">
            <w:pPr>
              <w:contextualSpacing/>
              <w:rPr>
                <w:rFonts w:ascii="Calibri" w:hAnsi="Calibri"/>
                <w:szCs w:val="22"/>
              </w:rPr>
            </w:pPr>
          </w:p>
          <w:p w14:paraId="56C65C03" w14:textId="1193038E" w:rsidR="009F4ECB" w:rsidRDefault="009F4ECB" w:rsidP="006B160F">
            <w:pPr>
              <w:contextualSpacing/>
              <w:rPr>
                <w:rFonts w:ascii="Calibri" w:hAnsi="Calibri"/>
                <w:szCs w:val="22"/>
              </w:rPr>
            </w:pPr>
            <w:r>
              <w:rPr>
                <w:rFonts w:ascii="Calibri" w:hAnsi="Calibri"/>
                <w:szCs w:val="22"/>
              </w:rPr>
              <w:t xml:space="preserve">The neighbouring dwelling to the south benefits from an existing rear outrigger that will provide sufficient screening of the proposed extension, therefore no adverse impact on residential amenity is expected in this respect. </w:t>
            </w:r>
          </w:p>
          <w:p w14:paraId="0DB485A3" w14:textId="769AB299" w:rsidR="00ED00B7" w:rsidRPr="00C0704D" w:rsidRDefault="00ED00B7" w:rsidP="00C0704D">
            <w:pPr>
              <w:contextualSpacing/>
              <w:rPr>
                <w:rFonts w:ascii="Calibri" w:hAnsi="Calibri"/>
                <w:szCs w:val="22"/>
              </w:rPr>
            </w:pPr>
          </w:p>
        </w:tc>
      </w:tr>
      <w:tr w:rsidR="00824DB6" w:rsidRPr="00D2449B" w14:paraId="673C0DDB"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66A8DB11" w14:textId="77777777" w:rsidR="00824DB6" w:rsidRDefault="00824DB6" w:rsidP="00EA09F9">
            <w:pPr>
              <w:pStyle w:val="Header"/>
              <w:tabs>
                <w:tab w:val="clear" w:pos="4153"/>
                <w:tab w:val="clear" w:pos="8306"/>
              </w:tabs>
              <w:contextualSpacing/>
              <w:jc w:val="both"/>
              <w:rPr>
                <w:rFonts w:ascii="Calibri" w:hAnsi="Calibri"/>
                <w:bCs/>
                <w:szCs w:val="22"/>
              </w:rPr>
            </w:pPr>
          </w:p>
          <w:p w14:paraId="54137178" w14:textId="0DEE39A9" w:rsidR="00FD151E" w:rsidRDefault="00FD151E" w:rsidP="00EA09F9">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LCC Highways have been contacted in relation to the proposal. </w:t>
            </w:r>
            <w:r w:rsidRPr="00FD151E">
              <w:rPr>
                <w:rFonts w:asciiTheme="minorHAnsi" w:hAnsiTheme="minorHAnsi" w:cstheme="minorHAnsi"/>
              </w:rPr>
              <w:t xml:space="preserve">The LHA have reviewed the supporting documents and understands that the number of bedrooms at the dwelling will increase from 2 to 4. For the dwelling to comply with the LHAs parking standards as defined in the Joint Lancashire Structure Plan, the LHA require 3 car parking spaces to be provided on site. </w:t>
            </w:r>
          </w:p>
          <w:p w14:paraId="35C7CC30" w14:textId="77777777" w:rsidR="00FD151E" w:rsidRDefault="00FD151E" w:rsidP="00EA09F9">
            <w:pPr>
              <w:pStyle w:val="Header"/>
              <w:tabs>
                <w:tab w:val="clear" w:pos="4153"/>
                <w:tab w:val="clear" w:pos="8306"/>
              </w:tabs>
              <w:contextualSpacing/>
              <w:jc w:val="both"/>
              <w:rPr>
                <w:rFonts w:asciiTheme="minorHAnsi" w:hAnsiTheme="minorHAnsi" w:cstheme="minorHAnsi"/>
              </w:rPr>
            </w:pPr>
          </w:p>
          <w:p w14:paraId="5785C29B" w14:textId="77777777" w:rsidR="00FD151E" w:rsidRDefault="00FD151E" w:rsidP="00EA09F9">
            <w:pPr>
              <w:pStyle w:val="Header"/>
              <w:tabs>
                <w:tab w:val="clear" w:pos="4153"/>
                <w:tab w:val="clear" w:pos="8306"/>
              </w:tabs>
              <w:contextualSpacing/>
              <w:jc w:val="both"/>
              <w:rPr>
                <w:rFonts w:asciiTheme="minorHAnsi" w:hAnsiTheme="minorHAnsi" w:cstheme="minorHAnsi"/>
              </w:rPr>
            </w:pPr>
            <w:r w:rsidRPr="00FD151E">
              <w:rPr>
                <w:rFonts w:asciiTheme="minorHAnsi" w:hAnsiTheme="minorHAnsi" w:cstheme="minorHAnsi"/>
              </w:rPr>
              <w:t xml:space="preserve">However, the site will be unable to provide any car parking spaces and so there is a shortfall of 3. Despite this, the LHA will accept the shortfall in parking at the site. This is because while the existing dwelling does have access to a car port to the rear of the site, the car ports internal dimensions as shown on SPA drawing number 6842-001 titled " Existing Floor Plans, Elevations and Location Plan", does not comply with the LHAs guidance. Therefore, it is unlikely that a car will be able to use the area in any case and so the site already has a shortfall of 2 spaces. Adding another car parking space to the shortfall is unlikely to be at the detriment to highway safety, especially when the occupants are already aware of their parking situation and so would any future occupants, before occupying the property. </w:t>
            </w:r>
          </w:p>
          <w:p w14:paraId="0A64C276" w14:textId="77777777" w:rsidR="00FD151E" w:rsidRDefault="00FD151E" w:rsidP="00EA09F9">
            <w:pPr>
              <w:pStyle w:val="Header"/>
              <w:tabs>
                <w:tab w:val="clear" w:pos="4153"/>
                <w:tab w:val="clear" w:pos="8306"/>
              </w:tabs>
              <w:contextualSpacing/>
              <w:jc w:val="both"/>
              <w:rPr>
                <w:rFonts w:asciiTheme="minorHAnsi" w:hAnsiTheme="minorHAnsi" w:cstheme="minorHAnsi"/>
              </w:rPr>
            </w:pPr>
          </w:p>
          <w:p w14:paraId="4142766F" w14:textId="77777777" w:rsidR="00FD151E" w:rsidRDefault="00FD151E" w:rsidP="00EA09F9">
            <w:pPr>
              <w:pStyle w:val="Header"/>
              <w:tabs>
                <w:tab w:val="clear" w:pos="4153"/>
                <w:tab w:val="clear" w:pos="8306"/>
              </w:tabs>
              <w:contextualSpacing/>
              <w:jc w:val="both"/>
              <w:rPr>
                <w:rFonts w:asciiTheme="minorHAnsi" w:hAnsiTheme="minorHAnsi" w:cstheme="minorHAnsi"/>
              </w:rPr>
            </w:pPr>
            <w:r w:rsidRPr="00FD151E">
              <w:rPr>
                <w:rFonts w:asciiTheme="minorHAnsi" w:hAnsiTheme="minorHAnsi" w:cstheme="minorHAnsi"/>
              </w:rPr>
              <w:t xml:space="preserve">The LHA are also aware that within the vicinity of the dwelling along King Street, there are Traffic Regulation Orders (TROs) which allow vehicles to wait in the parking bays for a maximum of 2 hours between Monday- Saturday 8am to 6pm. These waiting bays serve the local amenities within the centre of Whalley and should prevent any inappropriate parking from occurring. The dwelling, as mentioned, is located in the centre of Whalley which is well served by local bus services, with Whalley Bus Station being located approximately 55m from the site and Whalley Train Station being within walking distance. </w:t>
            </w:r>
          </w:p>
          <w:p w14:paraId="2F2CFB88" w14:textId="77777777" w:rsidR="00FD151E" w:rsidRDefault="00FD151E" w:rsidP="00EA09F9">
            <w:pPr>
              <w:pStyle w:val="Header"/>
              <w:tabs>
                <w:tab w:val="clear" w:pos="4153"/>
                <w:tab w:val="clear" w:pos="8306"/>
              </w:tabs>
              <w:contextualSpacing/>
              <w:jc w:val="both"/>
              <w:rPr>
                <w:rFonts w:asciiTheme="minorHAnsi" w:hAnsiTheme="minorHAnsi" w:cstheme="minorHAnsi"/>
              </w:rPr>
            </w:pPr>
          </w:p>
          <w:p w14:paraId="68D2CCD5" w14:textId="0A1E49FE" w:rsidR="00FD151E" w:rsidRDefault="00FD151E" w:rsidP="00EA09F9">
            <w:pPr>
              <w:pStyle w:val="Header"/>
              <w:tabs>
                <w:tab w:val="clear" w:pos="4153"/>
                <w:tab w:val="clear" w:pos="8306"/>
              </w:tabs>
              <w:contextualSpacing/>
              <w:jc w:val="both"/>
              <w:rPr>
                <w:rFonts w:asciiTheme="minorHAnsi" w:hAnsiTheme="minorHAnsi" w:cstheme="minorHAnsi"/>
              </w:rPr>
            </w:pPr>
            <w:r w:rsidRPr="00FD151E">
              <w:rPr>
                <w:rFonts w:asciiTheme="minorHAnsi" w:hAnsiTheme="minorHAnsi" w:cstheme="minorHAnsi"/>
              </w:rPr>
              <w:t xml:space="preserve">Therefore, due to these factors highlighted above the LHA will have no objection to the proposal, subject to the Construction Management Plan condition </w:t>
            </w:r>
            <w:r w:rsidR="00C73ABB">
              <w:rPr>
                <w:rFonts w:asciiTheme="minorHAnsi" w:hAnsiTheme="minorHAnsi" w:cstheme="minorHAnsi"/>
              </w:rPr>
              <w:t>being</w:t>
            </w:r>
            <w:r w:rsidRPr="00FD151E">
              <w:rPr>
                <w:rFonts w:asciiTheme="minorHAnsi" w:hAnsiTheme="minorHAnsi" w:cstheme="minorHAnsi"/>
              </w:rPr>
              <w:t xml:space="preserve"> implemented onto any permission. </w:t>
            </w:r>
            <w:r w:rsidR="00C73ABB">
              <w:rPr>
                <w:rFonts w:asciiTheme="minorHAnsi" w:hAnsiTheme="minorHAnsi" w:cstheme="minorHAnsi"/>
              </w:rPr>
              <w:t xml:space="preserve">However, given the proposed development </w:t>
            </w:r>
            <w:r w:rsidR="001938A4">
              <w:rPr>
                <w:rFonts w:asciiTheme="minorHAnsi" w:hAnsiTheme="minorHAnsi" w:cstheme="minorHAnsi"/>
              </w:rPr>
              <w:t xml:space="preserve">is modest and </w:t>
            </w:r>
            <w:r w:rsidR="00C73ABB">
              <w:rPr>
                <w:rFonts w:asciiTheme="minorHAnsi" w:hAnsiTheme="minorHAnsi" w:cstheme="minorHAnsi"/>
              </w:rPr>
              <w:t xml:space="preserve">could be conducted under permitted development, the LPA do not feel </w:t>
            </w:r>
            <w:r w:rsidR="001938A4">
              <w:rPr>
                <w:rFonts w:asciiTheme="minorHAnsi" w:hAnsiTheme="minorHAnsi" w:cstheme="minorHAnsi"/>
              </w:rPr>
              <w:t xml:space="preserve">there is justification to request a management plan on this occasion. </w:t>
            </w:r>
          </w:p>
          <w:p w14:paraId="337694ED" w14:textId="2DC66567" w:rsidR="00FD151E" w:rsidRPr="00FD151E" w:rsidRDefault="00FD151E" w:rsidP="00EA09F9">
            <w:pPr>
              <w:pStyle w:val="Header"/>
              <w:tabs>
                <w:tab w:val="clear" w:pos="4153"/>
                <w:tab w:val="clear" w:pos="8306"/>
              </w:tabs>
              <w:contextualSpacing/>
              <w:jc w:val="both"/>
              <w:rPr>
                <w:rFonts w:asciiTheme="minorHAnsi" w:hAnsiTheme="minorHAnsi" w:cstheme="minorHAnsi"/>
                <w:b/>
                <w:szCs w:val="22"/>
              </w:rPr>
            </w:pPr>
          </w:p>
        </w:tc>
      </w:tr>
      <w:tr w:rsidR="00C0704D" w:rsidRPr="00D2449B" w14:paraId="6D877C31"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914180E" w14:textId="77777777" w:rsidR="006B160F" w:rsidRDefault="006B160F" w:rsidP="006B160F">
            <w:pPr>
              <w:contextualSpacing/>
              <w:rPr>
                <w:rFonts w:ascii="Calibri" w:hAnsi="Calibri"/>
                <w:bCs/>
                <w:szCs w:val="22"/>
              </w:rPr>
            </w:pPr>
            <w:r w:rsidRPr="0065009F">
              <w:rPr>
                <w:rFonts w:ascii="Calibri" w:hAnsi="Calibri"/>
                <w:bCs/>
                <w:szCs w:val="22"/>
              </w:rPr>
              <w:t xml:space="preserve">Constraints analysis shows the application dwelling falls within flood zone 2 and is in close proximity to flood zone 3. </w:t>
            </w:r>
            <w:r>
              <w:rPr>
                <w:rFonts w:ascii="Calibri" w:hAnsi="Calibri"/>
                <w:bCs/>
                <w:szCs w:val="22"/>
              </w:rPr>
              <w:t xml:space="preserve">A flood risk assessment has been provided and whilst the risk is considered negligible the applicant should adhere to the guidance within the PPG and the LLFAs guidance.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60A0357" w:rsidR="0046548C" w:rsidRPr="009F4443" w:rsidRDefault="001938A4" w:rsidP="00DD62F6">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proposed single storey extension falls I line with what is allowed under permitted development and will not have any significant adverse harm on the visual or residential amenities of the area that would warrant refusal. The proposed alterations are modest and will not have an undue negative impact on the Whalley Conservation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6666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66661">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FD151E" w:rsidRPr="00D2449B" w:rsidRDefault="00FD151E">
      <w:pPr>
        <w:rPr>
          <w:rFonts w:ascii="Calibri" w:hAnsi="Calibri"/>
          <w:szCs w:val="22"/>
        </w:rPr>
      </w:pPr>
    </w:p>
    <w:sectPr w:rsidR="00FD151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F65CC"/>
    <w:multiLevelType w:val="hybridMultilevel"/>
    <w:tmpl w:val="263C32BE"/>
    <w:lvl w:ilvl="0" w:tplc="9EA833D0">
      <w:start w:val="9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6182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938A4"/>
    <w:rsid w:val="001B0C0F"/>
    <w:rsid w:val="001D4F7A"/>
    <w:rsid w:val="001D7359"/>
    <w:rsid w:val="00250879"/>
    <w:rsid w:val="00282E3A"/>
    <w:rsid w:val="00287DFE"/>
    <w:rsid w:val="0029334A"/>
    <w:rsid w:val="002954E5"/>
    <w:rsid w:val="002A01CF"/>
    <w:rsid w:val="002C6277"/>
    <w:rsid w:val="002F2580"/>
    <w:rsid w:val="00321B6E"/>
    <w:rsid w:val="003B4522"/>
    <w:rsid w:val="00440CB6"/>
    <w:rsid w:val="00452BA0"/>
    <w:rsid w:val="0046548C"/>
    <w:rsid w:val="004947BB"/>
    <w:rsid w:val="00497407"/>
    <w:rsid w:val="004A5EA9"/>
    <w:rsid w:val="004C2434"/>
    <w:rsid w:val="004F0649"/>
    <w:rsid w:val="00510FA2"/>
    <w:rsid w:val="00556ECD"/>
    <w:rsid w:val="005E1C6C"/>
    <w:rsid w:val="005E65DF"/>
    <w:rsid w:val="00692B60"/>
    <w:rsid w:val="006A71AD"/>
    <w:rsid w:val="006B160F"/>
    <w:rsid w:val="006C2BFA"/>
    <w:rsid w:val="006F6849"/>
    <w:rsid w:val="0070054B"/>
    <w:rsid w:val="00761D2C"/>
    <w:rsid w:val="00773A66"/>
    <w:rsid w:val="00776AE2"/>
    <w:rsid w:val="007A1E49"/>
    <w:rsid w:val="007C791C"/>
    <w:rsid w:val="007D7DF4"/>
    <w:rsid w:val="007E0D23"/>
    <w:rsid w:val="007F16D6"/>
    <w:rsid w:val="00811771"/>
    <w:rsid w:val="00817520"/>
    <w:rsid w:val="00824DB6"/>
    <w:rsid w:val="00837F4F"/>
    <w:rsid w:val="008542DE"/>
    <w:rsid w:val="008A28C8"/>
    <w:rsid w:val="00966661"/>
    <w:rsid w:val="009F4443"/>
    <w:rsid w:val="009F4ECB"/>
    <w:rsid w:val="00A42E82"/>
    <w:rsid w:val="00A579BB"/>
    <w:rsid w:val="00A63D55"/>
    <w:rsid w:val="00A95D89"/>
    <w:rsid w:val="00B26A33"/>
    <w:rsid w:val="00B54C15"/>
    <w:rsid w:val="00B93EB5"/>
    <w:rsid w:val="00BD3F03"/>
    <w:rsid w:val="00C0704D"/>
    <w:rsid w:val="00C25722"/>
    <w:rsid w:val="00C618DB"/>
    <w:rsid w:val="00C73ABB"/>
    <w:rsid w:val="00D11007"/>
    <w:rsid w:val="00D17EB1"/>
    <w:rsid w:val="00D2449B"/>
    <w:rsid w:val="00D54E67"/>
    <w:rsid w:val="00DD62F6"/>
    <w:rsid w:val="00E46243"/>
    <w:rsid w:val="00E66534"/>
    <w:rsid w:val="00E72F6C"/>
    <w:rsid w:val="00EA09F9"/>
    <w:rsid w:val="00EC23C7"/>
    <w:rsid w:val="00ED00B7"/>
    <w:rsid w:val="00EF44E6"/>
    <w:rsid w:val="00F056A7"/>
    <w:rsid w:val="00F45175"/>
    <w:rsid w:val="00FD151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452BA0"/>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452BA0"/>
    <w:rPr>
      <w:rFonts w:ascii="Times New Roman" w:eastAsia="Times New Roman" w:hAnsi="Times New Roman" w:cs="Times New Roman"/>
      <w:b/>
      <w:bCs/>
      <w:kern w:val="36"/>
      <w:sz w:val="48"/>
      <w:szCs w:val="48"/>
      <w:lang w:eastAsia="en-GB"/>
    </w:rPr>
  </w:style>
  <w:style w:type="paragraph" w:customStyle="1" w:styleId="first">
    <w:name w:val="first"/>
    <w:basedOn w:val="Normal"/>
    <w:rsid w:val="00452BA0"/>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452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0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2023-09-21T13:04:00Z</cp:lastPrinted>
  <dcterms:created xsi:type="dcterms:W3CDTF">2023-09-21T13:07:00Z</dcterms:created>
  <dcterms:modified xsi:type="dcterms:W3CDTF">2023-09-21T13:07:00Z</dcterms:modified>
</cp:coreProperties>
</file>