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53"/>
        <w:gridCol w:w="477"/>
        <w:gridCol w:w="699"/>
        <w:gridCol w:w="579"/>
        <w:gridCol w:w="1030"/>
        <w:gridCol w:w="1030"/>
        <w:gridCol w:w="1075"/>
      </w:tblGrid>
      <w:tr w:rsidR="004A5EA9" w:rsidRPr="00D2449B" w14:paraId="230E00AF"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05F8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1BB9CE9" w:rsidR="00837F4F" w:rsidRPr="00D2449B" w:rsidRDefault="006010E6" w:rsidP="00D2449B">
            <w:pPr>
              <w:jc w:val="center"/>
              <w:rPr>
                <w:rFonts w:ascii="Calibri" w:hAnsi="Calibri"/>
                <w:b/>
                <w:szCs w:val="22"/>
              </w:rPr>
            </w:pPr>
            <w:r>
              <w:rPr>
                <w:rFonts w:ascii="Calibri" w:hAnsi="Calibri"/>
                <w:b/>
                <w:szCs w:val="22"/>
              </w:rPr>
              <w:t>WH</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859EDC8" w:rsidR="00837F4F" w:rsidRPr="00D2449B" w:rsidRDefault="006010E6" w:rsidP="00D2449B">
            <w:pPr>
              <w:jc w:val="center"/>
              <w:rPr>
                <w:rFonts w:ascii="Calibri" w:hAnsi="Calibri"/>
                <w:b/>
                <w:szCs w:val="22"/>
              </w:rPr>
            </w:pPr>
            <w:r>
              <w:rPr>
                <w:rFonts w:ascii="Calibri" w:hAnsi="Calibri"/>
                <w:b/>
                <w:szCs w:val="22"/>
              </w:rPr>
              <w:t>18-10-23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EB12B0D" w:rsidR="00837F4F" w:rsidRPr="00D2449B" w:rsidRDefault="008C5C49"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8334515" w:rsidR="00837F4F" w:rsidRPr="00D2449B" w:rsidRDefault="008C5C49" w:rsidP="00D2449B">
            <w:pPr>
              <w:jc w:val="center"/>
              <w:rPr>
                <w:rFonts w:ascii="Calibri" w:hAnsi="Calibri"/>
                <w:b/>
                <w:szCs w:val="22"/>
              </w:rPr>
            </w:pPr>
            <w:r>
              <w:rPr>
                <w:rFonts w:ascii="Calibri" w:hAnsi="Calibri"/>
                <w:b/>
                <w:szCs w:val="22"/>
              </w:rPr>
              <w:t>20/10/23</w:t>
            </w:r>
          </w:p>
        </w:tc>
      </w:tr>
      <w:tr w:rsidR="004A5EA9" w:rsidRPr="00D2449B" w14:paraId="2094A164" w14:textId="77777777" w:rsidTr="00B05F82">
        <w:trPr>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05F82">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D8821FF" w:rsidR="004A5EA9" w:rsidRPr="006010E6" w:rsidRDefault="006010E6" w:rsidP="008542DE">
            <w:pPr>
              <w:rPr>
                <w:rFonts w:ascii="Calibri" w:hAnsi="Calibri"/>
                <w:szCs w:val="22"/>
              </w:rPr>
            </w:pPr>
            <w:r w:rsidRPr="006010E6">
              <w:rPr>
                <w:rFonts w:ascii="Calibri" w:hAnsi="Calibri"/>
                <w:szCs w:val="22"/>
              </w:rPr>
              <w:t>2023/0650</w:t>
            </w:r>
          </w:p>
        </w:tc>
        <w:tc>
          <w:tcPr>
            <w:tcW w:w="3706"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05F82">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5F8B722" w:rsidR="00824DB6" w:rsidRPr="006010E6" w:rsidRDefault="006010E6" w:rsidP="002C6277">
            <w:pPr>
              <w:rPr>
                <w:rFonts w:ascii="Calibri" w:hAnsi="Calibri"/>
                <w:szCs w:val="22"/>
              </w:rPr>
            </w:pPr>
            <w:r w:rsidRPr="006010E6">
              <w:rPr>
                <w:rFonts w:ascii="Calibri" w:hAnsi="Calibri"/>
                <w:szCs w:val="22"/>
              </w:rPr>
              <w:t>08-09-23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6010E6" w:rsidRDefault="00824DB6" w:rsidP="002C6277">
            <w:pPr>
              <w:rPr>
                <w:rFonts w:ascii="Calibri" w:hAnsi="Calibri"/>
                <w:b/>
                <w:bCs/>
                <w:szCs w:val="22"/>
              </w:rPr>
            </w:pPr>
            <w:r w:rsidRPr="006010E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58B04E3" w:rsidR="00824DB6" w:rsidRPr="006010E6" w:rsidRDefault="00DF54E6" w:rsidP="002C6277">
            <w:pPr>
              <w:rPr>
                <w:rFonts w:ascii="Calibri" w:hAnsi="Calibri"/>
                <w:szCs w:val="22"/>
              </w:rPr>
            </w:pPr>
            <w:r w:rsidRPr="006010E6">
              <w:rPr>
                <w:rFonts w:ascii="Calibri" w:hAnsi="Calibri"/>
                <w:szCs w:val="22"/>
              </w:rPr>
              <w:t>08-09-23</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05F82">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CBCF0CC" w:rsidR="004A5EA9" w:rsidRPr="006010E6" w:rsidRDefault="006010E6" w:rsidP="00811771">
            <w:pPr>
              <w:rPr>
                <w:rFonts w:ascii="Calibri" w:hAnsi="Calibri"/>
                <w:szCs w:val="22"/>
              </w:rPr>
            </w:pPr>
            <w:r w:rsidRPr="006010E6">
              <w:rPr>
                <w:rFonts w:ascii="Calibri" w:hAnsi="Calibri"/>
                <w:szCs w:val="22"/>
              </w:rPr>
              <w:t>WH</w:t>
            </w:r>
          </w:p>
        </w:tc>
        <w:tc>
          <w:tcPr>
            <w:tcW w:w="3706"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05F82">
        <w:trPr>
          <w:jc w:val="center"/>
        </w:trPr>
        <w:tc>
          <w:tcPr>
            <w:tcW w:w="584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06"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B05F82">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2F165F31" w:rsidR="004A5EA9" w:rsidRPr="002C6277" w:rsidRDefault="006010E6">
            <w:pPr>
              <w:rPr>
                <w:rFonts w:ascii="Calibri" w:hAnsi="Calibri"/>
                <w:szCs w:val="22"/>
              </w:rPr>
            </w:pPr>
            <w:r w:rsidRPr="006010E6">
              <w:rPr>
                <w:rFonts w:ascii="Calibri" w:hAnsi="Calibri"/>
                <w:szCs w:val="22"/>
              </w:rPr>
              <w:t>Erection of new agricultural building for cow cubicle.</w:t>
            </w:r>
          </w:p>
        </w:tc>
      </w:tr>
      <w:tr w:rsidR="002A01CF" w:rsidRPr="00D2449B" w14:paraId="52988241"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752BAF0" w:rsidR="002A01CF" w:rsidRPr="002C6277" w:rsidRDefault="006010E6" w:rsidP="00A42E82">
            <w:pPr>
              <w:rPr>
                <w:rFonts w:ascii="Calibri" w:hAnsi="Calibri"/>
                <w:szCs w:val="22"/>
              </w:rPr>
            </w:pPr>
            <w:r w:rsidRPr="006010E6">
              <w:rPr>
                <w:rFonts w:ascii="Calibri" w:hAnsi="Calibri"/>
                <w:szCs w:val="22"/>
              </w:rPr>
              <w:t>Bolton Fold Farm Alston Lane Longridge PR3 3BN</w:t>
            </w:r>
          </w:p>
        </w:tc>
      </w:tr>
      <w:tr w:rsidR="00A95D89" w:rsidRPr="00D2449B" w14:paraId="3FB99B2E" w14:textId="77777777" w:rsidTr="00B05F82">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3AD5364" w:rsidR="002A01CF" w:rsidRPr="006010E6" w:rsidRDefault="006010E6">
            <w:pPr>
              <w:rPr>
                <w:rFonts w:ascii="Calibri" w:hAnsi="Calibri"/>
                <w:bCs/>
                <w:szCs w:val="22"/>
              </w:rPr>
            </w:pPr>
            <w:r>
              <w:rPr>
                <w:rFonts w:ascii="Calibri" w:hAnsi="Calibri"/>
                <w:bCs/>
                <w:szCs w:val="22"/>
              </w:rPr>
              <w:t xml:space="preserve">No response. </w:t>
            </w:r>
          </w:p>
        </w:tc>
      </w:tr>
      <w:tr w:rsidR="00C618DB" w:rsidRPr="00D2449B" w14:paraId="639E958B" w14:textId="77777777" w:rsidTr="00B05F82">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39263FD" w:rsidR="002A01CF" w:rsidRPr="00DF54E6" w:rsidRDefault="00DF54E6">
            <w:pPr>
              <w:rPr>
                <w:rFonts w:ascii="Calibri" w:hAnsi="Calibri"/>
                <w:bCs/>
                <w:szCs w:val="22"/>
              </w:rPr>
            </w:pPr>
            <w:r>
              <w:rPr>
                <w:rFonts w:ascii="Calibri" w:hAnsi="Calibri"/>
                <w:bCs/>
                <w:szCs w:val="22"/>
              </w:rPr>
              <w:t xml:space="preserve">No objection. </w:t>
            </w:r>
          </w:p>
        </w:tc>
      </w:tr>
      <w:tr w:rsidR="00DF54E6" w:rsidRPr="00D2449B" w14:paraId="30775F76"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829BF10" w14:textId="4FB89470" w:rsidR="00DF54E6" w:rsidRPr="00D2449B" w:rsidRDefault="002366B4">
            <w:pPr>
              <w:rPr>
                <w:rFonts w:ascii="Calibri" w:hAnsi="Calibri"/>
                <w:b/>
                <w:szCs w:val="22"/>
              </w:rPr>
            </w:pPr>
            <w:r>
              <w:rPr>
                <w:rFonts w:ascii="Calibri" w:hAnsi="Calibri"/>
                <w:b/>
                <w:szCs w:val="22"/>
              </w:rPr>
              <w:t>Health and Safety Executive:</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3AD98" w14:textId="27F8DF1E" w:rsidR="00DF54E6" w:rsidRDefault="002366B4">
            <w:pPr>
              <w:rPr>
                <w:rFonts w:ascii="Calibri" w:hAnsi="Calibri"/>
                <w:bCs/>
                <w:szCs w:val="22"/>
              </w:rPr>
            </w:pPr>
            <w:r>
              <w:rPr>
                <w:rFonts w:ascii="Calibri" w:hAnsi="Calibri"/>
                <w:bCs/>
                <w:szCs w:val="22"/>
              </w:rPr>
              <w:t>Do Not Advise Against</w:t>
            </w:r>
          </w:p>
        </w:tc>
      </w:tr>
      <w:tr w:rsidR="00C0704D" w:rsidRPr="00D2449B" w14:paraId="62663AAF"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05F82">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EECDFC5" w:rsidR="00C0704D" w:rsidRPr="00C0704D" w:rsidRDefault="002366B4" w:rsidP="00692B60">
            <w:pPr>
              <w:rPr>
                <w:rFonts w:ascii="Calibri" w:hAnsi="Calibri"/>
                <w:szCs w:val="22"/>
              </w:rPr>
            </w:pPr>
            <w:r>
              <w:rPr>
                <w:rFonts w:ascii="Calibri" w:hAnsi="Calibri"/>
                <w:szCs w:val="22"/>
              </w:rPr>
              <w:t xml:space="preserve">None received. </w:t>
            </w:r>
          </w:p>
        </w:tc>
      </w:tr>
      <w:tr w:rsidR="00C0704D" w:rsidRPr="00D2449B" w14:paraId="1CDFA4C3" w14:textId="77777777" w:rsidTr="00B05F82">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6A2D8A" w:rsidRDefault="00C0704D">
            <w:pPr>
              <w:rPr>
                <w:rFonts w:ascii="Calibri" w:hAnsi="Calibri"/>
                <w:b/>
                <w:szCs w:val="22"/>
              </w:rPr>
            </w:pPr>
            <w:r w:rsidRPr="006A2D8A">
              <w:rPr>
                <w:rFonts w:ascii="Calibri" w:hAnsi="Calibri"/>
                <w:b/>
                <w:szCs w:val="22"/>
              </w:rPr>
              <w:t>RELEVANT POLICIES AND SITE PLANNING HISTORY:</w:t>
            </w:r>
          </w:p>
        </w:tc>
      </w:tr>
      <w:tr w:rsidR="00C0704D" w:rsidRPr="00D2449B" w14:paraId="421609D9"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6A2D8A" w:rsidRDefault="00C0704D" w:rsidP="00A63D55">
            <w:pPr>
              <w:pStyle w:val="PLANNING"/>
              <w:rPr>
                <w:rFonts w:ascii="Calibri" w:hAnsi="Calibri"/>
                <w:b/>
                <w:bCs/>
                <w:szCs w:val="22"/>
              </w:rPr>
            </w:pPr>
            <w:r w:rsidRPr="006A2D8A">
              <w:rPr>
                <w:rFonts w:ascii="Calibri" w:hAnsi="Calibri"/>
                <w:b/>
                <w:bCs/>
                <w:szCs w:val="22"/>
              </w:rPr>
              <w:t>Ribble Valley Core Strategy:</w:t>
            </w:r>
          </w:p>
          <w:p w14:paraId="1DF6E328" w14:textId="77777777" w:rsidR="00C0704D" w:rsidRPr="006A2D8A" w:rsidRDefault="00C0704D" w:rsidP="00C0704D">
            <w:pPr>
              <w:rPr>
                <w:rFonts w:ascii="Calibri" w:hAnsi="Calibri"/>
                <w:b/>
                <w:szCs w:val="22"/>
              </w:rPr>
            </w:pPr>
          </w:p>
          <w:p w14:paraId="747C1315" w14:textId="6E5D6DC1" w:rsidR="00F056A7" w:rsidRPr="006A2D8A" w:rsidRDefault="00F056A7" w:rsidP="008542DE">
            <w:pPr>
              <w:pStyle w:val="PLANNING"/>
              <w:rPr>
                <w:rFonts w:ascii="Calibri" w:hAnsi="Calibri"/>
                <w:szCs w:val="22"/>
              </w:rPr>
            </w:pPr>
            <w:r w:rsidRPr="006A2D8A">
              <w:rPr>
                <w:rFonts w:ascii="Calibri" w:hAnsi="Calibri"/>
                <w:szCs w:val="22"/>
              </w:rPr>
              <w:t>Key Statement EN2:</w:t>
            </w:r>
            <w:r w:rsidRPr="006A2D8A">
              <w:rPr>
                <w:rFonts w:ascii="Calibri" w:hAnsi="Calibri"/>
                <w:szCs w:val="22"/>
              </w:rPr>
              <w:tab/>
              <w:t>Landscape</w:t>
            </w:r>
          </w:p>
          <w:p w14:paraId="4CF76C47" w14:textId="77777777" w:rsidR="0046548C" w:rsidRPr="006A2D8A" w:rsidRDefault="0046548C" w:rsidP="008542DE">
            <w:pPr>
              <w:pStyle w:val="PLANNING"/>
              <w:rPr>
                <w:rFonts w:ascii="Calibri" w:hAnsi="Calibri"/>
                <w:szCs w:val="22"/>
              </w:rPr>
            </w:pPr>
          </w:p>
          <w:p w14:paraId="1636F1D2" w14:textId="7E41133F" w:rsidR="008542DE" w:rsidRPr="006A2D8A" w:rsidRDefault="008542DE" w:rsidP="008542DE">
            <w:pPr>
              <w:pStyle w:val="PLANNING"/>
              <w:rPr>
                <w:rFonts w:ascii="Calibri" w:hAnsi="Calibri"/>
                <w:szCs w:val="22"/>
              </w:rPr>
            </w:pPr>
            <w:r w:rsidRPr="006A2D8A">
              <w:rPr>
                <w:rFonts w:ascii="Calibri" w:hAnsi="Calibri"/>
                <w:szCs w:val="22"/>
              </w:rPr>
              <w:t>Policy DMG1</w:t>
            </w:r>
            <w:r w:rsidR="00F056A7" w:rsidRPr="006A2D8A">
              <w:rPr>
                <w:rFonts w:ascii="Calibri" w:hAnsi="Calibri"/>
                <w:szCs w:val="22"/>
              </w:rPr>
              <w:t>:</w:t>
            </w:r>
            <w:r w:rsidR="00F056A7" w:rsidRPr="006A2D8A">
              <w:rPr>
                <w:rFonts w:ascii="Calibri" w:hAnsi="Calibri"/>
                <w:szCs w:val="22"/>
              </w:rPr>
              <w:tab/>
            </w:r>
            <w:r w:rsidRPr="006A2D8A">
              <w:rPr>
                <w:rFonts w:ascii="Calibri" w:hAnsi="Calibri"/>
                <w:szCs w:val="22"/>
              </w:rPr>
              <w:t>General Considerations</w:t>
            </w:r>
          </w:p>
          <w:p w14:paraId="54E7D563" w14:textId="33429D12" w:rsidR="008542DE" w:rsidRPr="006A2D8A" w:rsidRDefault="008542DE" w:rsidP="008542DE">
            <w:pPr>
              <w:pStyle w:val="PLANNING"/>
              <w:rPr>
                <w:rFonts w:ascii="Calibri" w:hAnsi="Calibri"/>
                <w:szCs w:val="22"/>
              </w:rPr>
            </w:pPr>
            <w:r w:rsidRPr="006A2D8A">
              <w:rPr>
                <w:rFonts w:ascii="Calibri" w:hAnsi="Calibri"/>
                <w:szCs w:val="22"/>
              </w:rPr>
              <w:t>Policy DMG2</w:t>
            </w:r>
            <w:r w:rsidR="00F056A7" w:rsidRPr="006A2D8A">
              <w:rPr>
                <w:rFonts w:ascii="Calibri" w:hAnsi="Calibri"/>
                <w:szCs w:val="22"/>
              </w:rPr>
              <w:t>:</w:t>
            </w:r>
            <w:r w:rsidR="00F056A7" w:rsidRPr="006A2D8A">
              <w:rPr>
                <w:rFonts w:ascii="Calibri" w:hAnsi="Calibri"/>
                <w:szCs w:val="22"/>
              </w:rPr>
              <w:tab/>
            </w:r>
            <w:r w:rsidRPr="006A2D8A">
              <w:rPr>
                <w:rFonts w:ascii="Calibri" w:hAnsi="Calibri"/>
                <w:szCs w:val="22"/>
              </w:rPr>
              <w:t>Strategic Considerations</w:t>
            </w:r>
          </w:p>
          <w:p w14:paraId="60A75D09" w14:textId="0692C5BC" w:rsidR="00F056A7" w:rsidRDefault="008542DE" w:rsidP="00F056A7">
            <w:pPr>
              <w:pStyle w:val="PLANNING"/>
              <w:rPr>
                <w:rFonts w:ascii="Calibri" w:hAnsi="Calibri"/>
                <w:szCs w:val="22"/>
              </w:rPr>
            </w:pPr>
            <w:r w:rsidRPr="006A2D8A">
              <w:rPr>
                <w:rFonts w:ascii="Calibri" w:hAnsi="Calibri"/>
                <w:szCs w:val="22"/>
              </w:rPr>
              <w:t>Policy DME2</w:t>
            </w:r>
            <w:r w:rsidR="00F056A7" w:rsidRPr="006A2D8A">
              <w:rPr>
                <w:rFonts w:ascii="Calibri" w:hAnsi="Calibri"/>
                <w:szCs w:val="22"/>
              </w:rPr>
              <w:t>:</w:t>
            </w:r>
            <w:r w:rsidR="00F056A7" w:rsidRPr="006A2D8A">
              <w:rPr>
                <w:rFonts w:ascii="Calibri" w:hAnsi="Calibri"/>
                <w:szCs w:val="22"/>
              </w:rPr>
              <w:tab/>
            </w:r>
            <w:r w:rsidRPr="006A2D8A">
              <w:rPr>
                <w:rFonts w:ascii="Calibri" w:hAnsi="Calibri"/>
                <w:szCs w:val="22"/>
              </w:rPr>
              <w:t>Landscape &amp; Townscape Protection</w:t>
            </w:r>
          </w:p>
          <w:p w14:paraId="45C2AE57" w14:textId="261043D6" w:rsidR="0095557C" w:rsidRPr="006A2D8A" w:rsidRDefault="0095557C" w:rsidP="00F056A7">
            <w:pPr>
              <w:pStyle w:val="PLANNING"/>
              <w:rPr>
                <w:rFonts w:ascii="Calibri" w:hAnsi="Calibri"/>
                <w:szCs w:val="22"/>
              </w:rPr>
            </w:pPr>
            <w:r>
              <w:rPr>
                <w:rFonts w:ascii="Calibri" w:hAnsi="Calibri"/>
                <w:szCs w:val="22"/>
              </w:rPr>
              <w:t>Policy DME6:</w:t>
            </w:r>
            <w:r w:rsidRPr="006A2D8A">
              <w:rPr>
                <w:rFonts w:ascii="Calibri" w:hAnsi="Calibri"/>
                <w:szCs w:val="22"/>
              </w:rPr>
              <w:t xml:space="preserve"> </w:t>
            </w:r>
            <w:r w:rsidRPr="006A2D8A">
              <w:rPr>
                <w:rFonts w:ascii="Calibri" w:hAnsi="Calibri"/>
                <w:szCs w:val="22"/>
              </w:rPr>
              <w:tab/>
            </w:r>
            <w:r>
              <w:rPr>
                <w:rFonts w:ascii="Calibri" w:hAnsi="Calibri"/>
                <w:szCs w:val="22"/>
              </w:rPr>
              <w:t>Water Management</w:t>
            </w:r>
          </w:p>
          <w:p w14:paraId="09AB8F07" w14:textId="77777777" w:rsidR="002366B4" w:rsidRPr="006A2D8A" w:rsidRDefault="002366B4" w:rsidP="00F056A7">
            <w:pPr>
              <w:pStyle w:val="PLANNING"/>
              <w:rPr>
                <w:rFonts w:ascii="Calibri" w:hAnsi="Calibri"/>
                <w:szCs w:val="22"/>
              </w:rPr>
            </w:pPr>
          </w:p>
          <w:p w14:paraId="1C00F88E" w14:textId="77777777" w:rsidR="008542DE" w:rsidRPr="006A2D8A" w:rsidRDefault="008542DE" w:rsidP="008542DE">
            <w:pPr>
              <w:rPr>
                <w:rFonts w:ascii="Calibri" w:hAnsi="Calibri"/>
                <w:szCs w:val="22"/>
              </w:rPr>
            </w:pPr>
            <w:r w:rsidRPr="006A2D8A">
              <w:rPr>
                <w:rFonts w:ascii="Calibri" w:hAnsi="Calibri"/>
                <w:szCs w:val="22"/>
              </w:rPr>
              <w:t>National Planning Policy Framework (NPPF)</w:t>
            </w:r>
          </w:p>
          <w:p w14:paraId="6C4C318E" w14:textId="77777777" w:rsidR="008542DE" w:rsidRPr="006A2D8A" w:rsidRDefault="008542DE" w:rsidP="00C0704D">
            <w:pPr>
              <w:rPr>
                <w:rFonts w:ascii="Calibri" w:hAnsi="Calibri"/>
                <w:b/>
                <w:szCs w:val="22"/>
              </w:rPr>
            </w:pPr>
          </w:p>
        </w:tc>
      </w:tr>
      <w:tr w:rsidR="00C0704D" w:rsidRPr="00D2449B" w14:paraId="08181FD6"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2D8A" w:rsidRDefault="00C0704D" w:rsidP="006A71AD">
            <w:pPr>
              <w:pStyle w:val="PLANNING"/>
              <w:rPr>
                <w:rFonts w:ascii="Calibri" w:hAnsi="Calibri"/>
                <w:b/>
                <w:bCs/>
                <w:szCs w:val="22"/>
              </w:rPr>
            </w:pPr>
            <w:r w:rsidRPr="006A2D8A">
              <w:rPr>
                <w:rFonts w:ascii="Calibri" w:hAnsi="Calibri"/>
                <w:b/>
                <w:bCs/>
                <w:szCs w:val="22"/>
              </w:rPr>
              <w:t>Relevant Planning History:</w:t>
            </w:r>
          </w:p>
          <w:p w14:paraId="1D356246" w14:textId="77777777" w:rsidR="00C0704D" w:rsidRPr="006A2D8A" w:rsidRDefault="00C0704D" w:rsidP="00C0704D">
            <w:pPr>
              <w:pStyle w:val="PLANNING"/>
              <w:rPr>
                <w:rFonts w:ascii="Calibri" w:hAnsi="Calibri"/>
                <w:b/>
                <w:bCs/>
                <w:szCs w:val="22"/>
              </w:rPr>
            </w:pPr>
          </w:p>
          <w:p w14:paraId="0228C0FD" w14:textId="77777777" w:rsidR="0046548C" w:rsidRPr="008C5C49" w:rsidRDefault="008C5C49" w:rsidP="008C5C49">
            <w:pPr>
              <w:pStyle w:val="PLANNING"/>
              <w:rPr>
                <w:rFonts w:ascii="Calibri" w:hAnsi="Calibri"/>
                <w:szCs w:val="22"/>
              </w:rPr>
            </w:pPr>
            <w:r w:rsidRPr="008C5C49">
              <w:rPr>
                <w:rFonts w:ascii="Calibri" w:hAnsi="Calibri"/>
                <w:szCs w:val="22"/>
              </w:rPr>
              <w:t>3/2016/1084 - Phase 2 additional cattle housing building. (Resubmission of application 3/2015/0621)</w:t>
            </w:r>
          </w:p>
          <w:p w14:paraId="05B9C598" w14:textId="77777777" w:rsidR="008C5C49" w:rsidRPr="008C5C49" w:rsidRDefault="008C5C49" w:rsidP="008C5C49">
            <w:pPr>
              <w:pStyle w:val="PLANNING"/>
              <w:rPr>
                <w:rFonts w:ascii="Calibri" w:hAnsi="Calibri"/>
                <w:szCs w:val="22"/>
              </w:rPr>
            </w:pPr>
          </w:p>
          <w:p w14:paraId="17147D50" w14:textId="564488EC" w:rsidR="008C5C49" w:rsidRPr="006A2D8A" w:rsidRDefault="008C5C49" w:rsidP="008C5C49">
            <w:pPr>
              <w:pStyle w:val="PLANNING"/>
              <w:rPr>
                <w:rFonts w:ascii="Calibri" w:hAnsi="Calibri"/>
                <w:b/>
                <w:bCs/>
                <w:szCs w:val="22"/>
              </w:rPr>
            </w:pPr>
            <w:r w:rsidRPr="008C5C49">
              <w:rPr>
                <w:rFonts w:ascii="Calibri" w:hAnsi="Calibri"/>
                <w:szCs w:val="22"/>
              </w:rPr>
              <w:t>3/2016/1083 - Phase 1 extension to existing cattle housing and reconfiguration of orientation of existing building. Resubmission of planning application 3/2015/0616.</w:t>
            </w:r>
          </w:p>
        </w:tc>
      </w:tr>
      <w:tr w:rsidR="00C0704D" w:rsidRPr="00D2449B" w14:paraId="6AAC3B0A" w14:textId="77777777" w:rsidTr="00B05F82">
        <w:trPr>
          <w:trHeight w:hRule="exact" w:val="170"/>
          <w:jc w:val="center"/>
        </w:trPr>
        <w:tc>
          <w:tcPr>
            <w:tcW w:w="9555"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18DA6C9" w14:textId="1E45BAB3" w:rsidR="00C0704D" w:rsidRDefault="002366B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w:t>
            </w:r>
            <w:r w:rsidR="0044062D">
              <w:rPr>
                <w:rFonts w:ascii="Calibri" w:hAnsi="Calibri"/>
                <w:bCs/>
                <w:szCs w:val="22"/>
              </w:rPr>
              <w:t xml:space="preserve">sits within the existing agricultural complex at Bolton Fold Farm (known as Alston Dairy) which is a sizeable enterprise, utilising a number of agricultural buildings with the diary operating with around 450 dairy cows. The complex is accessible off Alston Lane. </w:t>
            </w:r>
          </w:p>
          <w:p w14:paraId="2F00875F" w14:textId="77777777" w:rsidR="0044062D" w:rsidRDefault="0044062D" w:rsidP="00B93EB5">
            <w:pPr>
              <w:pStyle w:val="Header"/>
              <w:tabs>
                <w:tab w:val="clear" w:pos="4153"/>
                <w:tab w:val="clear" w:pos="8306"/>
              </w:tabs>
              <w:contextualSpacing/>
              <w:jc w:val="both"/>
              <w:rPr>
                <w:rFonts w:ascii="Calibri" w:hAnsi="Calibri"/>
                <w:bCs/>
                <w:szCs w:val="22"/>
              </w:rPr>
            </w:pPr>
          </w:p>
          <w:p w14:paraId="0ACDFDAE" w14:textId="77777777" w:rsidR="0044062D" w:rsidRDefault="0044062D"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building itself would adjoin an existing agricultural building on the northern edge of the complex. </w:t>
            </w:r>
          </w:p>
          <w:p w14:paraId="62370E9F" w14:textId="60B50876" w:rsidR="0044062D" w:rsidRPr="006C2BFA" w:rsidRDefault="0044062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23D652C" w14:textId="77777777" w:rsidR="00C0704D" w:rsidRDefault="0044062D" w:rsidP="006A2D8A">
            <w:pPr>
              <w:jc w:val="both"/>
              <w:rPr>
                <w:rFonts w:ascii="Calibri" w:hAnsi="Calibri"/>
                <w:szCs w:val="22"/>
              </w:rPr>
            </w:pPr>
            <w:r>
              <w:rPr>
                <w:rFonts w:ascii="Calibri" w:hAnsi="Calibri"/>
                <w:szCs w:val="22"/>
              </w:rPr>
              <w:t xml:space="preserve">The proposed development is comprised of an additional agricultural building </w:t>
            </w:r>
            <w:r w:rsidR="006A2D8A">
              <w:rPr>
                <w:rFonts w:ascii="Calibri" w:hAnsi="Calibri"/>
                <w:szCs w:val="22"/>
              </w:rPr>
              <w:t xml:space="preserve">to be used for calfing/cow cubicle </w:t>
            </w:r>
            <w:r>
              <w:rPr>
                <w:rFonts w:ascii="Calibri" w:hAnsi="Calibri"/>
                <w:szCs w:val="22"/>
              </w:rPr>
              <w:t xml:space="preserve">sitting immediately off an existing agricultural building on the northern edge of the complex. </w:t>
            </w:r>
            <w:r w:rsidR="006A2D8A">
              <w:rPr>
                <w:rFonts w:ascii="Calibri" w:hAnsi="Calibri"/>
                <w:szCs w:val="22"/>
              </w:rPr>
              <w:t xml:space="preserve">The building is roughly square, 32m in length and 24.3m in width resulting in a total size of around 777sqm. Access is gained from the east and west elevations with 2no. large openings (5 bar steel gates) in both elevations to allow for the access and egress of cows. The roof form is double pitched, with the elevational treatments to be prestressed panel concrete up to 1.5m, box profiled ventilated sheets in green to all sides from 1.5 above floor level to the roof, PVC gutters and downpipes and profiled sheet cladding in grey to the roof. </w:t>
            </w:r>
          </w:p>
          <w:p w14:paraId="1B20488F" w14:textId="0DBA7AEE" w:rsidR="006A2D8A" w:rsidRPr="00D54E67" w:rsidRDefault="006A2D8A" w:rsidP="002F2580">
            <w:pPr>
              <w:rPr>
                <w:rFonts w:ascii="Calibri" w:hAnsi="Calibri"/>
                <w:szCs w:val="22"/>
              </w:rPr>
            </w:pPr>
          </w:p>
        </w:tc>
      </w:tr>
      <w:tr w:rsidR="0046548C" w:rsidRPr="00D2449B" w14:paraId="06BBE02F"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687953B1" w14:textId="77777777" w:rsidR="00AA30B2" w:rsidRPr="00AA30B2" w:rsidRDefault="00AA30B2" w:rsidP="00AA30B2">
            <w:pPr>
              <w:pStyle w:val="Header"/>
              <w:contextualSpacing/>
              <w:jc w:val="both"/>
              <w:rPr>
                <w:rFonts w:ascii="Calibri" w:hAnsi="Calibri"/>
                <w:bCs/>
                <w:szCs w:val="22"/>
              </w:rPr>
            </w:pPr>
            <w:r w:rsidRPr="00AA30B2">
              <w:rPr>
                <w:rFonts w:ascii="Calibri" w:hAnsi="Calibri"/>
                <w:bCs/>
                <w:szCs w:val="22"/>
              </w:rPr>
              <w:t>CS Policy DMG2 states that outside of the defined settlement area, development must meet at least one of a number of considerations – one of which is ‘the development is needed for the purposes of forestry or agriculture’.</w:t>
            </w:r>
          </w:p>
          <w:p w14:paraId="118CABDC" w14:textId="77777777" w:rsidR="00AA30B2" w:rsidRPr="00AA30B2" w:rsidRDefault="00AA30B2" w:rsidP="00AA30B2">
            <w:pPr>
              <w:pStyle w:val="Header"/>
              <w:contextualSpacing/>
              <w:jc w:val="both"/>
              <w:rPr>
                <w:rFonts w:ascii="Calibri" w:hAnsi="Calibri"/>
                <w:bCs/>
                <w:szCs w:val="22"/>
              </w:rPr>
            </w:pPr>
          </w:p>
          <w:p w14:paraId="4881B9FA" w14:textId="74182D41" w:rsidR="0046548C" w:rsidRDefault="00AA30B2" w:rsidP="00AA30B2">
            <w:pPr>
              <w:pStyle w:val="Header"/>
              <w:tabs>
                <w:tab w:val="clear" w:pos="4153"/>
                <w:tab w:val="clear" w:pos="8306"/>
              </w:tabs>
              <w:contextualSpacing/>
              <w:jc w:val="both"/>
              <w:rPr>
                <w:rFonts w:ascii="Calibri" w:hAnsi="Calibri"/>
                <w:bCs/>
                <w:szCs w:val="22"/>
              </w:rPr>
            </w:pPr>
            <w:r w:rsidRPr="00AA30B2">
              <w:rPr>
                <w:rFonts w:ascii="Calibri" w:hAnsi="Calibri"/>
                <w:bCs/>
                <w:szCs w:val="22"/>
              </w:rPr>
              <w:t xml:space="preserve">In this sense, the proposal is </w:t>
            </w:r>
            <w:r w:rsidRPr="00B05F82">
              <w:rPr>
                <w:rFonts w:ascii="Calibri" w:hAnsi="Calibri"/>
                <w:bCs/>
                <w:szCs w:val="22"/>
              </w:rPr>
              <w:t xml:space="preserve">required to serve the established existing agricultural complex. </w:t>
            </w:r>
            <w:r w:rsidR="00B05F82" w:rsidRPr="00B05F82">
              <w:rPr>
                <w:rFonts w:ascii="Calibri" w:hAnsi="Calibri"/>
                <w:bCs/>
                <w:szCs w:val="22"/>
              </w:rPr>
              <w:t>As such it is considered to comply with DMG2.</w:t>
            </w:r>
          </w:p>
          <w:p w14:paraId="07A958AF" w14:textId="3103C82B" w:rsidR="00B05F82" w:rsidRDefault="00B05F82" w:rsidP="00AA30B2">
            <w:pPr>
              <w:pStyle w:val="Header"/>
              <w:tabs>
                <w:tab w:val="clear" w:pos="4153"/>
                <w:tab w:val="clear" w:pos="8306"/>
              </w:tabs>
              <w:contextualSpacing/>
              <w:jc w:val="both"/>
              <w:rPr>
                <w:rFonts w:ascii="Calibri" w:hAnsi="Calibri"/>
                <w:b/>
                <w:szCs w:val="22"/>
              </w:rPr>
            </w:pPr>
          </w:p>
        </w:tc>
      </w:tr>
      <w:tr w:rsidR="00C0704D" w:rsidRPr="00D2449B" w14:paraId="617768FF"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B05F82">
            <w:pPr>
              <w:pStyle w:val="Header"/>
              <w:tabs>
                <w:tab w:val="clear" w:pos="4153"/>
                <w:tab w:val="clear" w:pos="8306"/>
              </w:tabs>
              <w:contextualSpacing/>
              <w:jc w:val="both"/>
              <w:rPr>
                <w:rFonts w:ascii="Calibri" w:hAnsi="Calibri"/>
                <w:b/>
                <w:szCs w:val="22"/>
              </w:rPr>
            </w:pPr>
          </w:p>
          <w:p w14:paraId="569B10BD" w14:textId="7AE9B7F2" w:rsidR="00ED00B7" w:rsidRDefault="00B05F82" w:rsidP="00B05F82">
            <w:pPr>
              <w:contextualSpacing/>
              <w:jc w:val="both"/>
              <w:rPr>
                <w:rFonts w:ascii="Calibri" w:hAnsi="Calibri"/>
                <w:szCs w:val="22"/>
              </w:rPr>
            </w:pPr>
            <w:r>
              <w:rPr>
                <w:rFonts w:ascii="Calibri" w:hAnsi="Calibri"/>
                <w:szCs w:val="22"/>
              </w:rPr>
              <w:t xml:space="preserve">The proposal relates to the provision of an additional agricultural building amidst a number of existing sizeable agricultural buildings, on an agricultural holding. The nearest dwelling is that of Bolton Fold Farm which sits within the complex but still 140m south-west of the site. The closest dwelling aside from this is some </w:t>
            </w:r>
            <w:r w:rsidR="00DC4525">
              <w:rPr>
                <w:rFonts w:ascii="Calibri" w:hAnsi="Calibri"/>
                <w:szCs w:val="22"/>
              </w:rPr>
              <w:t xml:space="preserve">approximately 160m west of the application site </w:t>
            </w:r>
            <w:r>
              <w:rPr>
                <w:rFonts w:ascii="Calibri" w:hAnsi="Calibri"/>
                <w:szCs w:val="22"/>
              </w:rPr>
              <w:t>and as such it is not considered that the proposed development will have any impact on the amenity or quality of life of nearby residents. As such it is considered compliant with CS Policy DMG1 (Amenity).</w:t>
            </w:r>
          </w:p>
          <w:p w14:paraId="0DB485A3" w14:textId="3CE303AC" w:rsidR="00B05F82" w:rsidRPr="00C0704D" w:rsidRDefault="00B05F82" w:rsidP="00B05F82">
            <w:pPr>
              <w:contextualSpacing/>
              <w:jc w:val="both"/>
              <w:rPr>
                <w:rFonts w:ascii="Calibri" w:hAnsi="Calibri"/>
                <w:szCs w:val="22"/>
              </w:rPr>
            </w:pPr>
          </w:p>
        </w:tc>
      </w:tr>
      <w:tr w:rsidR="00C0704D" w:rsidRPr="00D2449B" w14:paraId="6754C065"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056C3F9F"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DC4525">
              <w:rPr>
                <w:rFonts w:ascii="Calibri" w:hAnsi="Calibri"/>
                <w:b/>
                <w:szCs w:val="22"/>
              </w:rPr>
              <w:t xml:space="preserve"> and Impact on the Landscape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4737F309" w14:textId="77777777" w:rsidR="00DC4525" w:rsidRPr="00DC4525" w:rsidRDefault="00DC4525" w:rsidP="00DC4525">
            <w:pPr>
              <w:contextualSpacing/>
              <w:jc w:val="both"/>
              <w:rPr>
                <w:rFonts w:ascii="Calibri" w:hAnsi="Calibri"/>
                <w:bCs/>
                <w:szCs w:val="22"/>
              </w:rPr>
            </w:pPr>
            <w:r w:rsidRPr="00DC4525">
              <w:rPr>
                <w:rFonts w:ascii="Calibri" w:hAnsi="Calibri"/>
                <w:bCs/>
                <w:szCs w:val="22"/>
              </w:rPr>
              <w:t xml:space="preserve">As per CS Policy DMG1 the proposal must be of a high standard of building design, and by sympathetic to existing and proposed land uses in terms of its size, intensity, and nature as well as scale, massing, style, features and building material. </w:t>
            </w:r>
          </w:p>
          <w:p w14:paraId="4873789C" w14:textId="77777777" w:rsidR="00DC4525" w:rsidRPr="00DC4525" w:rsidRDefault="00DC4525" w:rsidP="00DC4525">
            <w:pPr>
              <w:contextualSpacing/>
              <w:jc w:val="both"/>
              <w:rPr>
                <w:rFonts w:ascii="Calibri" w:hAnsi="Calibri"/>
                <w:bCs/>
                <w:szCs w:val="22"/>
              </w:rPr>
            </w:pPr>
          </w:p>
          <w:p w14:paraId="2AF23A18" w14:textId="77777777" w:rsidR="00C0704D" w:rsidRDefault="00DC4525" w:rsidP="00DC4525">
            <w:pPr>
              <w:contextualSpacing/>
              <w:jc w:val="both"/>
              <w:rPr>
                <w:rFonts w:ascii="Calibri" w:hAnsi="Calibri"/>
                <w:bCs/>
                <w:szCs w:val="22"/>
              </w:rPr>
            </w:pPr>
            <w:r w:rsidRPr="00DC4525">
              <w:rPr>
                <w:rFonts w:ascii="Calibri" w:hAnsi="Calibri"/>
                <w:bCs/>
                <w:szCs w:val="22"/>
              </w:rPr>
              <w:t>As per DMG2, the development will be required to be in keeping with the character of the landscape by virtue of its size, design, use of materials, landscaping and siting.</w:t>
            </w:r>
          </w:p>
          <w:p w14:paraId="30FB6DCD" w14:textId="77777777" w:rsidR="00DC4525" w:rsidRDefault="00DC4525" w:rsidP="00DC4525">
            <w:pPr>
              <w:contextualSpacing/>
              <w:jc w:val="both"/>
              <w:rPr>
                <w:rFonts w:ascii="Calibri" w:hAnsi="Calibri"/>
                <w:bCs/>
                <w:szCs w:val="22"/>
              </w:rPr>
            </w:pPr>
          </w:p>
          <w:p w14:paraId="067F3465" w14:textId="77777777" w:rsidR="00DC4525" w:rsidRDefault="00DC4525" w:rsidP="00DC4525">
            <w:pPr>
              <w:contextualSpacing/>
              <w:jc w:val="both"/>
              <w:rPr>
                <w:rFonts w:ascii="Calibri" w:hAnsi="Calibri"/>
                <w:bCs/>
                <w:szCs w:val="22"/>
              </w:rPr>
            </w:pPr>
            <w:r w:rsidRPr="00DC4525">
              <w:rPr>
                <w:rFonts w:ascii="Calibri" w:hAnsi="Calibri"/>
                <w:bCs/>
                <w:szCs w:val="22"/>
              </w:rPr>
              <w:t>In this sense, whilst the proposal is significant in terms of it scale and massing, the proposal would sit immediately adjacent to several large agricultural buildings built using the same materials and following a similar design vernacular</w:t>
            </w:r>
            <w:r>
              <w:rPr>
                <w:rFonts w:ascii="Calibri" w:hAnsi="Calibri"/>
                <w:bCs/>
                <w:szCs w:val="22"/>
              </w:rPr>
              <w:t xml:space="preserve"> with comparable roof forms, heights and scale. As such in this sense the visual appearance of the building is considered acceptable and compliant with DMG1 and DMG2. </w:t>
            </w:r>
          </w:p>
          <w:p w14:paraId="65A7F03F" w14:textId="77777777" w:rsidR="00DC4525" w:rsidRDefault="00DC4525" w:rsidP="00DC4525">
            <w:pPr>
              <w:contextualSpacing/>
              <w:jc w:val="both"/>
              <w:rPr>
                <w:rFonts w:ascii="Calibri" w:hAnsi="Calibri"/>
                <w:bCs/>
                <w:szCs w:val="22"/>
              </w:rPr>
            </w:pPr>
          </w:p>
          <w:p w14:paraId="374268C3" w14:textId="1DC638A6" w:rsidR="00DC4525" w:rsidRDefault="00DC4525" w:rsidP="00DC4525">
            <w:pPr>
              <w:contextualSpacing/>
              <w:jc w:val="both"/>
              <w:rPr>
                <w:rFonts w:ascii="Calibri" w:hAnsi="Calibri"/>
                <w:bCs/>
                <w:szCs w:val="22"/>
              </w:rPr>
            </w:pPr>
            <w:r>
              <w:rPr>
                <w:rFonts w:ascii="Calibri" w:hAnsi="Calibri"/>
                <w:bCs/>
                <w:szCs w:val="22"/>
              </w:rPr>
              <w:t xml:space="preserve">With regards to the wider impact on the Open Countryside, </w:t>
            </w:r>
            <w:r w:rsidR="0003253F">
              <w:rPr>
                <w:rFonts w:ascii="Calibri" w:hAnsi="Calibri"/>
                <w:bCs/>
                <w:szCs w:val="22"/>
              </w:rPr>
              <w:t xml:space="preserve">the siting and appearance have been considered and it is noted that the building would ‘project’ outward of the existing complex, albeit only slightly. As such there is clearly some impact on views to the east looking from the footpath on Preston Road. However, following Officer assessment it is considered that the building will be read entirely in the context of the existing agricultural complex, with the projection being minimal ensuring that these views to the east will remain largely unobstructed. Whilst there is a public footpath running through the centre of the farm complex, and FP0302068 then runs north-east, it is still considered that the views of the </w:t>
            </w:r>
            <w:r w:rsidR="0003253F">
              <w:rPr>
                <w:rFonts w:ascii="Calibri" w:hAnsi="Calibri"/>
                <w:bCs/>
                <w:szCs w:val="22"/>
              </w:rPr>
              <w:lastRenderedPageBreak/>
              <w:t xml:space="preserve">proposed building will be largely obstructed by existing agricultural development and will not result in an unacceptable visual impact on the amenity afforded to the Open Countryside. </w:t>
            </w:r>
          </w:p>
          <w:p w14:paraId="3B68A6FA" w14:textId="77777777" w:rsidR="0003253F" w:rsidRDefault="0003253F" w:rsidP="00DC4525">
            <w:pPr>
              <w:contextualSpacing/>
              <w:jc w:val="both"/>
              <w:rPr>
                <w:rFonts w:ascii="Calibri" w:hAnsi="Calibri"/>
                <w:bCs/>
                <w:szCs w:val="22"/>
              </w:rPr>
            </w:pPr>
          </w:p>
          <w:p w14:paraId="15F41767" w14:textId="77777777" w:rsidR="0003253F" w:rsidRDefault="0003253F" w:rsidP="00DC4525">
            <w:pPr>
              <w:contextualSpacing/>
              <w:jc w:val="both"/>
              <w:rPr>
                <w:rFonts w:ascii="Calibri" w:hAnsi="Calibri"/>
                <w:bCs/>
                <w:szCs w:val="22"/>
              </w:rPr>
            </w:pPr>
            <w:r>
              <w:rPr>
                <w:rFonts w:ascii="Calibri" w:hAnsi="Calibri"/>
                <w:bCs/>
                <w:szCs w:val="22"/>
              </w:rPr>
              <w:t xml:space="preserve">As such, the proposal is considered acceptable with regards to visual amenity and its impact on the landscape. </w:t>
            </w:r>
          </w:p>
          <w:p w14:paraId="10A3648A" w14:textId="503FBBBB" w:rsidR="0003253F" w:rsidRPr="00DC4525" w:rsidRDefault="0003253F" w:rsidP="00DC4525">
            <w:pPr>
              <w:contextualSpacing/>
              <w:jc w:val="both"/>
              <w:rPr>
                <w:rFonts w:ascii="Calibri" w:hAnsi="Calibri"/>
                <w:bCs/>
                <w:szCs w:val="22"/>
              </w:rPr>
            </w:pPr>
          </w:p>
        </w:tc>
      </w:tr>
      <w:tr w:rsidR="00824DB6" w:rsidRPr="00D2449B" w14:paraId="673C0DDB"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187EFA0C" w14:textId="77777777" w:rsidR="00824DB6" w:rsidRDefault="0003253F"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Following assessment by LCC Highways, it is considered that no unacceptable impact on the highways network will occur as a result of this proposal and no objection has been raised. As such the proposal is considered acceptable from a Highways perspective. </w:t>
            </w:r>
          </w:p>
          <w:p w14:paraId="337694ED" w14:textId="41D60CF9" w:rsidR="0003253F" w:rsidRPr="0003253F" w:rsidRDefault="0003253F" w:rsidP="00EA09F9">
            <w:pPr>
              <w:pStyle w:val="Header"/>
              <w:tabs>
                <w:tab w:val="clear" w:pos="4153"/>
                <w:tab w:val="clear" w:pos="8306"/>
              </w:tabs>
              <w:contextualSpacing/>
              <w:jc w:val="both"/>
              <w:rPr>
                <w:rFonts w:ascii="Calibri" w:hAnsi="Calibri"/>
                <w:bCs/>
                <w:szCs w:val="22"/>
              </w:rPr>
            </w:pPr>
          </w:p>
        </w:tc>
      </w:tr>
      <w:tr w:rsidR="0095557C" w:rsidRPr="00D2449B" w14:paraId="46C58B97"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FBCC28" w14:textId="77777777" w:rsidR="0095557C" w:rsidRDefault="0095557C" w:rsidP="00EA09F9">
            <w:pPr>
              <w:pStyle w:val="Header"/>
              <w:tabs>
                <w:tab w:val="clear" w:pos="4153"/>
                <w:tab w:val="clear" w:pos="8306"/>
              </w:tabs>
              <w:contextualSpacing/>
              <w:jc w:val="both"/>
              <w:rPr>
                <w:rFonts w:ascii="Calibri" w:hAnsi="Calibri"/>
                <w:b/>
                <w:szCs w:val="22"/>
              </w:rPr>
            </w:pPr>
            <w:r>
              <w:rPr>
                <w:rFonts w:ascii="Calibri" w:hAnsi="Calibri"/>
                <w:b/>
                <w:szCs w:val="22"/>
              </w:rPr>
              <w:t>Water Management and Drainage:</w:t>
            </w:r>
          </w:p>
          <w:p w14:paraId="3C815E28" w14:textId="77777777" w:rsidR="0095557C" w:rsidRDefault="0095557C" w:rsidP="00EA09F9">
            <w:pPr>
              <w:pStyle w:val="Header"/>
              <w:tabs>
                <w:tab w:val="clear" w:pos="4153"/>
                <w:tab w:val="clear" w:pos="8306"/>
              </w:tabs>
              <w:contextualSpacing/>
              <w:jc w:val="both"/>
              <w:rPr>
                <w:rFonts w:ascii="Calibri" w:hAnsi="Calibri"/>
                <w:b/>
                <w:szCs w:val="22"/>
              </w:rPr>
            </w:pPr>
          </w:p>
          <w:p w14:paraId="03060B87" w14:textId="429B0E9F" w:rsidR="0095557C" w:rsidRDefault="0095557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is defined as ‘non-major’ </w:t>
            </w:r>
            <w:r w:rsidR="008C5C49">
              <w:rPr>
                <w:rFonts w:ascii="Calibri" w:hAnsi="Calibri"/>
                <w:bCs/>
                <w:szCs w:val="22"/>
              </w:rPr>
              <w:t>development</w:t>
            </w:r>
            <w:r>
              <w:rPr>
                <w:rFonts w:ascii="Calibri" w:hAnsi="Calibri"/>
                <w:bCs/>
                <w:szCs w:val="22"/>
              </w:rPr>
              <w:t xml:space="preserve"> with regards to Paragraph 051 of the Flood Risk and Coastal Change PPG and as such the LLFA’s standing advice applies. In this case, the standing advice advises that applications for non-major develop</w:t>
            </w:r>
            <w:r w:rsidR="008C5C49">
              <w:rPr>
                <w:rFonts w:ascii="Calibri" w:hAnsi="Calibri"/>
                <w:bCs/>
                <w:szCs w:val="22"/>
              </w:rPr>
              <w:t>ment is</w:t>
            </w:r>
            <w:r>
              <w:rPr>
                <w:rFonts w:ascii="Calibri" w:hAnsi="Calibri"/>
                <w:bCs/>
                <w:szCs w:val="22"/>
              </w:rPr>
              <w:t xml:space="preserve"> accompanied by a surface water sustainable drainage strategy which has been secured through a pre-commencement condition. </w:t>
            </w:r>
          </w:p>
          <w:p w14:paraId="62A80BBE" w14:textId="77777777" w:rsidR="0095557C" w:rsidRDefault="0095557C" w:rsidP="00EA09F9">
            <w:pPr>
              <w:pStyle w:val="Header"/>
              <w:tabs>
                <w:tab w:val="clear" w:pos="4153"/>
                <w:tab w:val="clear" w:pos="8306"/>
              </w:tabs>
              <w:contextualSpacing/>
              <w:jc w:val="both"/>
              <w:rPr>
                <w:rFonts w:ascii="Calibri" w:hAnsi="Calibri"/>
                <w:bCs/>
                <w:szCs w:val="22"/>
              </w:rPr>
            </w:pPr>
          </w:p>
          <w:p w14:paraId="3F1D62B1" w14:textId="0CA8E91C" w:rsidR="0095557C" w:rsidRDefault="0095557C" w:rsidP="00EA09F9">
            <w:pPr>
              <w:pStyle w:val="Header"/>
              <w:tabs>
                <w:tab w:val="clear" w:pos="4153"/>
                <w:tab w:val="clear" w:pos="8306"/>
              </w:tabs>
              <w:contextualSpacing/>
              <w:jc w:val="both"/>
              <w:rPr>
                <w:rFonts w:ascii="Calibri" w:hAnsi="Calibri"/>
                <w:bCs/>
                <w:szCs w:val="22"/>
              </w:rPr>
            </w:pPr>
            <w:r>
              <w:rPr>
                <w:rFonts w:ascii="Calibri" w:hAnsi="Calibri"/>
                <w:bCs/>
                <w:szCs w:val="22"/>
              </w:rPr>
              <w:t>Whilst it is noted that the applicant seeks to drain surface water into an existing watercourse,</w:t>
            </w:r>
            <w:r w:rsidR="008C5C49">
              <w:rPr>
                <w:rFonts w:ascii="Calibri" w:hAnsi="Calibri"/>
                <w:bCs/>
                <w:szCs w:val="22"/>
              </w:rPr>
              <w:t xml:space="preserve"> </w:t>
            </w:r>
            <w:r>
              <w:rPr>
                <w:rFonts w:ascii="Calibri" w:hAnsi="Calibri"/>
                <w:bCs/>
                <w:szCs w:val="22"/>
              </w:rPr>
              <w:t xml:space="preserve">no further information is provided. Subject to the submission and appropriate discharge of the above condition, the proposal could be considered acceptable with regard to water management and drainage of surface water. </w:t>
            </w:r>
          </w:p>
          <w:p w14:paraId="04DA5397" w14:textId="67A6ABD9" w:rsidR="0095557C" w:rsidRPr="0095557C" w:rsidRDefault="0095557C" w:rsidP="00EA09F9">
            <w:pPr>
              <w:pStyle w:val="Header"/>
              <w:tabs>
                <w:tab w:val="clear" w:pos="4153"/>
                <w:tab w:val="clear" w:pos="8306"/>
              </w:tabs>
              <w:contextualSpacing/>
              <w:jc w:val="both"/>
              <w:rPr>
                <w:rFonts w:ascii="Calibri" w:hAnsi="Calibri"/>
                <w:bCs/>
                <w:szCs w:val="22"/>
              </w:rPr>
            </w:pPr>
          </w:p>
        </w:tc>
      </w:tr>
      <w:tr w:rsidR="00C0704D" w:rsidRPr="00D2449B" w14:paraId="7B96C947"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02F34DAA" w14:textId="747E3C74" w:rsidR="00C0704D" w:rsidRDefault="00785C0F" w:rsidP="00785C0F">
            <w:pPr>
              <w:pStyle w:val="Header"/>
              <w:tabs>
                <w:tab w:val="clear" w:pos="4153"/>
                <w:tab w:val="clear" w:pos="8306"/>
              </w:tabs>
              <w:contextualSpacing/>
              <w:jc w:val="both"/>
              <w:rPr>
                <w:rFonts w:ascii="Calibri" w:hAnsi="Calibri"/>
                <w:bCs/>
                <w:color w:val="548DD4" w:themeColor="text2" w:themeTint="99"/>
                <w:szCs w:val="22"/>
              </w:rPr>
            </w:pPr>
            <w:r w:rsidRPr="00785C0F">
              <w:rPr>
                <w:rFonts w:ascii="Calibri" w:hAnsi="Calibri"/>
                <w:bCs/>
                <w:szCs w:val="22"/>
              </w:rPr>
              <w:t>It is noted the application site lies within a consultation zone for a Major Gas Pipelines. On further consultation, HSE have identified that they Do Not Advise Against the granting of planning permission</w:t>
            </w:r>
            <w:r w:rsidR="003529BD">
              <w:rPr>
                <w:rFonts w:ascii="Calibri" w:hAnsi="Calibri"/>
                <w:bCs/>
                <w:szCs w:val="22"/>
              </w:rPr>
              <w:t>.</w:t>
            </w:r>
          </w:p>
          <w:p w14:paraId="7AC53BDF" w14:textId="0BE5577D" w:rsidR="00785C0F" w:rsidRPr="007E0D23" w:rsidRDefault="00785C0F" w:rsidP="00785C0F">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14:paraId="0A9D02B4"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05F82">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05F82">
        <w:trPr>
          <w:jc w:val="center"/>
        </w:trPr>
        <w:tc>
          <w:tcPr>
            <w:tcW w:w="9555"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785C0F" w:rsidRPr="00D2449B" w:rsidRDefault="00785C0F">
      <w:pPr>
        <w:rPr>
          <w:rFonts w:ascii="Calibri" w:hAnsi="Calibri"/>
          <w:szCs w:val="22"/>
        </w:rPr>
      </w:pPr>
    </w:p>
    <w:sectPr w:rsidR="00785C0F"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253F"/>
    <w:rsid w:val="000B5CB5"/>
    <w:rsid w:val="00130035"/>
    <w:rsid w:val="001D4F7A"/>
    <w:rsid w:val="00222FBC"/>
    <w:rsid w:val="002366B4"/>
    <w:rsid w:val="00250879"/>
    <w:rsid w:val="00282E3A"/>
    <w:rsid w:val="0029334A"/>
    <w:rsid w:val="002954E5"/>
    <w:rsid w:val="002A01CF"/>
    <w:rsid w:val="002C6277"/>
    <w:rsid w:val="002F2580"/>
    <w:rsid w:val="00321B6E"/>
    <w:rsid w:val="003529BD"/>
    <w:rsid w:val="0044062D"/>
    <w:rsid w:val="00440CB6"/>
    <w:rsid w:val="0046548C"/>
    <w:rsid w:val="004947BB"/>
    <w:rsid w:val="00497407"/>
    <w:rsid w:val="004A5EA9"/>
    <w:rsid w:val="004C2434"/>
    <w:rsid w:val="004F0649"/>
    <w:rsid w:val="00510FA2"/>
    <w:rsid w:val="00525AF4"/>
    <w:rsid w:val="00556ECD"/>
    <w:rsid w:val="005E1C6C"/>
    <w:rsid w:val="005E65DF"/>
    <w:rsid w:val="006010E6"/>
    <w:rsid w:val="00692B60"/>
    <w:rsid w:val="006A2D8A"/>
    <w:rsid w:val="006A71AD"/>
    <w:rsid w:val="006C2BFA"/>
    <w:rsid w:val="006F6849"/>
    <w:rsid w:val="0070054B"/>
    <w:rsid w:val="00730BC1"/>
    <w:rsid w:val="00761D2C"/>
    <w:rsid w:val="00773A66"/>
    <w:rsid w:val="00776AE2"/>
    <w:rsid w:val="00785C0F"/>
    <w:rsid w:val="007C791C"/>
    <w:rsid w:val="007D7DF4"/>
    <w:rsid w:val="007E0D23"/>
    <w:rsid w:val="007F16D6"/>
    <w:rsid w:val="00811771"/>
    <w:rsid w:val="00824DB6"/>
    <w:rsid w:val="00837F4F"/>
    <w:rsid w:val="008542DE"/>
    <w:rsid w:val="008A28C8"/>
    <w:rsid w:val="008C5C49"/>
    <w:rsid w:val="0095557C"/>
    <w:rsid w:val="009F4443"/>
    <w:rsid w:val="00A42E82"/>
    <w:rsid w:val="00A579BB"/>
    <w:rsid w:val="00A63D55"/>
    <w:rsid w:val="00A95D89"/>
    <w:rsid w:val="00AA30B2"/>
    <w:rsid w:val="00B05F82"/>
    <w:rsid w:val="00B43953"/>
    <w:rsid w:val="00B93EB5"/>
    <w:rsid w:val="00BD3F03"/>
    <w:rsid w:val="00C0704D"/>
    <w:rsid w:val="00C25722"/>
    <w:rsid w:val="00C618DB"/>
    <w:rsid w:val="00D11007"/>
    <w:rsid w:val="00D17EB1"/>
    <w:rsid w:val="00D2449B"/>
    <w:rsid w:val="00D54E67"/>
    <w:rsid w:val="00DC4525"/>
    <w:rsid w:val="00DD62F6"/>
    <w:rsid w:val="00DF54E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2023-10-20T14:16:00Z</cp:lastPrinted>
  <dcterms:created xsi:type="dcterms:W3CDTF">2023-10-20T14:18:00Z</dcterms:created>
  <dcterms:modified xsi:type="dcterms:W3CDTF">2023-10-20T14:18:00Z</dcterms:modified>
</cp:coreProperties>
</file>