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4"/>
        <w:gridCol w:w="326"/>
        <w:gridCol w:w="1030"/>
        <w:gridCol w:w="139"/>
        <w:gridCol w:w="36"/>
        <w:gridCol w:w="658"/>
        <w:gridCol w:w="197"/>
        <w:gridCol w:w="1030"/>
        <w:gridCol w:w="1055"/>
        <w:gridCol w:w="519"/>
        <w:gridCol w:w="579"/>
        <w:gridCol w:w="1030"/>
        <w:gridCol w:w="1030"/>
        <w:gridCol w:w="1031"/>
      </w:tblGrid>
      <w:tr w:rsidR="004A5EA9" w:rsidRPr="00D2449B" w14:paraId="230E00A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27254C" w:rsidRPr="00D2449B" w14:paraId="2911FC65" w14:textId="77777777" w:rsidTr="00AE203C">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B42376" w14:textId="7D0CF769" w:rsidR="0027254C" w:rsidRPr="00D2449B" w:rsidRDefault="0027254C"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C12CAC" w14:textId="754DD4AE" w:rsidR="0027254C" w:rsidRPr="00D2449B" w:rsidRDefault="0027254C"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DBB547" w14:textId="28818795" w:rsidR="0027254C" w:rsidRPr="0053097C" w:rsidRDefault="009C1AEC" w:rsidP="00D2449B">
            <w:pPr>
              <w:jc w:val="center"/>
              <w:rPr>
                <w:rFonts w:ascii="Calibri" w:hAnsi="Calibri"/>
                <w:bCs/>
                <w:szCs w:val="22"/>
              </w:rPr>
            </w:pPr>
            <w:r>
              <w:rPr>
                <w:rFonts w:ascii="Calibri" w:hAnsi="Calibri"/>
                <w:bCs/>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C622C3" w14:textId="15E21C1A" w:rsidR="0027254C" w:rsidRPr="00D2449B" w:rsidRDefault="0027254C"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304EA1" w14:textId="517E82F2" w:rsidR="0027254C" w:rsidRPr="0053097C" w:rsidRDefault="009C1AEC" w:rsidP="00D2449B">
            <w:pPr>
              <w:jc w:val="center"/>
              <w:rPr>
                <w:rFonts w:ascii="Calibri" w:hAnsi="Calibri"/>
                <w:bCs/>
                <w:szCs w:val="22"/>
              </w:rPr>
            </w:pPr>
            <w:r>
              <w:rPr>
                <w:rFonts w:ascii="Calibri" w:hAnsi="Calibri"/>
                <w:bCs/>
                <w:szCs w:val="22"/>
              </w:rPr>
              <w:t>2</w:t>
            </w:r>
            <w:r w:rsidR="00E72F34">
              <w:rPr>
                <w:rFonts w:ascii="Calibri" w:hAnsi="Calibri"/>
                <w:bCs/>
                <w:szCs w:val="22"/>
              </w:rPr>
              <w:t>2</w:t>
            </w:r>
            <w:r w:rsidR="0053097C" w:rsidRPr="0053097C">
              <w:rPr>
                <w:rFonts w:ascii="Calibri" w:hAnsi="Calibri"/>
                <w:bCs/>
                <w:szCs w:val="22"/>
              </w:rPr>
              <w:t>/</w:t>
            </w:r>
            <w:r w:rsidR="00020910">
              <w:rPr>
                <w:rFonts w:ascii="Calibri" w:hAnsi="Calibri"/>
                <w:bCs/>
                <w:szCs w:val="22"/>
              </w:rPr>
              <w:t>0</w:t>
            </w:r>
            <w:r w:rsidR="00E72F34">
              <w:rPr>
                <w:rFonts w:ascii="Calibri" w:hAnsi="Calibri"/>
                <w:bCs/>
                <w:szCs w:val="22"/>
              </w:rPr>
              <w:t>5</w:t>
            </w:r>
            <w:r w:rsidR="0053097C" w:rsidRPr="0053097C">
              <w:rPr>
                <w:rFonts w:ascii="Calibri" w:hAnsi="Calibri"/>
                <w:bCs/>
                <w:szCs w:val="22"/>
              </w:rPr>
              <w:t>/2</w:t>
            </w:r>
            <w:r w:rsidR="00020910">
              <w:rPr>
                <w:rFonts w:ascii="Calibri" w:hAnsi="Calibri"/>
                <w:bCs/>
                <w:szCs w:val="22"/>
              </w:rPr>
              <w:t>4</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4574BD" w14:textId="3BC9C3D9" w:rsidR="0027254C" w:rsidRPr="00D2449B" w:rsidRDefault="0027254C"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9C7969" w14:textId="4A5F7E00" w:rsidR="0027254C" w:rsidRPr="00D2449B" w:rsidRDefault="00B9006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EA89A3" w14:textId="5A919D67" w:rsidR="0027254C" w:rsidRPr="00D2449B" w:rsidRDefault="0027254C"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7E01A6" w14:textId="5944B437" w:rsidR="0027254C" w:rsidRPr="00D2449B" w:rsidRDefault="00B9006C" w:rsidP="00D2449B">
            <w:pPr>
              <w:jc w:val="center"/>
              <w:rPr>
                <w:rFonts w:ascii="Calibri" w:hAnsi="Calibri"/>
                <w:b/>
                <w:szCs w:val="22"/>
              </w:rPr>
            </w:pPr>
            <w:r>
              <w:rPr>
                <w:rFonts w:ascii="Calibri" w:hAnsi="Calibri"/>
                <w:b/>
                <w:szCs w:val="22"/>
              </w:rPr>
              <w:t>23/5/24</w:t>
            </w:r>
          </w:p>
        </w:tc>
      </w:tr>
      <w:tr w:rsidR="004A5EA9" w:rsidRPr="00D2449B" w14:paraId="2094A164" w14:textId="77777777" w:rsidTr="00EF44E6">
        <w:trPr>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4FEF432" w:rsidR="004A5EA9" w:rsidRPr="00462DBB" w:rsidRDefault="00B845A3" w:rsidP="008542DE">
            <w:pPr>
              <w:rPr>
                <w:rFonts w:ascii="Calibri" w:hAnsi="Calibri"/>
                <w:szCs w:val="22"/>
              </w:rPr>
            </w:pPr>
            <w:r w:rsidRPr="00462DBB">
              <w:rPr>
                <w:rFonts w:ascii="Calibri" w:hAnsi="Calibri"/>
                <w:szCs w:val="22"/>
              </w:rPr>
              <w:t>3/20</w:t>
            </w:r>
            <w:r w:rsidR="009C1AEC">
              <w:rPr>
                <w:rFonts w:ascii="Calibri" w:hAnsi="Calibri"/>
                <w:szCs w:val="22"/>
              </w:rPr>
              <w:t>23/0</w:t>
            </w:r>
            <w:r w:rsidR="00020910">
              <w:rPr>
                <w:rFonts w:ascii="Calibri" w:hAnsi="Calibri"/>
                <w:szCs w:val="22"/>
              </w:rPr>
              <w:t>720</w:t>
            </w:r>
          </w:p>
        </w:tc>
        <w:tc>
          <w:tcPr>
            <w:tcW w:w="363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362F2AD" w:rsidR="004A5EA9" w:rsidRPr="00C0704D" w:rsidRDefault="00967AF5" w:rsidP="002C6277">
            <w:pPr>
              <w:rPr>
                <w:rFonts w:ascii="Calibri" w:hAnsi="Calibri"/>
                <w:szCs w:val="22"/>
              </w:rPr>
            </w:pPr>
            <w:r>
              <w:rPr>
                <w:rFonts w:ascii="Calibri" w:hAnsi="Calibri"/>
                <w:szCs w:val="22"/>
              </w:rPr>
              <w:t>28</w:t>
            </w:r>
            <w:r w:rsidR="001D7E92">
              <w:rPr>
                <w:rFonts w:ascii="Calibri" w:hAnsi="Calibri"/>
                <w:szCs w:val="22"/>
              </w:rPr>
              <w:t>/</w:t>
            </w:r>
            <w:r w:rsidR="00020910">
              <w:rPr>
                <w:rFonts w:ascii="Calibri" w:hAnsi="Calibri"/>
                <w:szCs w:val="22"/>
              </w:rPr>
              <w:t>0</w:t>
            </w:r>
            <w:r>
              <w:rPr>
                <w:rFonts w:ascii="Calibri" w:hAnsi="Calibri"/>
                <w:szCs w:val="22"/>
              </w:rPr>
              <w:t>2</w:t>
            </w:r>
            <w:r w:rsidR="001D7E92">
              <w:rPr>
                <w:rFonts w:ascii="Calibri" w:hAnsi="Calibri"/>
                <w:szCs w:val="22"/>
              </w:rPr>
              <w:t>/2</w:t>
            </w:r>
            <w:r w:rsidR="00020910">
              <w:rPr>
                <w:rFonts w:ascii="Calibri" w:hAnsi="Calibri"/>
                <w:szCs w:val="22"/>
              </w:rPr>
              <w:t>4</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BDFCE2" w:rsidR="004A5EA9" w:rsidRPr="00250879" w:rsidRDefault="009C1AEC" w:rsidP="00811771">
            <w:pPr>
              <w:rPr>
                <w:rFonts w:ascii="Calibri" w:hAnsi="Calibri"/>
                <w:color w:val="548DD4" w:themeColor="text2" w:themeTint="99"/>
                <w:szCs w:val="22"/>
              </w:rPr>
            </w:pPr>
            <w:r w:rsidRPr="00020910">
              <w:rPr>
                <w:rFonts w:ascii="Calibri" w:hAnsi="Calibri"/>
                <w:szCs w:val="22"/>
              </w:rPr>
              <w:t>KH</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12A081" w:rsidR="004A5EA9" w:rsidRPr="00D2449B" w:rsidRDefault="00020910" w:rsidP="002A01CF">
            <w:pPr>
              <w:jc w:val="center"/>
              <w:rPr>
                <w:rFonts w:ascii="Calibri" w:hAnsi="Calibri"/>
                <w:b/>
                <w:szCs w:val="22"/>
              </w:rPr>
            </w:pPr>
            <w:r>
              <w:rPr>
                <w:rFonts w:ascii="Calibri" w:hAnsi="Calibri"/>
                <w:b/>
                <w:szCs w:val="22"/>
              </w:rPr>
              <w:t>ARROVAL</w:t>
            </w:r>
          </w:p>
        </w:tc>
      </w:tr>
      <w:tr w:rsidR="004A5EA9" w:rsidRPr="00D2449B" w14:paraId="7813B96A"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B010C56" w:rsidR="004A5EA9" w:rsidRPr="002C6277" w:rsidRDefault="00007C25">
            <w:pPr>
              <w:rPr>
                <w:rFonts w:ascii="Calibri" w:hAnsi="Calibri"/>
                <w:szCs w:val="22"/>
              </w:rPr>
            </w:pPr>
            <w:r w:rsidRPr="00E72F34">
              <w:rPr>
                <w:rFonts w:ascii="Calibri" w:hAnsi="Calibri"/>
                <w:szCs w:val="22"/>
              </w:rPr>
              <w:t xml:space="preserve">Proposed stable </w:t>
            </w:r>
            <w:r w:rsidR="00020910" w:rsidRPr="00E72F34">
              <w:rPr>
                <w:rFonts w:ascii="Calibri" w:hAnsi="Calibri"/>
                <w:szCs w:val="22"/>
              </w:rPr>
              <w:t>block</w:t>
            </w:r>
          </w:p>
        </w:tc>
      </w:tr>
      <w:tr w:rsidR="002A01CF" w:rsidRPr="00D2449B" w14:paraId="52988241"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123538E" w:rsidR="002A01CF" w:rsidRPr="00007C25" w:rsidRDefault="00007C25" w:rsidP="00A42E82">
            <w:pPr>
              <w:rPr>
                <w:rFonts w:ascii="Calibri" w:hAnsi="Calibri"/>
                <w:szCs w:val="22"/>
              </w:rPr>
            </w:pPr>
            <w:r w:rsidRPr="00007C25">
              <w:rPr>
                <w:rFonts w:ascii="Calibri" w:hAnsi="Calibri"/>
                <w:szCs w:val="22"/>
              </w:rPr>
              <w:t>S</w:t>
            </w:r>
            <w:r w:rsidR="00020910">
              <w:rPr>
                <w:rFonts w:ascii="Calibri" w:hAnsi="Calibri"/>
                <w:szCs w:val="22"/>
              </w:rPr>
              <w:t>cott House, Green Moor Lane, Ribchester PR3 2YR</w:t>
            </w:r>
          </w:p>
        </w:tc>
      </w:tr>
      <w:tr w:rsidR="00A95D89" w:rsidRPr="00D2449B" w14:paraId="3FB99B2E"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462DBB" w:rsidRPr="00D2449B" w14:paraId="0A912986"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0AF165" w14:textId="44455285" w:rsidR="00462DBB" w:rsidRDefault="00967AF5" w:rsidP="00462DBB">
            <w:pPr>
              <w:rPr>
                <w:rFonts w:ascii="Calibri" w:hAnsi="Calibri"/>
                <w:bCs/>
                <w:szCs w:val="22"/>
              </w:rPr>
            </w:pPr>
            <w:r>
              <w:rPr>
                <w:rFonts w:ascii="Calibri" w:hAnsi="Calibri"/>
                <w:bCs/>
                <w:szCs w:val="22"/>
              </w:rPr>
              <w:t xml:space="preserve">Ribchester </w:t>
            </w:r>
            <w:r w:rsidR="00007C25" w:rsidRPr="00007C25">
              <w:rPr>
                <w:rFonts w:ascii="Calibri" w:hAnsi="Calibri"/>
                <w:bCs/>
                <w:szCs w:val="22"/>
              </w:rPr>
              <w:t>Parish Council</w:t>
            </w:r>
            <w:r>
              <w:rPr>
                <w:rFonts w:ascii="Calibri" w:hAnsi="Calibri"/>
                <w:bCs/>
                <w:szCs w:val="22"/>
              </w:rPr>
              <w:t xml:space="preserve"> – no objections but there was some doubt expressed that the replacement is described as marginally larger than the current stable as the details suggest this is a much larger structure.  It may, however, be of minimal impact to immediate neighbours.</w:t>
            </w:r>
          </w:p>
          <w:p w14:paraId="3E1A1B2C" w14:textId="55C39D65" w:rsidR="00967AF5" w:rsidRPr="00007C25" w:rsidRDefault="00967AF5" w:rsidP="00462DBB">
            <w:pPr>
              <w:rPr>
                <w:rFonts w:ascii="Calibri" w:hAnsi="Calibri"/>
                <w:bCs/>
                <w:szCs w:val="22"/>
              </w:rPr>
            </w:pPr>
          </w:p>
        </w:tc>
      </w:tr>
      <w:tr w:rsidR="00462DBB" w:rsidRPr="00D2449B" w14:paraId="639E958B"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462DBB" w:rsidRPr="00D2449B" w:rsidRDefault="00462DBB" w:rsidP="00462DBB">
            <w:pPr>
              <w:rPr>
                <w:rFonts w:ascii="Calibri" w:hAnsi="Calibri"/>
                <w:bCs/>
                <w:szCs w:val="22"/>
              </w:rPr>
            </w:pPr>
          </w:p>
        </w:tc>
      </w:tr>
      <w:tr w:rsidR="00462DBB" w:rsidRPr="00D2449B" w14:paraId="5C2B7839"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462DBB" w:rsidRPr="00D2449B" w:rsidRDefault="00462DBB" w:rsidP="00462DBB">
            <w:pPr>
              <w:rPr>
                <w:rFonts w:ascii="Calibri" w:hAnsi="Calibri"/>
                <w:b/>
                <w:szCs w:val="22"/>
              </w:rPr>
            </w:pPr>
            <w:r w:rsidRPr="00D2449B">
              <w:rPr>
                <w:rFonts w:ascii="Calibri" w:hAnsi="Calibri"/>
                <w:b/>
                <w:szCs w:val="22"/>
              </w:rPr>
              <w:t xml:space="preserve">CONSULTATIONS: </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462DBB" w:rsidRPr="00D2449B" w:rsidRDefault="00462DBB" w:rsidP="00462DB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462DBB" w:rsidRPr="00D2449B" w14:paraId="62663AA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04E619" w14:textId="77777777" w:rsidR="00462DBB" w:rsidRDefault="00967AF5" w:rsidP="00462DBB">
            <w:pPr>
              <w:rPr>
                <w:rFonts w:ascii="Calibri" w:hAnsi="Calibri"/>
                <w:szCs w:val="22"/>
              </w:rPr>
            </w:pPr>
            <w:r>
              <w:rPr>
                <w:rFonts w:ascii="Calibri" w:hAnsi="Calibri"/>
                <w:szCs w:val="22"/>
              </w:rPr>
              <w:t>LCC Highways – no objection subject to a condition for domestic use only.</w:t>
            </w:r>
          </w:p>
          <w:p w14:paraId="6149AC5C" w14:textId="683956C9" w:rsidR="00967AF5" w:rsidRPr="00C0704D" w:rsidRDefault="00967AF5" w:rsidP="00462DBB">
            <w:pPr>
              <w:rPr>
                <w:rFonts w:ascii="Calibri" w:hAnsi="Calibri"/>
                <w:szCs w:val="22"/>
              </w:rPr>
            </w:pPr>
          </w:p>
        </w:tc>
      </w:tr>
      <w:tr w:rsidR="00462DBB" w:rsidRPr="00D2449B" w14:paraId="29EBDA1F"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462DBB" w:rsidRPr="00C0704D" w:rsidRDefault="00462DBB" w:rsidP="00462DBB">
            <w:pPr>
              <w:rPr>
                <w:rFonts w:ascii="Calibri" w:hAnsi="Calibri"/>
                <w:b/>
                <w:szCs w:val="22"/>
              </w:rPr>
            </w:pPr>
            <w:r w:rsidRPr="00C0704D">
              <w:rPr>
                <w:rFonts w:ascii="Calibri" w:hAnsi="Calibri"/>
                <w:b/>
                <w:szCs w:val="22"/>
              </w:rPr>
              <w:t xml:space="preserve">CONSULTATIONS: </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462DBB" w:rsidRPr="00C0704D" w:rsidRDefault="00462DBB" w:rsidP="00462DBB">
            <w:pPr>
              <w:rPr>
                <w:rFonts w:ascii="Calibri" w:hAnsi="Calibri"/>
                <w:b/>
                <w:szCs w:val="22"/>
              </w:rPr>
            </w:pPr>
            <w:r w:rsidRPr="00C0704D">
              <w:rPr>
                <w:rFonts w:ascii="Calibri" w:hAnsi="Calibri"/>
                <w:b/>
                <w:szCs w:val="22"/>
              </w:rPr>
              <w:t>Additional Representations.</w:t>
            </w:r>
          </w:p>
        </w:tc>
      </w:tr>
      <w:tr w:rsidR="00462DBB" w:rsidRPr="00D2449B" w14:paraId="3999C1CA"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09B669F" w:rsidR="00462DBB" w:rsidRPr="00C0704D" w:rsidRDefault="00462DBB" w:rsidP="00462DBB">
            <w:pPr>
              <w:rPr>
                <w:rFonts w:ascii="Calibri" w:hAnsi="Calibri"/>
                <w:szCs w:val="22"/>
              </w:rPr>
            </w:pPr>
            <w:r>
              <w:rPr>
                <w:rFonts w:ascii="Calibri" w:hAnsi="Calibri"/>
                <w:szCs w:val="22"/>
              </w:rPr>
              <w:t>None.</w:t>
            </w:r>
          </w:p>
        </w:tc>
      </w:tr>
      <w:tr w:rsidR="00462DBB" w:rsidRPr="00D2449B" w14:paraId="1CDFA4C3"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462DBB" w:rsidRPr="00D2449B" w:rsidRDefault="00462DBB" w:rsidP="00462DBB">
            <w:pPr>
              <w:rPr>
                <w:rFonts w:ascii="Calibri" w:hAnsi="Calibri"/>
                <w:color w:val="FF0000"/>
                <w:szCs w:val="22"/>
              </w:rPr>
            </w:pPr>
          </w:p>
        </w:tc>
      </w:tr>
      <w:tr w:rsidR="00462DBB" w:rsidRPr="00D2449B" w14:paraId="55EAB664"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462DBB" w:rsidRPr="00D2449B" w:rsidRDefault="00462DBB" w:rsidP="00462DBB">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462DBB" w:rsidRPr="00D2449B" w14:paraId="421609D9"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462DBB" w:rsidRPr="00D2449B" w:rsidRDefault="00462DBB" w:rsidP="00462DBB">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462DBB" w:rsidRDefault="00462DBB" w:rsidP="00462DBB">
            <w:pPr>
              <w:rPr>
                <w:rFonts w:ascii="Calibri" w:hAnsi="Calibri"/>
                <w:b/>
                <w:szCs w:val="22"/>
              </w:rPr>
            </w:pPr>
          </w:p>
          <w:p w14:paraId="6B0B8A05" w14:textId="77777777" w:rsidR="00462DBB" w:rsidRPr="00462DBB" w:rsidRDefault="00462DBB" w:rsidP="00462DBB">
            <w:pPr>
              <w:rPr>
                <w:rFonts w:ascii="Calibri" w:hAnsi="Calibri"/>
                <w:bCs/>
                <w:szCs w:val="22"/>
              </w:rPr>
            </w:pPr>
            <w:r w:rsidRPr="00462DBB">
              <w:rPr>
                <w:rFonts w:ascii="Calibri" w:hAnsi="Calibri"/>
                <w:bCs/>
                <w:szCs w:val="22"/>
              </w:rPr>
              <w:t>Key Statement DS1 – Development Strategy</w:t>
            </w:r>
          </w:p>
          <w:p w14:paraId="34BAC03A" w14:textId="599D8842" w:rsidR="00462DBB" w:rsidRDefault="00462DBB" w:rsidP="00462DBB">
            <w:pPr>
              <w:rPr>
                <w:rFonts w:ascii="Calibri" w:hAnsi="Calibri"/>
                <w:bCs/>
                <w:szCs w:val="22"/>
              </w:rPr>
            </w:pPr>
            <w:r w:rsidRPr="00462DBB">
              <w:rPr>
                <w:rFonts w:ascii="Calibri" w:hAnsi="Calibri"/>
                <w:bCs/>
                <w:szCs w:val="22"/>
              </w:rPr>
              <w:t>Key Statement DS2 – Presumption in Favour of Sustainable Development</w:t>
            </w:r>
          </w:p>
          <w:p w14:paraId="0B813674" w14:textId="2FE8C33E" w:rsidR="00AD10DB" w:rsidRDefault="00AD10DB" w:rsidP="00462DBB">
            <w:pPr>
              <w:rPr>
                <w:rFonts w:ascii="Calibri" w:hAnsi="Calibri"/>
                <w:bCs/>
                <w:szCs w:val="22"/>
              </w:rPr>
            </w:pPr>
            <w:r>
              <w:rPr>
                <w:rFonts w:ascii="Calibri" w:hAnsi="Calibri"/>
                <w:bCs/>
                <w:szCs w:val="22"/>
              </w:rPr>
              <w:t xml:space="preserve">Key Statement EN2 </w:t>
            </w:r>
            <w:r w:rsidR="00020910">
              <w:rPr>
                <w:rFonts w:ascii="Calibri" w:hAnsi="Calibri"/>
                <w:bCs/>
                <w:szCs w:val="22"/>
              </w:rPr>
              <w:t>–</w:t>
            </w:r>
            <w:r>
              <w:rPr>
                <w:rFonts w:ascii="Calibri" w:hAnsi="Calibri"/>
                <w:bCs/>
                <w:szCs w:val="22"/>
              </w:rPr>
              <w:t xml:space="preserve"> Landscape</w:t>
            </w:r>
          </w:p>
          <w:p w14:paraId="5FE2E099" w14:textId="77777777" w:rsidR="00020910" w:rsidRPr="00462DBB" w:rsidRDefault="00020910" w:rsidP="00462DBB">
            <w:pPr>
              <w:rPr>
                <w:rFonts w:ascii="Calibri" w:hAnsi="Calibri"/>
                <w:bCs/>
                <w:szCs w:val="22"/>
              </w:rPr>
            </w:pPr>
          </w:p>
          <w:p w14:paraId="2A1C271D" w14:textId="77777777" w:rsidR="00462DBB" w:rsidRPr="00462DBB" w:rsidRDefault="00462DBB" w:rsidP="00462DBB">
            <w:pPr>
              <w:rPr>
                <w:rFonts w:ascii="Calibri" w:hAnsi="Calibri"/>
                <w:bCs/>
                <w:szCs w:val="22"/>
              </w:rPr>
            </w:pPr>
            <w:r w:rsidRPr="00462DBB">
              <w:rPr>
                <w:rFonts w:ascii="Calibri" w:hAnsi="Calibri"/>
                <w:bCs/>
                <w:szCs w:val="22"/>
              </w:rPr>
              <w:t>Policy DMG1 – General Considerations</w:t>
            </w:r>
          </w:p>
          <w:p w14:paraId="15154267" w14:textId="77777777" w:rsidR="00462DBB" w:rsidRDefault="00462DBB" w:rsidP="00462DBB">
            <w:pPr>
              <w:rPr>
                <w:rFonts w:ascii="Calibri" w:hAnsi="Calibri"/>
                <w:bCs/>
                <w:szCs w:val="22"/>
              </w:rPr>
            </w:pPr>
            <w:r w:rsidRPr="00462DBB">
              <w:rPr>
                <w:rFonts w:ascii="Calibri" w:hAnsi="Calibri"/>
                <w:bCs/>
                <w:szCs w:val="22"/>
              </w:rPr>
              <w:t>Policy DMG2 – Strategic Considerations</w:t>
            </w:r>
          </w:p>
          <w:p w14:paraId="767F75B3" w14:textId="32DEDBDF" w:rsidR="000C0F9B" w:rsidRPr="00462DBB" w:rsidRDefault="000C0F9B" w:rsidP="00462DBB">
            <w:pPr>
              <w:rPr>
                <w:rFonts w:ascii="Calibri" w:hAnsi="Calibri"/>
                <w:bCs/>
                <w:szCs w:val="22"/>
              </w:rPr>
            </w:pPr>
            <w:r>
              <w:rPr>
                <w:rFonts w:ascii="Calibri" w:hAnsi="Calibri"/>
                <w:bCs/>
                <w:szCs w:val="22"/>
              </w:rPr>
              <w:t>Policy DME3 – Site and Species Protection and Conservation</w:t>
            </w:r>
          </w:p>
          <w:p w14:paraId="0FCBC772" w14:textId="17AF27AC" w:rsidR="00462DBB" w:rsidRDefault="00462DBB" w:rsidP="00462DBB">
            <w:pPr>
              <w:rPr>
                <w:rFonts w:ascii="Calibri" w:hAnsi="Calibri"/>
                <w:b/>
                <w:bCs/>
                <w:szCs w:val="22"/>
              </w:rPr>
            </w:pPr>
          </w:p>
          <w:p w14:paraId="2527B268" w14:textId="105A45F8" w:rsidR="00462DBB" w:rsidRPr="00462DBB" w:rsidRDefault="00462DBB" w:rsidP="00462DBB">
            <w:pPr>
              <w:rPr>
                <w:rFonts w:ascii="Calibri" w:hAnsi="Calibri"/>
                <w:bCs/>
                <w:szCs w:val="22"/>
              </w:rPr>
            </w:pPr>
            <w:r w:rsidRPr="00462DBB">
              <w:rPr>
                <w:rFonts w:ascii="Calibri" w:hAnsi="Calibri"/>
                <w:bCs/>
                <w:szCs w:val="22"/>
              </w:rPr>
              <w:t>NPPF</w:t>
            </w:r>
            <w:r w:rsidR="00212511">
              <w:rPr>
                <w:rFonts w:ascii="Calibri" w:hAnsi="Calibri"/>
                <w:bCs/>
                <w:szCs w:val="22"/>
              </w:rPr>
              <w:t xml:space="preserve"> December 2023</w:t>
            </w:r>
          </w:p>
          <w:p w14:paraId="6C4C318E" w14:textId="32028150" w:rsidR="00462DBB" w:rsidRPr="00D2449B" w:rsidRDefault="00462DBB" w:rsidP="00462DBB">
            <w:pPr>
              <w:rPr>
                <w:rFonts w:ascii="Calibri" w:hAnsi="Calibri"/>
                <w:b/>
                <w:szCs w:val="22"/>
              </w:rPr>
            </w:pPr>
          </w:p>
        </w:tc>
      </w:tr>
      <w:tr w:rsidR="00462DBB" w:rsidRPr="00D2449B" w14:paraId="08181FD6"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462DBB" w:rsidRPr="006A71AD" w:rsidRDefault="00462DBB" w:rsidP="00462DBB">
            <w:pPr>
              <w:pStyle w:val="PLANNING"/>
              <w:rPr>
                <w:rFonts w:ascii="Calibri" w:hAnsi="Calibri"/>
                <w:b/>
                <w:bCs/>
                <w:szCs w:val="22"/>
              </w:rPr>
            </w:pPr>
            <w:r w:rsidRPr="006A71AD">
              <w:rPr>
                <w:rFonts w:ascii="Calibri" w:hAnsi="Calibri"/>
                <w:b/>
                <w:bCs/>
                <w:szCs w:val="22"/>
              </w:rPr>
              <w:t>Relevant Planning History:</w:t>
            </w:r>
          </w:p>
          <w:p w14:paraId="1D356246" w14:textId="77777777" w:rsidR="00462DBB" w:rsidRDefault="00462DBB" w:rsidP="00462DBB">
            <w:pPr>
              <w:pStyle w:val="PLANNING"/>
              <w:rPr>
                <w:rFonts w:ascii="Calibri" w:hAnsi="Calibri"/>
                <w:b/>
                <w:bCs/>
                <w:szCs w:val="22"/>
              </w:rPr>
            </w:pPr>
          </w:p>
          <w:p w14:paraId="5DA12D88" w14:textId="72747E86" w:rsidR="00147EEC" w:rsidRDefault="00147EEC" w:rsidP="00284D6F">
            <w:pPr>
              <w:pStyle w:val="PLANNING"/>
              <w:rPr>
                <w:rFonts w:ascii="Calibri" w:hAnsi="Calibri"/>
                <w:szCs w:val="22"/>
              </w:rPr>
            </w:pPr>
            <w:r>
              <w:rPr>
                <w:rFonts w:ascii="Calibri" w:hAnsi="Calibri"/>
                <w:szCs w:val="22"/>
              </w:rPr>
              <w:t>3/2022/0979 – Proposed single storey side extension to from granny annexe – Approved.</w:t>
            </w:r>
          </w:p>
          <w:p w14:paraId="795CAA4E" w14:textId="77777777" w:rsidR="00147EEC" w:rsidRDefault="00147EEC" w:rsidP="00284D6F">
            <w:pPr>
              <w:pStyle w:val="PLANNING"/>
              <w:rPr>
                <w:rFonts w:ascii="Calibri" w:hAnsi="Calibri"/>
                <w:szCs w:val="22"/>
              </w:rPr>
            </w:pPr>
          </w:p>
          <w:p w14:paraId="347D7AB6" w14:textId="52C002C1" w:rsidR="00147EEC" w:rsidRDefault="00147EEC" w:rsidP="00284D6F">
            <w:pPr>
              <w:pStyle w:val="PLANNING"/>
              <w:rPr>
                <w:rFonts w:ascii="Calibri" w:hAnsi="Calibri"/>
                <w:szCs w:val="22"/>
              </w:rPr>
            </w:pPr>
            <w:r>
              <w:rPr>
                <w:rFonts w:ascii="Calibri" w:hAnsi="Calibri"/>
                <w:szCs w:val="22"/>
              </w:rPr>
              <w:t>3/2003/0482 – Change of use of part of agricultural field to form menage for private use – Approved.</w:t>
            </w:r>
          </w:p>
          <w:p w14:paraId="17147D50" w14:textId="68345611" w:rsidR="00284D6F" w:rsidRPr="00D2449B" w:rsidRDefault="00284D6F" w:rsidP="00020910">
            <w:pPr>
              <w:pStyle w:val="PLANNING"/>
              <w:rPr>
                <w:rFonts w:ascii="Calibri" w:hAnsi="Calibri"/>
                <w:b/>
                <w:bCs/>
                <w:szCs w:val="22"/>
              </w:rPr>
            </w:pPr>
          </w:p>
        </w:tc>
      </w:tr>
      <w:tr w:rsidR="00462DBB" w:rsidRPr="00D2449B" w14:paraId="6AAC3B0A"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462DBB" w:rsidRPr="006A71AD" w:rsidRDefault="00462DBB" w:rsidP="00462DBB">
            <w:pPr>
              <w:pStyle w:val="PLANNING"/>
              <w:rPr>
                <w:rFonts w:ascii="Calibri" w:hAnsi="Calibri"/>
                <w:b/>
                <w:bCs/>
                <w:szCs w:val="22"/>
              </w:rPr>
            </w:pPr>
          </w:p>
        </w:tc>
      </w:tr>
      <w:tr w:rsidR="00462DBB" w:rsidRPr="00D2449B" w14:paraId="014E595D"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462DBB" w:rsidRPr="00D2449B" w:rsidRDefault="00462DBB" w:rsidP="00462DBB">
            <w:pPr>
              <w:rPr>
                <w:rFonts w:ascii="Calibri" w:hAnsi="Calibri"/>
                <w:b/>
                <w:szCs w:val="22"/>
              </w:rPr>
            </w:pPr>
            <w:r>
              <w:rPr>
                <w:rFonts w:ascii="Calibri" w:hAnsi="Calibri"/>
                <w:b/>
                <w:bCs/>
                <w:szCs w:val="22"/>
              </w:rPr>
              <w:t>ASSESSMENT OF PROPOSED DEVELOPMENT:</w:t>
            </w:r>
          </w:p>
        </w:tc>
      </w:tr>
      <w:tr w:rsidR="00462DBB" w:rsidRPr="00D2449B" w14:paraId="7538C7A5"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462DBB" w:rsidRDefault="00462DBB" w:rsidP="00462DBB">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07281229" w:rsidR="00462DBB" w:rsidRDefault="00462DBB" w:rsidP="00462DBB">
            <w:pPr>
              <w:pStyle w:val="Header"/>
              <w:tabs>
                <w:tab w:val="clear" w:pos="4153"/>
                <w:tab w:val="clear" w:pos="8306"/>
              </w:tabs>
              <w:contextualSpacing/>
              <w:jc w:val="both"/>
              <w:rPr>
                <w:rFonts w:ascii="Calibri" w:hAnsi="Calibri"/>
                <w:bCs/>
                <w:szCs w:val="22"/>
              </w:rPr>
            </w:pPr>
          </w:p>
          <w:p w14:paraId="1C5ED018" w14:textId="101D911B" w:rsidR="00462DBB" w:rsidRDefault="00BC5928" w:rsidP="00BC5928">
            <w:pPr>
              <w:pStyle w:val="Header"/>
              <w:contextualSpacing/>
              <w:rPr>
                <w:rFonts w:ascii="Calibri" w:hAnsi="Calibri"/>
                <w:bCs/>
                <w:szCs w:val="22"/>
              </w:rPr>
            </w:pPr>
            <w:r>
              <w:rPr>
                <w:rFonts w:ascii="Calibri" w:hAnsi="Calibri"/>
                <w:bCs/>
                <w:szCs w:val="22"/>
              </w:rPr>
              <w:lastRenderedPageBreak/>
              <w:t>The application relates to</w:t>
            </w:r>
            <w:r w:rsidRPr="00BC5928">
              <w:rPr>
                <w:rFonts w:ascii="Calibri" w:hAnsi="Calibri"/>
                <w:bCs/>
                <w:szCs w:val="22"/>
              </w:rPr>
              <w:t xml:space="preserve"> an existing equestrian complex comprising stables</w:t>
            </w:r>
            <w:r w:rsidR="00967AF5">
              <w:rPr>
                <w:rFonts w:ascii="Calibri" w:hAnsi="Calibri"/>
                <w:bCs/>
                <w:szCs w:val="22"/>
              </w:rPr>
              <w:t xml:space="preserve"> </w:t>
            </w:r>
            <w:r w:rsidRPr="00BC5928">
              <w:rPr>
                <w:rFonts w:ascii="Calibri" w:hAnsi="Calibri"/>
                <w:bCs/>
                <w:szCs w:val="22"/>
              </w:rPr>
              <w:t xml:space="preserve">in an open countryside location off </w:t>
            </w:r>
            <w:r w:rsidR="00967AF5">
              <w:rPr>
                <w:rFonts w:ascii="Calibri" w:hAnsi="Calibri"/>
                <w:bCs/>
                <w:szCs w:val="22"/>
              </w:rPr>
              <w:t xml:space="preserve">Green Moor Lane </w:t>
            </w:r>
            <w:r w:rsidRPr="00BC5928">
              <w:rPr>
                <w:rFonts w:ascii="Calibri" w:hAnsi="Calibri"/>
                <w:bCs/>
                <w:szCs w:val="22"/>
              </w:rPr>
              <w:t xml:space="preserve">to the </w:t>
            </w:r>
            <w:proofErr w:type="gramStart"/>
            <w:r w:rsidR="00351DC3">
              <w:rPr>
                <w:rFonts w:ascii="Calibri" w:hAnsi="Calibri"/>
                <w:bCs/>
                <w:szCs w:val="22"/>
              </w:rPr>
              <w:t>north west</w:t>
            </w:r>
            <w:proofErr w:type="gramEnd"/>
            <w:r w:rsidR="00351DC3">
              <w:rPr>
                <w:rFonts w:ascii="Calibri" w:hAnsi="Calibri"/>
                <w:bCs/>
                <w:szCs w:val="22"/>
              </w:rPr>
              <w:t xml:space="preserve"> and is an area with agricultural buildings and large house</w:t>
            </w:r>
            <w:r w:rsidR="00E72F34">
              <w:rPr>
                <w:rFonts w:ascii="Calibri" w:hAnsi="Calibri"/>
                <w:bCs/>
                <w:szCs w:val="22"/>
              </w:rPr>
              <w:t>s mainly associated with agriculture in the immediate area.</w:t>
            </w:r>
          </w:p>
          <w:p w14:paraId="1A4BD5D8" w14:textId="77777777" w:rsidR="00E72F34" w:rsidRDefault="00E72F34" w:rsidP="00BC5928">
            <w:pPr>
              <w:pStyle w:val="Header"/>
              <w:contextualSpacing/>
              <w:rPr>
                <w:rFonts w:ascii="Calibri" w:hAnsi="Calibri"/>
                <w:bCs/>
                <w:szCs w:val="22"/>
              </w:rPr>
            </w:pPr>
          </w:p>
          <w:p w14:paraId="3A99204A" w14:textId="6A6FDCB0" w:rsidR="00E72F34" w:rsidRDefault="00E72F34" w:rsidP="00BC5928">
            <w:pPr>
              <w:pStyle w:val="Header"/>
              <w:contextualSpacing/>
              <w:rPr>
                <w:rFonts w:ascii="Calibri" w:hAnsi="Calibri"/>
                <w:bCs/>
                <w:szCs w:val="22"/>
              </w:rPr>
            </w:pPr>
            <w:r>
              <w:rPr>
                <w:rFonts w:ascii="Calibri" w:hAnsi="Calibri"/>
                <w:bCs/>
                <w:szCs w:val="22"/>
              </w:rPr>
              <w:t xml:space="preserve">There are </w:t>
            </w:r>
            <w:proofErr w:type="gramStart"/>
            <w:r>
              <w:rPr>
                <w:rFonts w:ascii="Calibri" w:hAnsi="Calibri"/>
                <w:bCs/>
                <w:szCs w:val="22"/>
              </w:rPr>
              <w:t>a number of</w:t>
            </w:r>
            <w:proofErr w:type="gramEnd"/>
            <w:r>
              <w:rPr>
                <w:rFonts w:ascii="Calibri" w:hAnsi="Calibri"/>
                <w:bCs/>
                <w:szCs w:val="22"/>
              </w:rPr>
              <w:t xml:space="preserve"> footpaths which dissect the area including 3-35-FP18 which crosses through the land associated with Scott House to </w:t>
            </w:r>
          </w:p>
          <w:p w14:paraId="62370E9F" w14:textId="04CF3632" w:rsidR="005C4866" w:rsidRPr="006C2BFA" w:rsidRDefault="005C4866" w:rsidP="00B10D7D">
            <w:pPr>
              <w:pStyle w:val="Header"/>
              <w:contextualSpacing/>
              <w:rPr>
                <w:rFonts w:ascii="Calibri" w:hAnsi="Calibri"/>
                <w:bCs/>
                <w:szCs w:val="22"/>
              </w:rPr>
            </w:pPr>
          </w:p>
        </w:tc>
      </w:tr>
      <w:tr w:rsidR="00462DBB" w:rsidRPr="00D2449B" w14:paraId="408C6380"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462DBB" w:rsidRDefault="00462DBB" w:rsidP="00462DBB">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C6B9C28" w:rsidR="00462DBB" w:rsidRDefault="00462DBB" w:rsidP="00462DBB">
            <w:pPr>
              <w:pStyle w:val="Header"/>
              <w:tabs>
                <w:tab w:val="clear" w:pos="4153"/>
                <w:tab w:val="clear" w:pos="8306"/>
              </w:tabs>
              <w:jc w:val="both"/>
              <w:rPr>
                <w:rFonts w:ascii="Calibri" w:hAnsi="Calibri"/>
                <w:b/>
                <w:szCs w:val="22"/>
              </w:rPr>
            </w:pPr>
          </w:p>
          <w:p w14:paraId="6788D361" w14:textId="1DB8B4BA" w:rsidR="005C4866" w:rsidRDefault="00BC5928" w:rsidP="00967AF5">
            <w:pPr>
              <w:pStyle w:val="Header"/>
              <w:tabs>
                <w:tab w:val="clear" w:pos="4153"/>
                <w:tab w:val="clear" w:pos="8306"/>
              </w:tabs>
              <w:jc w:val="both"/>
              <w:rPr>
                <w:rFonts w:ascii="Calibri" w:hAnsi="Calibri"/>
                <w:bCs/>
                <w:szCs w:val="22"/>
              </w:rPr>
            </w:pPr>
            <w:r>
              <w:rPr>
                <w:rFonts w:ascii="Calibri" w:hAnsi="Calibri"/>
                <w:bCs/>
                <w:szCs w:val="22"/>
              </w:rPr>
              <w:t xml:space="preserve">Consent is sought for the </w:t>
            </w:r>
            <w:r w:rsidR="00967AF5">
              <w:rPr>
                <w:rFonts w:ascii="Calibri" w:hAnsi="Calibri"/>
                <w:bCs/>
                <w:szCs w:val="22"/>
              </w:rPr>
              <w:t>erection of a stable block</w:t>
            </w:r>
            <w:r w:rsidR="00D74A3F">
              <w:rPr>
                <w:rFonts w:ascii="Calibri" w:hAnsi="Calibri"/>
                <w:bCs/>
                <w:szCs w:val="22"/>
              </w:rPr>
              <w:t xml:space="preserve">.  There is an existing agricultural building </w:t>
            </w:r>
            <w:r w:rsidR="0008192E">
              <w:rPr>
                <w:rFonts w:ascii="Calibri" w:hAnsi="Calibri"/>
                <w:bCs/>
                <w:szCs w:val="22"/>
              </w:rPr>
              <w:t xml:space="preserve">on the site which measures </w:t>
            </w:r>
            <w:r w:rsidR="00D74A3F">
              <w:rPr>
                <w:rFonts w:ascii="Calibri" w:hAnsi="Calibri"/>
                <w:bCs/>
                <w:szCs w:val="22"/>
              </w:rPr>
              <w:t xml:space="preserve">65.5 </w:t>
            </w:r>
            <w:proofErr w:type="spellStart"/>
            <w:r w:rsidR="00D74A3F">
              <w:rPr>
                <w:rFonts w:ascii="Calibri" w:hAnsi="Calibri"/>
                <w:bCs/>
                <w:szCs w:val="22"/>
              </w:rPr>
              <w:t>sq.m</w:t>
            </w:r>
            <w:proofErr w:type="spellEnd"/>
            <w:r w:rsidR="00D74A3F">
              <w:rPr>
                <w:rFonts w:ascii="Calibri" w:hAnsi="Calibri"/>
                <w:bCs/>
                <w:szCs w:val="22"/>
              </w:rPr>
              <w:t>.</w:t>
            </w:r>
            <w:r w:rsidR="00147EEC">
              <w:rPr>
                <w:rFonts w:ascii="Calibri" w:hAnsi="Calibri"/>
                <w:bCs/>
                <w:szCs w:val="22"/>
              </w:rPr>
              <w:t xml:space="preserve"> </w:t>
            </w:r>
            <w:r w:rsidR="0008192E">
              <w:rPr>
                <w:rFonts w:ascii="Calibri" w:hAnsi="Calibri"/>
                <w:bCs/>
                <w:szCs w:val="22"/>
              </w:rPr>
              <w:t xml:space="preserve">this building </w:t>
            </w:r>
            <w:r w:rsidR="00147EEC">
              <w:rPr>
                <w:rFonts w:ascii="Calibri" w:hAnsi="Calibri"/>
                <w:bCs/>
                <w:szCs w:val="22"/>
              </w:rPr>
              <w:t xml:space="preserve">would be demolished </w:t>
            </w:r>
            <w:r w:rsidR="0008192E">
              <w:rPr>
                <w:rFonts w:ascii="Calibri" w:hAnsi="Calibri"/>
                <w:bCs/>
                <w:szCs w:val="22"/>
              </w:rPr>
              <w:t xml:space="preserve">with </w:t>
            </w:r>
            <w:r w:rsidR="00D74A3F">
              <w:rPr>
                <w:rFonts w:ascii="Calibri" w:hAnsi="Calibri"/>
                <w:bCs/>
                <w:szCs w:val="22"/>
              </w:rPr>
              <w:t xml:space="preserve">the proposed building </w:t>
            </w:r>
            <w:r w:rsidR="00147EEC">
              <w:rPr>
                <w:rFonts w:ascii="Calibri" w:hAnsi="Calibri"/>
                <w:bCs/>
                <w:szCs w:val="22"/>
              </w:rPr>
              <w:t xml:space="preserve">to be erected </w:t>
            </w:r>
            <w:r w:rsidR="0008192E">
              <w:rPr>
                <w:rFonts w:ascii="Calibri" w:hAnsi="Calibri"/>
                <w:bCs/>
                <w:szCs w:val="22"/>
              </w:rPr>
              <w:t xml:space="preserve">measuring </w:t>
            </w:r>
            <w:r w:rsidR="00FA5ABB">
              <w:rPr>
                <w:rFonts w:ascii="Calibri" w:hAnsi="Calibri"/>
                <w:bCs/>
                <w:szCs w:val="22"/>
              </w:rPr>
              <w:t xml:space="preserve">16.9m x 12m equating to </w:t>
            </w:r>
            <w:proofErr w:type="gramStart"/>
            <w:r w:rsidR="00D74A3F">
              <w:rPr>
                <w:rFonts w:ascii="Calibri" w:hAnsi="Calibri"/>
                <w:bCs/>
                <w:szCs w:val="22"/>
              </w:rPr>
              <w:t>202.8sq.m</w:t>
            </w:r>
            <w:proofErr w:type="gramEnd"/>
            <w:r w:rsidR="00FA5ABB">
              <w:rPr>
                <w:rFonts w:ascii="Calibri" w:hAnsi="Calibri"/>
                <w:bCs/>
                <w:szCs w:val="22"/>
              </w:rPr>
              <w:t xml:space="preserve"> of floorspace</w:t>
            </w:r>
            <w:r w:rsidR="00D74A3F">
              <w:rPr>
                <w:rFonts w:ascii="Calibri" w:hAnsi="Calibri"/>
                <w:bCs/>
                <w:szCs w:val="22"/>
              </w:rPr>
              <w:t>.</w:t>
            </w:r>
            <w:r w:rsidR="00FA5ABB">
              <w:rPr>
                <w:rFonts w:ascii="Calibri" w:hAnsi="Calibri"/>
                <w:bCs/>
                <w:szCs w:val="22"/>
              </w:rPr>
              <w:t xml:space="preserve">  The plans have subsequently amended to reduce the building 14.9m x 9m resulting in 134.1sq.m. floor space.</w:t>
            </w:r>
          </w:p>
          <w:p w14:paraId="1B20488F" w14:textId="6FA29962" w:rsidR="00967AF5" w:rsidRPr="00D54E67" w:rsidRDefault="00967AF5" w:rsidP="00967AF5">
            <w:pPr>
              <w:pStyle w:val="Header"/>
              <w:tabs>
                <w:tab w:val="clear" w:pos="4153"/>
                <w:tab w:val="clear" w:pos="8306"/>
              </w:tabs>
              <w:jc w:val="both"/>
              <w:rPr>
                <w:rFonts w:ascii="Calibri" w:hAnsi="Calibri"/>
                <w:szCs w:val="22"/>
              </w:rPr>
            </w:pPr>
          </w:p>
        </w:tc>
      </w:tr>
      <w:tr w:rsidR="00462DBB" w:rsidRPr="00D2449B" w14:paraId="06BBE02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2DBB" w:rsidRDefault="00462DBB" w:rsidP="00462DB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74B8EB2E" w14:textId="77777777" w:rsidR="00BC5928" w:rsidRDefault="00BC5928" w:rsidP="00462DBB">
            <w:pPr>
              <w:pStyle w:val="Header"/>
              <w:tabs>
                <w:tab w:val="clear" w:pos="4153"/>
                <w:tab w:val="clear" w:pos="8306"/>
              </w:tabs>
              <w:contextualSpacing/>
              <w:jc w:val="both"/>
              <w:rPr>
                <w:rFonts w:ascii="Calibri" w:hAnsi="Calibri"/>
                <w:bCs/>
                <w:szCs w:val="22"/>
              </w:rPr>
            </w:pPr>
          </w:p>
          <w:p w14:paraId="3EF9488C" w14:textId="4CB23FBF" w:rsidR="00C54F38" w:rsidRDefault="002E3A96" w:rsidP="005C4866">
            <w:pPr>
              <w:contextualSpacing/>
              <w:rPr>
                <w:rFonts w:ascii="Calibri" w:hAnsi="Calibri"/>
                <w:bCs/>
                <w:szCs w:val="22"/>
              </w:rPr>
            </w:pPr>
            <w:r>
              <w:rPr>
                <w:rFonts w:ascii="Calibri" w:hAnsi="Calibri"/>
                <w:bCs/>
                <w:szCs w:val="22"/>
              </w:rPr>
              <w:t xml:space="preserve">The proposed building would </w:t>
            </w:r>
            <w:r w:rsidR="00351DC3">
              <w:rPr>
                <w:rFonts w:ascii="Calibri" w:hAnsi="Calibri"/>
                <w:bCs/>
                <w:szCs w:val="22"/>
              </w:rPr>
              <w:t xml:space="preserve">result in </w:t>
            </w:r>
            <w:r>
              <w:rPr>
                <w:rFonts w:ascii="Calibri" w:hAnsi="Calibri"/>
                <w:bCs/>
                <w:szCs w:val="22"/>
              </w:rPr>
              <w:t>a building</w:t>
            </w:r>
            <w:r w:rsidR="00871BD3">
              <w:rPr>
                <w:rFonts w:ascii="Calibri" w:hAnsi="Calibri"/>
                <w:bCs/>
                <w:szCs w:val="22"/>
              </w:rPr>
              <w:t xml:space="preserve"> of significant size</w:t>
            </w:r>
            <w:r>
              <w:rPr>
                <w:rFonts w:ascii="Calibri" w:hAnsi="Calibri"/>
                <w:bCs/>
                <w:szCs w:val="22"/>
              </w:rPr>
              <w:t xml:space="preserve"> comprising a footprint of </w:t>
            </w:r>
            <w:r w:rsidR="00351DC3">
              <w:rPr>
                <w:rFonts w:ascii="Calibri" w:hAnsi="Calibri"/>
                <w:bCs/>
                <w:szCs w:val="22"/>
              </w:rPr>
              <w:t xml:space="preserve">over </w:t>
            </w:r>
            <w:r w:rsidR="009E58D6">
              <w:rPr>
                <w:rFonts w:ascii="Calibri" w:hAnsi="Calibri"/>
                <w:bCs/>
                <w:szCs w:val="22"/>
              </w:rPr>
              <w:t>134</w:t>
            </w:r>
            <w:r w:rsidR="00351DC3">
              <w:rPr>
                <w:rFonts w:ascii="Calibri" w:hAnsi="Calibri"/>
                <w:bCs/>
                <w:szCs w:val="22"/>
              </w:rPr>
              <w:t xml:space="preserve">sq.m. </w:t>
            </w:r>
            <w:r w:rsidR="005E7A85">
              <w:rPr>
                <w:rFonts w:ascii="Calibri" w:hAnsi="Calibri"/>
                <w:bCs/>
                <w:szCs w:val="22"/>
              </w:rPr>
              <w:t>with a height of 3.</w:t>
            </w:r>
            <w:r w:rsidR="009E58D6">
              <w:rPr>
                <w:rFonts w:ascii="Calibri" w:hAnsi="Calibri"/>
                <w:bCs/>
                <w:szCs w:val="22"/>
              </w:rPr>
              <w:t>012</w:t>
            </w:r>
            <w:r w:rsidR="005E7A85">
              <w:rPr>
                <w:rFonts w:ascii="Calibri" w:hAnsi="Calibri"/>
                <w:bCs/>
                <w:szCs w:val="22"/>
              </w:rPr>
              <w:t>m</w:t>
            </w:r>
            <w:r>
              <w:rPr>
                <w:rFonts w:ascii="Calibri" w:hAnsi="Calibri"/>
                <w:bCs/>
                <w:szCs w:val="22"/>
              </w:rPr>
              <w:t xml:space="preserve">. As such, the proposed building would be a significant </w:t>
            </w:r>
            <w:r w:rsidR="00F80A7F">
              <w:rPr>
                <w:rFonts w:ascii="Calibri" w:hAnsi="Calibri"/>
                <w:bCs/>
                <w:szCs w:val="22"/>
              </w:rPr>
              <w:t>building</w:t>
            </w:r>
            <w:r>
              <w:rPr>
                <w:rFonts w:ascii="Calibri" w:hAnsi="Calibri"/>
                <w:bCs/>
                <w:szCs w:val="22"/>
              </w:rPr>
              <w:t xml:space="preserve"> </w:t>
            </w:r>
            <w:r w:rsidR="005E7A85">
              <w:rPr>
                <w:rFonts w:ascii="Calibri" w:hAnsi="Calibri"/>
                <w:bCs/>
                <w:szCs w:val="22"/>
              </w:rPr>
              <w:t xml:space="preserve">for a </w:t>
            </w:r>
            <w:r w:rsidR="00BC1C66">
              <w:rPr>
                <w:rFonts w:ascii="Calibri" w:hAnsi="Calibri"/>
                <w:bCs/>
                <w:szCs w:val="22"/>
              </w:rPr>
              <w:t xml:space="preserve">private recreational </w:t>
            </w:r>
            <w:r w:rsidR="00BC1C66" w:rsidRPr="00F80A7F">
              <w:rPr>
                <w:rFonts w:ascii="Calibri" w:hAnsi="Calibri"/>
                <w:bCs/>
                <w:szCs w:val="22"/>
              </w:rPr>
              <w:t>use</w:t>
            </w:r>
            <w:r w:rsidR="009E58D6" w:rsidRPr="00F80A7F">
              <w:rPr>
                <w:rFonts w:ascii="Calibri" w:hAnsi="Calibri"/>
                <w:bCs/>
                <w:szCs w:val="22"/>
              </w:rPr>
              <w:t xml:space="preserve"> </w:t>
            </w:r>
            <w:r w:rsidR="00F80A7F">
              <w:rPr>
                <w:rFonts w:ascii="Calibri" w:hAnsi="Calibri"/>
                <w:bCs/>
                <w:szCs w:val="22"/>
              </w:rPr>
              <w:t>where the applicant has stated they currently own</w:t>
            </w:r>
            <w:r w:rsidR="009E58D6" w:rsidRPr="00F80A7F">
              <w:rPr>
                <w:rFonts w:ascii="Calibri" w:hAnsi="Calibri"/>
                <w:bCs/>
                <w:szCs w:val="22"/>
              </w:rPr>
              <w:t xml:space="preserve"> </w:t>
            </w:r>
            <w:r w:rsidR="00F80A7F">
              <w:rPr>
                <w:rFonts w:ascii="Calibri" w:hAnsi="Calibri"/>
                <w:bCs/>
                <w:szCs w:val="22"/>
              </w:rPr>
              <w:t xml:space="preserve">4 </w:t>
            </w:r>
            <w:r w:rsidR="009E58D6" w:rsidRPr="00F80A7F">
              <w:rPr>
                <w:rFonts w:ascii="Calibri" w:hAnsi="Calibri"/>
                <w:bCs/>
                <w:szCs w:val="22"/>
              </w:rPr>
              <w:t>horses.</w:t>
            </w:r>
          </w:p>
          <w:p w14:paraId="76EB0C91" w14:textId="324E129C" w:rsidR="00871BD3" w:rsidRDefault="00871BD3" w:rsidP="005C4866">
            <w:pPr>
              <w:contextualSpacing/>
              <w:rPr>
                <w:rFonts w:ascii="Calibri" w:hAnsi="Calibri"/>
                <w:bCs/>
                <w:szCs w:val="22"/>
              </w:rPr>
            </w:pPr>
          </w:p>
          <w:p w14:paraId="2FFEEE5F" w14:textId="0BFCF050" w:rsidR="00C54F38" w:rsidRDefault="004F3A86" w:rsidP="004F3A86">
            <w:pPr>
              <w:contextualSpacing/>
              <w:rPr>
                <w:rFonts w:ascii="Calibri" w:hAnsi="Calibri"/>
                <w:bCs/>
                <w:szCs w:val="22"/>
              </w:rPr>
            </w:pPr>
            <w:r w:rsidRPr="004F3A86">
              <w:rPr>
                <w:rFonts w:ascii="Calibri" w:hAnsi="Calibri"/>
                <w:bCs/>
                <w:szCs w:val="22"/>
              </w:rPr>
              <w:t xml:space="preserve">Policy DMG2 </w:t>
            </w:r>
            <w:r w:rsidR="008B7ECA">
              <w:rPr>
                <w:rFonts w:ascii="Calibri" w:hAnsi="Calibri"/>
                <w:bCs/>
                <w:szCs w:val="22"/>
              </w:rPr>
              <w:t xml:space="preserve">of the Ribble Valley Core Strategy </w:t>
            </w:r>
            <w:r w:rsidRPr="004F3A86">
              <w:rPr>
                <w:rFonts w:ascii="Calibri" w:hAnsi="Calibri"/>
                <w:bCs/>
                <w:szCs w:val="22"/>
              </w:rPr>
              <w:t xml:space="preserve">allows </w:t>
            </w:r>
            <w:r>
              <w:rPr>
                <w:rFonts w:ascii="Calibri" w:hAnsi="Calibri"/>
                <w:bCs/>
                <w:szCs w:val="22"/>
              </w:rPr>
              <w:t xml:space="preserve">for </w:t>
            </w:r>
            <w:r w:rsidRPr="004F3A86">
              <w:rPr>
                <w:rFonts w:ascii="Calibri" w:hAnsi="Calibri"/>
                <w:bCs/>
                <w:szCs w:val="22"/>
              </w:rPr>
              <w:t>small scale recreational developments</w:t>
            </w:r>
            <w:r w:rsidR="00F80A7F">
              <w:rPr>
                <w:rFonts w:ascii="Calibri" w:hAnsi="Calibri"/>
                <w:bCs/>
                <w:szCs w:val="22"/>
              </w:rPr>
              <w:t xml:space="preserve"> appropriate to a rural area</w:t>
            </w:r>
            <w:r w:rsidR="0008192E">
              <w:rPr>
                <w:rFonts w:ascii="Calibri" w:hAnsi="Calibri"/>
                <w:bCs/>
                <w:szCs w:val="22"/>
              </w:rPr>
              <w:t>,</w:t>
            </w:r>
            <w:r w:rsidRPr="004F3A86">
              <w:rPr>
                <w:rFonts w:ascii="Calibri" w:hAnsi="Calibri"/>
                <w:bCs/>
                <w:szCs w:val="22"/>
              </w:rPr>
              <w:t xml:space="preserve"> </w:t>
            </w:r>
            <w:r w:rsidR="002D48A6">
              <w:rPr>
                <w:rFonts w:ascii="Calibri" w:hAnsi="Calibri"/>
                <w:bCs/>
                <w:szCs w:val="22"/>
              </w:rPr>
              <w:t>however</w:t>
            </w:r>
            <w:r w:rsidR="0008192E">
              <w:rPr>
                <w:rFonts w:ascii="Calibri" w:hAnsi="Calibri"/>
                <w:bCs/>
                <w:szCs w:val="22"/>
              </w:rPr>
              <w:t>,</w:t>
            </w:r>
            <w:r w:rsidRPr="004F3A86">
              <w:rPr>
                <w:rFonts w:ascii="Calibri" w:hAnsi="Calibri"/>
                <w:bCs/>
                <w:szCs w:val="22"/>
              </w:rPr>
              <w:t xml:space="preserve"> the quantum of</w:t>
            </w:r>
            <w:r>
              <w:rPr>
                <w:rFonts w:ascii="Calibri" w:hAnsi="Calibri"/>
                <w:bCs/>
                <w:szCs w:val="22"/>
              </w:rPr>
              <w:t xml:space="preserve"> </w:t>
            </w:r>
            <w:r w:rsidRPr="004F3A86">
              <w:rPr>
                <w:rFonts w:ascii="Calibri" w:hAnsi="Calibri"/>
                <w:bCs/>
                <w:szCs w:val="22"/>
              </w:rPr>
              <w:t xml:space="preserve">development </w:t>
            </w:r>
            <w:r>
              <w:rPr>
                <w:rFonts w:ascii="Calibri" w:hAnsi="Calibri"/>
                <w:bCs/>
                <w:szCs w:val="22"/>
              </w:rPr>
              <w:t>sought in this instance</w:t>
            </w:r>
            <w:r w:rsidR="002D48A6">
              <w:rPr>
                <w:rFonts w:ascii="Calibri" w:hAnsi="Calibri"/>
                <w:bCs/>
                <w:szCs w:val="22"/>
              </w:rPr>
              <w:t xml:space="preserve"> </w:t>
            </w:r>
            <w:r w:rsidRPr="004F3A86">
              <w:rPr>
                <w:rFonts w:ascii="Calibri" w:hAnsi="Calibri"/>
                <w:bCs/>
                <w:szCs w:val="22"/>
              </w:rPr>
              <w:t>would be inappropriate due to</w:t>
            </w:r>
            <w:r>
              <w:rPr>
                <w:rFonts w:ascii="Calibri" w:hAnsi="Calibri"/>
                <w:bCs/>
                <w:szCs w:val="22"/>
              </w:rPr>
              <w:t xml:space="preserve"> </w:t>
            </w:r>
            <w:r w:rsidRPr="004F3A86">
              <w:rPr>
                <w:rFonts w:ascii="Calibri" w:hAnsi="Calibri"/>
                <w:bCs/>
                <w:szCs w:val="22"/>
              </w:rPr>
              <w:t xml:space="preserve">the </w:t>
            </w:r>
            <w:r w:rsidR="0008192E">
              <w:rPr>
                <w:rFonts w:ascii="Calibri" w:hAnsi="Calibri"/>
                <w:bCs/>
                <w:szCs w:val="22"/>
              </w:rPr>
              <w:t xml:space="preserve">size of the proposed building </w:t>
            </w:r>
            <w:r w:rsidR="00F80A7F">
              <w:rPr>
                <w:rFonts w:ascii="Calibri" w:hAnsi="Calibri"/>
                <w:bCs/>
                <w:szCs w:val="22"/>
              </w:rPr>
              <w:t xml:space="preserve">which would be sufficient to cater for up to six horses, as well as a large hay room, separate tack room and circulation space. The size is considered to be beyond that </w:t>
            </w:r>
            <w:r w:rsidR="00B9006C">
              <w:rPr>
                <w:rFonts w:ascii="Calibri" w:hAnsi="Calibri"/>
                <w:bCs/>
                <w:szCs w:val="22"/>
              </w:rPr>
              <w:t xml:space="preserve">typically considered appropriate </w:t>
            </w:r>
            <w:r w:rsidR="00F80A7F">
              <w:rPr>
                <w:rFonts w:ascii="Calibri" w:hAnsi="Calibri"/>
                <w:bCs/>
                <w:szCs w:val="22"/>
              </w:rPr>
              <w:t xml:space="preserve">private equestrian development, </w:t>
            </w:r>
            <w:r w:rsidR="0008192E">
              <w:rPr>
                <w:rFonts w:ascii="Calibri" w:hAnsi="Calibri"/>
                <w:bCs/>
                <w:szCs w:val="22"/>
              </w:rPr>
              <w:t xml:space="preserve">and therefore the </w:t>
            </w:r>
            <w:r w:rsidRPr="004F3A86">
              <w:rPr>
                <w:rFonts w:ascii="Calibri" w:hAnsi="Calibri"/>
                <w:bCs/>
                <w:szCs w:val="22"/>
              </w:rPr>
              <w:t xml:space="preserve">development </w:t>
            </w:r>
            <w:r w:rsidR="00FA5ABB">
              <w:rPr>
                <w:rFonts w:ascii="Calibri" w:hAnsi="Calibri"/>
                <w:bCs/>
                <w:szCs w:val="22"/>
              </w:rPr>
              <w:t xml:space="preserve">as proposed </w:t>
            </w:r>
            <w:r w:rsidR="00A865E0">
              <w:rPr>
                <w:rFonts w:ascii="Calibri" w:hAnsi="Calibri"/>
                <w:bCs/>
                <w:szCs w:val="22"/>
              </w:rPr>
              <w:t>would not</w:t>
            </w:r>
            <w:r w:rsidR="002D48A6">
              <w:rPr>
                <w:rFonts w:ascii="Calibri" w:hAnsi="Calibri"/>
                <w:bCs/>
                <w:szCs w:val="22"/>
              </w:rPr>
              <w:t xml:space="preserve"> meet the definition of</w:t>
            </w:r>
            <w:r w:rsidRPr="004F3A86">
              <w:rPr>
                <w:rFonts w:ascii="Calibri" w:hAnsi="Calibri"/>
                <w:bCs/>
                <w:szCs w:val="22"/>
              </w:rPr>
              <w:t xml:space="preserve"> </w:t>
            </w:r>
            <w:r w:rsidR="00A865E0">
              <w:rPr>
                <w:rFonts w:ascii="Calibri" w:hAnsi="Calibri"/>
                <w:bCs/>
                <w:szCs w:val="22"/>
              </w:rPr>
              <w:t xml:space="preserve">a </w:t>
            </w:r>
            <w:proofErr w:type="gramStart"/>
            <w:r w:rsidRPr="004F3A86">
              <w:rPr>
                <w:rFonts w:ascii="Calibri" w:hAnsi="Calibri"/>
                <w:bCs/>
                <w:szCs w:val="22"/>
              </w:rPr>
              <w:t>small scale</w:t>
            </w:r>
            <w:proofErr w:type="gramEnd"/>
            <w:r w:rsidRPr="004F3A86">
              <w:rPr>
                <w:rFonts w:ascii="Calibri" w:hAnsi="Calibri"/>
                <w:bCs/>
                <w:szCs w:val="22"/>
              </w:rPr>
              <w:t xml:space="preserve"> </w:t>
            </w:r>
            <w:r w:rsidR="00A865E0">
              <w:rPr>
                <w:rFonts w:ascii="Calibri" w:hAnsi="Calibri"/>
                <w:bCs/>
                <w:szCs w:val="22"/>
              </w:rPr>
              <w:t xml:space="preserve">recreational </w:t>
            </w:r>
            <w:r w:rsidRPr="004F3A86">
              <w:rPr>
                <w:rFonts w:ascii="Calibri" w:hAnsi="Calibri"/>
                <w:bCs/>
                <w:szCs w:val="22"/>
              </w:rPr>
              <w:t>development</w:t>
            </w:r>
            <w:r w:rsidR="00B9006C">
              <w:rPr>
                <w:rFonts w:ascii="Calibri" w:hAnsi="Calibri"/>
                <w:bCs/>
                <w:szCs w:val="22"/>
              </w:rPr>
              <w:t xml:space="preserve"> appropriate to a rural area</w:t>
            </w:r>
            <w:r w:rsidR="009805A1">
              <w:rPr>
                <w:rFonts w:ascii="Calibri" w:hAnsi="Calibri"/>
                <w:bCs/>
                <w:szCs w:val="22"/>
              </w:rPr>
              <w:t>.</w:t>
            </w:r>
          </w:p>
          <w:p w14:paraId="09173422" w14:textId="5A37BF1D" w:rsidR="009805A1" w:rsidRDefault="009805A1" w:rsidP="004F3A86">
            <w:pPr>
              <w:contextualSpacing/>
              <w:rPr>
                <w:rFonts w:ascii="Calibri" w:hAnsi="Calibri"/>
                <w:bCs/>
                <w:szCs w:val="22"/>
              </w:rPr>
            </w:pPr>
          </w:p>
          <w:p w14:paraId="27AB8F4F" w14:textId="5DC57E47" w:rsidR="009805A1" w:rsidRDefault="00793F3B" w:rsidP="004F3A86">
            <w:pPr>
              <w:contextualSpacing/>
              <w:rPr>
                <w:rFonts w:ascii="Calibri" w:hAnsi="Calibri"/>
                <w:bCs/>
                <w:szCs w:val="22"/>
              </w:rPr>
            </w:pPr>
            <w:r>
              <w:rPr>
                <w:rFonts w:ascii="Calibri" w:hAnsi="Calibri"/>
                <w:bCs/>
                <w:szCs w:val="22"/>
              </w:rPr>
              <w:t>Taking the above into account, it is considered</w:t>
            </w:r>
            <w:r w:rsidR="009805A1">
              <w:rPr>
                <w:rFonts w:ascii="Calibri" w:hAnsi="Calibri"/>
                <w:bCs/>
                <w:szCs w:val="22"/>
              </w:rPr>
              <w:t xml:space="preserve"> </w:t>
            </w:r>
            <w:r w:rsidR="005E7A85">
              <w:rPr>
                <w:rFonts w:ascii="Calibri" w:hAnsi="Calibri"/>
                <w:bCs/>
                <w:szCs w:val="22"/>
              </w:rPr>
              <w:t xml:space="preserve">that </w:t>
            </w:r>
            <w:r w:rsidR="008B7ECA">
              <w:rPr>
                <w:rFonts w:ascii="Calibri" w:hAnsi="Calibri"/>
                <w:bCs/>
                <w:szCs w:val="22"/>
              </w:rPr>
              <w:t>the propos</w:t>
            </w:r>
            <w:r>
              <w:rPr>
                <w:rFonts w:ascii="Calibri" w:hAnsi="Calibri"/>
                <w:bCs/>
                <w:szCs w:val="22"/>
              </w:rPr>
              <w:t>al would constitute an inappropriate form of development without sufficient justification. As such, the proposal</w:t>
            </w:r>
            <w:r w:rsidR="008B7ECA">
              <w:rPr>
                <w:rFonts w:ascii="Calibri" w:hAnsi="Calibri"/>
                <w:bCs/>
                <w:szCs w:val="22"/>
              </w:rPr>
              <w:t xml:space="preserve"> fails to accord with the requirements of Policy DMG2 and </w:t>
            </w:r>
            <w:r w:rsidR="009E58D6">
              <w:rPr>
                <w:rFonts w:ascii="Calibri" w:hAnsi="Calibri"/>
                <w:bCs/>
                <w:szCs w:val="22"/>
              </w:rPr>
              <w:t>would,</w:t>
            </w:r>
            <w:r w:rsidR="008B7ECA">
              <w:rPr>
                <w:rFonts w:ascii="Calibri" w:hAnsi="Calibri"/>
                <w:bCs/>
                <w:szCs w:val="22"/>
              </w:rPr>
              <w:t xml:space="preserve"> </w:t>
            </w:r>
            <w:r>
              <w:rPr>
                <w:rFonts w:ascii="Calibri" w:hAnsi="Calibri"/>
                <w:bCs/>
                <w:szCs w:val="22"/>
              </w:rPr>
              <w:t>therefore</w:t>
            </w:r>
            <w:r w:rsidR="009E58D6">
              <w:rPr>
                <w:rFonts w:ascii="Calibri" w:hAnsi="Calibri"/>
                <w:bCs/>
                <w:szCs w:val="22"/>
              </w:rPr>
              <w:t>,</w:t>
            </w:r>
            <w:r>
              <w:rPr>
                <w:rFonts w:ascii="Calibri" w:hAnsi="Calibri"/>
                <w:bCs/>
                <w:szCs w:val="22"/>
              </w:rPr>
              <w:t xml:space="preserve"> </w:t>
            </w:r>
            <w:r w:rsidR="008B7ECA">
              <w:rPr>
                <w:rFonts w:ascii="Calibri" w:hAnsi="Calibri"/>
                <w:bCs/>
                <w:szCs w:val="22"/>
              </w:rPr>
              <w:t>be unacceptable in principle.</w:t>
            </w:r>
          </w:p>
          <w:p w14:paraId="07A958AF" w14:textId="5E354B18" w:rsidR="005C4866" w:rsidRDefault="005C4866" w:rsidP="00871BD3">
            <w:pPr>
              <w:contextualSpacing/>
              <w:rPr>
                <w:rFonts w:ascii="Calibri" w:hAnsi="Calibri"/>
                <w:b/>
                <w:szCs w:val="22"/>
              </w:rPr>
            </w:pPr>
          </w:p>
        </w:tc>
      </w:tr>
      <w:tr w:rsidR="00462DBB" w:rsidRPr="00D2449B" w14:paraId="617768F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6C842EDB" w:rsidR="00462DBB" w:rsidRDefault="00462DBB" w:rsidP="00462DBB">
            <w:pPr>
              <w:pStyle w:val="Header"/>
              <w:tabs>
                <w:tab w:val="clear" w:pos="4153"/>
                <w:tab w:val="clear" w:pos="8306"/>
              </w:tabs>
              <w:contextualSpacing/>
              <w:jc w:val="both"/>
              <w:rPr>
                <w:rFonts w:ascii="Calibri" w:hAnsi="Calibri"/>
                <w:b/>
                <w:szCs w:val="22"/>
              </w:rPr>
            </w:pPr>
          </w:p>
          <w:p w14:paraId="260686DD" w14:textId="64D90A7D" w:rsidR="008B26E2" w:rsidRPr="008B26E2" w:rsidRDefault="008B26E2" w:rsidP="00462DBB">
            <w:pPr>
              <w:pStyle w:val="Header"/>
              <w:tabs>
                <w:tab w:val="clear" w:pos="4153"/>
                <w:tab w:val="clear" w:pos="8306"/>
              </w:tabs>
              <w:contextualSpacing/>
              <w:jc w:val="both"/>
              <w:rPr>
                <w:rFonts w:ascii="Calibri" w:hAnsi="Calibri"/>
                <w:bCs/>
                <w:szCs w:val="22"/>
              </w:rPr>
            </w:pPr>
            <w:r w:rsidRPr="008B26E2">
              <w:rPr>
                <w:rFonts w:ascii="Calibri" w:hAnsi="Calibri"/>
                <w:bCs/>
                <w:szCs w:val="22"/>
              </w:rPr>
              <w:t xml:space="preserve">The proposed building would be located </w:t>
            </w:r>
            <w:r w:rsidR="005E7A85">
              <w:rPr>
                <w:rFonts w:ascii="Calibri" w:hAnsi="Calibri"/>
                <w:bCs/>
                <w:szCs w:val="22"/>
              </w:rPr>
              <w:t xml:space="preserve">to the rear of the existing buildings to the east away from existing </w:t>
            </w:r>
            <w:r>
              <w:rPr>
                <w:rFonts w:ascii="Calibri" w:hAnsi="Calibri"/>
                <w:bCs/>
                <w:szCs w:val="22"/>
              </w:rPr>
              <w:t>neighbouring properties</w:t>
            </w:r>
            <w:r w:rsidR="005E7A85">
              <w:rPr>
                <w:rFonts w:ascii="Calibri" w:hAnsi="Calibri"/>
                <w:bCs/>
                <w:szCs w:val="22"/>
              </w:rPr>
              <w:t xml:space="preserve">.  </w:t>
            </w:r>
            <w:proofErr w:type="spellStart"/>
            <w:r w:rsidR="005E7A85">
              <w:rPr>
                <w:rFonts w:ascii="Calibri" w:hAnsi="Calibri"/>
                <w:bCs/>
                <w:szCs w:val="22"/>
              </w:rPr>
              <w:t>Greenmoor</w:t>
            </w:r>
            <w:proofErr w:type="spellEnd"/>
            <w:r w:rsidR="005E7A85">
              <w:rPr>
                <w:rFonts w:ascii="Calibri" w:hAnsi="Calibri"/>
                <w:bCs/>
                <w:szCs w:val="22"/>
              </w:rPr>
              <w:t xml:space="preserve"> Lane Farm lies </w:t>
            </w:r>
            <w:r w:rsidR="00B9006C">
              <w:rPr>
                <w:rFonts w:ascii="Calibri" w:hAnsi="Calibri"/>
                <w:bCs/>
                <w:szCs w:val="22"/>
              </w:rPr>
              <w:t>a considerable distance</w:t>
            </w:r>
            <w:r w:rsidR="005E7A85">
              <w:rPr>
                <w:rFonts w:ascii="Calibri" w:hAnsi="Calibri"/>
                <w:bCs/>
                <w:szCs w:val="22"/>
              </w:rPr>
              <w:t xml:space="preserve"> to the west and </w:t>
            </w:r>
            <w:proofErr w:type="gramStart"/>
            <w:r w:rsidR="005E7A85">
              <w:rPr>
                <w:rFonts w:ascii="Calibri" w:hAnsi="Calibri"/>
                <w:bCs/>
                <w:szCs w:val="22"/>
              </w:rPr>
              <w:t>Long</w:t>
            </w:r>
            <w:proofErr w:type="gramEnd"/>
            <w:r w:rsidR="005E7A85">
              <w:rPr>
                <w:rFonts w:ascii="Calibri" w:hAnsi="Calibri"/>
                <w:bCs/>
                <w:szCs w:val="22"/>
              </w:rPr>
              <w:t xml:space="preserve"> house and Cob </w:t>
            </w:r>
            <w:r w:rsidR="0008192E">
              <w:rPr>
                <w:rFonts w:ascii="Calibri" w:hAnsi="Calibri"/>
                <w:bCs/>
                <w:szCs w:val="22"/>
              </w:rPr>
              <w:t>Castle to</w:t>
            </w:r>
            <w:r w:rsidR="000919B1">
              <w:rPr>
                <w:rFonts w:ascii="Calibri" w:hAnsi="Calibri"/>
                <w:bCs/>
                <w:szCs w:val="22"/>
              </w:rPr>
              <w:t xml:space="preserve"> the </w:t>
            </w:r>
            <w:r w:rsidR="00AA0B46">
              <w:rPr>
                <w:rFonts w:ascii="Calibri" w:hAnsi="Calibri"/>
                <w:bCs/>
                <w:szCs w:val="22"/>
              </w:rPr>
              <w:t>n</w:t>
            </w:r>
            <w:r w:rsidR="000919B1">
              <w:rPr>
                <w:rFonts w:ascii="Calibri" w:hAnsi="Calibri"/>
                <w:bCs/>
                <w:szCs w:val="22"/>
              </w:rPr>
              <w:t xml:space="preserve">orth-east therefore the proposed building would </w:t>
            </w:r>
            <w:r w:rsidR="00CE4CFA">
              <w:rPr>
                <w:rFonts w:ascii="Calibri" w:hAnsi="Calibri"/>
                <w:bCs/>
                <w:szCs w:val="22"/>
              </w:rPr>
              <w:t xml:space="preserve">not result in </w:t>
            </w:r>
            <w:r w:rsidR="00AA0B46">
              <w:rPr>
                <w:rFonts w:ascii="Calibri" w:hAnsi="Calibri"/>
                <w:bCs/>
                <w:szCs w:val="22"/>
              </w:rPr>
              <w:t xml:space="preserve">any undue </w:t>
            </w:r>
            <w:r w:rsidR="000919B1">
              <w:rPr>
                <w:rFonts w:ascii="Calibri" w:hAnsi="Calibri"/>
                <w:bCs/>
                <w:szCs w:val="22"/>
              </w:rPr>
              <w:t xml:space="preserve">harm to </w:t>
            </w:r>
            <w:r w:rsidR="00AA0B46">
              <w:rPr>
                <w:rFonts w:ascii="Calibri" w:hAnsi="Calibri"/>
                <w:bCs/>
                <w:szCs w:val="22"/>
              </w:rPr>
              <w:t xml:space="preserve">residential </w:t>
            </w:r>
            <w:r w:rsidR="000919B1">
              <w:rPr>
                <w:rFonts w:ascii="Calibri" w:hAnsi="Calibri"/>
                <w:bCs/>
                <w:szCs w:val="22"/>
              </w:rPr>
              <w:t>amenity</w:t>
            </w:r>
            <w:r w:rsidR="00B9006C">
              <w:rPr>
                <w:rFonts w:ascii="Calibri" w:hAnsi="Calibri"/>
                <w:bCs/>
                <w:szCs w:val="22"/>
              </w:rPr>
              <w:t xml:space="preserve"> by virtue of loss or light or overbearing impacts, or noise and odour</w:t>
            </w:r>
            <w:r w:rsidR="000919B1">
              <w:rPr>
                <w:rFonts w:ascii="Calibri" w:hAnsi="Calibri"/>
                <w:bCs/>
                <w:szCs w:val="22"/>
              </w:rPr>
              <w:t xml:space="preserve">. </w:t>
            </w:r>
          </w:p>
          <w:p w14:paraId="0DB485A3" w14:textId="27C29B2A" w:rsidR="005C4866" w:rsidRPr="00C0704D" w:rsidRDefault="005C4866" w:rsidP="005C4866">
            <w:pPr>
              <w:pStyle w:val="Header"/>
              <w:tabs>
                <w:tab w:val="clear" w:pos="4153"/>
                <w:tab w:val="clear" w:pos="8306"/>
              </w:tabs>
              <w:contextualSpacing/>
              <w:jc w:val="both"/>
              <w:rPr>
                <w:rFonts w:ascii="Calibri" w:hAnsi="Calibri"/>
                <w:szCs w:val="22"/>
              </w:rPr>
            </w:pPr>
          </w:p>
        </w:tc>
      </w:tr>
      <w:tr w:rsidR="00462DBB" w:rsidRPr="00D2449B" w14:paraId="6754C065"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070ECC49"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330E6062" w14:textId="77777777" w:rsidR="007476C9" w:rsidRDefault="007476C9" w:rsidP="00462DBB">
            <w:pPr>
              <w:pStyle w:val="Header"/>
              <w:tabs>
                <w:tab w:val="clear" w:pos="4153"/>
                <w:tab w:val="clear" w:pos="8306"/>
              </w:tabs>
              <w:contextualSpacing/>
              <w:jc w:val="both"/>
              <w:rPr>
                <w:rFonts w:ascii="Calibri" w:hAnsi="Calibri"/>
                <w:b/>
                <w:szCs w:val="22"/>
              </w:rPr>
            </w:pPr>
          </w:p>
          <w:p w14:paraId="518B7C41" w14:textId="73CE3684" w:rsidR="008F0186" w:rsidRDefault="007476C9" w:rsidP="008F0186">
            <w:pPr>
              <w:pStyle w:val="Header"/>
              <w:jc w:val="both"/>
              <w:rPr>
                <w:rFonts w:ascii="Calibri" w:hAnsi="Calibri"/>
                <w:bCs/>
                <w:szCs w:val="22"/>
              </w:rPr>
            </w:pPr>
            <w:r w:rsidRPr="007476C9">
              <w:rPr>
                <w:rFonts w:ascii="Calibri" w:hAnsi="Calibri"/>
                <w:bCs/>
                <w:szCs w:val="22"/>
              </w:rPr>
              <w:t xml:space="preserve">The </w:t>
            </w:r>
            <w:r w:rsidR="000A2DE8">
              <w:rPr>
                <w:rFonts w:ascii="Calibri" w:hAnsi="Calibri"/>
                <w:bCs/>
                <w:szCs w:val="22"/>
              </w:rPr>
              <w:t xml:space="preserve">stable block </w:t>
            </w:r>
            <w:r w:rsidR="005E7A85">
              <w:rPr>
                <w:rFonts w:ascii="Calibri" w:hAnsi="Calibri"/>
                <w:bCs/>
                <w:szCs w:val="22"/>
              </w:rPr>
              <w:t xml:space="preserve">would </w:t>
            </w:r>
            <w:r w:rsidR="00C42CA3">
              <w:rPr>
                <w:rFonts w:ascii="Calibri" w:hAnsi="Calibri"/>
                <w:bCs/>
                <w:szCs w:val="22"/>
              </w:rPr>
              <w:t xml:space="preserve">be </w:t>
            </w:r>
            <w:r w:rsidR="008F0186" w:rsidRPr="008F0186">
              <w:rPr>
                <w:rFonts w:ascii="Calibri" w:hAnsi="Calibri"/>
                <w:bCs/>
                <w:szCs w:val="22"/>
              </w:rPr>
              <w:t xml:space="preserve">sited on </w:t>
            </w:r>
            <w:r w:rsidR="005E7A85">
              <w:rPr>
                <w:rFonts w:ascii="Calibri" w:hAnsi="Calibri"/>
                <w:bCs/>
                <w:szCs w:val="22"/>
              </w:rPr>
              <w:t xml:space="preserve">the location of </w:t>
            </w:r>
            <w:r w:rsidR="008F0186" w:rsidRPr="008F0186">
              <w:rPr>
                <w:rFonts w:ascii="Calibri" w:hAnsi="Calibri"/>
                <w:bCs/>
                <w:szCs w:val="22"/>
              </w:rPr>
              <w:t xml:space="preserve">an </w:t>
            </w:r>
            <w:r w:rsidR="005E7A85">
              <w:rPr>
                <w:rFonts w:ascii="Calibri" w:hAnsi="Calibri"/>
                <w:bCs/>
                <w:szCs w:val="22"/>
              </w:rPr>
              <w:t>existing stable building which has a footprint of approximately 65sq.m. Whilst t</w:t>
            </w:r>
            <w:r w:rsidR="00C42CA3">
              <w:rPr>
                <w:rFonts w:ascii="Calibri" w:hAnsi="Calibri"/>
                <w:bCs/>
                <w:szCs w:val="22"/>
              </w:rPr>
              <w:t xml:space="preserve">his </w:t>
            </w:r>
            <w:r w:rsidR="008F0186" w:rsidRPr="008F0186">
              <w:rPr>
                <w:rFonts w:ascii="Calibri" w:hAnsi="Calibri"/>
                <w:bCs/>
                <w:szCs w:val="22"/>
              </w:rPr>
              <w:t xml:space="preserve">location </w:t>
            </w:r>
            <w:r w:rsidR="005E7A85">
              <w:rPr>
                <w:rFonts w:ascii="Calibri" w:hAnsi="Calibri"/>
                <w:bCs/>
                <w:szCs w:val="22"/>
              </w:rPr>
              <w:t xml:space="preserve">is accepted the </w:t>
            </w:r>
            <w:r w:rsidR="009E58D6">
              <w:rPr>
                <w:rFonts w:ascii="Calibri" w:hAnsi="Calibri"/>
                <w:bCs/>
                <w:szCs w:val="22"/>
              </w:rPr>
              <w:t xml:space="preserve">proposed increased in </w:t>
            </w:r>
            <w:r w:rsidR="005E7A85">
              <w:rPr>
                <w:rFonts w:ascii="Calibri" w:hAnsi="Calibri"/>
                <w:bCs/>
                <w:szCs w:val="22"/>
              </w:rPr>
              <w:t xml:space="preserve">size is not and would result in a </w:t>
            </w:r>
            <w:r w:rsidR="009E58D6">
              <w:rPr>
                <w:rFonts w:ascii="Calibri" w:hAnsi="Calibri"/>
                <w:bCs/>
                <w:szCs w:val="22"/>
              </w:rPr>
              <w:t xml:space="preserve">much </w:t>
            </w:r>
            <w:r w:rsidR="005E7A85">
              <w:rPr>
                <w:rFonts w:ascii="Calibri" w:hAnsi="Calibri"/>
                <w:bCs/>
                <w:szCs w:val="22"/>
              </w:rPr>
              <w:t xml:space="preserve">greater </w:t>
            </w:r>
            <w:r w:rsidR="008F0186">
              <w:rPr>
                <w:rFonts w:ascii="Calibri" w:hAnsi="Calibri"/>
                <w:bCs/>
                <w:szCs w:val="22"/>
              </w:rPr>
              <w:t>impact</w:t>
            </w:r>
            <w:r w:rsidR="003A5D5E">
              <w:rPr>
                <w:rFonts w:ascii="Calibri" w:hAnsi="Calibri"/>
                <w:bCs/>
                <w:szCs w:val="22"/>
              </w:rPr>
              <w:t xml:space="preserve"> within the surrounding landscape.</w:t>
            </w:r>
          </w:p>
          <w:p w14:paraId="441F3025" w14:textId="77777777" w:rsidR="009E58D6" w:rsidRDefault="009E58D6" w:rsidP="008F0186">
            <w:pPr>
              <w:pStyle w:val="Header"/>
              <w:jc w:val="both"/>
              <w:rPr>
                <w:rFonts w:ascii="Calibri" w:hAnsi="Calibri"/>
                <w:bCs/>
                <w:szCs w:val="22"/>
              </w:rPr>
            </w:pPr>
          </w:p>
          <w:p w14:paraId="7D04B018" w14:textId="75745119" w:rsidR="009E58D6" w:rsidRPr="008F0186" w:rsidRDefault="009E58D6" w:rsidP="008F0186">
            <w:pPr>
              <w:pStyle w:val="Header"/>
              <w:jc w:val="both"/>
              <w:rPr>
                <w:rFonts w:ascii="Calibri" w:hAnsi="Calibri"/>
                <w:bCs/>
                <w:szCs w:val="22"/>
              </w:rPr>
            </w:pPr>
            <w:r>
              <w:rPr>
                <w:rFonts w:ascii="Calibri" w:hAnsi="Calibri"/>
                <w:bCs/>
                <w:szCs w:val="22"/>
              </w:rPr>
              <w:t xml:space="preserve">The number of openings including double timber doors and </w:t>
            </w:r>
            <w:proofErr w:type="spellStart"/>
            <w:r>
              <w:rPr>
                <w:rFonts w:ascii="Calibri" w:hAnsi="Calibri"/>
                <w:bCs/>
                <w:szCs w:val="22"/>
              </w:rPr>
              <w:t>upvc</w:t>
            </w:r>
            <w:proofErr w:type="spellEnd"/>
            <w:r>
              <w:rPr>
                <w:rFonts w:ascii="Calibri" w:hAnsi="Calibri"/>
                <w:bCs/>
                <w:szCs w:val="22"/>
              </w:rPr>
              <w:t xml:space="preserve"> windows would result in an overtly domestic appearance of this large, detached building sited some 40m from the associated dwelling.</w:t>
            </w:r>
          </w:p>
          <w:p w14:paraId="1F38AFFB" w14:textId="77777777" w:rsidR="008F0186" w:rsidRDefault="008F0186" w:rsidP="00462DBB">
            <w:pPr>
              <w:pStyle w:val="Header"/>
              <w:tabs>
                <w:tab w:val="clear" w:pos="4153"/>
                <w:tab w:val="clear" w:pos="8306"/>
              </w:tabs>
              <w:contextualSpacing/>
              <w:jc w:val="both"/>
              <w:rPr>
                <w:rFonts w:ascii="Calibri" w:hAnsi="Calibri"/>
                <w:bCs/>
                <w:szCs w:val="22"/>
              </w:rPr>
            </w:pPr>
          </w:p>
          <w:p w14:paraId="29BFC594" w14:textId="608A9CF6" w:rsidR="00E337CA" w:rsidRDefault="00881B4F" w:rsidP="005C4866">
            <w:pPr>
              <w:pStyle w:val="Header"/>
              <w:rPr>
                <w:rFonts w:ascii="Calibri" w:hAnsi="Calibri"/>
                <w:bCs/>
                <w:szCs w:val="22"/>
              </w:rPr>
            </w:pPr>
            <w:r>
              <w:rPr>
                <w:rFonts w:ascii="Calibri" w:hAnsi="Calibri"/>
                <w:bCs/>
                <w:szCs w:val="22"/>
              </w:rPr>
              <w:t>Policy DMG2 states:</w:t>
            </w:r>
          </w:p>
          <w:p w14:paraId="1544A89C" w14:textId="060536FA" w:rsidR="00881B4F" w:rsidRDefault="00881B4F" w:rsidP="005C4866">
            <w:pPr>
              <w:pStyle w:val="Header"/>
              <w:rPr>
                <w:rFonts w:ascii="Calibri" w:hAnsi="Calibri"/>
                <w:bCs/>
                <w:szCs w:val="22"/>
              </w:rPr>
            </w:pPr>
          </w:p>
          <w:p w14:paraId="3E9EE413" w14:textId="070F8DB6" w:rsidR="00881B4F" w:rsidRPr="003E092B" w:rsidRDefault="00881B4F" w:rsidP="005C4866">
            <w:pPr>
              <w:pStyle w:val="Header"/>
              <w:rPr>
                <w:rFonts w:ascii="Calibri" w:hAnsi="Calibri"/>
                <w:bCs/>
                <w:i/>
                <w:iCs/>
                <w:szCs w:val="22"/>
              </w:rPr>
            </w:pPr>
            <w:r>
              <w:rPr>
                <w:rFonts w:ascii="Calibri" w:hAnsi="Calibri"/>
                <w:bCs/>
                <w:i/>
                <w:iCs/>
                <w:szCs w:val="22"/>
              </w:rPr>
              <w:t>‘W</w:t>
            </w:r>
            <w:r w:rsidRPr="00881B4F">
              <w:rPr>
                <w:rFonts w:ascii="Calibri" w:hAnsi="Calibri"/>
                <w:bCs/>
                <w:i/>
                <w:iCs/>
                <w:szCs w:val="22"/>
              </w:rPr>
              <w:t>ithin the open countryside development will be required to be in keeping with the character of the landscape and acknowledge the special qualities of the area by virtue of its size, design, use of materials, landscaping and siting</w:t>
            </w:r>
            <w:r>
              <w:rPr>
                <w:rFonts w:ascii="Calibri" w:hAnsi="Calibri"/>
                <w:bCs/>
                <w:i/>
                <w:iCs/>
                <w:szCs w:val="22"/>
              </w:rPr>
              <w:t>.’</w:t>
            </w:r>
          </w:p>
          <w:p w14:paraId="6E2A8AEB" w14:textId="712042CB" w:rsidR="007E361E" w:rsidRDefault="007E361E" w:rsidP="005C4866">
            <w:pPr>
              <w:pStyle w:val="Header"/>
              <w:rPr>
                <w:rFonts w:ascii="Calibri" w:hAnsi="Calibri"/>
                <w:bCs/>
                <w:szCs w:val="22"/>
              </w:rPr>
            </w:pPr>
          </w:p>
          <w:p w14:paraId="0FEADF3F" w14:textId="7EE0693A" w:rsidR="003E092B" w:rsidRDefault="00451304" w:rsidP="003E092B">
            <w:pPr>
              <w:pStyle w:val="Header"/>
              <w:rPr>
                <w:rFonts w:ascii="Calibri" w:hAnsi="Calibri"/>
                <w:bCs/>
                <w:szCs w:val="22"/>
              </w:rPr>
            </w:pPr>
            <w:r>
              <w:rPr>
                <w:rFonts w:ascii="Calibri" w:hAnsi="Calibri"/>
                <w:bCs/>
                <w:szCs w:val="22"/>
              </w:rPr>
              <w:t>Moreover</w:t>
            </w:r>
            <w:r w:rsidR="003E092B" w:rsidRPr="003E092B">
              <w:rPr>
                <w:rFonts w:ascii="Calibri" w:hAnsi="Calibri"/>
                <w:bCs/>
                <w:szCs w:val="22"/>
              </w:rPr>
              <w:t>, Policy DMG1 states</w:t>
            </w:r>
            <w:r w:rsidR="003E092B">
              <w:rPr>
                <w:rFonts w:ascii="Calibri" w:hAnsi="Calibri"/>
                <w:bCs/>
                <w:szCs w:val="22"/>
              </w:rPr>
              <w:t>:</w:t>
            </w:r>
          </w:p>
          <w:p w14:paraId="01593A2B" w14:textId="77777777" w:rsidR="003E092B" w:rsidRDefault="003E092B" w:rsidP="003E092B">
            <w:pPr>
              <w:pStyle w:val="Header"/>
              <w:rPr>
                <w:rFonts w:ascii="Calibri" w:hAnsi="Calibri"/>
                <w:bCs/>
                <w:szCs w:val="22"/>
              </w:rPr>
            </w:pPr>
          </w:p>
          <w:p w14:paraId="7CA1549D" w14:textId="31B5BD68" w:rsidR="003E092B" w:rsidRDefault="003E092B" w:rsidP="003E092B">
            <w:pPr>
              <w:pStyle w:val="Header"/>
              <w:rPr>
                <w:rFonts w:ascii="Calibri" w:hAnsi="Calibri"/>
                <w:bCs/>
                <w:i/>
                <w:szCs w:val="22"/>
              </w:rPr>
            </w:pPr>
            <w:r>
              <w:rPr>
                <w:rFonts w:ascii="Calibri" w:hAnsi="Calibri"/>
                <w:bCs/>
                <w:szCs w:val="22"/>
              </w:rPr>
              <w:t>‘</w:t>
            </w:r>
            <w:r w:rsidRPr="003E092B">
              <w:rPr>
                <w:rFonts w:ascii="Calibri" w:hAnsi="Calibri"/>
                <w:bCs/>
                <w:i/>
                <w:iCs/>
                <w:szCs w:val="22"/>
              </w:rPr>
              <w:t>All development must be</w:t>
            </w:r>
            <w:r w:rsidRPr="003E092B">
              <w:rPr>
                <w:rFonts w:ascii="Calibri" w:hAnsi="Calibri"/>
                <w:bCs/>
                <w:i/>
                <w:szCs w:val="22"/>
              </w:rPr>
              <w:t xml:space="preserve"> sympathetic to existing and proposed land uses in terms of its size, intensity and nature as well as scale, massing and style </w:t>
            </w:r>
            <w:r>
              <w:rPr>
                <w:rFonts w:ascii="Calibri" w:hAnsi="Calibri"/>
                <w:bCs/>
                <w:i/>
                <w:szCs w:val="22"/>
              </w:rPr>
              <w:t xml:space="preserve">[and] </w:t>
            </w:r>
            <w:r w:rsidRPr="003E092B">
              <w:rPr>
                <w:rFonts w:ascii="Calibri" w:hAnsi="Calibri"/>
                <w:bCs/>
                <w:i/>
                <w:szCs w:val="22"/>
              </w:rPr>
              <w:t>consider the density, layout and relationship between buildings, which is of major importance</w:t>
            </w:r>
            <w:r>
              <w:rPr>
                <w:rFonts w:ascii="Calibri" w:hAnsi="Calibri"/>
                <w:bCs/>
                <w:i/>
                <w:szCs w:val="22"/>
              </w:rPr>
              <w:t>…</w:t>
            </w:r>
            <w:r w:rsidRPr="003E092B">
              <w:rPr>
                <w:rFonts w:ascii="Calibri" w:hAnsi="Calibri"/>
                <w:bCs/>
                <w:i/>
                <w:szCs w:val="22"/>
              </w:rPr>
              <w:t>particular emphasis will be placed on visual appearance and the relationship to surroundings, including impact on landscape character</w:t>
            </w:r>
            <w:r>
              <w:rPr>
                <w:rFonts w:ascii="Calibri" w:hAnsi="Calibri"/>
                <w:bCs/>
                <w:i/>
                <w:szCs w:val="22"/>
              </w:rPr>
              <w:t>.’</w:t>
            </w:r>
          </w:p>
          <w:p w14:paraId="021FF6D9" w14:textId="77777777" w:rsidR="003E092B" w:rsidRDefault="003E092B" w:rsidP="003E092B">
            <w:pPr>
              <w:pStyle w:val="Header"/>
              <w:rPr>
                <w:rFonts w:ascii="Calibri" w:hAnsi="Calibri"/>
                <w:bCs/>
                <w:iCs/>
                <w:szCs w:val="22"/>
              </w:rPr>
            </w:pPr>
          </w:p>
          <w:p w14:paraId="7DAF5576" w14:textId="3442F16E" w:rsidR="007E361E" w:rsidRDefault="003B588D" w:rsidP="005C4866">
            <w:pPr>
              <w:pStyle w:val="Header"/>
              <w:rPr>
                <w:rFonts w:ascii="Calibri" w:hAnsi="Calibri"/>
                <w:bCs/>
                <w:szCs w:val="22"/>
              </w:rPr>
            </w:pPr>
            <w:proofErr w:type="gramStart"/>
            <w:r w:rsidRPr="003B588D">
              <w:rPr>
                <w:rFonts w:ascii="Calibri" w:hAnsi="Calibri"/>
                <w:bCs/>
                <w:szCs w:val="22"/>
              </w:rPr>
              <w:t>Taking into account</w:t>
            </w:r>
            <w:proofErr w:type="gramEnd"/>
            <w:r w:rsidRPr="003B588D">
              <w:rPr>
                <w:rFonts w:ascii="Calibri" w:hAnsi="Calibri"/>
                <w:bCs/>
                <w:szCs w:val="22"/>
              </w:rPr>
              <w:t xml:space="preserve"> the above, it is considered that the building, by virtue of its size</w:t>
            </w:r>
            <w:r w:rsidR="005E7A85">
              <w:rPr>
                <w:rFonts w:ascii="Calibri" w:hAnsi="Calibri"/>
                <w:bCs/>
                <w:szCs w:val="22"/>
              </w:rPr>
              <w:t xml:space="preserve">, </w:t>
            </w:r>
            <w:r w:rsidRPr="003B588D">
              <w:rPr>
                <w:rFonts w:ascii="Calibri" w:hAnsi="Calibri"/>
                <w:bCs/>
                <w:szCs w:val="22"/>
              </w:rPr>
              <w:t xml:space="preserve">scale and </w:t>
            </w:r>
            <w:r w:rsidR="005E7A85">
              <w:rPr>
                <w:rFonts w:ascii="Calibri" w:hAnsi="Calibri"/>
                <w:bCs/>
                <w:szCs w:val="22"/>
              </w:rPr>
              <w:t xml:space="preserve">design </w:t>
            </w:r>
            <w:r w:rsidRPr="003B588D">
              <w:rPr>
                <w:rFonts w:ascii="Calibri" w:hAnsi="Calibri"/>
                <w:bCs/>
                <w:szCs w:val="22"/>
              </w:rPr>
              <w:t>would be harmful to the visual a</w:t>
            </w:r>
            <w:r w:rsidR="00BD2B9A">
              <w:rPr>
                <w:rFonts w:ascii="Calibri" w:hAnsi="Calibri"/>
                <w:bCs/>
                <w:szCs w:val="22"/>
              </w:rPr>
              <w:t>menities</w:t>
            </w:r>
            <w:r w:rsidRPr="003B588D">
              <w:rPr>
                <w:rFonts w:ascii="Calibri" w:hAnsi="Calibri"/>
                <w:bCs/>
                <w:szCs w:val="22"/>
              </w:rPr>
              <w:t xml:space="preserve"> and inherent character of the area and would be injurious to the openness of the site without sufficient justification</w:t>
            </w:r>
            <w:r>
              <w:rPr>
                <w:rFonts w:ascii="Calibri" w:hAnsi="Calibri"/>
                <w:bCs/>
                <w:szCs w:val="22"/>
              </w:rPr>
              <w:t>, all of which</w:t>
            </w:r>
            <w:r w:rsidRPr="003B588D">
              <w:rPr>
                <w:rFonts w:ascii="Calibri" w:hAnsi="Calibri"/>
                <w:bCs/>
                <w:szCs w:val="22"/>
              </w:rPr>
              <w:t xml:space="preserve"> would be contrary </w:t>
            </w:r>
            <w:r>
              <w:rPr>
                <w:rFonts w:ascii="Calibri" w:hAnsi="Calibri"/>
                <w:bCs/>
                <w:szCs w:val="22"/>
              </w:rPr>
              <w:t>to the aims and objectives of the above Core Strategy Policies and National Planning Policy Framework.</w:t>
            </w:r>
          </w:p>
          <w:p w14:paraId="10A3648A" w14:textId="4EC9B6C4" w:rsidR="005C4866" w:rsidRDefault="005C4866" w:rsidP="00967AF5">
            <w:pPr>
              <w:pStyle w:val="Header"/>
              <w:rPr>
                <w:rFonts w:ascii="Calibri" w:hAnsi="Calibri"/>
                <w:b/>
                <w:szCs w:val="22"/>
              </w:rPr>
            </w:pPr>
          </w:p>
        </w:tc>
      </w:tr>
      <w:tr w:rsidR="00462DBB" w:rsidRPr="00D2449B" w14:paraId="6D877C31"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447E5800"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146AE09E" w14:textId="77777777" w:rsidR="00462DBB" w:rsidRDefault="00462DBB" w:rsidP="00462DBB">
            <w:pPr>
              <w:pStyle w:val="Header"/>
              <w:tabs>
                <w:tab w:val="clear" w:pos="4153"/>
                <w:tab w:val="clear" w:pos="8306"/>
              </w:tabs>
              <w:contextualSpacing/>
              <w:jc w:val="both"/>
              <w:rPr>
                <w:rFonts w:ascii="Calibri" w:hAnsi="Calibri"/>
                <w:b/>
                <w:szCs w:val="22"/>
              </w:rPr>
            </w:pPr>
          </w:p>
          <w:p w14:paraId="3D768314" w14:textId="537E02A2" w:rsidR="000B3FCD" w:rsidRDefault="00967AF5" w:rsidP="00967AF5">
            <w:pPr>
              <w:contextualSpacing/>
              <w:rPr>
                <w:rFonts w:ascii="Calibri" w:hAnsi="Calibri"/>
                <w:bCs/>
                <w:szCs w:val="22"/>
              </w:rPr>
            </w:pPr>
            <w:r>
              <w:rPr>
                <w:rFonts w:ascii="Calibri" w:hAnsi="Calibri"/>
                <w:bCs/>
                <w:szCs w:val="22"/>
              </w:rPr>
              <w:t xml:space="preserve">A bat survey has been submitted </w:t>
            </w:r>
            <w:r w:rsidR="005E7A85">
              <w:rPr>
                <w:rFonts w:ascii="Calibri" w:hAnsi="Calibri"/>
                <w:bCs/>
                <w:szCs w:val="22"/>
              </w:rPr>
              <w:t>which seems to consider</w:t>
            </w:r>
            <w:r w:rsidR="00495858">
              <w:rPr>
                <w:rFonts w:ascii="Calibri" w:hAnsi="Calibri"/>
                <w:bCs/>
                <w:szCs w:val="22"/>
              </w:rPr>
              <w:t xml:space="preserve"> </w:t>
            </w:r>
            <w:r w:rsidR="005E7A85">
              <w:rPr>
                <w:rFonts w:ascii="Calibri" w:hAnsi="Calibri"/>
                <w:bCs/>
                <w:szCs w:val="22"/>
              </w:rPr>
              <w:t xml:space="preserve">the proposal </w:t>
            </w:r>
            <w:r w:rsidR="00495858">
              <w:rPr>
                <w:rFonts w:ascii="Calibri" w:hAnsi="Calibri"/>
                <w:bCs/>
                <w:szCs w:val="22"/>
              </w:rPr>
              <w:t xml:space="preserve">in terms of </w:t>
            </w:r>
            <w:r w:rsidR="005E7A85">
              <w:rPr>
                <w:rFonts w:ascii="Calibri" w:hAnsi="Calibri"/>
                <w:bCs/>
                <w:szCs w:val="22"/>
              </w:rPr>
              <w:t>extension and alterations of the existing stables rather than demolition and new build.  Th</w:t>
            </w:r>
            <w:r w:rsidR="000C0F9B">
              <w:rPr>
                <w:rFonts w:ascii="Calibri" w:hAnsi="Calibri"/>
                <w:bCs/>
                <w:szCs w:val="22"/>
              </w:rPr>
              <w:t xml:space="preserve">e report takes the form of a scoping survey and concludes that </w:t>
            </w:r>
            <w:r w:rsidR="00CB6666">
              <w:rPr>
                <w:rFonts w:ascii="Calibri" w:hAnsi="Calibri"/>
                <w:bCs/>
                <w:szCs w:val="22"/>
              </w:rPr>
              <w:t xml:space="preserve">whilst </w:t>
            </w:r>
            <w:r w:rsidR="000C0F9B">
              <w:rPr>
                <w:rFonts w:ascii="Calibri" w:hAnsi="Calibri"/>
                <w:bCs/>
                <w:szCs w:val="22"/>
              </w:rPr>
              <w:t>there is a low potential for roosting bats within the building</w:t>
            </w:r>
            <w:r w:rsidR="00CB6666">
              <w:rPr>
                <w:rFonts w:ascii="Calibri" w:hAnsi="Calibri"/>
                <w:bCs/>
                <w:szCs w:val="22"/>
              </w:rPr>
              <w:t xml:space="preserve"> individual bats could roost here on a casual basis </w:t>
            </w:r>
            <w:r w:rsidR="000C0F9B">
              <w:rPr>
                <w:rFonts w:ascii="Calibri" w:hAnsi="Calibri"/>
                <w:bCs/>
                <w:szCs w:val="22"/>
              </w:rPr>
              <w:t xml:space="preserve">and recommends that a dusk-emergence survey should be undertaken to confirm this with any further recommendations to be made based on the findings. There is also hedgerow </w:t>
            </w:r>
            <w:r w:rsidR="00CB6666">
              <w:rPr>
                <w:rFonts w:ascii="Calibri" w:hAnsi="Calibri"/>
                <w:bCs/>
                <w:szCs w:val="22"/>
              </w:rPr>
              <w:t xml:space="preserve">and shrubbery </w:t>
            </w:r>
            <w:r w:rsidR="000C0F9B">
              <w:rPr>
                <w:rFonts w:ascii="Calibri" w:hAnsi="Calibri"/>
                <w:bCs/>
                <w:szCs w:val="22"/>
              </w:rPr>
              <w:t xml:space="preserve">nearby which </w:t>
            </w:r>
            <w:r w:rsidR="00CB6666">
              <w:rPr>
                <w:rFonts w:ascii="Calibri" w:hAnsi="Calibri"/>
                <w:bCs/>
                <w:szCs w:val="22"/>
              </w:rPr>
              <w:t>would provide nesting habitat for birds as well as feeding habitat for bats.  There is also evidence of swallow nests within the building.</w:t>
            </w:r>
          </w:p>
          <w:p w14:paraId="1FD7AFCA" w14:textId="77777777" w:rsidR="000C0F9B" w:rsidRDefault="000C0F9B" w:rsidP="00967AF5">
            <w:pPr>
              <w:contextualSpacing/>
              <w:rPr>
                <w:rFonts w:ascii="Calibri" w:hAnsi="Calibri"/>
                <w:bCs/>
                <w:szCs w:val="22"/>
              </w:rPr>
            </w:pPr>
          </w:p>
          <w:p w14:paraId="2B02479E" w14:textId="1530D5A2" w:rsidR="000C0F9B" w:rsidRDefault="000C0F9B" w:rsidP="00967AF5">
            <w:pPr>
              <w:contextualSpacing/>
              <w:rPr>
                <w:rFonts w:ascii="Calibri" w:hAnsi="Calibri"/>
                <w:bCs/>
                <w:szCs w:val="22"/>
              </w:rPr>
            </w:pPr>
            <w:r>
              <w:rPr>
                <w:rFonts w:ascii="Calibri" w:hAnsi="Calibri"/>
                <w:bCs/>
                <w:szCs w:val="22"/>
              </w:rPr>
              <w:t xml:space="preserve">On this basis as the report requires further surveys to be carried out and that this proposal is for demolition and new build and not conversion and extension (as stated in the report) then this proposal fails to accord with policy DME3 </w:t>
            </w:r>
            <w:r w:rsidR="00B9006C">
              <w:rPr>
                <w:rFonts w:ascii="Calibri" w:hAnsi="Calibri"/>
                <w:bCs/>
                <w:szCs w:val="22"/>
              </w:rPr>
              <w:t xml:space="preserve">as it has not been demonstrated that there would be no adverse impacts upon </w:t>
            </w:r>
            <w:r>
              <w:rPr>
                <w:rFonts w:ascii="Calibri" w:hAnsi="Calibri"/>
                <w:bCs/>
                <w:szCs w:val="22"/>
              </w:rPr>
              <w:t>potential impact on protected species and their habitat</w:t>
            </w:r>
            <w:r w:rsidR="00B9006C">
              <w:rPr>
                <w:rFonts w:ascii="Calibri" w:hAnsi="Calibri"/>
                <w:bCs/>
                <w:szCs w:val="22"/>
              </w:rPr>
              <w:t xml:space="preserve"> </w:t>
            </w:r>
            <w:proofErr w:type="gramStart"/>
            <w:r w:rsidR="00B9006C">
              <w:rPr>
                <w:rFonts w:ascii="Calibri" w:hAnsi="Calibri"/>
                <w:bCs/>
                <w:szCs w:val="22"/>
              </w:rPr>
              <w:t>as a result of</w:t>
            </w:r>
            <w:proofErr w:type="gramEnd"/>
            <w:r w:rsidR="00B9006C">
              <w:rPr>
                <w:rFonts w:ascii="Calibri" w:hAnsi="Calibri"/>
                <w:bCs/>
                <w:szCs w:val="22"/>
              </w:rPr>
              <w:t xml:space="preserve"> the development</w:t>
            </w:r>
            <w:r>
              <w:rPr>
                <w:rFonts w:ascii="Calibri" w:hAnsi="Calibri"/>
                <w:bCs/>
                <w:szCs w:val="22"/>
              </w:rPr>
              <w:t>.</w:t>
            </w:r>
          </w:p>
          <w:p w14:paraId="6337C4D8" w14:textId="5BA2EA9F" w:rsidR="00967AF5" w:rsidRDefault="00967AF5" w:rsidP="00967AF5">
            <w:pPr>
              <w:contextualSpacing/>
              <w:rPr>
                <w:rFonts w:ascii="Calibri" w:hAnsi="Calibri"/>
                <w:b/>
                <w:szCs w:val="22"/>
              </w:rPr>
            </w:pPr>
          </w:p>
        </w:tc>
      </w:tr>
      <w:tr w:rsidR="000B3FCD" w:rsidRPr="00D2449B" w14:paraId="19AB4BF9"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A03B19" w14:textId="77777777" w:rsidR="000B3FCD" w:rsidRDefault="000B3FCD" w:rsidP="00462DBB">
            <w:pPr>
              <w:contextualSpacing/>
              <w:jc w:val="both"/>
              <w:rPr>
                <w:rFonts w:ascii="Calibri" w:hAnsi="Calibri"/>
                <w:b/>
                <w:bCs/>
                <w:szCs w:val="22"/>
              </w:rPr>
            </w:pPr>
            <w:r>
              <w:rPr>
                <w:rFonts w:ascii="Calibri" w:hAnsi="Calibri"/>
                <w:b/>
                <w:bCs/>
                <w:szCs w:val="22"/>
              </w:rPr>
              <w:t>Highways:</w:t>
            </w:r>
          </w:p>
          <w:p w14:paraId="3C17349A" w14:textId="77777777" w:rsidR="000B3FCD" w:rsidRDefault="000B3FCD" w:rsidP="00462DBB">
            <w:pPr>
              <w:contextualSpacing/>
              <w:jc w:val="both"/>
              <w:rPr>
                <w:rFonts w:ascii="Calibri" w:hAnsi="Calibri"/>
                <w:b/>
                <w:bCs/>
                <w:szCs w:val="22"/>
              </w:rPr>
            </w:pPr>
          </w:p>
          <w:p w14:paraId="44A3F09B" w14:textId="449595A2" w:rsidR="008616A4" w:rsidRDefault="00831F9E" w:rsidP="00462DBB">
            <w:pPr>
              <w:contextualSpacing/>
              <w:jc w:val="both"/>
              <w:rPr>
                <w:rFonts w:ascii="Calibri" w:hAnsi="Calibri"/>
                <w:szCs w:val="22"/>
              </w:rPr>
            </w:pPr>
            <w:r>
              <w:rPr>
                <w:rFonts w:ascii="Calibri" w:hAnsi="Calibri"/>
                <w:szCs w:val="22"/>
              </w:rPr>
              <w:t>T</w:t>
            </w:r>
            <w:r w:rsidR="00144A71" w:rsidRPr="00144A71">
              <w:rPr>
                <w:rFonts w:ascii="Calibri" w:hAnsi="Calibri"/>
                <w:szCs w:val="22"/>
              </w:rPr>
              <w:t xml:space="preserve">he construction of stables </w:t>
            </w:r>
            <w:r w:rsidR="00AD471B">
              <w:rPr>
                <w:rFonts w:ascii="Calibri" w:hAnsi="Calibri"/>
                <w:szCs w:val="22"/>
              </w:rPr>
              <w:t xml:space="preserve">would not </w:t>
            </w:r>
            <w:r>
              <w:rPr>
                <w:rFonts w:ascii="Calibri" w:hAnsi="Calibri"/>
                <w:szCs w:val="22"/>
              </w:rPr>
              <w:t xml:space="preserve">result in any undue </w:t>
            </w:r>
            <w:r w:rsidR="00144A71" w:rsidRPr="00144A71">
              <w:rPr>
                <w:rFonts w:ascii="Calibri" w:hAnsi="Calibri"/>
                <w:szCs w:val="22"/>
              </w:rPr>
              <w:t xml:space="preserve">highway safety concerns. </w:t>
            </w:r>
            <w:r w:rsidR="00967AF5">
              <w:rPr>
                <w:rFonts w:ascii="Calibri" w:hAnsi="Calibri"/>
                <w:szCs w:val="22"/>
              </w:rPr>
              <w:t>A condition to restrict the use to domestic only has been requested by LCC Highways</w:t>
            </w:r>
            <w:r w:rsidR="00CB6666">
              <w:rPr>
                <w:rFonts w:ascii="Calibri" w:hAnsi="Calibri"/>
                <w:szCs w:val="22"/>
              </w:rPr>
              <w:t xml:space="preserve"> if the scheme was to be approved.</w:t>
            </w:r>
          </w:p>
          <w:p w14:paraId="58B45846" w14:textId="75E74737" w:rsidR="008B26E2" w:rsidRPr="00B10D7D" w:rsidRDefault="008B26E2" w:rsidP="00462DBB">
            <w:pPr>
              <w:contextualSpacing/>
              <w:jc w:val="both"/>
              <w:rPr>
                <w:rFonts w:ascii="Calibri" w:hAnsi="Calibri"/>
                <w:szCs w:val="22"/>
              </w:rPr>
            </w:pPr>
          </w:p>
        </w:tc>
      </w:tr>
      <w:tr w:rsidR="00462DBB" w:rsidRPr="00D2449B" w14:paraId="0A9D02B4"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2A140AA2" w:rsidR="00462DBB" w:rsidRDefault="00462DBB" w:rsidP="00462DBB">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5DE8A6D1" w14:textId="77777777" w:rsidR="00B10D7D" w:rsidRDefault="00B10D7D" w:rsidP="00462DBB">
            <w:pPr>
              <w:contextualSpacing/>
              <w:jc w:val="both"/>
              <w:rPr>
                <w:rFonts w:ascii="Calibri" w:hAnsi="Calibri"/>
                <w:b/>
                <w:bCs/>
                <w:szCs w:val="22"/>
              </w:rPr>
            </w:pPr>
          </w:p>
          <w:p w14:paraId="030E0345" w14:textId="310E471E" w:rsidR="00495858" w:rsidRDefault="00AD10DB" w:rsidP="005C4866">
            <w:pPr>
              <w:contextualSpacing/>
              <w:jc w:val="both"/>
              <w:rPr>
                <w:rFonts w:ascii="Calibri" w:hAnsi="Calibri"/>
                <w:bCs/>
                <w:szCs w:val="22"/>
              </w:rPr>
            </w:pPr>
            <w:r w:rsidRPr="00AD10DB">
              <w:rPr>
                <w:rFonts w:ascii="Calibri" w:hAnsi="Calibri"/>
                <w:bCs/>
                <w:szCs w:val="22"/>
              </w:rPr>
              <w:t xml:space="preserve">The </w:t>
            </w:r>
            <w:r w:rsidR="005E7A85">
              <w:rPr>
                <w:rFonts w:ascii="Calibri" w:hAnsi="Calibri"/>
                <w:bCs/>
                <w:szCs w:val="22"/>
              </w:rPr>
              <w:t xml:space="preserve">proposed </w:t>
            </w:r>
            <w:r w:rsidRPr="00AD10DB">
              <w:rPr>
                <w:rFonts w:ascii="Calibri" w:hAnsi="Calibri"/>
                <w:bCs/>
                <w:szCs w:val="22"/>
              </w:rPr>
              <w:t xml:space="preserve">development would </w:t>
            </w:r>
            <w:r w:rsidR="00B9006C">
              <w:rPr>
                <w:rFonts w:ascii="Calibri" w:hAnsi="Calibri"/>
                <w:bCs/>
                <w:szCs w:val="22"/>
              </w:rPr>
              <w:t xml:space="preserve">be an inappropriate form of development in a rural area and </w:t>
            </w:r>
            <w:r w:rsidR="005E7A85">
              <w:rPr>
                <w:rFonts w:ascii="Calibri" w:hAnsi="Calibri"/>
                <w:bCs/>
                <w:szCs w:val="22"/>
              </w:rPr>
              <w:t xml:space="preserve">result in </w:t>
            </w:r>
            <w:r w:rsidRPr="00AD10DB">
              <w:rPr>
                <w:rFonts w:ascii="Calibri" w:hAnsi="Calibri"/>
                <w:bCs/>
                <w:szCs w:val="22"/>
              </w:rPr>
              <w:t xml:space="preserve">harm </w:t>
            </w:r>
            <w:r w:rsidR="005E7A85">
              <w:rPr>
                <w:rFonts w:ascii="Calibri" w:hAnsi="Calibri"/>
                <w:bCs/>
                <w:szCs w:val="22"/>
              </w:rPr>
              <w:t xml:space="preserve">to </w:t>
            </w:r>
            <w:r w:rsidRPr="00AD10DB">
              <w:rPr>
                <w:rFonts w:ascii="Calibri" w:hAnsi="Calibri"/>
                <w:bCs/>
                <w:szCs w:val="22"/>
              </w:rPr>
              <w:t xml:space="preserve">the character of the rural area by virtue of its size </w:t>
            </w:r>
            <w:r w:rsidR="005E7A85">
              <w:rPr>
                <w:rFonts w:ascii="Calibri" w:hAnsi="Calibri"/>
                <w:bCs/>
                <w:szCs w:val="22"/>
              </w:rPr>
              <w:t xml:space="preserve">and design. </w:t>
            </w:r>
            <w:r w:rsidR="00495858">
              <w:rPr>
                <w:rFonts w:ascii="Calibri" w:hAnsi="Calibri"/>
                <w:bCs/>
                <w:szCs w:val="22"/>
              </w:rPr>
              <w:t xml:space="preserve"> The potential impact </w:t>
            </w:r>
            <w:r w:rsidR="000C0F9B">
              <w:rPr>
                <w:rFonts w:ascii="Calibri" w:hAnsi="Calibri"/>
                <w:bCs/>
                <w:szCs w:val="22"/>
              </w:rPr>
              <w:t xml:space="preserve">of the replacement dwelling </w:t>
            </w:r>
            <w:r w:rsidR="00495858">
              <w:rPr>
                <w:rFonts w:ascii="Calibri" w:hAnsi="Calibri"/>
                <w:bCs/>
                <w:szCs w:val="22"/>
              </w:rPr>
              <w:t>on ecology has not been satisfactorily addressed.</w:t>
            </w:r>
          </w:p>
          <w:p w14:paraId="575F1840" w14:textId="77777777" w:rsidR="00495858" w:rsidRDefault="00495858" w:rsidP="005C4866">
            <w:pPr>
              <w:contextualSpacing/>
              <w:jc w:val="both"/>
              <w:rPr>
                <w:rFonts w:ascii="Calibri" w:hAnsi="Calibri"/>
                <w:bCs/>
                <w:szCs w:val="22"/>
              </w:rPr>
            </w:pPr>
          </w:p>
          <w:p w14:paraId="75EE1D6E" w14:textId="4BA01554" w:rsidR="005C4866" w:rsidRPr="00AD10DB" w:rsidRDefault="00AD10DB" w:rsidP="005C4866">
            <w:pPr>
              <w:contextualSpacing/>
              <w:jc w:val="both"/>
              <w:rPr>
                <w:rFonts w:ascii="Calibri" w:hAnsi="Calibri"/>
                <w:bCs/>
                <w:szCs w:val="22"/>
              </w:rPr>
            </w:pPr>
            <w:r w:rsidRPr="00AD10DB">
              <w:rPr>
                <w:rFonts w:ascii="Calibri" w:hAnsi="Calibri"/>
                <w:bCs/>
                <w:szCs w:val="22"/>
              </w:rPr>
              <w:t>For these reasons it is considered th</w:t>
            </w:r>
            <w:r w:rsidR="00AD471B">
              <w:rPr>
                <w:rFonts w:ascii="Calibri" w:hAnsi="Calibri"/>
                <w:bCs/>
                <w:szCs w:val="22"/>
              </w:rPr>
              <w:t>at th</w:t>
            </w:r>
            <w:r w:rsidRPr="00AD10DB">
              <w:rPr>
                <w:rFonts w:ascii="Calibri" w:hAnsi="Calibri"/>
                <w:bCs/>
                <w:szCs w:val="22"/>
              </w:rPr>
              <w:t>e development would be harmful to the visual appearance and inherent character of the area</w:t>
            </w:r>
            <w:r>
              <w:rPr>
                <w:rFonts w:ascii="Calibri" w:hAnsi="Calibri"/>
                <w:bCs/>
                <w:szCs w:val="22"/>
              </w:rPr>
              <w:t xml:space="preserve">. </w:t>
            </w:r>
            <w:r w:rsidRPr="00AD10DB">
              <w:rPr>
                <w:rFonts w:ascii="Calibri" w:hAnsi="Calibri"/>
                <w:bCs/>
                <w:szCs w:val="22"/>
              </w:rPr>
              <w:t>Therefore, it is recommended accordingly.</w:t>
            </w:r>
          </w:p>
          <w:p w14:paraId="3A4BD7A7" w14:textId="36805FF5" w:rsidR="005C4866" w:rsidRDefault="005C4866" w:rsidP="005C4866">
            <w:pPr>
              <w:contextualSpacing/>
              <w:jc w:val="both"/>
              <w:rPr>
                <w:rFonts w:ascii="Calibri" w:hAnsi="Calibri"/>
                <w:b/>
                <w:szCs w:val="22"/>
              </w:rPr>
            </w:pPr>
          </w:p>
        </w:tc>
      </w:tr>
      <w:tr w:rsidR="00462DBB" w:rsidRPr="00D2449B" w14:paraId="507FC89B" w14:textId="77777777" w:rsidTr="0046548C">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62DBB" w:rsidRPr="00D2449B" w:rsidRDefault="00462DBB" w:rsidP="00462DB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7445C85" w:rsidR="00462DBB" w:rsidRPr="00D2449B" w:rsidRDefault="00C72EF5" w:rsidP="00462DBB">
            <w:pPr>
              <w:rPr>
                <w:rFonts w:ascii="Calibri" w:hAnsi="Calibri"/>
                <w:bCs/>
                <w:szCs w:val="22"/>
              </w:rPr>
            </w:pPr>
            <w:r w:rsidRPr="00C72EF5">
              <w:rPr>
                <w:rFonts w:ascii="Calibri" w:hAnsi="Calibri"/>
                <w:bCs/>
                <w:szCs w:val="22"/>
              </w:rPr>
              <w:t xml:space="preserve">That planning </w:t>
            </w:r>
            <w:r>
              <w:rPr>
                <w:rFonts w:ascii="Calibri" w:hAnsi="Calibri"/>
                <w:bCs/>
                <w:szCs w:val="22"/>
              </w:rPr>
              <w:t>permission be refused for the following reason:</w:t>
            </w:r>
          </w:p>
        </w:tc>
      </w:tr>
      <w:tr w:rsidR="00C72EF5" w:rsidRPr="00D2449B" w14:paraId="1CDC90AE" w14:textId="77777777" w:rsidTr="00C72EF5">
        <w:trPr>
          <w:jc w:val="center"/>
        </w:trPr>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F90D3E" w14:textId="77777777" w:rsidR="00C72EF5" w:rsidRDefault="00C72EF5" w:rsidP="00C72EF5">
            <w:pPr>
              <w:jc w:val="center"/>
              <w:rPr>
                <w:rFonts w:ascii="Calibri" w:hAnsi="Calibri"/>
                <w:b/>
                <w:szCs w:val="22"/>
              </w:rPr>
            </w:pPr>
            <w:r w:rsidRPr="00C72EF5">
              <w:rPr>
                <w:rFonts w:ascii="Calibri" w:hAnsi="Calibri"/>
                <w:b/>
                <w:szCs w:val="22"/>
              </w:rPr>
              <w:t>01</w:t>
            </w:r>
          </w:p>
          <w:p w14:paraId="1567DF15" w14:textId="77777777" w:rsidR="000C0F9B" w:rsidRDefault="000C0F9B" w:rsidP="00C72EF5">
            <w:pPr>
              <w:jc w:val="center"/>
              <w:rPr>
                <w:rFonts w:ascii="Calibri" w:hAnsi="Calibri"/>
                <w:b/>
                <w:szCs w:val="22"/>
              </w:rPr>
            </w:pPr>
          </w:p>
          <w:p w14:paraId="29A9E470" w14:textId="77777777" w:rsidR="000C0F9B" w:rsidRDefault="000C0F9B" w:rsidP="00C72EF5">
            <w:pPr>
              <w:jc w:val="center"/>
              <w:rPr>
                <w:rFonts w:ascii="Calibri" w:hAnsi="Calibri"/>
                <w:b/>
                <w:szCs w:val="22"/>
              </w:rPr>
            </w:pPr>
          </w:p>
          <w:p w14:paraId="1980D80A" w14:textId="77777777" w:rsidR="000C0F9B" w:rsidRDefault="000C0F9B" w:rsidP="00C72EF5">
            <w:pPr>
              <w:jc w:val="center"/>
              <w:rPr>
                <w:rFonts w:ascii="Calibri" w:hAnsi="Calibri"/>
                <w:b/>
                <w:szCs w:val="22"/>
              </w:rPr>
            </w:pPr>
          </w:p>
          <w:p w14:paraId="58BD9F39" w14:textId="77777777" w:rsidR="000C0F9B" w:rsidRDefault="000C0F9B" w:rsidP="00C72EF5">
            <w:pPr>
              <w:jc w:val="center"/>
              <w:rPr>
                <w:rFonts w:ascii="Calibri" w:hAnsi="Calibri"/>
                <w:b/>
                <w:szCs w:val="22"/>
              </w:rPr>
            </w:pPr>
          </w:p>
          <w:p w14:paraId="6AECF890" w14:textId="77777777" w:rsidR="000C0F9B" w:rsidRDefault="000C0F9B" w:rsidP="00C72EF5">
            <w:pPr>
              <w:jc w:val="center"/>
              <w:rPr>
                <w:rFonts w:ascii="Calibri" w:hAnsi="Calibri"/>
                <w:b/>
                <w:szCs w:val="22"/>
              </w:rPr>
            </w:pPr>
          </w:p>
          <w:p w14:paraId="1B418137" w14:textId="77777777" w:rsidR="00B9006C" w:rsidRDefault="00B9006C" w:rsidP="00C72EF5">
            <w:pPr>
              <w:jc w:val="center"/>
              <w:rPr>
                <w:rFonts w:ascii="Calibri" w:hAnsi="Calibri"/>
                <w:b/>
                <w:szCs w:val="22"/>
              </w:rPr>
            </w:pPr>
          </w:p>
          <w:p w14:paraId="4E9DFD66" w14:textId="118A54A9" w:rsidR="000C0F9B" w:rsidRPr="00C72EF5" w:rsidRDefault="000C0F9B" w:rsidP="00C72EF5">
            <w:pPr>
              <w:jc w:val="center"/>
              <w:rPr>
                <w:rFonts w:ascii="Calibri" w:hAnsi="Calibri"/>
                <w:b/>
                <w:szCs w:val="22"/>
              </w:rPr>
            </w:pPr>
            <w:r>
              <w:rPr>
                <w:rFonts w:ascii="Calibri" w:hAnsi="Calibri"/>
                <w:b/>
                <w:szCs w:val="22"/>
              </w:rPr>
              <w:lastRenderedPageBreak/>
              <w:t>02</w:t>
            </w:r>
          </w:p>
        </w:tc>
        <w:tc>
          <w:tcPr>
            <w:tcW w:w="856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F8525" w14:textId="05FB8152" w:rsidR="00E90C3F" w:rsidRDefault="00E90C3F" w:rsidP="00462DBB">
            <w:pPr>
              <w:rPr>
                <w:rFonts w:ascii="Calibri" w:hAnsi="Calibri"/>
                <w:bCs/>
                <w:szCs w:val="22"/>
              </w:rPr>
            </w:pPr>
            <w:r w:rsidRPr="00E90C3F">
              <w:rPr>
                <w:rFonts w:ascii="Calibri" w:hAnsi="Calibri"/>
                <w:bCs/>
                <w:szCs w:val="22"/>
              </w:rPr>
              <w:lastRenderedPageBreak/>
              <w:t xml:space="preserve">The proposal, </w:t>
            </w:r>
            <w:proofErr w:type="gramStart"/>
            <w:r w:rsidRPr="00E90C3F">
              <w:rPr>
                <w:rFonts w:ascii="Calibri" w:hAnsi="Calibri"/>
                <w:bCs/>
                <w:szCs w:val="22"/>
              </w:rPr>
              <w:t>as a result of</w:t>
            </w:r>
            <w:proofErr w:type="gramEnd"/>
            <w:r w:rsidRPr="00E90C3F">
              <w:rPr>
                <w:rFonts w:ascii="Calibri" w:hAnsi="Calibri"/>
                <w:bCs/>
                <w:szCs w:val="22"/>
              </w:rPr>
              <w:t xml:space="preserve"> its siting, </w:t>
            </w:r>
            <w:r w:rsidR="000C0F9B">
              <w:rPr>
                <w:rFonts w:ascii="Calibri" w:hAnsi="Calibri"/>
                <w:bCs/>
                <w:szCs w:val="22"/>
              </w:rPr>
              <w:t>scale and design</w:t>
            </w:r>
            <w:r w:rsidR="00B9006C">
              <w:rPr>
                <w:rFonts w:ascii="Calibri" w:hAnsi="Calibri"/>
                <w:bCs/>
                <w:szCs w:val="22"/>
              </w:rPr>
              <w:t>,</w:t>
            </w:r>
            <w:r w:rsidRPr="00E90C3F">
              <w:rPr>
                <w:rFonts w:ascii="Calibri" w:hAnsi="Calibri"/>
                <w:bCs/>
                <w:szCs w:val="22"/>
              </w:rPr>
              <w:t xml:space="preserve"> would lead to inappropriate development </w:t>
            </w:r>
            <w:r w:rsidR="000C0F9B">
              <w:rPr>
                <w:rFonts w:ascii="Calibri" w:hAnsi="Calibri"/>
                <w:bCs/>
                <w:szCs w:val="22"/>
              </w:rPr>
              <w:t>with</w:t>
            </w:r>
            <w:r w:rsidRPr="00E90C3F">
              <w:rPr>
                <w:rFonts w:ascii="Calibri" w:hAnsi="Calibri"/>
                <w:bCs/>
                <w:szCs w:val="22"/>
              </w:rPr>
              <w:t xml:space="preserve">in the open countryside </w:t>
            </w:r>
            <w:r w:rsidR="00B9006C">
              <w:rPr>
                <w:rFonts w:ascii="Calibri" w:hAnsi="Calibri"/>
                <w:bCs/>
                <w:szCs w:val="22"/>
              </w:rPr>
              <w:t>and</w:t>
            </w:r>
            <w:r w:rsidRPr="00E90C3F">
              <w:rPr>
                <w:rFonts w:ascii="Calibri" w:hAnsi="Calibri"/>
                <w:bCs/>
                <w:szCs w:val="22"/>
              </w:rPr>
              <w:t xml:space="preserve"> would be injurious to the openness of the area and of detriment to the visual appearance and inherent character of the surrounding countryside without sufficient justification</w:t>
            </w:r>
            <w:r w:rsidR="00B9006C">
              <w:rPr>
                <w:rFonts w:ascii="Calibri" w:hAnsi="Calibri"/>
                <w:bCs/>
                <w:szCs w:val="22"/>
              </w:rPr>
              <w:t>. The proposal is therefore</w:t>
            </w:r>
            <w:r w:rsidRPr="00E90C3F">
              <w:rPr>
                <w:rFonts w:ascii="Calibri" w:hAnsi="Calibri"/>
                <w:bCs/>
                <w:szCs w:val="22"/>
              </w:rPr>
              <w:t xml:space="preserve"> contrary to Policies DMG</w:t>
            </w:r>
            <w:r w:rsidR="005E7A85">
              <w:rPr>
                <w:rFonts w:ascii="Calibri" w:hAnsi="Calibri"/>
                <w:bCs/>
                <w:szCs w:val="22"/>
              </w:rPr>
              <w:t xml:space="preserve">1 and </w:t>
            </w:r>
            <w:r w:rsidRPr="00E90C3F">
              <w:rPr>
                <w:rFonts w:ascii="Calibri" w:hAnsi="Calibri"/>
                <w:bCs/>
                <w:szCs w:val="22"/>
              </w:rPr>
              <w:t>DMG</w:t>
            </w:r>
            <w:r w:rsidR="005E7A85">
              <w:rPr>
                <w:rFonts w:ascii="Calibri" w:hAnsi="Calibri"/>
                <w:bCs/>
                <w:szCs w:val="22"/>
              </w:rPr>
              <w:t xml:space="preserve">2 </w:t>
            </w:r>
            <w:r w:rsidR="00A61997">
              <w:rPr>
                <w:rFonts w:ascii="Calibri" w:hAnsi="Calibri"/>
                <w:bCs/>
                <w:szCs w:val="22"/>
              </w:rPr>
              <w:t>of the Ribble Valley Core Strategy 2008 – 2028</w:t>
            </w:r>
            <w:r w:rsidR="00B9006C">
              <w:rPr>
                <w:rFonts w:ascii="Calibri" w:hAnsi="Calibri"/>
                <w:bCs/>
                <w:szCs w:val="22"/>
              </w:rPr>
              <w:t xml:space="preserve"> and the National Planning Policy Framework</w:t>
            </w:r>
            <w:r w:rsidR="00A61997">
              <w:rPr>
                <w:rFonts w:ascii="Calibri" w:hAnsi="Calibri"/>
                <w:bCs/>
                <w:szCs w:val="22"/>
              </w:rPr>
              <w:t>.</w:t>
            </w:r>
          </w:p>
          <w:p w14:paraId="3A1D5B59" w14:textId="77777777" w:rsidR="00B9006C" w:rsidRDefault="00B9006C" w:rsidP="00462DBB">
            <w:pPr>
              <w:rPr>
                <w:rFonts w:ascii="Calibri" w:hAnsi="Calibri"/>
                <w:bCs/>
                <w:szCs w:val="22"/>
              </w:rPr>
            </w:pPr>
          </w:p>
          <w:p w14:paraId="02E16B43" w14:textId="76F2A0D5" w:rsidR="00A61997" w:rsidRPr="00C72EF5" w:rsidRDefault="00B9006C" w:rsidP="00462DBB">
            <w:pPr>
              <w:rPr>
                <w:rFonts w:ascii="Calibri" w:hAnsi="Calibri"/>
                <w:bCs/>
                <w:szCs w:val="22"/>
              </w:rPr>
            </w:pPr>
            <w:r>
              <w:rPr>
                <w:rFonts w:ascii="Calibri" w:hAnsi="Calibri"/>
                <w:bCs/>
                <w:szCs w:val="22"/>
              </w:rPr>
              <w:lastRenderedPageBreak/>
              <w:t>The bat survey submitted with the application does not reflect the development proposal and recommends the need for further surveys. As such t</w:t>
            </w:r>
            <w:r w:rsidR="000C0F9B" w:rsidRPr="00E90C3F">
              <w:rPr>
                <w:rFonts w:ascii="Calibri" w:hAnsi="Calibri"/>
                <w:bCs/>
                <w:szCs w:val="22"/>
              </w:rPr>
              <w:t xml:space="preserve">he proposal </w:t>
            </w:r>
            <w:r w:rsidR="000C0F9B">
              <w:rPr>
                <w:rFonts w:ascii="Calibri" w:hAnsi="Calibri"/>
                <w:bCs/>
                <w:szCs w:val="22"/>
              </w:rPr>
              <w:t xml:space="preserve">has failed to demonstrate that it would not result in harm to protected species and/or their habitat </w:t>
            </w:r>
            <w:r>
              <w:rPr>
                <w:rFonts w:ascii="Calibri" w:hAnsi="Calibri"/>
                <w:bCs/>
                <w:szCs w:val="22"/>
              </w:rPr>
              <w:t xml:space="preserve">which is </w:t>
            </w:r>
            <w:r w:rsidR="000C0F9B" w:rsidRPr="00E90C3F">
              <w:rPr>
                <w:rFonts w:ascii="Calibri" w:hAnsi="Calibri"/>
                <w:bCs/>
                <w:szCs w:val="22"/>
              </w:rPr>
              <w:t>contrary to Polic</w:t>
            </w:r>
            <w:r w:rsidR="000C0F9B">
              <w:rPr>
                <w:rFonts w:ascii="Calibri" w:hAnsi="Calibri"/>
                <w:bCs/>
                <w:szCs w:val="22"/>
              </w:rPr>
              <w:t>y</w:t>
            </w:r>
            <w:r w:rsidR="000C0F9B" w:rsidRPr="00E90C3F">
              <w:rPr>
                <w:rFonts w:ascii="Calibri" w:hAnsi="Calibri"/>
                <w:bCs/>
                <w:szCs w:val="22"/>
              </w:rPr>
              <w:t xml:space="preserve"> DM</w:t>
            </w:r>
            <w:r w:rsidR="000C0F9B">
              <w:rPr>
                <w:rFonts w:ascii="Calibri" w:hAnsi="Calibri"/>
                <w:bCs/>
                <w:szCs w:val="22"/>
              </w:rPr>
              <w:t>E3 of the Ribble Valley Core Strategy 2008 – 2028 and the Wildlife and Countryside Act 1981 (as amended).</w:t>
            </w:r>
          </w:p>
        </w:tc>
      </w:tr>
    </w:tbl>
    <w:p w14:paraId="513FB541" w14:textId="77777777" w:rsidR="009C1AEC" w:rsidRPr="00D2449B" w:rsidRDefault="009C1AEC">
      <w:pPr>
        <w:rPr>
          <w:rFonts w:ascii="Calibri" w:hAnsi="Calibri"/>
          <w:szCs w:val="22"/>
        </w:rPr>
      </w:pPr>
    </w:p>
    <w:sectPr w:rsidR="009C1AE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A8E"/>
    <w:rsid w:val="00007C25"/>
    <w:rsid w:val="00020910"/>
    <w:rsid w:val="00033EDD"/>
    <w:rsid w:val="0003642C"/>
    <w:rsid w:val="00044E6C"/>
    <w:rsid w:val="00074E59"/>
    <w:rsid w:val="0008192E"/>
    <w:rsid w:val="000919B1"/>
    <w:rsid w:val="00096093"/>
    <w:rsid w:val="000A2DE8"/>
    <w:rsid w:val="000B00F6"/>
    <w:rsid w:val="000B3FCD"/>
    <w:rsid w:val="000B5CB5"/>
    <w:rsid w:val="000C0F9B"/>
    <w:rsid w:val="000D24B9"/>
    <w:rsid w:val="000E4E11"/>
    <w:rsid w:val="000F6FAA"/>
    <w:rsid w:val="00111268"/>
    <w:rsid w:val="00130035"/>
    <w:rsid w:val="001435C0"/>
    <w:rsid w:val="00144A71"/>
    <w:rsid w:val="00147EEC"/>
    <w:rsid w:val="0015295C"/>
    <w:rsid w:val="00174775"/>
    <w:rsid w:val="001B0CCE"/>
    <w:rsid w:val="001D1564"/>
    <w:rsid w:val="001D4F7A"/>
    <w:rsid w:val="001D7E92"/>
    <w:rsid w:val="00212511"/>
    <w:rsid w:val="00217BD7"/>
    <w:rsid w:val="00236BEC"/>
    <w:rsid w:val="0023789B"/>
    <w:rsid w:val="00250879"/>
    <w:rsid w:val="0025440E"/>
    <w:rsid w:val="0027254C"/>
    <w:rsid w:val="002764C7"/>
    <w:rsid w:val="00284D6F"/>
    <w:rsid w:val="0029334A"/>
    <w:rsid w:val="002A01CF"/>
    <w:rsid w:val="002C6277"/>
    <w:rsid w:val="002D1198"/>
    <w:rsid w:val="002D48A6"/>
    <w:rsid w:val="002D5D11"/>
    <w:rsid w:val="002E3A96"/>
    <w:rsid w:val="002F239C"/>
    <w:rsid w:val="002F2580"/>
    <w:rsid w:val="00321B6E"/>
    <w:rsid w:val="00335389"/>
    <w:rsid w:val="00351DC3"/>
    <w:rsid w:val="003A156F"/>
    <w:rsid w:val="003A46A0"/>
    <w:rsid w:val="003A5D5E"/>
    <w:rsid w:val="003B588D"/>
    <w:rsid w:val="003D59BF"/>
    <w:rsid w:val="003E092B"/>
    <w:rsid w:val="003E461D"/>
    <w:rsid w:val="00402004"/>
    <w:rsid w:val="00440CB6"/>
    <w:rsid w:val="00451304"/>
    <w:rsid w:val="00461319"/>
    <w:rsid w:val="00462DBB"/>
    <w:rsid w:val="0046548C"/>
    <w:rsid w:val="004749D7"/>
    <w:rsid w:val="004751E7"/>
    <w:rsid w:val="00482E1F"/>
    <w:rsid w:val="004947BB"/>
    <w:rsid w:val="00495858"/>
    <w:rsid w:val="004A4920"/>
    <w:rsid w:val="004A5EA9"/>
    <w:rsid w:val="004B532C"/>
    <w:rsid w:val="004C2434"/>
    <w:rsid w:val="004C3500"/>
    <w:rsid w:val="004D1055"/>
    <w:rsid w:val="004D3565"/>
    <w:rsid w:val="004F0649"/>
    <w:rsid w:val="004F3A86"/>
    <w:rsid w:val="00510FA2"/>
    <w:rsid w:val="0052694C"/>
    <w:rsid w:val="0053097C"/>
    <w:rsid w:val="00531721"/>
    <w:rsid w:val="00550351"/>
    <w:rsid w:val="00550398"/>
    <w:rsid w:val="00556ECD"/>
    <w:rsid w:val="00595B21"/>
    <w:rsid w:val="005C4866"/>
    <w:rsid w:val="005E1C6C"/>
    <w:rsid w:val="005E65DF"/>
    <w:rsid w:val="005E7A85"/>
    <w:rsid w:val="0062568F"/>
    <w:rsid w:val="00663191"/>
    <w:rsid w:val="006750F2"/>
    <w:rsid w:val="00682675"/>
    <w:rsid w:val="00692B60"/>
    <w:rsid w:val="006A71AD"/>
    <w:rsid w:val="006C2BFA"/>
    <w:rsid w:val="006C5CC6"/>
    <w:rsid w:val="006E3D5B"/>
    <w:rsid w:val="006F6849"/>
    <w:rsid w:val="0070054B"/>
    <w:rsid w:val="00707B56"/>
    <w:rsid w:val="00742CF9"/>
    <w:rsid w:val="00743C56"/>
    <w:rsid w:val="007476C9"/>
    <w:rsid w:val="0076110D"/>
    <w:rsid w:val="00776AE2"/>
    <w:rsid w:val="00787BBE"/>
    <w:rsid w:val="00793F3B"/>
    <w:rsid w:val="007C5AC2"/>
    <w:rsid w:val="007C791C"/>
    <w:rsid w:val="007D18BA"/>
    <w:rsid w:val="007D4A76"/>
    <w:rsid w:val="007D78C3"/>
    <w:rsid w:val="007D7DF4"/>
    <w:rsid w:val="007E0D23"/>
    <w:rsid w:val="007E361E"/>
    <w:rsid w:val="007F16D6"/>
    <w:rsid w:val="007F3501"/>
    <w:rsid w:val="00810B04"/>
    <w:rsid w:val="00811771"/>
    <w:rsid w:val="00830ACD"/>
    <w:rsid w:val="00831F9E"/>
    <w:rsid w:val="008542DE"/>
    <w:rsid w:val="008572F4"/>
    <w:rsid w:val="008616A4"/>
    <w:rsid w:val="00871BD3"/>
    <w:rsid w:val="00881B4F"/>
    <w:rsid w:val="00896538"/>
    <w:rsid w:val="008A28C8"/>
    <w:rsid w:val="008B26E2"/>
    <w:rsid w:val="008B7ECA"/>
    <w:rsid w:val="008F0186"/>
    <w:rsid w:val="008F3C4B"/>
    <w:rsid w:val="009214E3"/>
    <w:rsid w:val="00947C0F"/>
    <w:rsid w:val="00967AF5"/>
    <w:rsid w:val="00974D86"/>
    <w:rsid w:val="009805A1"/>
    <w:rsid w:val="0099433A"/>
    <w:rsid w:val="00995D6E"/>
    <w:rsid w:val="009B112C"/>
    <w:rsid w:val="009C174C"/>
    <w:rsid w:val="009C1AEC"/>
    <w:rsid w:val="009E4C56"/>
    <w:rsid w:val="009E58D6"/>
    <w:rsid w:val="00A1702B"/>
    <w:rsid w:val="00A42E82"/>
    <w:rsid w:val="00A51461"/>
    <w:rsid w:val="00A579BB"/>
    <w:rsid w:val="00A61997"/>
    <w:rsid w:val="00A63D55"/>
    <w:rsid w:val="00A75ADB"/>
    <w:rsid w:val="00A86394"/>
    <w:rsid w:val="00A865E0"/>
    <w:rsid w:val="00A95D89"/>
    <w:rsid w:val="00AA0B46"/>
    <w:rsid w:val="00AD10DB"/>
    <w:rsid w:val="00AD471B"/>
    <w:rsid w:val="00AD51BC"/>
    <w:rsid w:val="00AF7F65"/>
    <w:rsid w:val="00B10D7D"/>
    <w:rsid w:val="00B465E3"/>
    <w:rsid w:val="00B51035"/>
    <w:rsid w:val="00B52738"/>
    <w:rsid w:val="00B577F2"/>
    <w:rsid w:val="00B65C7F"/>
    <w:rsid w:val="00B845A3"/>
    <w:rsid w:val="00B9006C"/>
    <w:rsid w:val="00B93EB5"/>
    <w:rsid w:val="00BB0461"/>
    <w:rsid w:val="00BC1C66"/>
    <w:rsid w:val="00BC5928"/>
    <w:rsid w:val="00BD2B9A"/>
    <w:rsid w:val="00BD3F03"/>
    <w:rsid w:val="00BD79B9"/>
    <w:rsid w:val="00C0704D"/>
    <w:rsid w:val="00C25722"/>
    <w:rsid w:val="00C360B7"/>
    <w:rsid w:val="00C42CA3"/>
    <w:rsid w:val="00C54F38"/>
    <w:rsid w:val="00C618DB"/>
    <w:rsid w:val="00C6319F"/>
    <w:rsid w:val="00C72E02"/>
    <w:rsid w:val="00C72EF5"/>
    <w:rsid w:val="00C76137"/>
    <w:rsid w:val="00C8562D"/>
    <w:rsid w:val="00C93A1F"/>
    <w:rsid w:val="00CA30D4"/>
    <w:rsid w:val="00CB6666"/>
    <w:rsid w:val="00CD0371"/>
    <w:rsid w:val="00CD489D"/>
    <w:rsid w:val="00CD6DB9"/>
    <w:rsid w:val="00CE28E0"/>
    <w:rsid w:val="00CE4CFA"/>
    <w:rsid w:val="00D11007"/>
    <w:rsid w:val="00D17EB1"/>
    <w:rsid w:val="00D2449B"/>
    <w:rsid w:val="00D33C1C"/>
    <w:rsid w:val="00D54E67"/>
    <w:rsid w:val="00D72AD5"/>
    <w:rsid w:val="00D74434"/>
    <w:rsid w:val="00D74A3F"/>
    <w:rsid w:val="00D7742F"/>
    <w:rsid w:val="00DA0439"/>
    <w:rsid w:val="00DB0A02"/>
    <w:rsid w:val="00DB6DA0"/>
    <w:rsid w:val="00DC5117"/>
    <w:rsid w:val="00DD62F6"/>
    <w:rsid w:val="00DF03D2"/>
    <w:rsid w:val="00E337CA"/>
    <w:rsid w:val="00E35992"/>
    <w:rsid w:val="00E45D17"/>
    <w:rsid w:val="00E46243"/>
    <w:rsid w:val="00E60811"/>
    <w:rsid w:val="00E66534"/>
    <w:rsid w:val="00E72F34"/>
    <w:rsid w:val="00E72F6C"/>
    <w:rsid w:val="00E90C3F"/>
    <w:rsid w:val="00EA09F9"/>
    <w:rsid w:val="00EC23C7"/>
    <w:rsid w:val="00EC3785"/>
    <w:rsid w:val="00ED00B7"/>
    <w:rsid w:val="00EF44E6"/>
    <w:rsid w:val="00F148D9"/>
    <w:rsid w:val="00F20E89"/>
    <w:rsid w:val="00F70602"/>
    <w:rsid w:val="00F80A7F"/>
    <w:rsid w:val="00FA5ABB"/>
    <w:rsid w:val="00FA77CC"/>
    <w:rsid w:val="00FB7BF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TableText">
    <w:name w:val="Table Text"/>
    <w:basedOn w:val="Normal"/>
    <w:rsid w:val="001B0CCE"/>
    <w:pPr>
      <w:jc w:val="both"/>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207388">
      <w:bodyDiv w:val="1"/>
      <w:marLeft w:val="0"/>
      <w:marRight w:val="0"/>
      <w:marTop w:val="0"/>
      <w:marBottom w:val="0"/>
      <w:divBdr>
        <w:top w:val="none" w:sz="0" w:space="0" w:color="auto"/>
        <w:left w:val="none" w:sz="0" w:space="0" w:color="auto"/>
        <w:bottom w:val="none" w:sz="0" w:space="0" w:color="auto"/>
        <w:right w:val="none" w:sz="0" w:space="0" w:color="auto"/>
      </w:divBdr>
    </w:div>
    <w:div w:id="13575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2024-05-23T13:51:00Z</cp:lastPrinted>
  <dcterms:created xsi:type="dcterms:W3CDTF">2024-05-23T13:55:00Z</dcterms:created>
  <dcterms:modified xsi:type="dcterms:W3CDTF">2024-05-23T13:55:00Z</dcterms:modified>
</cp:coreProperties>
</file>