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B005B1">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005B1">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200F8D6" w:rsidR="00837F4F" w:rsidRPr="00D2449B" w:rsidRDefault="00D22E32"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13B1229" w:rsidR="00837F4F" w:rsidRPr="00D2449B" w:rsidRDefault="00AC5B29" w:rsidP="00D2449B">
            <w:pPr>
              <w:jc w:val="center"/>
              <w:rPr>
                <w:rFonts w:ascii="Calibri" w:hAnsi="Calibri"/>
                <w:b/>
                <w:szCs w:val="22"/>
              </w:rPr>
            </w:pPr>
            <w:r>
              <w:rPr>
                <w:rFonts w:ascii="Calibri" w:hAnsi="Calibri"/>
                <w:b/>
                <w:szCs w:val="22"/>
              </w:rPr>
              <w:t>29/11/2023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9A18784" w:rsidR="00837F4F" w:rsidRPr="00D2449B" w:rsidRDefault="002113D8"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D7F1AC2" w:rsidR="00837F4F" w:rsidRPr="00D2449B" w:rsidRDefault="002113D8" w:rsidP="00D2449B">
            <w:pPr>
              <w:jc w:val="center"/>
              <w:rPr>
                <w:rFonts w:ascii="Calibri" w:hAnsi="Calibri"/>
                <w:b/>
                <w:szCs w:val="22"/>
              </w:rPr>
            </w:pPr>
            <w:r>
              <w:rPr>
                <w:rFonts w:ascii="Calibri" w:hAnsi="Calibri"/>
                <w:b/>
                <w:szCs w:val="22"/>
              </w:rPr>
              <w:t>30.11.23</w:t>
            </w:r>
          </w:p>
        </w:tc>
      </w:tr>
      <w:tr w:rsidR="004A5EA9" w:rsidRPr="00D2449B" w14:paraId="2094A164" w14:textId="77777777" w:rsidTr="00B005B1">
        <w:trPr>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005B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4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FE60702"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D22E32">
              <w:rPr>
                <w:rFonts w:ascii="Calibri" w:hAnsi="Calibri"/>
                <w:szCs w:val="22"/>
              </w:rPr>
              <w:t>23</w:t>
            </w:r>
            <w:r w:rsidR="00C0704D">
              <w:rPr>
                <w:rFonts w:ascii="Calibri" w:hAnsi="Calibri"/>
                <w:szCs w:val="22"/>
              </w:rPr>
              <w:t>/</w:t>
            </w:r>
            <w:r w:rsidR="00D22E32">
              <w:rPr>
                <w:rFonts w:ascii="Calibri" w:hAnsi="Calibri"/>
                <w:szCs w:val="22"/>
              </w:rPr>
              <w:t>0744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005B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5C132CC" w:rsidR="00824DB6" w:rsidRPr="00C0704D" w:rsidRDefault="00D22E32" w:rsidP="002C6277">
            <w:pPr>
              <w:rPr>
                <w:rFonts w:ascii="Calibri" w:hAnsi="Calibri"/>
                <w:szCs w:val="22"/>
              </w:rPr>
            </w:pPr>
            <w:r>
              <w:rPr>
                <w:rFonts w:ascii="Calibri" w:hAnsi="Calibri"/>
                <w:szCs w:val="22"/>
              </w:rPr>
              <w:t>02/11/2023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67BD88C" w:rsidR="00824DB6" w:rsidRPr="00C0704D" w:rsidRDefault="00D22E32"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005B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4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988546E" w:rsidR="004A5EA9" w:rsidRPr="00250879" w:rsidRDefault="002113D8" w:rsidP="00811771">
            <w:pPr>
              <w:rPr>
                <w:rFonts w:ascii="Calibri" w:hAnsi="Calibri"/>
                <w:color w:val="548DD4" w:themeColor="text2" w:themeTint="99"/>
                <w:szCs w:val="22"/>
              </w:rPr>
            </w:pPr>
            <w:r w:rsidRPr="002113D8">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005B1">
        <w:trPr>
          <w:jc w:val="center"/>
        </w:trPr>
        <w:tc>
          <w:tcPr>
            <w:tcW w:w="597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B005B1">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005B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541700D" w:rsidR="004A5EA9" w:rsidRPr="002C6277" w:rsidRDefault="00D22E32">
            <w:pPr>
              <w:rPr>
                <w:rFonts w:ascii="Calibri" w:hAnsi="Calibri"/>
                <w:szCs w:val="22"/>
              </w:rPr>
            </w:pPr>
            <w:r>
              <w:rPr>
                <w:rFonts w:ascii="Calibri" w:hAnsi="Calibri"/>
                <w:szCs w:val="22"/>
              </w:rPr>
              <w:t xml:space="preserve">New illuminated sign at hotel entrance. </w:t>
            </w:r>
          </w:p>
        </w:tc>
      </w:tr>
      <w:tr w:rsidR="002A01CF" w:rsidRPr="00D2449B" w14:paraId="52988241" w14:textId="77777777" w:rsidTr="00B005B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27767BA" w:rsidR="002A01CF" w:rsidRPr="002C6277" w:rsidRDefault="00D22E32" w:rsidP="00A42E82">
            <w:pPr>
              <w:rPr>
                <w:rFonts w:ascii="Calibri" w:hAnsi="Calibri"/>
                <w:szCs w:val="22"/>
              </w:rPr>
            </w:pPr>
            <w:r>
              <w:rPr>
                <w:rFonts w:ascii="Calibri" w:hAnsi="Calibri"/>
                <w:szCs w:val="22"/>
              </w:rPr>
              <w:t>Stanley House Preston New Road Mellor BB2 7NP</w:t>
            </w:r>
          </w:p>
        </w:tc>
      </w:tr>
      <w:tr w:rsidR="00A95D89" w:rsidRPr="00D2449B" w14:paraId="3FB99B2E" w14:textId="77777777" w:rsidTr="00B005B1">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005B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005B1">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E98DA15" w:rsidR="002A01CF" w:rsidRPr="00D2449B" w:rsidRDefault="00AC5B29">
            <w:pPr>
              <w:rPr>
                <w:rFonts w:ascii="Calibri" w:hAnsi="Calibri"/>
                <w:b/>
                <w:szCs w:val="22"/>
              </w:rPr>
            </w:pPr>
            <w:r>
              <w:rPr>
                <w:rFonts w:ascii="Calibri" w:hAnsi="Calibri"/>
                <w:b/>
                <w:szCs w:val="22"/>
              </w:rPr>
              <w:t xml:space="preserve">No comments received. </w:t>
            </w:r>
          </w:p>
        </w:tc>
      </w:tr>
      <w:tr w:rsidR="00C618DB" w:rsidRPr="00D2449B" w14:paraId="639E958B" w14:textId="77777777" w:rsidTr="00B005B1">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005B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005B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5CF6B57" w:rsidR="002A01CF" w:rsidRPr="00D2449B" w:rsidRDefault="00AC5B29">
            <w:pPr>
              <w:rPr>
                <w:rFonts w:ascii="Calibri" w:hAnsi="Calibri"/>
                <w:b/>
                <w:szCs w:val="22"/>
              </w:rPr>
            </w:pPr>
            <w:r>
              <w:rPr>
                <w:rFonts w:ascii="Calibri" w:hAnsi="Calibri"/>
                <w:b/>
                <w:szCs w:val="22"/>
              </w:rPr>
              <w:t xml:space="preserve">No objection. </w:t>
            </w:r>
          </w:p>
        </w:tc>
      </w:tr>
      <w:tr w:rsidR="00C0704D" w:rsidRPr="00D2449B" w14:paraId="62663AAF" w14:textId="77777777" w:rsidTr="00B005B1">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005B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005B1">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C3EFB45" w:rsidR="00C0704D" w:rsidRPr="00C0704D" w:rsidRDefault="00AC5B29"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B005B1">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005B1">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005B1">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60A75D09" w14:textId="3C99EE4A" w:rsidR="00F056A7" w:rsidRPr="00C618DB"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005B1">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356246" w14:textId="66F1EE86" w:rsidR="00C0704D" w:rsidRDefault="00C0704D" w:rsidP="00C0704D">
            <w:pPr>
              <w:pStyle w:val="PLANNING"/>
              <w:rPr>
                <w:rFonts w:ascii="Calibri" w:hAnsi="Calibri"/>
                <w:b/>
                <w:bCs/>
                <w:szCs w:val="22"/>
              </w:rPr>
            </w:pPr>
            <w:r w:rsidRPr="006A71AD">
              <w:rPr>
                <w:rFonts w:ascii="Calibri" w:hAnsi="Calibri"/>
                <w:b/>
                <w:bCs/>
                <w:szCs w:val="22"/>
              </w:rPr>
              <w:t>Relevant Planning History:</w:t>
            </w:r>
          </w:p>
          <w:p w14:paraId="5AF40655" w14:textId="77777777" w:rsidR="00AC5B29" w:rsidRDefault="00AC5B29" w:rsidP="00C0704D">
            <w:pPr>
              <w:pStyle w:val="PLANNING"/>
              <w:rPr>
                <w:rFonts w:ascii="Calibri" w:hAnsi="Calibri"/>
                <w:b/>
                <w:bCs/>
                <w:szCs w:val="22"/>
              </w:rPr>
            </w:pPr>
          </w:p>
          <w:p w14:paraId="43172990" w14:textId="6FE608F1" w:rsidR="00E24E09" w:rsidRPr="00E24E09" w:rsidRDefault="00E24E09" w:rsidP="00E24E09">
            <w:pPr>
              <w:shd w:val="clear" w:color="auto" w:fill="FFFFFF"/>
              <w:overflowPunct/>
              <w:autoSpaceDE/>
              <w:autoSpaceDN/>
              <w:adjustRightInd/>
              <w:spacing w:before="120" w:after="91" w:line="336" w:lineRule="atLeast"/>
              <w:outlineLvl w:val="0"/>
              <w:rPr>
                <w:rFonts w:asciiTheme="minorHAnsi" w:hAnsiTheme="minorHAnsi" w:cstheme="minorHAnsi"/>
                <w:b/>
                <w:bCs/>
                <w:kern w:val="36"/>
                <w:szCs w:val="22"/>
                <w:lang w:eastAsia="en-GB"/>
              </w:rPr>
            </w:pPr>
            <w:r w:rsidRPr="00E24E09">
              <w:rPr>
                <w:rFonts w:asciiTheme="minorHAnsi" w:hAnsiTheme="minorHAnsi" w:cstheme="minorHAnsi"/>
                <w:b/>
                <w:bCs/>
                <w:kern w:val="36"/>
                <w:szCs w:val="22"/>
                <w:lang w:eastAsia="en-GB"/>
              </w:rPr>
              <w:t>3/2022/0282</w:t>
            </w:r>
            <w:r>
              <w:rPr>
                <w:rFonts w:asciiTheme="minorHAnsi" w:hAnsiTheme="minorHAnsi" w:cstheme="minorHAnsi"/>
                <w:b/>
                <w:bCs/>
                <w:kern w:val="36"/>
                <w:szCs w:val="22"/>
                <w:lang w:eastAsia="en-GB"/>
              </w:rPr>
              <w:t xml:space="preserve"> - </w:t>
            </w:r>
            <w:r w:rsidRPr="00E24E09">
              <w:rPr>
                <w:rFonts w:asciiTheme="minorHAnsi" w:hAnsiTheme="minorHAnsi" w:cstheme="minorHAnsi"/>
                <w:szCs w:val="22"/>
                <w:lang w:eastAsia="en-GB"/>
              </w:rPr>
              <w:br/>
              <w:t>Illuminated V-shaped advertisement board on Preston New Road/Entrance to Stanley House.</w:t>
            </w:r>
            <w:r>
              <w:rPr>
                <w:rFonts w:asciiTheme="minorHAnsi" w:hAnsiTheme="minorHAnsi" w:cstheme="minorHAnsi"/>
                <w:szCs w:val="22"/>
                <w:lang w:eastAsia="en-GB"/>
              </w:rPr>
              <w:t xml:space="preserve"> (refused).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B005B1">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005B1">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005B1">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DBD198F" w14:textId="5763F891" w:rsidR="00C0704D" w:rsidRDefault="00D22E32"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application relates to Stanley House Hotel which is a Grade II Listed building. The application site itself is within designated Greenbelt. The proposal relates specifically to the wall and gate posts at the start of the track which provides access to the hotel</w:t>
            </w:r>
            <w:r w:rsidR="00693118">
              <w:rPr>
                <w:rFonts w:ascii="Calibri" w:hAnsi="Calibri"/>
                <w:bCs/>
                <w:szCs w:val="22"/>
              </w:rPr>
              <w:t>, the gate posts are not part of the original dwelling and were approved in 2005</w:t>
            </w:r>
            <w:r>
              <w:rPr>
                <w:rFonts w:ascii="Calibri" w:hAnsi="Calibri"/>
                <w:bCs/>
                <w:szCs w:val="22"/>
              </w:rPr>
              <w:t xml:space="preserve">. </w:t>
            </w:r>
          </w:p>
          <w:p w14:paraId="62370E9F" w14:textId="3EEEF6D5" w:rsidR="00D22E32" w:rsidRPr="006C2BFA" w:rsidRDefault="00D22E32"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B005B1">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8961467" w14:textId="77777777" w:rsidR="00C0704D" w:rsidRDefault="00B005B1" w:rsidP="002F2580">
            <w:pPr>
              <w:rPr>
                <w:rFonts w:ascii="Calibri" w:hAnsi="Calibri"/>
                <w:szCs w:val="22"/>
              </w:rPr>
            </w:pPr>
            <w:r>
              <w:rPr>
                <w:rFonts w:ascii="Calibri" w:hAnsi="Calibri"/>
                <w:szCs w:val="22"/>
              </w:rPr>
              <w:t xml:space="preserve">Consent is sought for the erection of a new wall mounted sign at the entrance of the hotel. The proposed sign will measure 1.7m in height and 0.95m in width and will be externally illuminated by down lighting. </w:t>
            </w:r>
          </w:p>
          <w:p w14:paraId="1B20488F" w14:textId="42D98075" w:rsidR="00B005B1" w:rsidRPr="00D54E67" w:rsidRDefault="00B005B1" w:rsidP="002F2580">
            <w:pPr>
              <w:rPr>
                <w:rFonts w:ascii="Calibri" w:hAnsi="Calibri"/>
                <w:szCs w:val="22"/>
              </w:rPr>
            </w:pPr>
          </w:p>
        </w:tc>
      </w:tr>
      <w:tr w:rsidR="008542DE" w:rsidRPr="00D2449B" w14:paraId="2540EE5C" w14:textId="77777777" w:rsidTr="00B005B1">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1BAEF468"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w:t>
            </w:r>
            <w:r w:rsidR="0046548C">
              <w:rPr>
                <w:rFonts w:ascii="Calibri" w:hAnsi="Calibri"/>
                <w:b/>
                <w:szCs w:val="22"/>
              </w:rPr>
              <w:t xml:space="preserve"> </w:t>
            </w:r>
            <w:r w:rsidR="00B005B1">
              <w:rPr>
                <w:rFonts w:ascii="Calibri" w:hAnsi="Calibri"/>
                <w:b/>
                <w:szCs w:val="22"/>
              </w:rPr>
              <w:t xml:space="preserve">and Visual Amenity </w:t>
            </w:r>
            <w:r w:rsidR="0046548C">
              <w:rPr>
                <w:rFonts w:ascii="Calibri" w:hAnsi="Calibri"/>
                <w:b/>
                <w:szCs w:val="22"/>
              </w:rPr>
              <w:t>(Where Applicable)</w:t>
            </w:r>
            <w:r>
              <w:rPr>
                <w:rFonts w:ascii="Calibri" w:hAnsi="Calibri"/>
                <w:b/>
                <w:szCs w:val="22"/>
              </w:rPr>
              <w:t>:</w:t>
            </w:r>
          </w:p>
          <w:p w14:paraId="6A2BDA66" w14:textId="77777777" w:rsidR="008542DE" w:rsidRDefault="008542DE" w:rsidP="0046548C">
            <w:pPr>
              <w:contextualSpacing/>
              <w:rPr>
                <w:rFonts w:ascii="Calibri" w:hAnsi="Calibri"/>
                <w:b/>
              </w:rPr>
            </w:pPr>
          </w:p>
          <w:p w14:paraId="28ADFA5C" w14:textId="7F59DEB2" w:rsidR="0046548C" w:rsidRDefault="00B005B1" w:rsidP="0046548C">
            <w:pPr>
              <w:contextualSpacing/>
              <w:rPr>
                <w:rFonts w:ascii="Calibri" w:hAnsi="Calibri"/>
                <w:bCs/>
              </w:rPr>
            </w:pPr>
            <w:r w:rsidRPr="00B005B1">
              <w:rPr>
                <w:rFonts w:ascii="Calibri" w:hAnsi="Calibri"/>
                <w:bCs/>
              </w:rPr>
              <w:t xml:space="preserve">The property in which the application relates to has Grade II Listed Status. Therefore, careful consideration must be given into the impact the developemnt will have on the character of property and its setting. </w:t>
            </w:r>
            <w:r w:rsidR="00BB3440">
              <w:rPr>
                <w:rFonts w:ascii="Calibri" w:hAnsi="Calibri"/>
                <w:bCs/>
              </w:rPr>
              <w:t xml:space="preserve">The application site also falls within the designated Greenbelt. </w:t>
            </w:r>
          </w:p>
          <w:p w14:paraId="4D97BA3D" w14:textId="77777777" w:rsidR="00B005B1" w:rsidRDefault="00B005B1" w:rsidP="0046548C">
            <w:pPr>
              <w:contextualSpacing/>
              <w:rPr>
                <w:rFonts w:ascii="Calibri" w:hAnsi="Calibri"/>
                <w:bCs/>
              </w:rPr>
            </w:pPr>
          </w:p>
          <w:p w14:paraId="0F1A8264" w14:textId="38959335" w:rsidR="00B005B1" w:rsidRDefault="00B005B1" w:rsidP="0046548C">
            <w:pPr>
              <w:contextualSpacing/>
              <w:rPr>
                <w:rFonts w:ascii="Calibri" w:hAnsi="Calibri"/>
                <w:bCs/>
              </w:rPr>
            </w:pPr>
            <w:r>
              <w:rPr>
                <w:rFonts w:ascii="Calibri" w:hAnsi="Calibri"/>
                <w:bCs/>
              </w:rPr>
              <w:t xml:space="preserve">The proposed sign in terms of design is simple and will be produced in muted tones, as a result it is considered to integrate sufficiently into its surroundings. The original submission included internal illumination. </w:t>
            </w:r>
            <w:proofErr w:type="gramStart"/>
            <w:r>
              <w:rPr>
                <w:rFonts w:ascii="Calibri" w:hAnsi="Calibri"/>
                <w:bCs/>
              </w:rPr>
              <w:t>Following discuss</w:t>
            </w:r>
            <w:r w:rsidR="00D7768D">
              <w:rPr>
                <w:rFonts w:ascii="Calibri" w:hAnsi="Calibri"/>
                <w:bCs/>
              </w:rPr>
              <w:t>ion</w:t>
            </w:r>
            <w:r>
              <w:rPr>
                <w:rFonts w:ascii="Calibri" w:hAnsi="Calibri"/>
                <w:bCs/>
              </w:rPr>
              <w:t>, it</w:t>
            </w:r>
            <w:proofErr w:type="gramEnd"/>
            <w:r>
              <w:rPr>
                <w:rFonts w:ascii="Calibri" w:hAnsi="Calibri"/>
                <w:bCs/>
              </w:rPr>
              <w:t xml:space="preserve"> was agreed that a more traditional and sympathetic choice would be external</w:t>
            </w:r>
            <w:r w:rsidR="00E24E09">
              <w:rPr>
                <w:rFonts w:ascii="Calibri" w:hAnsi="Calibri"/>
                <w:bCs/>
              </w:rPr>
              <w:t xml:space="preserve"> lighting</w:t>
            </w:r>
            <w:r>
              <w:rPr>
                <w:rFonts w:ascii="Calibri" w:hAnsi="Calibri"/>
                <w:bCs/>
              </w:rPr>
              <w:t>.</w:t>
            </w:r>
            <w:r w:rsidR="00E24E09">
              <w:rPr>
                <w:rFonts w:ascii="Calibri" w:hAnsi="Calibri"/>
                <w:bCs/>
              </w:rPr>
              <w:t xml:space="preserve"> There is existing uplighting at the sight and so this will be used to illuminate the sign, no internal or other form of lighting will need to be installed.</w:t>
            </w:r>
            <w:r>
              <w:rPr>
                <w:rFonts w:ascii="Calibri" w:hAnsi="Calibri"/>
                <w:bCs/>
              </w:rPr>
              <w:t xml:space="preserve"> As a result, the overall visual prominence of the sign has been reduced and consequently no harm will be caused to the inherent character of the listed building. </w:t>
            </w:r>
          </w:p>
          <w:p w14:paraId="7725F2A3" w14:textId="77777777" w:rsidR="00693118" w:rsidRDefault="00693118" w:rsidP="0046548C">
            <w:pPr>
              <w:contextualSpacing/>
              <w:rPr>
                <w:rFonts w:ascii="Calibri" w:hAnsi="Calibri"/>
                <w:bCs/>
              </w:rPr>
            </w:pPr>
          </w:p>
          <w:p w14:paraId="23FC79C2" w14:textId="4A743D32" w:rsidR="00693118" w:rsidRPr="00693118" w:rsidRDefault="00693118" w:rsidP="0046548C">
            <w:pPr>
              <w:contextualSpacing/>
              <w:rPr>
                <w:rFonts w:asciiTheme="minorHAnsi" w:hAnsiTheme="minorHAnsi" w:cstheme="minorHAnsi"/>
                <w:bCs/>
              </w:rPr>
            </w:pPr>
            <w:r w:rsidRPr="00693118">
              <w:rPr>
                <w:rFonts w:asciiTheme="minorHAnsi" w:hAnsiTheme="minorHAnsi" w:cstheme="minorHAnsi"/>
              </w:rPr>
              <w:t>The entrance is close to the junction of Further Lane with Preston New Road, along which there are various types of static illumination including streetlamps.</w:t>
            </w:r>
            <w:r w:rsidR="00E24E09">
              <w:rPr>
                <w:rFonts w:asciiTheme="minorHAnsi" w:hAnsiTheme="minorHAnsi" w:cstheme="minorHAnsi"/>
              </w:rPr>
              <w:t xml:space="preserve"> The lighting being used is existing and no new units are required.</w:t>
            </w:r>
            <w:r w:rsidRPr="00693118">
              <w:rPr>
                <w:rFonts w:asciiTheme="minorHAnsi" w:hAnsiTheme="minorHAnsi" w:cstheme="minorHAnsi"/>
              </w:rPr>
              <w:t xml:space="preserve">  For these reasons </w:t>
            </w:r>
            <w:r w:rsidR="00D7768D">
              <w:rPr>
                <w:rFonts w:asciiTheme="minorHAnsi" w:hAnsiTheme="minorHAnsi" w:cstheme="minorHAnsi"/>
              </w:rPr>
              <w:t>it is not considered</w:t>
            </w:r>
            <w:r w:rsidRPr="00693118">
              <w:rPr>
                <w:rFonts w:asciiTheme="minorHAnsi" w:hAnsiTheme="minorHAnsi" w:cstheme="minorHAnsi"/>
              </w:rPr>
              <w:t xml:space="preserve"> that </w:t>
            </w:r>
            <w:r w:rsidR="00D7768D">
              <w:rPr>
                <w:rFonts w:asciiTheme="minorHAnsi" w:hAnsiTheme="minorHAnsi" w:cstheme="minorHAnsi"/>
              </w:rPr>
              <w:t>the proposed sign</w:t>
            </w:r>
            <w:r w:rsidRPr="00693118">
              <w:rPr>
                <w:rFonts w:asciiTheme="minorHAnsi" w:hAnsiTheme="minorHAnsi" w:cstheme="minorHAnsi"/>
              </w:rPr>
              <w:t xml:space="preserve"> would appear out of keeping with</w:t>
            </w:r>
            <w:r w:rsidR="00BB3440">
              <w:rPr>
                <w:rFonts w:asciiTheme="minorHAnsi" w:hAnsiTheme="minorHAnsi" w:cstheme="minorHAnsi"/>
              </w:rPr>
              <w:t>in the greenbelt</w:t>
            </w:r>
            <w:r w:rsidRPr="00693118">
              <w:rPr>
                <w:rFonts w:asciiTheme="minorHAnsi" w:hAnsiTheme="minorHAnsi" w:cstheme="minorHAnsi"/>
              </w:rPr>
              <w:t xml:space="preserve"> and</w:t>
            </w:r>
            <w:r w:rsidR="00E24E09">
              <w:rPr>
                <w:rFonts w:asciiTheme="minorHAnsi" w:hAnsiTheme="minorHAnsi" w:cstheme="minorHAnsi"/>
              </w:rPr>
              <w:t xml:space="preserve"> is</w:t>
            </w:r>
            <w:r w:rsidRPr="00693118">
              <w:rPr>
                <w:rFonts w:asciiTheme="minorHAnsi" w:hAnsiTheme="minorHAnsi" w:cstheme="minorHAnsi"/>
              </w:rPr>
              <w:t xml:space="preserve"> appropriate to the entrance of a hotel/leisure complex.  </w:t>
            </w:r>
          </w:p>
          <w:p w14:paraId="632BE018" w14:textId="5B97111A" w:rsidR="00B005B1" w:rsidRPr="00B005B1" w:rsidRDefault="00B005B1" w:rsidP="0046548C">
            <w:pPr>
              <w:contextualSpacing/>
              <w:rPr>
                <w:rFonts w:ascii="Calibri" w:hAnsi="Calibri"/>
                <w:bCs/>
              </w:rPr>
            </w:pPr>
          </w:p>
        </w:tc>
      </w:tr>
      <w:tr w:rsidR="00C0704D" w:rsidRPr="00D2449B" w14:paraId="617768FF" w14:textId="77777777" w:rsidTr="00B005B1">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5C20AE1" w14:textId="06ABF4AA" w:rsidR="00ED00B7" w:rsidRDefault="00BB3440" w:rsidP="00C0704D">
            <w:pPr>
              <w:contextualSpacing/>
              <w:rPr>
                <w:rFonts w:ascii="Calibri" w:hAnsi="Calibri"/>
                <w:szCs w:val="22"/>
              </w:rPr>
            </w:pPr>
            <w:r>
              <w:rPr>
                <w:rFonts w:ascii="Calibri" w:hAnsi="Calibri"/>
                <w:szCs w:val="22"/>
              </w:rPr>
              <w:t xml:space="preserve">The nearest neighbouring dwellings are </w:t>
            </w:r>
            <w:proofErr w:type="gramStart"/>
            <w:r>
              <w:rPr>
                <w:rFonts w:ascii="Calibri" w:hAnsi="Calibri"/>
                <w:szCs w:val="22"/>
              </w:rPr>
              <w:t>in excess of</w:t>
            </w:r>
            <w:proofErr w:type="gramEnd"/>
            <w:r>
              <w:rPr>
                <w:rFonts w:ascii="Calibri" w:hAnsi="Calibri"/>
                <w:szCs w:val="22"/>
              </w:rPr>
              <w:t xml:space="preserve"> 400m away from the proposed development. It is not considered that the illuminated sign will be any more intrusive than the existing streetlighting in the vicinity. As such, no adverse impact in respect of visual amenity is expected. </w:t>
            </w:r>
          </w:p>
          <w:p w14:paraId="0DB485A3" w14:textId="6B572F54" w:rsidR="00BB3440" w:rsidRPr="00C0704D" w:rsidRDefault="00BB3440" w:rsidP="00C0704D">
            <w:pPr>
              <w:contextualSpacing/>
              <w:rPr>
                <w:rFonts w:ascii="Calibri" w:hAnsi="Calibri"/>
                <w:szCs w:val="22"/>
              </w:rPr>
            </w:pPr>
          </w:p>
        </w:tc>
      </w:tr>
      <w:tr w:rsidR="00824DB6" w:rsidRPr="00D2449B" w14:paraId="673C0DDB" w14:textId="77777777" w:rsidTr="00B005B1">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0DE8951" w14:textId="3077A68A" w:rsidR="00824DB6" w:rsidRPr="00BB3440" w:rsidRDefault="00BB3440" w:rsidP="00EA09F9">
            <w:pPr>
              <w:pStyle w:val="Header"/>
              <w:tabs>
                <w:tab w:val="clear" w:pos="4153"/>
                <w:tab w:val="clear" w:pos="8306"/>
              </w:tabs>
              <w:contextualSpacing/>
              <w:jc w:val="both"/>
              <w:rPr>
                <w:rFonts w:ascii="Calibri" w:hAnsi="Calibri"/>
                <w:bCs/>
                <w:szCs w:val="22"/>
              </w:rPr>
            </w:pPr>
            <w:r w:rsidRPr="00BB3440">
              <w:rPr>
                <w:rFonts w:ascii="Calibri" w:hAnsi="Calibri"/>
                <w:bCs/>
                <w:szCs w:val="22"/>
              </w:rPr>
              <w:t xml:space="preserve">LCC Highways have been consulted in relation to the proposal and raise no objection, subject to </w:t>
            </w:r>
            <w:r w:rsidR="00AC5B29">
              <w:rPr>
                <w:rFonts w:ascii="Calibri" w:hAnsi="Calibri"/>
                <w:bCs/>
                <w:szCs w:val="22"/>
              </w:rPr>
              <w:t xml:space="preserve">a condition restricting the level of illuminance from the sign 600 candela per square metre. However, the internal illumination has since been removed and therefore the condition is no longer deemed necessary. </w:t>
            </w:r>
          </w:p>
          <w:p w14:paraId="337694ED" w14:textId="59E95DFE" w:rsidR="00BB3440" w:rsidRDefault="00BB3440"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B005B1">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Pr="00BB3440" w:rsidRDefault="00C0704D" w:rsidP="00EA09F9">
            <w:pPr>
              <w:pStyle w:val="Header"/>
              <w:tabs>
                <w:tab w:val="clear" w:pos="4153"/>
                <w:tab w:val="clear" w:pos="8306"/>
              </w:tabs>
              <w:contextualSpacing/>
              <w:jc w:val="both"/>
              <w:rPr>
                <w:rFonts w:ascii="Calibri" w:hAnsi="Calibri"/>
                <w:bCs/>
                <w:szCs w:val="22"/>
              </w:rPr>
            </w:pPr>
          </w:p>
          <w:p w14:paraId="29FA9CAC" w14:textId="348BD16F" w:rsidR="00C0704D" w:rsidRPr="00BB3440" w:rsidRDefault="00BB3440" w:rsidP="00E46243">
            <w:pPr>
              <w:contextualSpacing/>
              <w:rPr>
                <w:rFonts w:ascii="Calibri" w:hAnsi="Calibri"/>
                <w:bCs/>
                <w:szCs w:val="22"/>
              </w:rPr>
            </w:pPr>
            <w:r w:rsidRPr="00BB3440">
              <w:rPr>
                <w:rFonts w:ascii="Calibri" w:hAnsi="Calibri"/>
                <w:bCs/>
                <w:szCs w:val="22"/>
              </w:rPr>
              <w:t xml:space="preserve">No ecological constraints identified. </w:t>
            </w:r>
          </w:p>
          <w:p w14:paraId="6337C4D8" w14:textId="21A9D47F" w:rsidR="00BB3440" w:rsidRDefault="00BB3440" w:rsidP="00E46243">
            <w:pPr>
              <w:contextualSpacing/>
              <w:rPr>
                <w:rFonts w:ascii="Calibri" w:hAnsi="Calibri"/>
                <w:b/>
                <w:szCs w:val="22"/>
              </w:rPr>
            </w:pPr>
          </w:p>
        </w:tc>
      </w:tr>
      <w:tr w:rsidR="00C0704D" w:rsidRPr="00D2449B" w14:paraId="0A9D02B4" w14:textId="77777777" w:rsidTr="00B005B1">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B005B1">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4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B005B1">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lastRenderedPageBreak/>
              <w:t xml:space="preserve">That planning consent be </w:t>
            </w:r>
            <w:r w:rsidR="00761D2C">
              <w:rPr>
                <w:rFonts w:asciiTheme="minorHAnsi" w:hAnsiTheme="minorHAnsi"/>
                <w:bCs/>
                <w:szCs w:val="22"/>
              </w:rPr>
              <w:t>granted subject to the imposition of conditions.</w:t>
            </w:r>
          </w:p>
        </w:tc>
      </w:tr>
    </w:tbl>
    <w:p w14:paraId="513FB541" w14:textId="77777777" w:rsidR="00BB3440" w:rsidRPr="00D2449B" w:rsidRDefault="00BB3440">
      <w:pPr>
        <w:rPr>
          <w:rFonts w:ascii="Calibri" w:hAnsi="Calibri"/>
          <w:szCs w:val="22"/>
        </w:rPr>
      </w:pPr>
    </w:p>
    <w:sectPr w:rsidR="00BB3440"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113D8"/>
    <w:rsid w:val="00250879"/>
    <w:rsid w:val="00282E3A"/>
    <w:rsid w:val="0029334A"/>
    <w:rsid w:val="002954E5"/>
    <w:rsid w:val="002A01CF"/>
    <w:rsid w:val="002C6277"/>
    <w:rsid w:val="002F2580"/>
    <w:rsid w:val="00321B6E"/>
    <w:rsid w:val="003E2CF0"/>
    <w:rsid w:val="00440CB6"/>
    <w:rsid w:val="0046548C"/>
    <w:rsid w:val="004947BB"/>
    <w:rsid w:val="00497407"/>
    <w:rsid w:val="004A5EA9"/>
    <w:rsid w:val="004C2434"/>
    <w:rsid w:val="004F0649"/>
    <w:rsid w:val="00510FA2"/>
    <w:rsid w:val="00556ECD"/>
    <w:rsid w:val="005E1C6C"/>
    <w:rsid w:val="005E65DF"/>
    <w:rsid w:val="00692B60"/>
    <w:rsid w:val="00693118"/>
    <w:rsid w:val="006A71AD"/>
    <w:rsid w:val="006C2BFA"/>
    <w:rsid w:val="006F6849"/>
    <w:rsid w:val="0070054B"/>
    <w:rsid w:val="007577A8"/>
    <w:rsid w:val="00761D2C"/>
    <w:rsid w:val="00773A66"/>
    <w:rsid w:val="00776AE2"/>
    <w:rsid w:val="007C791C"/>
    <w:rsid w:val="007D7DF4"/>
    <w:rsid w:val="007E0D23"/>
    <w:rsid w:val="007F16D6"/>
    <w:rsid w:val="00811771"/>
    <w:rsid w:val="00824DB6"/>
    <w:rsid w:val="00837F4F"/>
    <w:rsid w:val="008542DE"/>
    <w:rsid w:val="008A28C8"/>
    <w:rsid w:val="009F4443"/>
    <w:rsid w:val="00A42E82"/>
    <w:rsid w:val="00A579BB"/>
    <w:rsid w:val="00A63D55"/>
    <w:rsid w:val="00A95D89"/>
    <w:rsid w:val="00AC5B29"/>
    <w:rsid w:val="00B005B1"/>
    <w:rsid w:val="00B130B3"/>
    <w:rsid w:val="00B30A08"/>
    <w:rsid w:val="00B93EB5"/>
    <w:rsid w:val="00BB3440"/>
    <w:rsid w:val="00BD3F03"/>
    <w:rsid w:val="00C0704D"/>
    <w:rsid w:val="00C25722"/>
    <w:rsid w:val="00C618DB"/>
    <w:rsid w:val="00D11007"/>
    <w:rsid w:val="00D17EB1"/>
    <w:rsid w:val="00D22E32"/>
    <w:rsid w:val="00D2449B"/>
    <w:rsid w:val="00D54E67"/>
    <w:rsid w:val="00D7768D"/>
    <w:rsid w:val="00DD62F6"/>
    <w:rsid w:val="00E24E09"/>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E24E09"/>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E24E09"/>
    <w:rPr>
      <w:rFonts w:ascii="Times New Roman" w:eastAsia="Times New Roman" w:hAnsi="Times New Roman" w:cs="Times New Roman"/>
      <w:b/>
      <w:bCs/>
      <w:kern w:val="36"/>
      <w:sz w:val="48"/>
      <w:szCs w:val="48"/>
      <w:lang w:eastAsia="en-GB"/>
    </w:rPr>
  </w:style>
  <w:style w:type="paragraph" w:customStyle="1" w:styleId="first">
    <w:name w:val="first"/>
    <w:basedOn w:val="Normal"/>
    <w:rsid w:val="00E24E09"/>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E24E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10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2023-11-30T15:44:00Z</cp:lastPrinted>
  <dcterms:created xsi:type="dcterms:W3CDTF">2023-11-30T15:49:00Z</dcterms:created>
  <dcterms:modified xsi:type="dcterms:W3CDTF">2023-11-30T15:49:00Z</dcterms:modified>
</cp:coreProperties>
</file>