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7190871" w:rsidR="00837F4F" w:rsidRPr="00D2449B" w:rsidRDefault="00096B63"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DC9F19D" w:rsidR="00837F4F" w:rsidRPr="00D2449B" w:rsidRDefault="0020415B" w:rsidP="00D2449B">
            <w:pPr>
              <w:jc w:val="center"/>
              <w:rPr>
                <w:rFonts w:ascii="Calibri" w:hAnsi="Calibri"/>
                <w:b/>
                <w:szCs w:val="22"/>
              </w:rPr>
            </w:pPr>
            <w:r>
              <w:rPr>
                <w:rFonts w:ascii="Calibri" w:hAnsi="Calibri"/>
                <w:b/>
                <w:szCs w:val="22"/>
              </w:rPr>
              <w:t>25/06/24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BA9D1E4" w:rsidR="004A5EA9" w:rsidRPr="00250879" w:rsidRDefault="00096B63" w:rsidP="008542DE">
            <w:pPr>
              <w:rPr>
                <w:rFonts w:ascii="Calibri" w:hAnsi="Calibri"/>
                <w:color w:val="548DD4" w:themeColor="text2" w:themeTint="99"/>
                <w:szCs w:val="22"/>
              </w:rPr>
            </w:pPr>
            <w:r w:rsidRPr="00096B63">
              <w:rPr>
                <w:rFonts w:ascii="Calibri" w:hAnsi="Calibri"/>
                <w:szCs w:val="22"/>
              </w:rPr>
              <w:t>3/2023/0760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7B08F5B" w:rsidR="00824DB6" w:rsidRPr="00C0704D" w:rsidRDefault="00096B63" w:rsidP="002C6277">
            <w:pPr>
              <w:rPr>
                <w:rFonts w:ascii="Calibri" w:hAnsi="Calibri"/>
                <w:szCs w:val="22"/>
              </w:rPr>
            </w:pPr>
            <w:r>
              <w:rPr>
                <w:rFonts w:ascii="Calibri" w:hAnsi="Calibri"/>
                <w:szCs w:val="22"/>
              </w:rPr>
              <w:t>02/01/24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CEDB442" w:rsidR="00824DB6" w:rsidRPr="00C0704D" w:rsidRDefault="00096B63"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CC66096" w:rsidR="004A5EA9" w:rsidRPr="00250879" w:rsidRDefault="00096B63" w:rsidP="00811771">
            <w:pPr>
              <w:rPr>
                <w:rFonts w:ascii="Calibri" w:hAnsi="Calibri"/>
                <w:color w:val="548DD4" w:themeColor="text2" w:themeTint="99"/>
                <w:szCs w:val="22"/>
              </w:rPr>
            </w:pPr>
            <w:r w:rsidRPr="00096B63">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E581579" w:rsidR="004A5EA9" w:rsidRPr="002C6277" w:rsidRDefault="00096B63">
            <w:pPr>
              <w:rPr>
                <w:rFonts w:ascii="Calibri" w:hAnsi="Calibri"/>
                <w:szCs w:val="22"/>
              </w:rPr>
            </w:pPr>
            <w:r>
              <w:rPr>
                <w:rFonts w:ascii="Calibri" w:hAnsi="Calibri"/>
                <w:szCs w:val="22"/>
              </w:rPr>
              <w:t xml:space="preserve">Proposed second floor extension following demolition of buildings to rear. Removal of existing conservatory and replacement with new porch.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DF07A2C" w:rsidR="002A01CF" w:rsidRPr="002C6277" w:rsidRDefault="00096B63" w:rsidP="00A42E82">
            <w:pPr>
              <w:rPr>
                <w:rFonts w:ascii="Calibri" w:hAnsi="Calibri"/>
                <w:szCs w:val="22"/>
              </w:rPr>
            </w:pPr>
            <w:r>
              <w:rPr>
                <w:rFonts w:ascii="Calibri" w:hAnsi="Calibri"/>
                <w:szCs w:val="22"/>
              </w:rPr>
              <w:t>Pewter House Farm, Commons Lane, Balderstone, BB2 7LN</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47A3CA9" w:rsidR="002A01CF" w:rsidRPr="00096B63" w:rsidRDefault="00096B63">
            <w:pPr>
              <w:rPr>
                <w:rFonts w:ascii="Calibri" w:hAnsi="Calibri"/>
                <w:bCs/>
                <w:szCs w:val="22"/>
              </w:rPr>
            </w:pPr>
            <w:r>
              <w:rPr>
                <w:rFonts w:ascii="Calibri" w:hAnsi="Calibri"/>
                <w:bCs/>
                <w:szCs w:val="22"/>
              </w:rPr>
              <w:t xml:space="preserve">No comments received in respect of the proposed development.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F3C571A" w:rsidR="002A01CF" w:rsidRPr="00096B63" w:rsidRDefault="00096B63">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D2CC9E4" w:rsidR="00C0704D" w:rsidRPr="00C0704D" w:rsidRDefault="00096B63"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0DC17F33" w:rsidR="0046548C" w:rsidRPr="0006408A" w:rsidRDefault="0006408A"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179D2EB" w14:textId="3EF26AD2" w:rsidR="00C0704D" w:rsidRDefault="00726E73"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two-storey dwellinghouse located without the Open Countryside on the north-eastern outskirts of Baldestone. The property comprises of</w:t>
            </w:r>
            <w:r w:rsidR="0043550E">
              <w:rPr>
                <w:rFonts w:ascii="Calibri" w:hAnsi="Calibri"/>
                <w:bCs/>
                <w:szCs w:val="22"/>
              </w:rPr>
              <w:t xml:space="preserve"> stone and brickwork</w:t>
            </w:r>
            <w:r>
              <w:rPr>
                <w:rFonts w:ascii="Calibri" w:hAnsi="Calibri"/>
                <w:bCs/>
                <w:szCs w:val="22"/>
              </w:rPr>
              <w:t xml:space="preserve"> </w:t>
            </w:r>
            <w:r w:rsidR="0043550E">
              <w:rPr>
                <w:rFonts w:ascii="Calibri" w:hAnsi="Calibri"/>
                <w:bCs/>
                <w:szCs w:val="22"/>
              </w:rPr>
              <w:t xml:space="preserve">to the external elevations </w:t>
            </w:r>
            <w:r>
              <w:rPr>
                <w:rFonts w:ascii="Calibri" w:hAnsi="Calibri"/>
                <w:bCs/>
                <w:szCs w:val="22"/>
              </w:rPr>
              <w:t>and uPVC windows and is adjoined by a barn</w:t>
            </w:r>
            <w:r w:rsidR="002643FD">
              <w:rPr>
                <w:rFonts w:ascii="Calibri" w:hAnsi="Calibri"/>
                <w:bCs/>
                <w:szCs w:val="22"/>
              </w:rPr>
              <w:t xml:space="preserve"> and a group of agricultural buildings to the north-west. The surrounding area comprises a pairing of holiday let properties approximately 40m to the north-west and </w:t>
            </w:r>
            <w:r w:rsidR="002643FD">
              <w:rPr>
                <w:rFonts w:ascii="Calibri" w:hAnsi="Calibri"/>
                <w:bCs/>
                <w:szCs w:val="22"/>
              </w:rPr>
              <w:lastRenderedPageBreak/>
              <w:t xml:space="preserve">additional residential properties further away to the south-west. The application site is accessed via Carr Lane from Common Lane and the surrounding area is predominantly agricultural in nature. </w:t>
            </w:r>
          </w:p>
          <w:p w14:paraId="62370E9F" w14:textId="22B0DD26" w:rsidR="002643FD" w:rsidRPr="006C2BFA" w:rsidRDefault="002643F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692A357" w14:textId="612995DB" w:rsidR="002643FD" w:rsidRDefault="002643FD" w:rsidP="00440CB6">
            <w:pPr>
              <w:pStyle w:val="Header"/>
              <w:tabs>
                <w:tab w:val="clear" w:pos="4153"/>
                <w:tab w:val="clear" w:pos="8306"/>
              </w:tabs>
              <w:jc w:val="both"/>
              <w:rPr>
                <w:rFonts w:ascii="Calibri" w:hAnsi="Calibri"/>
                <w:bCs/>
                <w:szCs w:val="22"/>
              </w:rPr>
            </w:pPr>
            <w:r>
              <w:rPr>
                <w:rFonts w:ascii="Calibri" w:hAnsi="Calibri"/>
                <w:bCs/>
                <w:szCs w:val="22"/>
              </w:rPr>
              <w:t>Consent is sought for the construction of a p</w:t>
            </w:r>
            <w:r w:rsidR="00075062">
              <w:rPr>
                <w:rFonts w:ascii="Calibri" w:hAnsi="Calibri"/>
                <w:bCs/>
                <w:szCs w:val="22"/>
              </w:rPr>
              <w:t>art single storey</w:t>
            </w:r>
            <w:r w:rsidR="003A661F">
              <w:rPr>
                <w:rFonts w:ascii="Calibri" w:hAnsi="Calibri"/>
                <w:bCs/>
                <w:szCs w:val="22"/>
              </w:rPr>
              <w:t>, part</w:t>
            </w:r>
            <w:r>
              <w:rPr>
                <w:rFonts w:ascii="Calibri" w:hAnsi="Calibri"/>
                <w:bCs/>
                <w:szCs w:val="22"/>
              </w:rPr>
              <w:t xml:space="preserve"> two-storey rear extension following the demolition of the existing single storey structures, as well as the removal of the existing conservatory and replacement with new front porch. </w:t>
            </w:r>
          </w:p>
          <w:p w14:paraId="0687255E" w14:textId="77777777" w:rsidR="002643FD" w:rsidRDefault="002643FD" w:rsidP="00440CB6">
            <w:pPr>
              <w:pStyle w:val="Header"/>
              <w:tabs>
                <w:tab w:val="clear" w:pos="4153"/>
                <w:tab w:val="clear" w:pos="8306"/>
              </w:tabs>
              <w:jc w:val="both"/>
              <w:rPr>
                <w:rFonts w:ascii="Calibri" w:hAnsi="Calibri"/>
                <w:bCs/>
                <w:szCs w:val="22"/>
              </w:rPr>
            </w:pPr>
          </w:p>
          <w:p w14:paraId="60F8F049" w14:textId="1E23449C" w:rsidR="00C0704D" w:rsidRDefault="002643FD" w:rsidP="003A661F">
            <w:pPr>
              <w:pStyle w:val="Header"/>
              <w:tabs>
                <w:tab w:val="clear" w:pos="4153"/>
                <w:tab w:val="clear" w:pos="8306"/>
              </w:tabs>
              <w:jc w:val="both"/>
              <w:rPr>
                <w:rFonts w:ascii="Calibri" w:hAnsi="Calibri"/>
                <w:bCs/>
                <w:szCs w:val="22"/>
              </w:rPr>
            </w:pPr>
            <w:r>
              <w:rPr>
                <w:rFonts w:ascii="Calibri" w:hAnsi="Calibri"/>
                <w:bCs/>
                <w:szCs w:val="22"/>
              </w:rPr>
              <w:t xml:space="preserve">The proposed rear extension would </w:t>
            </w:r>
            <w:r w:rsidR="00075062">
              <w:rPr>
                <w:rFonts w:ascii="Calibri" w:hAnsi="Calibri"/>
                <w:bCs/>
                <w:szCs w:val="22"/>
              </w:rPr>
              <w:t xml:space="preserve">project approximately 5.6m from the rear elevation of the application property and extend a width of 10.7m at ground floor level, to adjoin to the side elevation of the existing Boiler House, and 7.7m at first floor level. </w:t>
            </w:r>
            <w:r w:rsidR="003A661F">
              <w:rPr>
                <w:rFonts w:ascii="Calibri" w:hAnsi="Calibri"/>
                <w:bCs/>
                <w:szCs w:val="22"/>
              </w:rPr>
              <w:t xml:space="preserve">The single storey element of the proposal would feature a lean-to roof form with an eaves and ridge height of 2.2m and 4.3m respectively, whilst a reverse gable roof design would be incorporated to the two-storey element which would measure 5m to the eaves and 6.9m to the ridge. To the rear elevation of the proposed development a set of bi-folding doors, 1no. personnel door and 1no. window would be included at ground floor, along with 3no. windows at first floor. Bi-folding doors would also be installed to the south-eastern side elevation of the proposal at ground floor, along with a set of sliding doors opening onto a Juliet balcony at first floor level. </w:t>
            </w:r>
          </w:p>
          <w:p w14:paraId="7BF9F811" w14:textId="77777777" w:rsidR="003A661F" w:rsidRDefault="003A661F" w:rsidP="003A661F">
            <w:pPr>
              <w:pStyle w:val="Header"/>
              <w:tabs>
                <w:tab w:val="clear" w:pos="4153"/>
                <w:tab w:val="clear" w:pos="8306"/>
              </w:tabs>
              <w:jc w:val="both"/>
              <w:rPr>
                <w:rFonts w:ascii="Calibri" w:hAnsi="Calibri"/>
                <w:bCs/>
                <w:szCs w:val="22"/>
              </w:rPr>
            </w:pPr>
          </w:p>
          <w:p w14:paraId="7093B21A" w14:textId="0C9715B2" w:rsidR="00CE3E85" w:rsidRDefault="003A661F" w:rsidP="003A661F">
            <w:pPr>
              <w:pStyle w:val="Header"/>
              <w:tabs>
                <w:tab w:val="clear" w:pos="4153"/>
                <w:tab w:val="clear" w:pos="8306"/>
              </w:tabs>
              <w:jc w:val="both"/>
              <w:rPr>
                <w:rFonts w:ascii="Calibri" w:hAnsi="Calibri"/>
                <w:bCs/>
                <w:szCs w:val="22"/>
              </w:rPr>
            </w:pPr>
            <w:r>
              <w:rPr>
                <w:rFonts w:ascii="Calibri" w:hAnsi="Calibri"/>
                <w:bCs/>
                <w:szCs w:val="22"/>
              </w:rPr>
              <w:t xml:space="preserve">The proposed front porch would project 2.3m from the principal elevation of the dwellinghouse and would extend a width of 4.5m. A lean-to </w:t>
            </w:r>
            <w:r w:rsidR="0043550E">
              <w:rPr>
                <w:rFonts w:ascii="Calibri" w:hAnsi="Calibri"/>
                <w:bCs/>
                <w:szCs w:val="22"/>
              </w:rPr>
              <w:t>roof form would be incorporated measuring 2.4m to the eaves and 3.2m to the ridge. To the front elevation of the proposed addition, 2no. windows would be featured, along with a front entrance door framed by an oak</w:t>
            </w:r>
            <w:r w:rsidR="00375CF8">
              <w:rPr>
                <w:rFonts w:ascii="Calibri" w:hAnsi="Calibri"/>
                <w:bCs/>
                <w:szCs w:val="22"/>
              </w:rPr>
              <w:t xml:space="preserve"> framed</w:t>
            </w:r>
            <w:r w:rsidR="0043550E">
              <w:rPr>
                <w:rFonts w:ascii="Calibri" w:hAnsi="Calibri"/>
                <w:bCs/>
                <w:szCs w:val="22"/>
              </w:rPr>
              <w:t xml:space="preserve"> canopy measuring </w:t>
            </w:r>
            <w:r w:rsidR="00CE3E85">
              <w:rPr>
                <w:rFonts w:ascii="Calibri" w:hAnsi="Calibri"/>
                <w:bCs/>
                <w:szCs w:val="22"/>
              </w:rPr>
              <w:t xml:space="preserve">2m by 0.6m and 3.2m in height. </w:t>
            </w:r>
          </w:p>
          <w:p w14:paraId="30942A93" w14:textId="77777777" w:rsidR="0043550E" w:rsidRDefault="0043550E" w:rsidP="003A661F">
            <w:pPr>
              <w:pStyle w:val="Header"/>
              <w:tabs>
                <w:tab w:val="clear" w:pos="4153"/>
                <w:tab w:val="clear" w:pos="8306"/>
              </w:tabs>
              <w:jc w:val="both"/>
              <w:rPr>
                <w:rFonts w:ascii="Calibri" w:hAnsi="Calibri"/>
                <w:bCs/>
                <w:szCs w:val="22"/>
              </w:rPr>
            </w:pPr>
          </w:p>
          <w:p w14:paraId="6C241B67" w14:textId="77777777" w:rsidR="003A661F" w:rsidRDefault="0043550E" w:rsidP="003A661F">
            <w:pPr>
              <w:pStyle w:val="Header"/>
              <w:tabs>
                <w:tab w:val="clear" w:pos="4153"/>
                <w:tab w:val="clear" w:pos="8306"/>
              </w:tabs>
              <w:jc w:val="both"/>
              <w:rPr>
                <w:rFonts w:ascii="Calibri" w:hAnsi="Calibri"/>
                <w:bCs/>
                <w:szCs w:val="22"/>
              </w:rPr>
            </w:pPr>
            <w:r>
              <w:rPr>
                <w:rFonts w:ascii="Calibri" w:hAnsi="Calibri"/>
                <w:bCs/>
                <w:szCs w:val="22"/>
              </w:rPr>
              <w:t xml:space="preserve">In regard to materiality, the proposed development would be constructed from brickwork, roof tiles and uPVC windows to match that of the existing dwellinghouse. </w:t>
            </w:r>
          </w:p>
          <w:p w14:paraId="1B20488F" w14:textId="7DEE21BE" w:rsidR="0043550E" w:rsidRPr="003A661F" w:rsidRDefault="0043550E" w:rsidP="003A661F">
            <w:pPr>
              <w:pStyle w:val="Header"/>
              <w:tabs>
                <w:tab w:val="clear" w:pos="4153"/>
                <w:tab w:val="clear" w:pos="8306"/>
              </w:tabs>
              <w:jc w:val="both"/>
              <w:rPr>
                <w:rFonts w:ascii="Calibri" w:hAnsi="Calibri"/>
                <w:bCs/>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B0C2CC6" w14:textId="0458A7C3" w:rsidR="0046548C" w:rsidRDefault="00D41213" w:rsidP="008542DE">
            <w:pPr>
              <w:pStyle w:val="Header"/>
              <w:tabs>
                <w:tab w:val="clear" w:pos="4153"/>
                <w:tab w:val="clear" w:pos="8306"/>
              </w:tabs>
              <w:contextualSpacing/>
              <w:jc w:val="both"/>
              <w:rPr>
                <w:rFonts w:ascii="Calibri" w:hAnsi="Calibri"/>
                <w:bCs/>
                <w:szCs w:val="22"/>
              </w:rPr>
            </w:pPr>
            <w:r>
              <w:rPr>
                <w:rFonts w:ascii="Calibri" w:hAnsi="Calibri"/>
                <w:bCs/>
                <w:szCs w:val="22"/>
              </w:rPr>
              <w:t>The proposal relates to a domestic extension and alterations to an existing residential property and is therefore acceptable in principle subject to a</w:t>
            </w:r>
            <w:r w:rsidR="00375CF8">
              <w:rPr>
                <w:rFonts w:ascii="Calibri" w:hAnsi="Calibri"/>
                <w:bCs/>
                <w:szCs w:val="22"/>
              </w:rPr>
              <w:t>n</w:t>
            </w:r>
            <w:r>
              <w:rPr>
                <w:rFonts w:ascii="Calibri" w:hAnsi="Calibri"/>
                <w:bCs/>
                <w:szCs w:val="22"/>
              </w:rPr>
              <w:t xml:space="preserve"> assessment of the material planning considerations. </w:t>
            </w:r>
          </w:p>
          <w:p w14:paraId="07A958AF" w14:textId="1CAA9312" w:rsidR="00D41213" w:rsidRPr="00D41213" w:rsidRDefault="00D41213"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0E5E400" w14:textId="1B2812C0" w:rsidR="00375CF8" w:rsidRDefault="00911C8A" w:rsidP="00EA09F9">
            <w:pPr>
              <w:pStyle w:val="Header"/>
              <w:tabs>
                <w:tab w:val="clear" w:pos="4153"/>
                <w:tab w:val="clear" w:pos="8306"/>
              </w:tabs>
              <w:contextualSpacing/>
              <w:jc w:val="both"/>
              <w:rPr>
                <w:rFonts w:ascii="Calibri" w:hAnsi="Calibri"/>
                <w:bCs/>
                <w:szCs w:val="22"/>
              </w:rPr>
            </w:pPr>
            <w:r>
              <w:rPr>
                <w:rFonts w:ascii="Calibri" w:hAnsi="Calibri"/>
                <w:bCs/>
                <w:szCs w:val="22"/>
              </w:rPr>
              <w:t>The nearest residential units comprise two holiday lets</w:t>
            </w:r>
            <w:r w:rsidR="00B73878">
              <w:rPr>
                <w:rFonts w:ascii="Calibri" w:hAnsi="Calibri"/>
                <w:bCs/>
                <w:szCs w:val="22"/>
              </w:rPr>
              <w:t xml:space="preserve"> to the north-west</w:t>
            </w:r>
            <w:r>
              <w:rPr>
                <w:rFonts w:ascii="Calibri" w:hAnsi="Calibri"/>
                <w:bCs/>
                <w:szCs w:val="22"/>
              </w:rPr>
              <w:t xml:space="preserve"> (Pewter Oaks and East Cottage)</w:t>
            </w:r>
            <w:r w:rsidR="00B73878">
              <w:rPr>
                <w:rFonts w:ascii="Calibri" w:hAnsi="Calibri"/>
                <w:bCs/>
                <w:szCs w:val="22"/>
              </w:rPr>
              <w:t xml:space="preserve"> and Bowford Cottage (previously holiday let, now residential) and Pewter Cottage to the south-west. </w:t>
            </w:r>
          </w:p>
          <w:p w14:paraId="2B6BF57F" w14:textId="77777777" w:rsidR="00B73878" w:rsidRDefault="00B73878" w:rsidP="00EA09F9">
            <w:pPr>
              <w:pStyle w:val="Header"/>
              <w:tabs>
                <w:tab w:val="clear" w:pos="4153"/>
                <w:tab w:val="clear" w:pos="8306"/>
              </w:tabs>
              <w:contextualSpacing/>
              <w:jc w:val="both"/>
              <w:rPr>
                <w:rFonts w:ascii="Calibri" w:hAnsi="Calibri"/>
                <w:bCs/>
                <w:szCs w:val="22"/>
              </w:rPr>
            </w:pPr>
          </w:p>
          <w:p w14:paraId="43C0D14F" w14:textId="35628183" w:rsidR="00B73878" w:rsidRPr="00375CF8" w:rsidRDefault="00B7387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remain in excess of 40m from the holiday lets and 70m from the residential properties to the south-west. Given these separation distances, it is not considered that the works proposed would result in any measurable undue harm in respect to residential amenity by way of overshadowing, loss of outlook, daylight, or privacy.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D591E4C" w14:textId="4D188BC8" w:rsidR="00AD5FED" w:rsidRDefault="000C0F51"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rear extension would comprise a relatively large footprint; however, the proposal would not extend beyond the rearward projection of the existing single storey structures which are to be demolished</w:t>
            </w:r>
            <w:r w:rsidR="00AD5FED">
              <w:rPr>
                <w:rFonts w:ascii="Calibri" w:hAnsi="Calibri"/>
                <w:bCs/>
                <w:szCs w:val="22"/>
              </w:rPr>
              <w:t xml:space="preserve"> and the two-storey element of the proposal would be set in from the gable elevation</w:t>
            </w:r>
            <w:r w:rsidR="004D03D9">
              <w:rPr>
                <w:rFonts w:ascii="Calibri" w:hAnsi="Calibri"/>
                <w:bCs/>
                <w:szCs w:val="22"/>
              </w:rPr>
              <w:t xml:space="preserve"> </w:t>
            </w:r>
            <w:r w:rsidR="00AD5FED">
              <w:rPr>
                <w:rFonts w:ascii="Calibri" w:hAnsi="Calibri"/>
                <w:bCs/>
                <w:szCs w:val="22"/>
              </w:rPr>
              <w:t xml:space="preserve">of the main dwellinghouse. The proposal would also be sited to the rear of the application property </w:t>
            </w:r>
            <w:r w:rsidR="001E17D1">
              <w:rPr>
                <w:rFonts w:ascii="Calibri" w:hAnsi="Calibri"/>
                <w:bCs/>
                <w:szCs w:val="22"/>
              </w:rPr>
              <w:t>and visually</w:t>
            </w:r>
            <w:r w:rsidR="00AD5FED">
              <w:rPr>
                <w:rFonts w:ascii="Calibri" w:hAnsi="Calibri"/>
                <w:bCs/>
                <w:szCs w:val="22"/>
              </w:rPr>
              <w:t xml:space="preserve"> screened from the adjacent Public Right of Way which runs along the northern boundary of the site</w:t>
            </w:r>
            <w:r w:rsidR="00262E26">
              <w:rPr>
                <w:rFonts w:ascii="Calibri" w:hAnsi="Calibri"/>
                <w:bCs/>
                <w:szCs w:val="22"/>
              </w:rPr>
              <w:t xml:space="preserve"> </w:t>
            </w:r>
            <w:r w:rsidR="00AD5FED">
              <w:rPr>
                <w:rFonts w:ascii="Calibri" w:hAnsi="Calibri"/>
                <w:bCs/>
                <w:szCs w:val="22"/>
              </w:rPr>
              <w:t>by the adjoining barn and agricultural building</w:t>
            </w:r>
            <w:r w:rsidR="00262E26">
              <w:rPr>
                <w:rFonts w:ascii="Calibri" w:hAnsi="Calibri"/>
                <w:bCs/>
                <w:szCs w:val="22"/>
              </w:rPr>
              <w:t xml:space="preserve">s. The development would therefore not take a visually prominent position within the adjacent public realm. Taking account of the above, as well as the mass of </w:t>
            </w:r>
            <w:r w:rsidR="00262E26">
              <w:rPr>
                <w:rFonts w:ascii="Calibri" w:hAnsi="Calibri"/>
                <w:bCs/>
                <w:szCs w:val="22"/>
              </w:rPr>
              <w:lastRenderedPageBreak/>
              <w:t xml:space="preserve">existing built </w:t>
            </w:r>
            <w:r w:rsidR="005C3E24">
              <w:rPr>
                <w:rFonts w:ascii="Calibri" w:hAnsi="Calibri"/>
                <w:bCs/>
                <w:szCs w:val="22"/>
              </w:rPr>
              <w:t>form</w:t>
            </w:r>
            <w:r w:rsidR="00262E26">
              <w:rPr>
                <w:rFonts w:ascii="Calibri" w:hAnsi="Calibri"/>
                <w:bCs/>
                <w:szCs w:val="22"/>
              </w:rPr>
              <w:t xml:space="preserve"> and site to which the application relates, it is not considered that the extension would read as overtly incongruous or over dominant addition to application dwelling or </w:t>
            </w:r>
            <w:r w:rsidR="005C3E24">
              <w:rPr>
                <w:rFonts w:ascii="Calibri" w:hAnsi="Calibri"/>
                <w:bCs/>
                <w:szCs w:val="22"/>
              </w:rPr>
              <w:t>wider locality.</w:t>
            </w:r>
          </w:p>
          <w:p w14:paraId="16D0653B" w14:textId="77777777" w:rsidR="00AD5FED" w:rsidRDefault="00AD5FED" w:rsidP="00EA09F9">
            <w:pPr>
              <w:pStyle w:val="Header"/>
              <w:tabs>
                <w:tab w:val="clear" w:pos="4153"/>
                <w:tab w:val="clear" w:pos="8306"/>
              </w:tabs>
              <w:contextualSpacing/>
              <w:jc w:val="both"/>
              <w:rPr>
                <w:rFonts w:ascii="Calibri" w:hAnsi="Calibri"/>
                <w:bCs/>
                <w:szCs w:val="22"/>
              </w:rPr>
            </w:pPr>
          </w:p>
          <w:p w14:paraId="4E80658E" w14:textId="36F21360" w:rsidR="00262E26" w:rsidRDefault="00262E26" w:rsidP="00262E26">
            <w:pPr>
              <w:pStyle w:val="Header"/>
              <w:tabs>
                <w:tab w:val="clear" w:pos="4153"/>
                <w:tab w:val="clear" w:pos="8306"/>
              </w:tabs>
              <w:contextualSpacing/>
              <w:jc w:val="both"/>
              <w:rPr>
                <w:rFonts w:ascii="Calibri" w:hAnsi="Calibri"/>
                <w:bCs/>
                <w:szCs w:val="22"/>
              </w:rPr>
            </w:pPr>
            <w:r>
              <w:rPr>
                <w:rFonts w:ascii="Calibri" w:hAnsi="Calibri"/>
                <w:bCs/>
                <w:szCs w:val="22"/>
              </w:rPr>
              <w:t>The proposed front porch would replace the existing conservatory which comprises a considerably larger footprint and forward projection than that proposed. In this respect the proposed porch would appear a more sympathetic and in keeping addition to the principal elevation of the dwellinghouse than that of the existing structure.</w:t>
            </w:r>
          </w:p>
          <w:p w14:paraId="4E62216F" w14:textId="77777777" w:rsidR="00262E26" w:rsidRDefault="00262E26" w:rsidP="00262E26">
            <w:pPr>
              <w:pStyle w:val="Header"/>
              <w:tabs>
                <w:tab w:val="clear" w:pos="4153"/>
                <w:tab w:val="clear" w:pos="8306"/>
              </w:tabs>
              <w:contextualSpacing/>
              <w:jc w:val="both"/>
              <w:rPr>
                <w:rFonts w:ascii="Calibri" w:hAnsi="Calibri"/>
                <w:bCs/>
                <w:szCs w:val="22"/>
              </w:rPr>
            </w:pPr>
          </w:p>
          <w:p w14:paraId="6A8A99A7" w14:textId="77777777" w:rsidR="00262E26" w:rsidRDefault="00262E26" w:rsidP="00262E26">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works proposed would incorporate external facing materials to match that of the primary dwelling, including stone and brickwork to the external elevations, ensuring visual integration and further reducing the impact of the development proposed. </w:t>
            </w:r>
          </w:p>
          <w:p w14:paraId="1D28F86F" w14:textId="77777777" w:rsidR="00262E26" w:rsidRDefault="00262E26" w:rsidP="00262E26">
            <w:pPr>
              <w:pStyle w:val="Header"/>
              <w:tabs>
                <w:tab w:val="clear" w:pos="4153"/>
                <w:tab w:val="clear" w:pos="8306"/>
              </w:tabs>
              <w:contextualSpacing/>
              <w:jc w:val="both"/>
              <w:rPr>
                <w:rFonts w:ascii="Calibri" w:hAnsi="Calibri"/>
                <w:bCs/>
                <w:szCs w:val="22"/>
              </w:rPr>
            </w:pPr>
          </w:p>
          <w:p w14:paraId="5B31AF00" w14:textId="611334C4" w:rsidR="00262E26" w:rsidRDefault="00262E26" w:rsidP="00262E26">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it is not anticipated that the </w:t>
            </w:r>
            <w:r w:rsidR="00CE3E85">
              <w:rPr>
                <w:rFonts w:ascii="Calibri" w:hAnsi="Calibri"/>
                <w:bCs/>
                <w:szCs w:val="22"/>
              </w:rPr>
              <w:t>proposed development</w:t>
            </w:r>
            <w:r>
              <w:rPr>
                <w:rFonts w:ascii="Calibri" w:hAnsi="Calibri"/>
                <w:bCs/>
                <w:szCs w:val="22"/>
              </w:rPr>
              <w:t xml:space="preserve"> would result in any significant detrimental harm to the existing visual amenities of the application property or surrounding are</w:t>
            </w:r>
            <w:r w:rsidR="005C3E24">
              <w:rPr>
                <w:rFonts w:ascii="Calibri" w:hAnsi="Calibri"/>
                <w:bCs/>
                <w:szCs w:val="22"/>
              </w:rPr>
              <w:t xml:space="preserve">a that would warrant the refusal to grant planning permission in this particular instance. </w:t>
            </w:r>
          </w:p>
          <w:p w14:paraId="10A3648A" w14:textId="000147B8" w:rsidR="005C3E24" w:rsidRPr="00262E26" w:rsidRDefault="005C3E24" w:rsidP="00262E26">
            <w:pPr>
              <w:pStyle w:val="Header"/>
              <w:tabs>
                <w:tab w:val="clear" w:pos="4153"/>
                <w:tab w:val="clear" w:pos="8306"/>
              </w:tabs>
              <w:contextualSpacing/>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AD99A84" w14:textId="7E99CCC7" w:rsidR="00EE7B9C" w:rsidRPr="00EE7B9C" w:rsidRDefault="00EE7B9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on the proposed development; however, the proposal would not result in an increase in the number of bedrooms at the site, with the property remaining a 4-bedroom dwelling, nor are any alterations proposed to the existing parking arrangements or site access. In view of this, the proposal is considered to be acceptable in respect to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517A1D" w:rsidRDefault="00C0704D" w:rsidP="00F83DC3">
            <w:pPr>
              <w:pStyle w:val="Header"/>
              <w:tabs>
                <w:tab w:val="clear" w:pos="4153"/>
                <w:tab w:val="clear" w:pos="8306"/>
              </w:tabs>
              <w:contextualSpacing/>
              <w:jc w:val="both"/>
              <w:rPr>
                <w:rFonts w:ascii="Calibri" w:hAnsi="Calibri"/>
                <w:b/>
                <w:szCs w:val="22"/>
              </w:rPr>
            </w:pPr>
            <w:r w:rsidRPr="00517A1D">
              <w:rPr>
                <w:rFonts w:ascii="Calibri" w:hAnsi="Calibri"/>
                <w:b/>
                <w:szCs w:val="22"/>
              </w:rPr>
              <w:t>Landscape/Ecology:</w:t>
            </w:r>
          </w:p>
          <w:p w14:paraId="146AE09E" w14:textId="77777777" w:rsidR="00C0704D" w:rsidRDefault="00C0704D" w:rsidP="00F83DC3">
            <w:pPr>
              <w:pStyle w:val="Header"/>
              <w:tabs>
                <w:tab w:val="clear" w:pos="4153"/>
                <w:tab w:val="clear" w:pos="8306"/>
              </w:tabs>
              <w:contextualSpacing/>
              <w:jc w:val="both"/>
              <w:rPr>
                <w:rFonts w:ascii="Calibri" w:hAnsi="Calibri"/>
                <w:b/>
                <w:szCs w:val="22"/>
              </w:rPr>
            </w:pPr>
          </w:p>
          <w:p w14:paraId="4CB35134" w14:textId="7485E4CA" w:rsidR="00C0704D" w:rsidRDefault="00EE7B9C" w:rsidP="00F83DC3">
            <w:pPr>
              <w:contextualSpacing/>
              <w:jc w:val="both"/>
              <w:rPr>
                <w:rFonts w:ascii="Calibri" w:hAnsi="Calibri"/>
                <w:bCs/>
                <w:szCs w:val="22"/>
              </w:rPr>
            </w:pPr>
            <w:r>
              <w:rPr>
                <w:rFonts w:ascii="Calibri" w:hAnsi="Calibri"/>
                <w:bCs/>
                <w:szCs w:val="22"/>
              </w:rPr>
              <w:t xml:space="preserve">The application was originally </w:t>
            </w:r>
            <w:r w:rsidR="004D03D9">
              <w:rPr>
                <w:rFonts w:ascii="Calibri" w:hAnsi="Calibri"/>
                <w:bCs/>
                <w:szCs w:val="22"/>
              </w:rPr>
              <w:t>accompanied by</w:t>
            </w:r>
            <w:r>
              <w:rPr>
                <w:rFonts w:ascii="Calibri" w:hAnsi="Calibri"/>
                <w:bCs/>
                <w:szCs w:val="22"/>
              </w:rPr>
              <w:t xml:space="preserve"> a Preliminary Bat Roost Assessment report dated 10</w:t>
            </w:r>
            <w:r w:rsidRPr="00EE7B9C">
              <w:rPr>
                <w:rFonts w:ascii="Calibri" w:hAnsi="Calibri"/>
                <w:bCs/>
                <w:szCs w:val="22"/>
                <w:vertAlign w:val="superscript"/>
              </w:rPr>
              <w:t>th</w:t>
            </w:r>
            <w:r>
              <w:rPr>
                <w:rFonts w:ascii="Calibri" w:hAnsi="Calibri"/>
                <w:bCs/>
                <w:szCs w:val="22"/>
              </w:rPr>
              <w:t xml:space="preserve"> November 2023. The report concluded that the building when assessed in combination with location and surrounding habitat was observed to have a moderate level of bat roost potential. Whilst it was considered unlikely that </w:t>
            </w:r>
            <w:r w:rsidR="00CE3E85">
              <w:rPr>
                <w:rFonts w:ascii="Calibri" w:hAnsi="Calibri"/>
                <w:bCs/>
                <w:szCs w:val="22"/>
              </w:rPr>
              <w:t xml:space="preserve">a </w:t>
            </w:r>
            <w:r>
              <w:rPr>
                <w:rFonts w:ascii="Calibri" w:hAnsi="Calibri"/>
                <w:bCs/>
                <w:szCs w:val="22"/>
              </w:rPr>
              <w:t>significant conservation value roost was present within the building, given the building offers moderate potential for a low conservation value roost it was recommended that</w:t>
            </w:r>
            <w:r w:rsidR="0039783C">
              <w:rPr>
                <w:rFonts w:ascii="Calibri" w:hAnsi="Calibri"/>
                <w:bCs/>
                <w:szCs w:val="22"/>
              </w:rPr>
              <w:t xml:space="preserve"> no work should be carried out to the roof space prior to</w:t>
            </w:r>
            <w:r>
              <w:rPr>
                <w:rFonts w:ascii="Calibri" w:hAnsi="Calibri"/>
                <w:bCs/>
                <w:szCs w:val="22"/>
              </w:rPr>
              <w:t xml:space="preserve"> further emergence surveys </w:t>
            </w:r>
            <w:r w:rsidR="0039783C">
              <w:rPr>
                <w:rFonts w:ascii="Calibri" w:hAnsi="Calibri"/>
                <w:bCs/>
                <w:szCs w:val="22"/>
              </w:rPr>
              <w:t xml:space="preserve">having first been carried out at the site. </w:t>
            </w:r>
          </w:p>
          <w:p w14:paraId="0BF70BDA" w14:textId="77777777" w:rsidR="00EE7B9C" w:rsidRDefault="00EE7B9C" w:rsidP="00F83DC3">
            <w:pPr>
              <w:contextualSpacing/>
              <w:jc w:val="both"/>
              <w:rPr>
                <w:rFonts w:ascii="Calibri" w:hAnsi="Calibri"/>
                <w:bCs/>
                <w:szCs w:val="22"/>
              </w:rPr>
            </w:pPr>
          </w:p>
          <w:p w14:paraId="3244C6C3" w14:textId="1ECE9013" w:rsidR="000B3988" w:rsidRDefault="00EE7B9C" w:rsidP="00F83DC3">
            <w:pPr>
              <w:contextualSpacing/>
              <w:jc w:val="both"/>
              <w:rPr>
                <w:rFonts w:ascii="Calibri" w:hAnsi="Calibri"/>
                <w:bCs/>
                <w:szCs w:val="22"/>
              </w:rPr>
            </w:pPr>
            <w:r>
              <w:rPr>
                <w:rFonts w:ascii="Calibri" w:hAnsi="Calibri"/>
                <w:bCs/>
                <w:szCs w:val="22"/>
              </w:rPr>
              <w:t>Following discussions with the agent, an updated Preliminary Bat Roost Assessment report was submitted dated 5</w:t>
            </w:r>
            <w:r w:rsidRPr="00EE7B9C">
              <w:rPr>
                <w:rFonts w:ascii="Calibri" w:hAnsi="Calibri"/>
                <w:bCs/>
                <w:szCs w:val="22"/>
                <w:vertAlign w:val="superscript"/>
              </w:rPr>
              <w:t>th</w:t>
            </w:r>
            <w:r>
              <w:rPr>
                <w:rFonts w:ascii="Calibri" w:hAnsi="Calibri"/>
                <w:bCs/>
                <w:szCs w:val="22"/>
              </w:rPr>
              <w:t xml:space="preserve"> January 2024 which concluded that the building, when assessed in combination with location and surrounding habitat was observed to have a low level of bat roost potential. </w:t>
            </w:r>
            <w:r w:rsidR="0039783C">
              <w:rPr>
                <w:rFonts w:ascii="Calibri" w:hAnsi="Calibri"/>
                <w:bCs/>
                <w:szCs w:val="22"/>
              </w:rPr>
              <w:t xml:space="preserve">However, given the original report recommend </w:t>
            </w:r>
            <w:r w:rsidR="00CE3E85">
              <w:rPr>
                <w:rFonts w:ascii="Calibri" w:hAnsi="Calibri"/>
                <w:bCs/>
                <w:szCs w:val="22"/>
              </w:rPr>
              <w:t>t</w:t>
            </w:r>
            <w:r w:rsidR="0039783C">
              <w:rPr>
                <w:rFonts w:ascii="Calibri" w:hAnsi="Calibri"/>
                <w:bCs/>
                <w:szCs w:val="22"/>
              </w:rPr>
              <w:t xml:space="preserve">he need for further </w:t>
            </w:r>
            <w:r w:rsidR="000B3988">
              <w:rPr>
                <w:rFonts w:ascii="Calibri" w:hAnsi="Calibri"/>
                <w:bCs/>
                <w:szCs w:val="22"/>
              </w:rPr>
              <w:t xml:space="preserve">emergence </w:t>
            </w:r>
            <w:r w:rsidR="0039783C">
              <w:rPr>
                <w:rFonts w:ascii="Calibri" w:hAnsi="Calibri"/>
                <w:bCs/>
                <w:szCs w:val="22"/>
              </w:rPr>
              <w:t xml:space="preserve">surveys, </w:t>
            </w:r>
            <w:r w:rsidR="000B3988">
              <w:rPr>
                <w:rFonts w:ascii="Calibri" w:hAnsi="Calibri"/>
                <w:bCs/>
                <w:szCs w:val="22"/>
              </w:rPr>
              <w:t xml:space="preserve">the updated report was not considered to be sufficient enough to fully assess the impact of the proposed development upon protected species. </w:t>
            </w:r>
          </w:p>
          <w:p w14:paraId="0A773155" w14:textId="77777777" w:rsidR="0039783C" w:rsidRDefault="0039783C" w:rsidP="00F83DC3">
            <w:pPr>
              <w:contextualSpacing/>
              <w:jc w:val="both"/>
              <w:rPr>
                <w:rFonts w:ascii="Calibri" w:hAnsi="Calibri"/>
                <w:bCs/>
                <w:szCs w:val="22"/>
              </w:rPr>
            </w:pPr>
          </w:p>
          <w:p w14:paraId="0D69FA6E" w14:textId="0398F608" w:rsidR="0039783C" w:rsidRDefault="0039783C" w:rsidP="00F83DC3">
            <w:pPr>
              <w:contextualSpacing/>
              <w:jc w:val="both"/>
              <w:rPr>
                <w:rFonts w:ascii="Calibri" w:hAnsi="Calibri"/>
                <w:bCs/>
                <w:szCs w:val="22"/>
              </w:rPr>
            </w:pPr>
            <w:r>
              <w:rPr>
                <w:rFonts w:ascii="Calibri" w:hAnsi="Calibri"/>
                <w:bCs/>
                <w:szCs w:val="22"/>
              </w:rPr>
              <w:t>A further report has since been submitted, dated 30</w:t>
            </w:r>
            <w:r w:rsidRPr="0039783C">
              <w:rPr>
                <w:rFonts w:ascii="Calibri" w:hAnsi="Calibri"/>
                <w:bCs/>
                <w:szCs w:val="22"/>
                <w:vertAlign w:val="superscript"/>
              </w:rPr>
              <w:t>th</w:t>
            </w:r>
            <w:r>
              <w:rPr>
                <w:rFonts w:ascii="Calibri" w:hAnsi="Calibri"/>
                <w:bCs/>
                <w:szCs w:val="22"/>
              </w:rPr>
              <w:t xml:space="preserve"> May 2024, confirming that an emergence survey carried out on 29</w:t>
            </w:r>
            <w:r w:rsidRPr="0039783C">
              <w:rPr>
                <w:rFonts w:ascii="Calibri" w:hAnsi="Calibri"/>
                <w:bCs/>
                <w:szCs w:val="22"/>
                <w:vertAlign w:val="superscript"/>
              </w:rPr>
              <w:t>th</w:t>
            </w:r>
            <w:r>
              <w:rPr>
                <w:rFonts w:ascii="Calibri" w:hAnsi="Calibri"/>
                <w:bCs/>
                <w:szCs w:val="22"/>
              </w:rPr>
              <w:t xml:space="preserve"> May 2024 recorded no bats emerging from the building. Bat activity was limited to two Common Pipistrelle bats observed foraging around the buildings having arrived from a treeline to the west.</w:t>
            </w:r>
            <w:r w:rsidR="000B3988">
              <w:rPr>
                <w:rFonts w:ascii="Calibri" w:hAnsi="Calibri"/>
                <w:bCs/>
                <w:szCs w:val="22"/>
              </w:rPr>
              <w:t xml:space="preserve"> Despite this, it is recommended that the proposed works be carried out under supervision as outlined within the ‘Reasonable Avoidance Measures and Mitigation’ section of the report. This has been secured by way of an appropriately worded planning condition. </w:t>
            </w:r>
          </w:p>
          <w:p w14:paraId="6337C4D8" w14:textId="742FA339" w:rsidR="0039783C" w:rsidRPr="00EE7B9C" w:rsidRDefault="0039783C" w:rsidP="00F83DC3">
            <w:pPr>
              <w:contextualSpacing/>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27C7EA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375CF8">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D41213"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D41213" w:rsidRPr="00D2449B" w:rsidRDefault="00D41213" w:rsidP="00D41213">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86ACF8F" w:rsidR="00D41213" w:rsidRPr="00D2449B" w:rsidRDefault="00D41213" w:rsidP="00D41213">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AA0A3E" w:rsidRPr="00D2449B" w:rsidRDefault="00AA0A3E">
      <w:pPr>
        <w:rPr>
          <w:rFonts w:ascii="Calibri" w:hAnsi="Calibri"/>
          <w:szCs w:val="22"/>
        </w:rPr>
      </w:pPr>
    </w:p>
    <w:sectPr w:rsidR="00AA0A3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3ACC"/>
    <w:rsid w:val="0006408A"/>
    <w:rsid w:val="00075062"/>
    <w:rsid w:val="00096B63"/>
    <w:rsid w:val="000B3988"/>
    <w:rsid w:val="000B5CB5"/>
    <w:rsid w:val="000C0F51"/>
    <w:rsid w:val="00130035"/>
    <w:rsid w:val="001D4F7A"/>
    <w:rsid w:val="001E17D1"/>
    <w:rsid w:val="0020415B"/>
    <w:rsid w:val="00250879"/>
    <w:rsid w:val="00262E26"/>
    <w:rsid w:val="002643FD"/>
    <w:rsid w:val="00282E3A"/>
    <w:rsid w:val="0029334A"/>
    <w:rsid w:val="002954E5"/>
    <w:rsid w:val="002A01CF"/>
    <w:rsid w:val="002C6277"/>
    <w:rsid w:val="002F2580"/>
    <w:rsid w:val="00321B6E"/>
    <w:rsid w:val="00375CF8"/>
    <w:rsid w:val="0039783C"/>
    <w:rsid w:val="003A661F"/>
    <w:rsid w:val="0043550E"/>
    <w:rsid w:val="00440CB6"/>
    <w:rsid w:val="0046548C"/>
    <w:rsid w:val="004947BB"/>
    <w:rsid w:val="00497407"/>
    <w:rsid w:val="004A5EA9"/>
    <w:rsid w:val="004C2434"/>
    <w:rsid w:val="004D03D9"/>
    <w:rsid w:val="004F0649"/>
    <w:rsid w:val="00510FA2"/>
    <w:rsid w:val="00517A1D"/>
    <w:rsid w:val="00551D48"/>
    <w:rsid w:val="00556ECD"/>
    <w:rsid w:val="005C3E24"/>
    <w:rsid w:val="005D75D1"/>
    <w:rsid w:val="005E1C6C"/>
    <w:rsid w:val="005E65DF"/>
    <w:rsid w:val="00692B60"/>
    <w:rsid w:val="006A71AD"/>
    <w:rsid w:val="006C2BFA"/>
    <w:rsid w:val="006F6849"/>
    <w:rsid w:val="0070054B"/>
    <w:rsid w:val="00726E73"/>
    <w:rsid w:val="00761D2C"/>
    <w:rsid w:val="00773A66"/>
    <w:rsid w:val="00776AE2"/>
    <w:rsid w:val="007C791C"/>
    <w:rsid w:val="007D7DF4"/>
    <w:rsid w:val="007E0D23"/>
    <w:rsid w:val="007F16D6"/>
    <w:rsid w:val="00811771"/>
    <w:rsid w:val="00824DB6"/>
    <w:rsid w:val="00837F4F"/>
    <w:rsid w:val="00851419"/>
    <w:rsid w:val="008542DE"/>
    <w:rsid w:val="008A28C8"/>
    <w:rsid w:val="00911C8A"/>
    <w:rsid w:val="009F4443"/>
    <w:rsid w:val="00A3745A"/>
    <w:rsid w:val="00A42E82"/>
    <w:rsid w:val="00A579BB"/>
    <w:rsid w:val="00A63D55"/>
    <w:rsid w:val="00A95D89"/>
    <w:rsid w:val="00AA0A3E"/>
    <w:rsid w:val="00AD5FED"/>
    <w:rsid w:val="00B73878"/>
    <w:rsid w:val="00B93EB5"/>
    <w:rsid w:val="00BD3F03"/>
    <w:rsid w:val="00C0704D"/>
    <w:rsid w:val="00C25722"/>
    <w:rsid w:val="00C618DB"/>
    <w:rsid w:val="00CE3E85"/>
    <w:rsid w:val="00D11007"/>
    <w:rsid w:val="00D17EB1"/>
    <w:rsid w:val="00D2449B"/>
    <w:rsid w:val="00D41213"/>
    <w:rsid w:val="00D534B6"/>
    <w:rsid w:val="00D54E67"/>
    <w:rsid w:val="00D82581"/>
    <w:rsid w:val="00DD62F6"/>
    <w:rsid w:val="00E26E51"/>
    <w:rsid w:val="00E4246B"/>
    <w:rsid w:val="00E426A8"/>
    <w:rsid w:val="00E46243"/>
    <w:rsid w:val="00E66534"/>
    <w:rsid w:val="00E72F6C"/>
    <w:rsid w:val="00EA09F9"/>
    <w:rsid w:val="00EC23C7"/>
    <w:rsid w:val="00ED00B7"/>
    <w:rsid w:val="00EE7B9C"/>
    <w:rsid w:val="00EF44E6"/>
    <w:rsid w:val="00F056A7"/>
    <w:rsid w:val="00F83DC3"/>
    <w:rsid w:val="00FD6AE3"/>
    <w:rsid w:val="00FF2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2024-06-25T13:42:00Z</cp:lastPrinted>
  <dcterms:created xsi:type="dcterms:W3CDTF">2024-06-25T13:47:00Z</dcterms:created>
  <dcterms:modified xsi:type="dcterms:W3CDTF">2024-06-25T13:47:00Z</dcterms:modified>
</cp:coreProperties>
</file>