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BF4C4"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1B42067B" w14:textId="77777777">
        <w:trPr>
          <w:cantSplit/>
        </w:trPr>
        <w:tc>
          <w:tcPr>
            <w:tcW w:w="6990" w:type="dxa"/>
            <w:gridSpan w:val="4"/>
          </w:tcPr>
          <w:p w14:paraId="1B59FFBD"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66B4A4F0" w14:textId="77777777" w:rsidR="004D6A8E" w:rsidRPr="00533C3D" w:rsidRDefault="004D6A8E">
            <w:pPr>
              <w:pStyle w:val="DefaultText"/>
              <w:rPr>
                <w:rFonts w:ascii="Calibri" w:hAnsi="Calibri"/>
                <w:sz w:val="24"/>
                <w:szCs w:val="24"/>
              </w:rPr>
            </w:pPr>
          </w:p>
        </w:tc>
        <w:tc>
          <w:tcPr>
            <w:tcW w:w="1713" w:type="dxa"/>
          </w:tcPr>
          <w:p w14:paraId="3B287CA1" w14:textId="77777777" w:rsidR="004D6A8E" w:rsidRPr="00533C3D" w:rsidRDefault="004D6A8E">
            <w:pPr>
              <w:pStyle w:val="DefaultText"/>
              <w:rPr>
                <w:rFonts w:ascii="Calibri" w:hAnsi="Calibri"/>
                <w:sz w:val="24"/>
                <w:szCs w:val="24"/>
              </w:rPr>
            </w:pPr>
          </w:p>
        </w:tc>
      </w:tr>
      <w:tr w:rsidR="004D6A8E" w:rsidRPr="00533C3D" w14:paraId="2A3766C2" w14:textId="77777777">
        <w:trPr>
          <w:cantSplit/>
        </w:trPr>
        <w:tc>
          <w:tcPr>
            <w:tcW w:w="4124" w:type="dxa"/>
            <w:gridSpan w:val="2"/>
          </w:tcPr>
          <w:p w14:paraId="4EFF55EE"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34905C9C" w14:textId="77777777" w:rsidR="004D6A8E" w:rsidRPr="00533C3D" w:rsidRDefault="004D6A8E">
            <w:pPr>
              <w:pStyle w:val="DefaultText"/>
              <w:rPr>
                <w:rFonts w:ascii="Calibri" w:hAnsi="Calibri"/>
                <w:sz w:val="24"/>
                <w:szCs w:val="24"/>
              </w:rPr>
            </w:pPr>
          </w:p>
        </w:tc>
        <w:tc>
          <w:tcPr>
            <w:tcW w:w="1410" w:type="dxa"/>
          </w:tcPr>
          <w:p w14:paraId="213D9BA6" w14:textId="77777777" w:rsidR="004D6A8E" w:rsidRPr="00533C3D" w:rsidRDefault="004D6A8E">
            <w:pPr>
              <w:pStyle w:val="DefaultText"/>
              <w:rPr>
                <w:rFonts w:ascii="Calibri" w:hAnsi="Calibri"/>
                <w:sz w:val="24"/>
                <w:szCs w:val="24"/>
              </w:rPr>
            </w:pPr>
          </w:p>
        </w:tc>
        <w:tc>
          <w:tcPr>
            <w:tcW w:w="1713" w:type="dxa"/>
          </w:tcPr>
          <w:p w14:paraId="5388F403" w14:textId="77777777" w:rsidR="004D6A8E" w:rsidRPr="00533C3D" w:rsidRDefault="004D6A8E">
            <w:pPr>
              <w:pStyle w:val="DefaultText"/>
              <w:rPr>
                <w:rFonts w:ascii="Calibri" w:hAnsi="Calibri"/>
                <w:sz w:val="24"/>
                <w:szCs w:val="24"/>
              </w:rPr>
            </w:pPr>
          </w:p>
        </w:tc>
        <w:tc>
          <w:tcPr>
            <w:tcW w:w="1713" w:type="dxa"/>
          </w:tcPr>
          <w:p w14:paraId="48060695" w14:textId="77777777" w:rsidR="004D6A8E" w:rsidRPr="00533C3D" w:rsidRDefault="004D6A8E">
            <w:pPr>
              <w:pStyle w:val="DefaultText"/>
              <w:rPr>
                <w:rFonts w:ascii="Calibri" w:hAnsi="Calibri"/>
                <w:sz w:val="24"/>
                <w:szCs w:val="24"/>
              </w:rPr>
            </w:pPr>
          </w:p>
        </w:tc>
      </w:tr>
      <w:tr w:rsidR="00BF398E" w:rsidRPr="00533C3D" w14:paraId="5300514D" w14:textId="77777777" w:rsidTr="003116C7">
        <w:trPr>
          <w:cantSplit/>
        </w:trPr>
        <w:tc>
          <w:tcPr>
            <w:tcW w:w="6990" w:type="dxa"/>
            <w:gridSpan w:val="4"/>
          </w:tcPr>
          <w:p w14:paraId="2A6DF825"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57D56AD9" w14:textId="77777777" w:rsidR="00BF398E" w:rsidRPr="00533C3D" w:rsidRDefault="00BF398E">
            <w:pPr>
              <w:pStyle w:val="DefaultText"/>
              <w:rPr>
                <w:rFonts w:ascii="Calibri" w:hAnsi="Calibri"/>
                <w:sz w:val="24"/>
                <w:szCs w:val="24"/>
              </w:rPr>
            </w:pPr>
          </w:p>
        </w:tc>
        <w:tc>
          <w:tcPr>
            <w:tcW w:w="1713" w:type="dxa"/>
          </w:tcPr>
          <w:p w14:paraId="3170E4A5" w14:textId="77777777" w:rsidR="00BF398E" w:rsidRPr="00533C3D" w:rsidRDefault="00BF398E">
            <w:pPr>
              <w:pStyle w:val="DefaultText"/>
              <w:rPr>
                <w:rFonts w:ascii="Calibri" w:hAnsi="Calibri"/>
                <w:sz w:val="24"/>
                <w:szCs w:val="24"/>
              </w:rPr>
            </w:pPr>
          </w:p>
        </w:tc>
      </w:tr>
      <w:tr w:rsidR="00BF398E" w:rsidRPr="00533C3D" w14:paraId="52AD85AD" w14:textId="77777777" w:rsidTr="003116C7">
        <w:trPr>
          <w:cantSplit/>
        </w:trPr>
        <w:tc>
          <w:tcPr>
            <w:tcW w:w="8703" w:type="dxa"/>
            <w:gridSpan w:val="5"/>
            <w:tcBorders>
              <w:bottom w:val="single" w:sz="6" w:space="0" w:color="auto"/>
            </w:tcBorders>
          </w:tcPr>
          <w:p w14:paraId="4E3BDC20"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proofErr w:type="gramStart"/>
            <w:r w:rsidR="00280C79">
              <w:rPr>
                <w:rFonts w:ascii="Calibri" w:hAnsi="Calibri"/>
                <w:sz w:val="24"/>
                <w:szCs w:val="24"/>
              </w:rPr>
              <w:t>www.ribblevalley.gov.uk  planning@ribblevalley.gov.uk</w:t>
            </w:r>
            <w:proofErr w:type="gramEnd"/>
          </w:p>
        </w:tc>
        <w:tc>
          <w:tcPr>
            <w:tcW w:w="1713" w:type="dxa"/>
            <w:tcBorders>
              <w:bottom w:val="single" w:sz="6" w:space="0" w:color="auto"/>
            </w:tcBorders>
          </w:tcPr>
          <w:p w14:paraId="697899B4" w14:textId="77777777" w:rsidR="00BF398E" w:rsidRPr="00533C3D" w:rsidRDefault="00BF398E">
            <w:pPr>
              <w:pStyle w:val="DefaultText"/>
              <w:rPr>
                <w:rFonts w:ascii="Calibri" w:hAnsi="Calibri"/>
                <w:sz w:val="24"/>
                <w:szCs w:val="24"/>
              </w:rPr>
            </w:pPr>
          </w:p>
        </w:tc>
      </w:tr>
      <w:tr w:rsidR="004D6A8E" w:rsidRPr="00533C3D" w14:paraId="388A5DBA" w14:textId="77777777">
        <w:trPr>
          <w:cantSplit/>
        </w:trPr>
        <w:tc>
          <w:tcPr>
            <w:tcW w:w="5580" w:type="dxa"/>
            <w:gridSpan w:val="3"/>
          </w:tcPr>
          <w:p w14:paraId="65EE1E47"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7B0C813A" w14:textId="77777777" w:rsidR="004D6A8E" w:rsidRPr="00533C3D" w:rsidRDefault="004D6A8E">
            <w:pPr>
              <w:pStyle w:val="DefaultText"/>
              <w:rPr>
                <w:rFonts w:ascii="Calibri" w:hAnsi="Calibri"/>
                <w:sz w:val="24"/>
                <w:szCs w:val="24"/>
              </w:rPr>
            </w:pPr>
          </w:p>
        </w:tc>
        <w:tc>
          <w:tcPr>
            <w:tcW w:w="1713" w:type="dxa"/>
          </w:tcPr>
          <w:p w14:paraId="29C67C71" w14:textId="77777777" w:rsidR="004D6A8E" w:rsidRPr="00533C3D" w:rsidRDefault="004D6A8E">
            <w:pPr>
              <w:pStyle w:val="DefaultText"/>
              <w:rPr>
                <w:rFonts w:ascii="Calibri" w:hAnsi="Calibri"/>
                <w:sz w:val="24"/>
                <w:szCs w:val="24"/>
              </w:rPr>
            </w:pPr>
          </w:p>
        </w:tc>
        <w:tc>
          <w:tcPr>
            <w:tcW w:w="1713" w:type="dxa"/>
          </w:tcPr>
          <w:p w14:paraId="3EA0C3F5" w14:textId="77777777" w:rsidR="004D6A8E" w:rsidRPr="00533C3D" w:rsidRDefault="004D6A8E">
            <w:pPr>
              <w:pStyle w:val="DefaultText"/>
              <w:rPr>
                <w:rFonts w:ascii="Calibri" w:hAnsi="Calibri"/>
                <w:sz w:val="24"/>
                <w:szCs w:val="24"/>
              </w:rPr>
            </w:pPr>
          </w:p>
        </w:tc>
      </w:tr>
      <w:tr w:rsidR="004D6A8E" w:rsidRPr="00533C3D" w14:paraId="7430B63A" w14:textId="77777777">
        <w:trPr>
          <w:cantSplit/>
        </w:trPr>
        <w:tc>
          <w:tcPr>
            <w:tcW w:w="10416" w:type="dxa"/>
            <w:gridSpan w:val="6"/>
          </w:tcPr>
          <w:p w14:paraId="2F3A8C9A"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346FFBEE" w14:textId="77777777">
        <w:trPr>
          <w:cantSplit/>
        </w:trPr>
        <w:tc>
          <w:tcPr>
            <w:tcW w:w="2411" w:type="dxa"/>
          </w:tcPr>
          <w:p w14:paraId="0BCBB773"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21496B4E" w14:textId="159FEB7A" w:rsidR="004D6A8E" w:rsidRPr="00533C3D" w:rsidRDefault="00D02007">
            <w:pPr>
              <w:rPr>
                <w:rFonts w:ascii="Calibri" w:hAnsi="Calibri"/>
                <w:sz w:val="24"/>
                <w:szCs w:val="24"/>
              </w:rPr>
            </w:pPr>
            <w:r>
              <w:rPr>
                <w:rFonts w:ascii="Calibri" w:hAnsi="Calibri"/>
                <w:sz w:val="24"/>
                <w:szCs w:val="24"/>
              </w:rPr>
              <w:t>3/2023/0784</w:t>
            </w:r>
          </w:p>
        </w:tc>
        <w:tc>
          <w:tcPr>
            <w:tcW w:w="1410" w:type="dxa"/>
          </w:tcPr>
          <w:p w14:paraId="18A64F7A" w14:textId="77777777" w:rsidR="004D6A8E" w:rsidRPr="00533C3D" w:rsidRDefault="004D6A8E">
            <w:pPr>
              <w:pStyle w:val="DefaultText"/>
              <w:rPr>
                <w:rFonts w:ascii="Calibri" w:hAnsi="Calibri"/>
                <w:sz w:val="24"/>
                <w:szCs w:val="24"/>
              </w:rPr>
            </w:pPr>
          </w:p>
        </w:tc>
        <w:tc>
          <w:tcPr>
            <w:tcW w:w="1713" w:type="dxa"/>
          </w:tcPr>
          <w:p w14:paraId="3F43C161" w14:textId="77777777" w:rsidR="004D6A8E" w:rsidRPr="00533C3D" w:rsidRDefault="004D6A8E">
            <w:pPr>
              <w:pStyle w:val="DefaultText"/>
              <w:rPr>
                <w:rFonts w:ascii="Calibri" w:hAnsi="Calibri"/>
                <w:sz w:val="24"/>
                <w:szCs w:val="24"/>
              </w:rPr>
            </w:pPr>
          </w:p>
        </w:tc>
        <w:tc>
          <w:tcPr>
            <w:tcW w:w="1713" w:type="dxa"/>
          </w:tcPr>
          <w:p w14:paraId="255E79B6" w14:textId="77777777" w:rsidR="004D6A8E" w:rsidRPr="00533C3D" w:rsidRDefault="004D6A8E">
            <w:pPr>
              <w:pStyle w:val="DefaultText"/>
              <w:rPr>
                <w:rFonts w:ascii="Calibri" w:hAnsi="Calibri"/>
                <w:sz w:val="24"/>
                <w:szCs w:val="24"/>
              </w:rPr>
            </w:pPr>
          </w:p>
        </w:tc>
      </w:tr>
      <w:tr w:rsidR="004D6A8E" w:rsidRPr="00533C3D" w14:paraId="66027095" w14:textId="77777777">
        <w:trPr>
          <w:cantSplit/>
        </w:trPr>
        <w:tc>
          <w:tcPr>
            <w:tcW w:w="2411" w:type="dxa"/>
          </w:tcPr>
          <w:p w14:paraId="4720B7DF"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4D3ABAC1" w14:textId="2C13C3E0" w:rsidR="004D6A8E" w:rsidRPr="00533C3D" w:rsidRDefault="007F04FD">
            <w:pPr>
              <w:rPr>
                <w:rFonts w:ascii="Calibri" w:hAnsi="Calibri"/>
                <w:sz w:val="24"/>
                <w:szCs w:val="24"/>
              </w:rPr>
            </w:pPr>
            <w:r>
              <w:rPr>
                <w:rFonts w:ascii="Calibri" w:hAnsi="Calibri"/>
                <w:sz w:val="24"/>
                <w:szCs w:val="24"/>
              </w:rPr>
              <w:t>3</w:t>
            </w:r>
            <w:r w:rsidR="00D02007">
              <w:rPr>
                <w:rFonts w:ascii="Calibri" w:hAnsi="Calibri"/>
                <w:sz w:val="24"/>
                <w:szCs w:val="24"/>
              </w:rPr>
              <w:t>0 November 2023</w:t>
            </w:r>
          </w:p>
        </w:tc>
        <w:tc>
          <w:tcPr>
            <w:tcW w:w="1410" w:type="dxa"/>
          </w:tcPr>
          <w:p w14:paraId="611B68A9" w14:textId="77777777" w:rsidR="004D6A8E" w:rsidRPr="00533C3D" w:rsidRDefault="004D6A8E">
            <w:pPr>
              <w:pStyle w:val="DefaultText"/>
              <w:rPr>
                <w:rFonts w:ascii="Calibri" w:hAnsi="Calibri"/>
                <w:sz w:val="24"/>
                <w:szCs w:val="24"/>
              </w:rPr>
            </w:pPr>
          </w:p>
        </w:tc>
        <w:tc>
          <w:tcPr>
            <w:tcW w:w="1713" w:type="dxa"/>
          </w:tcPr>
          <w:p w14:paraId="738B0078" w14:textId="77777777" w:rsidR="004D6A8E" w:rsidRPr="00533C3D" w:rsidRDefault="004D6A8E">
            <w:pPr>
              <w:pStyle w:val="DefaultText"/>
              <w:rPr>
                <w:rFonts w:ascii="Calibri" w:hAnsi="Calibri"/>
                <w:sz w:val="24"/>
                <w:szCs w:val="24"/>
              </w:rPr>
            </w:pPr>
          </w:p>
        </w:tc>
        <w:tc>
          <w:tcPr>
            <w:tcW w:w="1713" w:type="dxa"/>
          </w:tcPr>
          <w:p w14:paraId="369DFD12" w14:textId="77777777" w:rsidR="004D6A8E" w:rsidRPr="00533C3D" w:rsidRDefault="004D6A8E">
            <w:pPr>
              <w:pStyle w:val="DefaultText"/>
              <w:rPr>
                <w:rFonts w:ascii="Calibri" w:hAnsi="Calibri"/>
                <w:sz w:val="24"/>
                <w:szCs w:val="24"/>
              </w:rPr>
            </w:pPr>
          </w:p>
        </w:tc>
      </w:tr>
      <w:tr w:rsidR="004D6A8E" w:rsidRPr="00533C3D" w14:paraId="23A444D6" w14:textId="77777777">
        <w:trPr>
          <w:cantSplit/>
        </w:trPr>
        <w:tc>
          <w:tcPr>
            <w:tcW w:w="2411" w:type="dxa"/>
          </w:tcPr>
          <w:p w14:paraId="06A5E431"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252FDA09" w14:textId="70F2FB3C" w:rsidR="004D6A8E" w:rsidRPr="00533C3D" w:rsidRDefault="00D02007">
            <w:pPr>
              <w:rPr>
                <w:rFonts w:ascii="Calibri" w:hAnsi="Calibri"/>
                <w:sz w:val="24"/>
                <w:szCs w:val="24"/>
              </w:rPr>
            </w:pPr>
            <w:r>
              <w:rPr>
                <w:rFonts w:ascii="Calibri" w:hAnsi="Calibri"/>
                <w:sz w:val="24"/>
                <w:szCs w:val="24"/>
              </w:rPr>
              <w:t>11/10/2023</w:t>
            </w:r>
          </w:p>
        </w:tc>
        <w:tc>
          <w:tcPr>
            <w:tcW w:w="1410" w:type="dxa"/>
          </w:tcPr>
          <w:p w14:paraId="37CC4185" w14:textId="77777777" w:rsidR="004D6A8E" w:rsidRPr="00533C3D" w:rsidRDefault="004D6A8E">
            <w:pPr>
              <w:pStyle w:val="DefaultText"/>
              <w:rPr>
                <w:rFonts w:ascii="Calibri" w:hAnsi="Calibri"/>
                <w:sz w:val="24"/>
                <w:szCs w:val="24"/>
              </w:rPr>
            </w:pPr>
          </w:p>
        </w:tc>
        <w:tc>
          <w:tcPr>
            <w:tcW w:w="1713" w:type="dxa"/>
          </w:tcPr>
          <w:p w14:paraId="31FA5246" w14:textId="77777777" w:rsidR="004D6A8E" w:rsidRPr="00533C3D" w:rsidRDefault="004D6A8E">
            <w:pPr>
              <w:pStyle w:val="DefaultText"/>
              <w:rPr>
                <w:rFonts w:ascii="Calibri" w:hAnsi="Calibri"/>
                <w:sz w:val="24"/>
                <w:szCs w:val="24"/>
              </w:rPr>
            </w:pPr>
          </w:p>
        </w:tc>
        <w:tc>
          <w:tcPr>
            <w:tcW w:w="1713" w:type="dxa"/>
          </w:tcPr>
          <w:p w14:paraId="6B3321CA" w14:textId="77777777" w:rsidR="004D6A8E" w:rsidRPr="00533C3D" w:rsidRDefault="004D6A8E">
            <w:pPr>
              <w:pStyle w:val="DefaultText"/>
              <w:rPr>
                <w:rFonts w:ascii="Calibri" w:hAnsi="Calibri"/>
                <w:sz w:val="24"/>
                <w:szCs w:val="24"/>
              </w:rPr>
            </w:pPr>
          </w:p>
        </w:tc>
      </w:tr>
      <w:tr w:rsidR="004D6A8E" w:rsidRPr="00533C3D" w14:paraId="1F22DB3D" w14:textId="77777777">
        <w:trPr>
          <w:cantSplit/>
        </w:trPr>
        <w:tc>
          <w:tcPr>
            <w:tcW w:w="10416" w:type="dxa"/>
            <w:gridSpan w:val="6"/>
          </w:tcPr>
          <w:p w14:paraId="6FF1825B" w14:textId="77777777" w:rsidR="004D6A8E" w:rsidRPr="00533C3D" w:rsidRDefault="004D6A8E">
            <w:pPr>
              <w:pStyle w:val="DefaultText"/>
              <w:rPr>
                <w:rFonts w:ascii="Calibri" w:hAnsi="Calibri"/>
                <w:sz w:val="24"/>
                <w:szCs w:val="24"/>
              </w:rPr>
            </w:pPr>
          </w:p>
        </w:tc>
      </w:tr>
      <w:tr w:rsidR="004D6A8E" w:rsidRPr="00533C3D" w14:paraId="1BEFA3DA" w14:textId="77777777">
        <w:trPr>
          <w:cantSplit/>
        </w:trPr>
        <w:tc>
          <w:tcPr>
            <w:tcW w:w="2411" w:type="dxa"/>
          </w:tcPr>
          <w:p w14:paraId="17418882"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481E926E" w14:textId="77777777" w:rsidR="004D6A8E" w:rsidRPr="00533C3D" w:rsidRDefault="004D6A8E">
            <w:pPr>
              <w:pStyle w:val="DefaultText"/>
              <w:rPr>
                <w:rFonts w:ascii="Calibri" w:hAnsi="Calibri"/>
                <w:sz w:val="24"/>
                <w:szCs w:val="24"/>
              </w:rPr>
            </w:pPr>
          </w:p>
        </w:tc>
        <w:tc>
          <w:tcPr>
            <w:tcW w:w="1456" w:type="dxa"/>
          </w:tcPr>
          <w:p w14:paraId="57E4706F" w14:textId="77777777" w:rsidR="004D6A8E" w:rsidRPr="00533C3D" w:rsidRDefault="004D6A8E">
            <w:pPr>
              <w:pStyle w:val="DefaultText"/>
              <w:rPr>
                <w:rFonts w:ascii="Calibri" w:hAnsi="Calibri"/>
                <w:sz w:val="24"/>
                <w:szCs w:val="24"/>
              </w:rPr>
            </w:pPr>
          </w:p>
        </w:tc>
        <w:tc>
          <w:tcPr>
            <w:tcW w:w="1410" w:type="dxa"/>
          </w:tcPr>
          <w:p w14:paraId="71BA306E"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0EE0F190" w14:textId="77777777" w:rsidR="004D6A8E" w:rsidRPr="00533C3D" w:rsidRDefault="004D6A8E">
            <w:pPr>
              <w:pStyle w:val="DefaultText"/>
              <w:rPr>
                <w:rFonts w:ascii="Calibri" w:hAnsi="Calibri"/>
                <w:sz w:val="24"/>
                <w:szCs w:val="24"/>
              </w:rPr>
            </w:pPr>
          </w:p>
        </w:tc>
        <w:tc>
          <w:tcPr>
            <w:tcW w:w="1713" w:type="dxa"/>
          </w:tcPr>
          <w:p w14:paraId="669FCFB1" w14:textId="77777777" w:rsidR="004D6A8E" w:rsidRPr="00533C3D" w:rsidRDefault="004D6A8E">
            <w:pPr>
              <w:pStyle w:val="DefaultText"/>
              <w:rPr>
                <w:rFonts w:ascii="Calibri" w:hAnsi="Calibri"/>
                <w:sz w:val="24"/>
                <w:szCs w:val="24"/>
              </w:rPr>
            </w:pPr>
          </w:p>
        </w:tc>
      </w:tr>
      <w:tr w:rsidR="004D6A8E" w:rsidRPr="00533C3D" w14:paraId="668D0947" w14:textId="77777777">
        <w:trPr>
          <w:cantSplit/>
        </w:trPr>
        <w:tc>
          <w:tcPr>
            <w:tcW w:w="4124" w:type="dxa"/>
            <w:gridSpan w:val="2"/>
            <w:vMerge w:val="restart"/>
            <w:tcBorders>
              <w:bottom w:val="single" w:sz="4" w:space="0" w:color="auto"/>
            </w:tcBorders>
          </w:tcPr>
          <w:p w14:paraId="536DA0E9" w14:textId="4EB134AF" w:rsidR="004D6A8E" w:rsidRPr="00533C3D" w:rsidRDefault="00D02007">
            <w:pPr>
              <w:rPr>
                <w:rFonts w:ascii="Calibri" w:hAnsi="Calibri"/>
                <w:sz w:val="24"/>
                <w:szCs w:val="24"/>
              </w:rPr>
            </w:pPr>
            <w:proofErr w:type="spellStart"/>
            <w:r>
              <w:rPr>
                <w:rFonts w:ascii="Calibri" w:hAnsi="Calibri"/>
                <w:sz w:val="24"/>
                <w:szCs w:val="24"/>
              </w:rPr>
              <w:t>Dominos</w:t>
            </w:r>
            <w:proofErr w:type="spellEnd"/>
            <w:r>
              <w:rPr>
                <w:rFonts w:ascii="Calibri" w:hAnsi="Calibri"/>
                <w:sz w:val="24"/>
                <w:szCs w:val="24"/>
              </w:rPr>
              <w:t xml:space="preserve"> Pizza UK and Ireland Limited</w:t>
            </w:r>
          </w:p>
          <w:p w14:paraId="2FC2E5C2" w14:textId="2D5E926A" w:rsidR="004D6A8E" w:rsidRPr="00533C3D" w:rsidRDefault="00D02007">
            <w:pPr>
              <w:rPr>
                <w:rFonts w:ascii="Calibri" w:hAnsi="Calibri"/>
                <w:sz w:val="24"/>
                <w:szCs w:val="24"/>
              </w:rPr>
            </w:pPr>
            <w:r>
              <w:rPr>
                <w:rFonts w:ascii="Calibri" w:hAnsi="Calibri"/>
                <w:sz w:val="24"/>
                <w:szCs w:val="24"/>
              </w:rPr>
              <w:t>C/o Agent</w:t>
            </w:r>
          </w:p>
        </w:tc>
        <w:tc>
          <w:tcPr>
            <w:tcW w:w="1456" w:type="dxa"/>
          </w:tcPr>
          <w:p w14:paraId="62F51885"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6FBA865F" w14:textId="6191FAE1" w:rsidR="004D6A8E" w:rsidRPr="00533C3D" w:rsidRDefault="00D02007">
            <w:pPr>
              <w:jc w:val="left"/>
              <w:rPr>
                <w:rFonts w:ascii="Calibri" w:hAnsi="Calibri"/>
                <w:sz w:val="24"/>
                <w:szCs w:val="24"/>
              </w:rPr>
            </w:pPr>
            <w:r>
              <w:rPr>
                <w:rFonts w:ascii="Calibri" w:hAnsi="Calibri"/>
                <w:sz w:val="24"/>
                <w:szCs w:val="24"/>
              </w:rPr>
              <w:t>Mr Joe Davis</w:t>
            </w:r>
          </w:p>
          <w:p w14:paraId="44118CC2" w14:textId="77777777" w:rsidR="00D02007" w:rsidRDefault="00D02007">
            <w:pPr>
              <w:jc w:val="left"/>
              <w:rPr>
                <w:rFonts w:ascii="Calibri" w:hAnsi="Calibri"/>
                <w:sz w:val="24"/>
                <w:szCs w:val="24"/>
              </w:rPr>
            </w:pPr>
            <w:r>
              <w:rPr>
                <w:rFonts w:ascii="Calibri" w:hAnsi="Calibri"/>
                <w:sz w:val="24"/>
                <w:szCs w:val="24"/>
              </w:rPr>
              <w:t xml:space="preserve">Pegasus Group </w:t>
            </w:r>
          </w:p>
          <w:p w14:paraId="0D8CD0F2" w14:textId="77777777" w:rsidR="00D02007" w:rsidRDefault="00D02007">
            <w:pPr>
              <w:jc w:val="left"/>
              <w:rPr>
                <w:rFonts w:ascii="Calibri" w:hAnsi="Calibri"/>
                <w:sz w:val="24"/>
                <w:szCs w:val="24"/>
              </w:rPr>
            </w:pPr>
            <w:r>
              <w:rPr>
                <w:rFonts w:ascii="Calibri" w:hAnsi="Calibri"/>
                <w:sz w:val="24"/>
                <w:szCs w:val="24"/>
              </w:rPr>
              <w:t>Queens House</w:t>
            </w:r>
          </w:p>
          <w:p w14:paraId="090DE03F" w14:textId="77777777" w:rsidR="00D02007" w:rsidRDefault="00D02007">
            <w:pPr>
              <w:jc w:val="left"/>
              <w:rPr>
                <w:rFonts w:ascii="Calibri" w:hAnsi="Calibri"/>
                <w:sz w:val="24"/>
                <w:szCs w:val="24"/>
              </w:rPr>
            </w:pPr>
            <w:r>
              <w:rPr>
                <w:rFonts w:ascii="Calibri" w:hAnsi="Calibri"/>
                <w:sz w:val="24"/>
                <w:szCs w:val="24"/>
              </w:rPr>
              <w:t>Queen Street</w:t>
            </w:r>
          </w:p>
          <w:p w14:paraId="35CE34F1" w14:textId="77777777" w:rsidR="00D02007" w:rsidRDefault="00D02007">
            <w:pPr>
              <w:jc w:val="left"/>
              <w:rPr>
                <w:rFonts w:ascii="Calibri" w:hAnsi="Calibri"/>
                <w:sz w:val="24"/>
                <w:szCs w:val="24"/>
              </w:rPr>
            </w:pPr>
            <w:r>
              <w:rPr>
                <w:rFonts w:ascii="Calibri" w:hAnsi="Calibri"/>
                <w:sz w:val="24"/>
                <w:szCs w:val="24"/>
              </w:rPr>
              <w:t>Manchester</w:t>
            </w:r>
          </w:p>
          <w:p w14:paraId="61C1E578" w14:textId="42D1CA9B" w:rsidR="004D6A8E" w:rsidRPr="00533C3D" w:rsidRDefault="00D02007">
            <w:pPr>
              <w:jc w:val="left"/>
              <w:rPr>
                <w:rFonts w:ascii="Calibri" w:hAnsi="Calibri"/>
                <w:sz w:val="24"/>
                <w:szCs w:val="24"/>
              </w:rPr>
            </w:pPr>
            <w:r>
              <w:rPr>
                <w:rFonts w:ascii="Calibri" w:hAnsi="Calibri"/>
                <w:sz w:val="24"/>
                <w:szCs w:val="24"/>
              </w:rPr>
              <w:t>M2 5HT</w:t>
            </w:r>
          </w:p>
        </w:tc>
      </w:tr>
      <w:tr w:rsidR="004D6A8E" w:rsidRPr="00533C3D" w14:paraId="004D3058" w14:textId="77777777">
        <w:trPr>
          <w:cantSplit/>
        </w:trPr>
        <w:tc>
          <w:tcPr>
            <w:tcW w:w="4124" w:type="dxa"/>
            <w:gridSpan w:val="2"/>
            <w:vMerge/>
            <w:tcBorders>
              <w:bottom w:val="single" w:sz="4" w:space="0" w:color="auto"/>
            </w:tcBorders>
          </w:tcPr>
          <w:p w14:paraId="4BA9DD15" w14:textId="77777777" w:rsidR="004D6A8E" w:rsidRPr="00533C3D" w:rsidRDefault="004D6A8E">
            <w:pPr>
              <w:pStyle w:val="DefaultText"/>
              <w:rPr>
                <w:rFonts w:ascii="Calibri" w:hAnsi="Calibri"/>
                <w:sz w:val="24"/>
                <w:szCs w:val="24"/>
              </w:rPr>
            </w:pPr>
          </w:p>
        </w:tc>
        <w:tc>
          <w:tcPr>
            <w:tcW w:w="1456" w:type="dxa"/>
          </w:tcPr>
          <w:p w14:paraId="4E9344DF"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02C5FB7A" w14:textId="77777777" w:rsidR="004D6A8E" w:rsidRPr="00533C3D" w:rsidRDefault="004D6A8E">
            <w:pPr>
              <w:pStyle w:val="DefaultText"/>
              <w:rPr>
                <w:rFonts w:ascii="Calibri" w:hAnsi="Calibri"/>
                <w:sz w:val="24"/>
                <w:szCs w:val="24"/>
              </w:rPr>
            </w:pPr>
          </w:p>
        </w:tc>
      </w:tr>
      <w:tr w:rsidR="004D6A8E" w:rsidRPr="00533C3D" w14:paraId="6BCC0F43" w14:textId="77777777">
        <w:trPr>
          <w:cantSplit/>
        </w:trPr>
        <w:tc>
          <w:tcPr>
            <w:tcW w:w="4124" w:type="dxa"/>
            <w:gridSpan w:val="2"/>
            <w:vMerge/>
            <w:tcBorders>
              <w:bottom w:val="single" w:sz="4" w:space="0" w:color="auto"/>
            </w:tcBorders>
          </w:tcPr>
          <w:p w14:paraId="2C445C37" w14:textId="77777777" w:rsidR="004D6A8E" w:rsidRPr="00533C3D" w:rsidRDefault="004D6A8E">
            <w:pPr>
              <w:pStyle w:val="DefaultText"/>
              <w:rPr>
                <w:rFonts w:ascii="Calibri" w:hAnsi="Calibri"/>
                <w:sz w:val="24"/>
                <w:szCs w:val="24"/>
              </w:rPr>
            </w:pPr>
          </w:p>
        </w:tc>
        <w:tc>
          <w:tcPr>
            <w:tcW w:w="1456" w:type="dxa"/>
          </w:tcPr>
          <w:p w14:paraId="559275F4"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EC3E243" w14:textId="77777777" w:rsidR="004D6A8E" w:rsidRPr="00533C3D" w:rsidRDefault="004D6A8E">
            <w:pPr>
              <w:pStyle w:val="DefaultText"/>
              <w:rPr>
                <w:rFonts w:ascii="Calibri" w:hAnsi="Calibri"/>
                <w:sz w:val="24"/>
                <w:szCs w:val="24"/>
              </w:rPr>
            </w:pPr>
          </w:p>
        </w:tc>
      </w:tr>
      <w:tr w:rsidR="004D6A8E" w:rsidRPr="00533C3D" w14:paraId="3AB5DE7A" w14:textId="77777777">
        <w:trPr>
          <w:cantSplit/>
        </w:trPr>
        <w:tc>
          <w:tcPr>
            <w:tcW w:w="4124" w:type="dxa"/>
            <w:gridSpan w:val="2"/>
            <w:vMerge/>
            <w:tcBorders>
              <w:bottom w:val="single" w:sz="4" w:space="0" w:color="auto"/>
            </w:tcBorders>
          </w:tcPr>
          <w:p w14:paraId="0E725EFA" w14:textId="77777777" w:rsidR="004D6A8E" w:rsidRPr="00533C3D" w:rsidRDefault="004D6A8E">
            <w:pPr>
              <w:pStyle w:val="DefaultText"/>
              <w:rPr>
                <w:rFonts w:ascii="Calibri" w:hAnsi="Calibri"/>
                <w:sz w:val="24"/>
                <w:szCs w:val="24"/>
              </w:rPr>
            </w:pPr>
          </w:p>
        </w:tc>
        <w:tc>
          <w:tcPr>
            <w:tcW w:w="1456" w:type="dxa"/>
          </w:tcPr>
          <w:p w14:paraId="54B24402"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5E7DA7D" w14:textId="77777777" w:rsidR="004D6A8E" w:rsidRPr="00533C3D" w:rsidRDefault="004D6A8E">
            <w:pPr>
              <w:pStyle w:val="DefaultText"/>
              <w:rPr>
                <w:rFonts w:ascii="Calibri" w:hAnsi="Calibri"/>
                <w:sz w:val="24"/>
                <w:szCs w:val="24"/>
              </w:rPr>
            </w:pPr>
          </w:p>
        </w:tc>
      </w:tr>
      <w:tr w:rsidR="004D6A8E" w:rsidRPr="00533C3D" w14:paraId="40AE6635" w14:textId="77777777">
        <w:trPr>
          <w:cantSplit/>
        </w:trPr>
        <w:tc>
          <w:tcPr>
            <w:tcW w:w="4124" w:type="dxa"/>
            <w:gridSpan w:val="2"/>
            <w:vMerge/>
            <w:tcBorders>
              <w:bottom w:val="single" w:sz="4" w:space="0" w:color="auto"/>
            </w:tcBorders>
          </w:tcPr>
          <w:p w14:paraId="6E24CBD4"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14AC783B"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78D3EC9" w14:textId="77777777" w:rsidR="004D6A8E" w:rsidRPr="00533C3D" w:rsidRDefault="004D6A8E">
            <w:pPr>
              <w:pStyle w:val="DefaultText"/>
              <w:rPr>
                <w:rFonts w:ascii="Calibri" w:hAnsi="Calibri"/>
                <w:sz w:val="24"/>
                <w:szCs w:val="24"/>
              </w:rPr>
            </w:pPr>
          </w:p>
        </w:tc>
      </w:tr>
    </w:tbl>
    <w:p w14:paraId="7D93DA23"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089F9BE9" w14:textId="77777777">
        <w:trPr>
          <w:gridAfter w:val="1"/>
          <w:wAfter w:w="290" w:type="dxa"/>
          <w:cantSplit/>
        </w:trPr>
        <w:tc>
          <w:tcPr>
            <w:tcW w:w="3494" w:type="dxa"/>
            <w:gridSpan w:val="5"/>
          </w:tcPr>
          <w:p w14:paraId="2C247D95"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03B707AB" w14:textId="77777777" w:rsidR="004D6A8E" w:rsidRDefault="00D02007">
            <w:pPr>
              <w:rPr>
                <w:rFonts w:ascii="Calibri" w:hAnsi="Calibri"/>
                <w:sz w:val="24"/>
                <w:szCs w:val="24"/>
              </w:rPr>
            </w:pPr>
            <w:r>
              <w:rPr>
                <w:rFonts w:ascii="Calibri" w:hAnsi="Calibri"/>
                <w:sz w:val="24"/>
                <w:szCs w:val="24"/>
              </w:rPr>
              <w:t>Change of use of Unit 2 from retail unit (Class E) to a Hot Food Takeaway (Sui Generis) with installation of extraction equipment. Shop front alterations to units 1 and 2 (pursuant to variation of condition 5 of 3/2023/0055 (delivery times) to allow deliveries between 7am and 11pm from Berry Lane)</w:t>
            </w:r>
          </w:p>
          <w:p w14:paraId="0EF28331" w14:textId="4188AC3A" w:rsidR="00D02007" w:rsidRPr="00533C3D" w:rsidRDefault="00D02007">
            <w:pPr>
              <w:rPr>
                <w:rFonts w:ascii="Calibri" w:hAnsi="Calibri"/>
                <w:sz w:val="24"/>
                <w:szCs w:val="24"/>
              </w:rPr>
            </w:pPr>
          </w:p>
        </w:tc>
      </w:tr>
      <w:tr w:rsidR="004D6A8E" w:rsidRPr="00533C3D" w14:paraId="34413DC1" w14:textId="77777777">
        <w:trPr>
          <w:gridAfter w:val="1"/>
          <w:wAfter w:w="290" w:type="dxa"/>
          <w:cantSplit/>
        </w:trPr>
        <w:tc>
          <w:tcPr>
            <w:tcW w:w="841" w:type="dxa"/>
            <w:gridSpan w:val="2"/>
          </w:tcPr>
          <w:p w14:paraId="6E2CFA74"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4E9138EA" w14:textId="54F4DCDE" w:rsidR="004D6A8E" w:rsidRPr="00533C3D" w:rsidRDefault="00D02007">
            <w:pPr>
              <w:rPr>
                <w:rFonts w:ascii="Calibri" w:hAnsi="Calibri"/>
                <w:sz w:val="24"/>
                <w:szCs w:val="24"/>
              </w:rPr>
            </w:pPr>
            <w:r>
              <w:rPr>
                <w:rFonts w:ascii="Calibri" w:hAnsi="Calibri"/>
                <w:sz w:val="24"/>
                <w:szCs w:val="24"/>
              </w:rPr>
              <w:t>53 to 57 Berry Lane Longridge PR3 3NH</w:t>
            </w:r>
          </w:p>
        </w:tc>
      </w:tr>
      <w:tr w:rsidR="004D6A8E" w:rsidRPr="00533C3D" w14:paraId="5D9F1DB0" w14:textId="77777777">
        <w:trPr>
          <w:gridAfter w:val="1"/>
          <w:wAfter w:w="290" w:type="dxa"/>
          <w:cantSplit/>
        </w:trPr>
        <w:tc>
          <w:tcPr>
            <w:tcW w:w="10156" w:type="dxa"/>
            <w:gridSpan w:val="8"/>
          </w:tcPr>
          <w:p w14:paraId="3DDD8DC1"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45EAD94C" w14:textId="77777777" w:rsidR="00D02007" w:rsidRPr="00533C3D" w:rsidRDefault="00D02007">
            <w:pPr>
              <w:rPr>
                <w:rFonts w:ascii="Calibri" w:hAnsi="Calibri"/>
                <w:sz w:val="24"/>
                <w:szCs w:val="24"/>
              </w:rPr>
            </w:pPr>
          </w:p>
        </w:tc>
      </w:tr>
      <w:tr w:rsidR="004D6A8E" w:rsidRPr="00533C3D" w14:paraId="78326E42" w14:textId="77777777">
        <w:trPr>
          <w:gridAfter w:val="1"/>
          <w:wAfter w:w="290" w:type="dxa"/>
          <w:cantSplit/>
        </w:trPr>
        <w:tc>
          <w:tcPr>
            <w:tcW w:w="993" w:type="dxa"/>
            <w:gridSpan w:val="3"/>
          </w:tcPr>
          <w:p w14:paraId="3C42C40D" w14:textId="18B26024" w:rsidR="004D6A8E" w:rsidRPr="00533C3D" w:rsidRDefault="00D02007">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287AE2A9" w14:textId="77777777" w:rsidR="00D02007" w:rsidRDefault="007F04FD">
            <w:pPr>
              <w:rPr>
                <w:rFonts w:ascii="Calibri" w:hAnsi="Calibri"/>
                <w:sz w:val="24"/>
                <w:szCs w:val="24"/>
              </w:rPr>
            </w:pPr>
            <w:r w:rsidRPr="007F04FD">
              <w:rPr>
                <w:rFonts w:ascii="Calibri" w:hAnsi="Calibri"/>
                <w:sz w:val="24"/>
                <w:szCs w:val="24"/>
              </w:rPr>
              <w:t>The proposal, by virtue of extending servicing and delivery hours to 23:00, would result in noise and disturbance for neighbouring residents at unsociable hours when background levels are quieter. This would result in an unacceptable impact on the amenity and quality of life of neighbouring residents and as such is not compliant with CS Policy DMG1 (Amenity) nor the National Planning Policy Framework (</w:t>
            </w:r>
            <w:proofErr w:type="gramStart"/>
            <w:r w:rsidRPr="007F04FD">
              <w:rPr>
                <w:rFonts w:ascii="Calibri" w:hAnsi="Calibri"/>
                <w:sz w:val="24"/>
                <w:szCs w:val="24"/>
              </w:rPr>
              <w:t>in particular paragraph</w:t>
            </w:r>
            <w:proofErr w:type="gramEnd"/>
            <w:r w:rsidRPr="007F04FD">
              <w:rPr>
                <w:rFonts w:ascii="Calibri" w:hAnsi="Calibri"/>
                <w:sz w:val="24"/>
                <w:szCs w:val="24"/>
              </w:rPr>
              <w:t xml:space="preserve"> 185 on Noise). </w:t>
            </w:r>
          </w:p>
          <w:p w14:paraId="6867FBC4" w14:textId="533AA2D2" w:rsidR="007F04FD" w:rsidRPr="00533C3D" w:rsidRDefault="007F04FD">
            <w:pPr>
              <w:rPr>
                <w:rFonts w:ascii="Calibri" w:hAnsi="Calibri"/>
                <w:sz w:val="24"/>
                <w:szCs w:val="24"/>
              </w:rPr>
            </w:pPr>
          </w:p>
        </w:tc>
      </w:tr>
      <w:tr w:rsidR="004D6A8E" w:rsidRPr="00533C3D" w14:paraId="6743BC83" w14:textId="77777777">
        <w:trPr>
          <w:gridAfter w:val="1"/>
          <w:wAfter w:w="290" w:type="dxa"/>
          <w:cantSplit/>
        </w:trPr>
        <w:tc>
          <w:tcPr>
            <w:tcW w:w="993" w:type="dxa"/>
            <w:gridSpan w:val="3"/>
          </w:tcPr>
          <w:p w14:paraId="41BCD4EF" w14:textId="0E1EF543" w:rsidR="004D6A8E" w:rsidRPr="00533C3D" w:rsidRDefault="00D02007">
            <w:pPr>
              <w:rPr>
                <w:rFonts w:ascii="Calibri" w:hAnsi="Calibri"/>
                <w:sz w:val="24"/>
                <w:szCs w:val="24"/>
              </w:rPr>
            </w:pPr>
            <w:r>
              <w:rPr>
                <w:rFonts w:ascii="Calibri" w:hAnsi="Calibri"/>
                <w:sz w:val="24"/>
                <w:szCs w:val="24"/>
              </w:rPr>
              <w:t>2</w:t>
            </w:r>
          </w:p>
        </w:tc>
        <w:tc>
          <w:tcPr>
            <w:tcW w:w="9163" w:type="dxa"/>
            <w:gridSpan w:val="5"/>
          </w:tcPr>
          <w:p w14:paraId="020C2C15" w14:textId="77777777" w:rsidR="004D6A8E" w:rsidRDefault="007F04FD">
            <w:pPr>
              <w:rPr>
                <w:rFonts w:ascii="Calibri" w:hAnsi="Calibri"/>
                <w:sz w:val="24"/>
                <w:szCs w:val="24"/>
              </w:rPr>
            </w:pPr>
            <w:r w:rsidRPr="007F04FD">
              <w:rPr>
                <w:rFonts w:ascii="Calibri" w:hAnsi="Calibri"/>
                <w:sz w:val="24"/>
                <w:szCs w:val="24"/>
              </w:rPr>
              <w:t>The proposal, by virtue of extending servicing and delivery hours to between 09:00 and 18:00, would likely result in servicing vehicles unable to park in designated bays at the front of the unit, meaning they are likely to obstruct the road and the traffic flow along Berry Lane. This would result in an unacceptable impact on highway safety and as such is not compliant with DMG3 (Transport and Mobility) or Paragraph 111 of the NPPF.</w:t>
            </w:r>
          </w:p>
          <w:p w14:paraId="3771EEB5" w14:textId="77777777" w:rsidR="005E5260" w:rsidRDefault="005E5260">
            <w:pPr>
              <w:rPr>
                <w:rFonts w:ascii="Calibri" w:hAnsi="Calibri"/>
                <w:sz w:val="24"/>
                <w:szCs w:val="24"/>
              </w:rPr>
            </w:pPr>
          </w:p>
          <w:p w14:paraId="0441B184" w14:textId="6BEAC455" w:rsidR="005E5260" w:rsidRPr="00533C3D" w:rsidRDefault="005E5260" w:rsidP="005E5260">
            <w:pPr>
              <w:jc w:val="right"/>
              <w:rPr>
                <w:rFonts w:ascii="Calibri" w:hAnsi="Calibri"/>
                <w:sz w:val="24"/>
                <w:szCs w:val="24"/>
              </w:rPr>
            </w:pPr>
            <w:r>
              <w:rPr>
                <w:rFonts w:ascii="Calibri" w:hAnsi="Calibri"/>
                <w:sz w:val="24"/>
                <w:szCs w:val="24"/>
              </w:rPr>
              <w:t>P.T.O.</w:t>
            </w:r>
          </w:p>
        </w:tc>
      </w:tr>
      <w:tr w:rsidR="00BF7ED8" w:rsidRPr="00533C3D" w14:paraId="1D5A4583" w14:textId="77777777">
        <w:trPr>
          <w:gridAfter w:val="1"/>
          <w:wAfter w:w="290" w:type="dxa"/>
          <w:cantSplit/>
        </w:trPr>
        <w:tc>
          <w:tcPr>
            <w:tcW w:w="993" w:type="dxa"/>
            <w:gridSpan w:val="3"/>
          </w:tcPr>
          <w:p w14:paraId="2CA3EA32" w14:textId="77777777" w:rsidR="00BF7ED8" w:rsidRPr="00533C3D" w:rsidRDefault="00BF7ED8">
            <w:pPr>
              <w:rPr>
                <w:rFonts w:ascii="Calibri" w:hAnsi="Calibri"/>
                <w:sz w:val="24"/>
                <w:szCs w:val="24"/>
              </w:rPr>
            </w:pPr>
          </w:p>
        </w:tc>
        <w:tc>
          <w:tcPr>
            <w:tcW w:w="9163" w:type="dxa"/>
            <w:gridSpan w:val="5"/>
          </w:tcPr>
          <w:p w14:paraId="275C5CA1" w14:textId="77777777" w:rsidR="00BF7ED8" w:rsidRPr="00533C3D" w:rsidRDefault="00BF7ED8">
            <w:pPr>
              <w:rPr>
                <w:rFonts w:ascii="Calibri" w:hAnsi="Calibri"/>
                <w:sz w:val="24"/>
                <w:szCs w:val="24"/>
              </w:rPr>
            </w:pPr>
          </w:p>
        </w:tc>
      </w:tr>
      <w:tr w:rsidR="00BF7ED8" w:rsidRPr="00533C3D" w14:paraId="2B8DA26E" w14:textId="77777777" w:rsidTr="005E5260">
        <w:trPr>
          <w:gridAfter w:val="1"/>
          <w:wAfter w:w="290" w:type="dxa"/>
          <w:cantSplit/>
          <w:trHeight w:val="51"/>
        </w:trPr>
        <w:tc>
          <w:tcPr>
            <w:tcW w:w="993" w:type="dxa"/>
            <w:gridSpan w:val="3"/>
          </w:tcPr>
          <w:p w14:paraId="2B296ED5" w14:textId="77777777" w:rsidR="00BF7ED8" w:rsidRPr="00533C3D" w:rsidRDefault="00BF7ED8">
            <w:pPr>
              <w:rPr>
                <w:rFonts w:ascii="Calibri" w:hAnsi="Calibri"/>
                <w:sz w:val="24"/>
                <w:szCs w:val="24"/>
              </w:rPr>
            </w:pPr>
          </w:p>
        </w:tc>
        <w:tc>
          <w:tcPr>
            <w:tcW w:w="9163" w:type="dxa"/>
            <w:gridSpan w:val="5"/>
          </w:tcPr>
          <w:p w14:paraId="6F8DBCB7" w14:textId="77777777" w:rsidR="00BF7ED8" w:rsidRPr="00533C3D" w:rsidRDefault="00BF7ED8">
            <w:pPr>
              <w:rPr>
                <w:rFonts w:ascii="Calibri" w:hAnsi="Calibri"/>
                <w:sz w:val="24"/>
                <w:szCs w:val="24"/>
              </w:rPr>
            </w:pPr>
          </w:p>
        </w:tc>
      </w:tr>
      <w:tr w:rsidR="00BF7ED8" w:rsidRPr="00533C3D" w14:paraId="5D7B56BA" w14:textId="77777777">
        <w:trPr>
          <w:gridAfter w:val="1"/>
          <w:wAfter w:w="290" w:type="dxa"/>
          <w:cantSplit/>
        </w:trPr>
        <w:tc>
          <w:tcPr>
            <w:tcW w:w="993" w:type="dxa"/>
            <w:gridSpan w:val="3"/>
          </w:tcPr>
          <w:p w14:paraId="739D29CE" w14:textId="77777777" w:rsidR="00BF7ED8" w:rsidRPr="00533C3D" w:rsidRDefault="00BF7ED8">
            <w:pPr>
              <w:rPr>
                <w:rFonts w:ascii="Calibri" w:hAnsi="Calibri"/>
                <w:sz w:val="24"/>
                <w:szCs w:val="24"/>
              </w:rPr>
            </w:pPr>
          </w:p>
        </w:tc>
        <w:tc>
          <w:tcPr>
            <w:tcW w:w="9163" w:type="dxa"/>
            <w:gridSpan w:val="5"/>
          </w:tcPr>
          <w:p w14:paraId="6F59A77D" w14:textId="77777777" w:rsidR="00BF7ED8" w:rsidRPr="00533C3D" w:rsidRDefault="00BF7ED8">
            <w:pPr>
              <w:rPr>
                <w:rFonts w:ascii="Calibri" w:hAnsi="Calibri"/>
                <w:sz w:val="24"/>
                <w:szCs w:val="24"/>
              </w:rPr>
            </w:pPr>
          </w:p>
        </w:tc>
      </w:tr>
      <w:tr w:rsidR="00BF7ED8" w:rsidRPr="00533C3D" w14:paraId="343BE392" w14:textId="77777777" w:rsidTr="005E5260">
        <w:trPr>
          <w:gridAfter w:val="1"/>
          <w:wAfter w:w="290" w:type="dxa"/>
          <w:cantSplit/>
          <w:trHeight w:val="51"/>
        </w:trPr>
        <w:tc>
          <w:tcPr>
            <w:tcW w:w="993" w:type="dxa"/>
            <w:gridSpan w:val="3"/>
          </w:tcPr>
          <w:p w14:paraId="5FBB0233" w14:textId="77777777" w:rsidR="00BF7ED8" w:rsidRPr="00533C3D" w:rsidRDefault="00BF7ED8">
            <w:pPr>
              <w:rPr>
                <w:rFonts w:ascii="Calibri" w:hAnsi="Calibri"/>
                <w:sz w:val="24"/>
                <w:szCs w:val="24"/>
              </w:rPr>
            </w:pPr>
          </w:p>
        </w:tc>
        <w:tc>
          <w:tcPr>
            <w:tcW w:w="9163" w:type="dxa"/>
            <w:gridSpan w:val="5"/>
          </w:tcPr>
          <w:p w14:paraId="24503632" w14:textId="77777777" w:rsidR="00BF7ED8" w:rsidRPr="00533C3D" w:rsidRDefault="00BF7ED8">
            <w:pPr>
              <w:rPr>
                <w:rFonts w:ascii="Calibri" w:hAnsi="Calibri"/>
                <w:sz w:val="24"/>
                <w:szCs w:val="24"/>
              </w:rPr>
            </w:pPr>
          </w:p>
        </w:tc>
      </w:tr>
      <w:tr w:rsidR="004D6A8E" w:rsidRPr="00533C3D" w14:paraId="5707BFD0" w14:textId="77777777">
        <w:trPr>
          <w:gridAfter w:val="1"/>
          <w:wAfter w:w="290" w:type="dxa"/>
          <w:cantSplit/>
        </w:trPr>
        <w:tc>
          <w:tcPr>
            <w:tcW w:w="993" w:type="dxa"/>
            <w:gridSpan w:val="3"/>
          </w:tcPr>
          <w:p w14:paraId="789635D9" w14:textId="77777777" w:rsidR="004D6A8E" w:rsidRPr="00533C3D" w:rsidRDefault="004D6A8E">
            <w:pPr>
              <w:rPr>
                <w:rFonts w:ascii="Calibri" w:hAnsi="Calibri"/>
                <w:sz w:val="24"/>
                <w:szCs w:val="24"/>
              </w:rPr>
            </w:pPr>
          </w:p>
        </w:tc>
        <w:tc>
          <w:tcPr>
            <w:tcW w:w="9163" w:type="dxa"/>
            <w:gridSpan w:val="5"/>
          </w:tcPr>
          <w:p w14:paraId="359CAF8F" w14:textId="77777777" w:rsidR="004D6A8E" w:rsidRPr="00533C3D" w:rsidRDefault="004D6A8E">
            <w:pPr>
              <w:rPr>
                <w:rFonts w:ascii="Calibri" w:hAnsi="Calibri"/>
                <w:sz w:val="24"/>
                <w:szCs w:val="24"/>
              </w:rPr>
            </w:pPr>
          </w:p>
        </w:tc>
      </w:tr>
      <w:tr w:rsidR="004D6A8E" w:rsidRPr="00533C3D" w14:paraId="556F888C" w14:textId="77777777">
        <w:trPr>
          <w:gridAfter w:val="1"/>
          <w:wAfter w:w="290" w:type="dxa"/>
          <w:cantSplit/>
        </w:trPr>
        <w:tc>
          <w:tcPr>
            <w:tcW w:w="993" w:type="dxa"/>
            <w:gridSpan w:val="3"/>
          </w:tcPr>
          <w:p w14:paraId="5F56779C" w14:textId="77777777" w:rsidR="004D6A8E" w:rsidRPr="00533C3D" w:rsidRDefault="004D6A8E">
            <w:pPr>
              <w:rPr>
                <w:rFonts w:ascii="Calibri" w:hAnsi="Calibri"/>
                <w:sz w:val="24"/>
                <w:szCs w:val="24"/>
              </w:rPr>
            </w:pPr>
          </w:p>
        </w:tc>
        <w:tc>
          <w:tcPr>
            <w:tcW w:w="9163" w:type="dxa"/>
            <w:gridSpan w:val="5"/>
          </w:tcPr>
          <w:p w14:paraId="13378ED7" w14:textId="77777777" w:rsidR="004D6A8E" w:rsidRPr="00533C3D" w:rsidRDefault="004D6A8E">
            <w:pPr>
              <w:rPr>
                <w:rFonts w:ascii="Calibri" w:hAnsi="Calibri"/>
                <w:sz w:val="24"/>
                <w:szCs w:val="24"/>
              </w:rPr>
            </w:pPr>
          </w:p>
        </w:tc>
      </w:tr>
      <w:tr w:rsidR="004D6A8E" w:rsidRPr="00533C3D" w14:paraId="1B1F4E5F" w14:textId="77777777">
        <w:trPr>
          <w:gridAfter w:val="1"/>
          <w:wAfter w:w="290" w:type="dxa"/>
          <w:cantSplit/>
        </w:trPr>
        <w:tc>
          <w:tcPr>
            <w:tcW w:w="993" w:type="dxa"/>
            <w:gridSpan w:val="3"/>
          </w:tcPr>
          <w:p w14:paraId="32D656C6" w14:textId="77777777" w:rsidR="004D6A8E" w:rsidRPr="00533C3D" w:rsidRDefault="004D6A8E">
            <w:pPr>
              <w:rPr>
                <w:rFonts w:ascii="Calibri" w:hAnsi="Calibri"/>
                <w:sz w:val="24"/>
                <w:szCs w:val="24"/>
              </w:rPr>
            </w:pPr>
          </w:p>
        </w:tc>
        <w:tc>
          <w:tcPr>
            <w:tcW w:w="9163" w:type="dxa"/>
            <w:gridSpan w:val="5"/>
          </w:tcPr>
          <w:p w14:paraId="63CBC3B1" w14:textId="77777777" w:rsidR="004D6A8E" w:rsidRPr="00533C3D" w:rsidRDefault="004D6A8E">
            <w:pPr>
              <w:rPr>
                <w:rFonts w:ascii="Calibri" w:hAnsi="Calibri"/>
                <w:sz w:val="24"/>
                <w:szCs w:val="24"/>
              </w:rPr>
            </w:pPr>
          </w:p>
        </w:tc>
      </w:tr>
      <w:bookmarkEnd w:id="0"/>
      <w:tr w:rsidR="004D6A8E" w:rsidRPr="00533C3D" w14:paraId="707F3585" w14:textId="77777777">
        <w:trPr>
          <w:gridAfter w:val="1"/>
          <w:wAfter w:w="290" w:type="dxa"/>
          <w:cantSplit/>
        </w:trPr>
        <w:tc>
          <w:tcPr>
            <w:tcW w:w="993" w:type="dxa"/>
            <w:gridSpan w:val="3"/>
          </w:tcPr>
          <w:p w14:paraId="1B0E49A9"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0E2CA640" w14:textId="77777777" w:rsidR="004D6A8E" w:rsidRPr="00533C3D" w:rsidRDefault="004D6A8E">
            <w:pPr>
              <w:rPr>
                <w:rFonts w:ascii="Calibri" w:hAnsi="Calibri"/>
                <w:sz w:val="24"/>
                <w:szCs w:val="24"/>
              </w:rPr>
            </w:pPr>
          </w:p>
        </w:tc>
        <w:tc>
          <w:tcPr>
            <w:tcW w:w="1187" w:type="dxa"/>
          </w:tcPr>
          <w:p w14:paraId="61F28E29" w14:textId="77777777" w:rsidR="004D6A8E" w:rsidRPr="00533C3D" w:rsidRDefault="004D6A8E">
            <w:pPr>
              <w:rPr>
                <w:rFonts w:ascii="Calibri" w:hAnsi="Calibri"/>
                <w:sz w:val="24"/>
                <w:szCs w:val="24"/>
              </w:rPr>
            </w:pPr>
          </w:p>
        </w:tc>
        <w:tc>
          <w:tcPr>
            <w:tcW w:w="1466" w:type="dxa"/>
          </w:tcPr>
          <w:p w14:paraId="31449B7A" w14:textId="77777777" w:rsidR="004D6A8E" w:rsidRPr="00533C3D" w:rsidRDefault="004D6A8E">
            <w:pPr>
              <w:rPr>
                <w:rFonts w:ascii="Calibri" w:hAnsi="Calibri"/>
                <w:sz w:val="24"/>
                <w:szCs w:val="24"/>
              </w:rPr>
            </w:pPr>
          </w:p>
        </w:tc>
        <w:tc>
          <w:tcPr>
            <w:tcW w:w="1466" w:type="dxa"/>
          </w:tcPr>
          <w:p w14:paraId="300D7655" w14:textId="77777777" w:rsidR="004D6A8E" w:rsidRPr="00533C3D" w:rsidRDefault="004D6A8E">
            <w:pPr>
              <w:rPr>
                <w:rFonts w:ascii="Calibri" w:hAnsi="Calibri"/>
                <w:sz w:val="24"/>
                <w:szCs w:val="24"/>
              </w:rPr>
            </w:pPr>
          </w:p>
        </w:tc>
        <w:tc>
          <w:tcPr>
            <w:tcW w:w="3730" w:type="dxa"/>
          </w:tcPr>
          <w:p w14:paraId="0F815AA5" w14:textId="77777777" w:rsidR="004D6A8E" w:rsidRPr="00533C3D" w:rsidRDefault="004D6A8E">
            <w:pPr>
              <w:rPr>
                <w:rFonts w:ascii="Calibri" w:hAnsi="Calibri"/>
                <w:sz w:val="24"/>
                <w:szCs w:val="24"/>
              </w:rPr>
            </w:pPr>
          </w:p>
        </w:tc>
      </w:tr>
      <w:tr w:rsidR="004D6A8E" w:rsidRPr="00533C3D" w14:paraId="3A875504" w14:textId="77777777">
        <w:trPr>
          <w:gridAfter w:val="1"/>
          <w:wAfter w:w="290" w:type="dxa"/>
          <w:cantSplit/>
        </w:trPr>
        <w:tc>
          <w:tcPr>
            <w:tcW w:w="993" w:type="dxa"/>
            <w:gridSpan w:val="3"/>
          </w:tcPr>
          <w:p w14:paraId="5B351764" w14:textId="77777777" w:rsidR="004D6A8E" w:rsidRDefault="004D6A8E">
            <w:pPr>
              <w:rPr>
                <w:rFonts w:ascii="Calibri" w:hAnsi="Calibri"/>
                <w:sz w:val="24"/>
                <w:szCs w:val="24"/>
              </w:rPr>
            </w:pPr>
            <w:r w:rsidRPr="00533C3D">
              <w:rPr>
                <w:rFonts w:ascii="Calibri" w:hAnsi="Calibri"/>
                <w:sz w:val="24"/>
                <w:szCs w:val="24"/>
              </w:rPr>
              <w:t>1</w:t>
            </w:r>
          </w:p>
          <w:p w14:paraId="1ECF3CB5" w14:textId="77777777" w:rsidR="00F81553" w:rsidRDefault="00F81553">
            <w:pPr>
              <w:rPr>
                <w:rFonts w:ascii="Calibri" w:hAnsi="Calibri"/>
                <w:sz w:val="24"/>
                <w:szCs w:val="24"/>
              </w:rPr>
            </w:pPr>
          </w:p>
          <w:p w14:paraId="0F58BC61" w14:textId="77777777" w:rsidR="00F81553" w:rsidRDefault="00F81553">
            <w:pPr>
              <w:rPr>
                <w:rFonts w:ascii="Calibri" w:hAnsi="Calibri"/>
                <w:sz w:val="24"/>
                <w:szCs w:val="24"/>
              </w:rPr>
            </w:pPr>
          </w:p>
          <w:p w14:paraId="5A3F99CC" w14:textId="77777777" w:rsidR="00F81553" w:rsidRDefault="00F81553">
            <w:pPr>
              <w:rPr>
                <w:rFonts w:ascii="Calibri" w:hAnsi="Calibri"/>
                <w:sz w:val="24"/>
                <w:szCs w:val="24"/>
              </w:rPr>
            </w:pPr>
          </w:p>
          <w:p w14:paraId="54FC08AA" w14:textId="77777777" w:rsidR="00F81553" w:rsidRDefault="00F81553">
            <w:pPr>
              <w:rPr>
                <w:rFonts w:ascii="Calibri" w:hAnsi="Calibri"/>
                <w:sz w:val="24"/>
                <w:szCs w:val="24"/>
              </w:rPr>
            </w:pPr>
          </w:p>
          <w:p w14:paraId="63E54EA0" w14:textId="77777777" w:rsidR="00F81553" w:rsidRDefault="00F81553">
            <w:pPr>
              <w:rPr>
                <w:rFonts w:ascii="Calibri" w:hAnsi="Calibri"/>
                <w:sz w:val="24"/>
                <w:szCs w:val="24"/>
              </w:rPr>
            </w:pPr>
            <w:r>
              <w:rPr>
                <w:rFonts w:ascii="Calibri" w:hAnsi="Calibri"/>
                <w:sz w:val="24"/>
                <w:szCs w:val="24"/>
              </w:rPr>
              <w:t>2</w:t>
            </w:r>
          </w:p>
          <w:p w14:paraId="6F064D67" w14:textId="77777777" w:rsidR="00F81553" w:rsidRDefault="00F81553">
            <w:pPr>
              <w:rPr>
                <w:rFonts w:ascii="Calibri" w:hAnsi="Calibri"/>
                <w:sz w:val="24"/>
                <w:szCs w:val="24"/>
              </w:rPr>
            </w:pPr>
          </w:p>
          <w:p w14:paraId="5FD45D3B" w14:textId="77777777" w:rsidR="00F81553" w:rsidRDefault="00F81553">
            <w:pPr>
              <w:rPr>
                <w:rFonts w:ascii="Calibri" w:hAnsi="Calibri"/>
                <w:sz w:val="24"/>
                <w:szCs w:val="24"/>
              </w:rPr>
            </w:pPr>
          </w:p>
          <w:p w14:paraId="7109812A" w14:textId="77777777" w:rsidR="00F81553" w:rsidRPr="00533C3D" w:rsidRDefault="00F81553">
            <w:pPr>
              <w:rPr>
                <w:rFonts w:ascii="Calibri" w:hAnsi="Calibri"/>
                <w:sz w:val="24"/>
                <w:szCs w:val="24"/>
              </w:rPr>
            </w:pPr>
            <w:r>
              <w:rPr>
                <w:rFonts w:ascii="Calibri" w:hAnsi="Calibri"/>
                <w:sz w:val="24"/>
                <w:szCs w:val="24"/>
              </w:rPr>
              <w:t>3</w:t>
            </w:r>
          </w:p>
        </w:tc>
        <w:tc>
          <w:tcPr>
            <w:tcW w:w="9163" w:type="dxa"/>
            <w:gridSpan w:val="5"/>
          </w:tcPr>
          <w:tbl>
            <w:tblPr>
              <w:tblW w:w="9163" w:type="dxa"/>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380DD029" w14:textId="77777777" w:rsidTr="00D02007">
              <w:trPr>
                <w:cantSplit/>
                <w:trHeight w:val="2496"/>
              </w:trPr>
              <w:tc>
                <w:tcPr>
                  <w:tcW w:w="9163" w:type="dxa"/>
                  <w:hideMark/>
                </w:tcPr>
                <w:p w14:paraId="14AD1535"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4F1349ED" w14:textId="77777777" w:rsidR="00793BBA" w:rsidRPr="000043C6" w:rsidRDefault="00793BBA" w:rsidP="00793BBA">
                  <w:pPr>
                    <w:rPr>
                      <w:rFonts w:ascii="Calibri" w:hAnsi="Calibri" w:cs="Calibri"/>
                    </w:rPr>
                  </w:pPr>
                </w:p>
                <w:p w14:paraId="3207E15D"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735D8593" w14:textId="77777777" w:rsidR="00793BBA" w:rsidRDefault="00793BBA" w:rsidP="00793BBA"/>
                <w:p w14:paraId="65DA3B9B" w14:textId="77777777" w:rsidR="00F81553" w:rsidRPr="0098531B" w:rsidRDefault="00F81553" w:rsidP="00F81553">
                  <w:pPr>
                    <w:rPr>
                      <w:rFonts w:ascii="Calibri" w:hAnsi="Calibri" w:cs="Calibri"/>
                      <w:szCs w:val="22"/>
                    </w:rPr>
                  </w:pPr>
                  <w:r>
                    <w:rPr>
                      <w:rFonts w:ascii="Calibri" w:hAnsi="Calibri"/>
                      <w:szCs w:val="22"/>
                    </w:rPr>
                    <w:t>This Decision Notice should be read in conjunction with the officer’s report which is available to view on the website.</w:t>
                  </w:r>
                </w:p>
                <w:p w14:paraId="002D9609" w14:textId="77777777" w:rsidR="00F81553" w:rsidRPr="00793BBA" w:rsidRDefault="00F81553" w:rsidP="00793BBA"/>
                <w:p w14:paraId="6FE179E2" w14:textId="77777777" w:rsidR="00793BBA" w:rsidRDefault="00793BBA" w:rsidP="00793BBA">
                  <w:pPr>
                    <w:rPr>
                      <w:rFonts w:ascii="Calibri" w:hAnsi="Calibri"/>
                      <w:sz w:val="24"/>
                      <w:szCs w:val="24"/>
                    </w:rPr>
                  </w:pPr>
                </w:p>
              </w:tc>
            </w:tr>
          </w:tbl>
          <w:p w14:paraId="2561F882" w14:textId="77777777" w:rsidR="004D6A8E" w:rsidRPr="00533C3D" w:rsidRDefault="004D6A8E">
            <w:pPr>
              <w:rPr>
                <w:rFonts w:ascii="Calibri" w:hAnsi="Calibri"/>
                <w:sz w:val="24"/>
                <w:szCs w:val="24"/>
              </w:rPr>
            </w:pPr>
          </w:p>
        </w:tc>
      </w:tr>
      <w:tr w:rsidR="00BD6012" w14:paraId="39835F02" w14:textId="77777777" w:rsidTr="000B5AE4">
        <w:trPr>
          <w:gridBefore w:val="1"/>
          <w:wBefore w:w="43" w:type="dxa"/>
          <w:cantSplit/>
        </w:trPr>
        <w:tc>
          <w:tcPr>
            <w:tcW w:w="10403" w:type="dxa"/>
            <w:gridSpan w:val="8"/>
          </w:tcPr>
          <w:p w14:paraId="58673EB4"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0BDD5DBB" w14:textId="77777777" w:rsidR="00C85FCA" w:rsidRDefault="00C85FCA" w:rsidP="00C85FCA">
            <w:pPr>
              <w:rPr>
                <w:rFonts w:ascii="Arial" w:hAnsi="Arial" w:cs="Arial"/>
              </w:rPr>
            </w:pPr>
          </w:p>
          <w:p w14:paraId="46617659" w14:textId="77777777" w:rsidR="00C85FCA" w:rsidRDefault="00C85FCA" w:rsidP="00C85FCA">
            <w:pPr>
              <w:rPr>
                <w:rFonts w:ascii="Arial" w:hAnsi="Arial" w:cs="Arial"/>
              </w:rPr>
            </w:pPr>
          </w:p>
          <w:p w14:paraId="2405FCA4" w14:textId="77777777" w:rsidR="00C85FCA" w:rsidRDefault="00C85FCA" w:rsidP="00C85FCA">
            <w:pPr>
              <w:rPr>
                <w:rFonts w:ascii="Arial" w:hAnsi="Arial" w:cs="Arial"/>
              </w:rPr>
            </w:pPr>
            <w:r>
              <w:rPr>
                <w:rFonts w:ascii="Arial" w:hAnsi="Arial" w:cs="Arial"/>
              </w:rPr>
              <w:t>NICOLA HOPKINS</w:t>
            </w:r>
          </w:p>
          <w:p w14:paraId="14B9DDEC"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r w:rsidR="00D02007" w14:paraId="3692F4EF" w14:textId="77777777" w:rsidTr="000B5AE4">
        <w:trPr>
          <w:gridBefore w:val="1"/>
          <w:wBefore w:w="43" w:type="dxa"/>
          <w:cantSplit/>
        </w:trPr>
        <w:tc>
          <w:tcPr>
            <w:tcW w:w="10403" w:type="dxa"/>
            <w:gridSpan w:val="8"/>
          </w:tcPr>
          <w:p w14:paraId="0D52A50F" w14:textId="77777777" w:rsidR="00D02007" w:rsidRDefault="00D02007" w:rsidP="00C85FCA">
            <w:pPr>
              <w:rPr>
                <w:rFonts w:ascii="Brush Script MT" w:hAnsi="Brush Script MT"/>
                <w:sz w:val="44"/>
                <w:szCs w:val="44"/>
              </w:rPr>
            </w:pPr>
          </w:p>
        </w:tc>
      </w:tr>
    </w:tbl>
    <w:p w14:paraId="7FE09302"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6574B846" w14:textId="77777777" w:rsidR="005327E5" w:rsidRDefault="005327E5" w:rsidP="005327E5">
      <w:pPr>
        <w:pStyle w:val="TableText"/>
        <w:rPr>
          <w:rFonts w:ascii="Calibri" w:hAnsi="Calibri" w:cs="Calibri"/>
        </w:rPr>
      </w:pPr>
    </w:p>
    <w:p w14:paraId="49CE3BB5"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07D56646" w14:textId="77777777" w:rsidR="001E50F1" w:rsidRDefault="001E50F1" w:rsidP="001E50F1">
      <w:pPr>
        <w:rPr>
          <w:rFonts w:ascii="Calibri" w:hAnsi="Calibri" w:cs="Calibri"/>
          <w:b/>
          <w:bCs/>
          <w:szCs w:val="22"/>
        </w:rPr>
      </w:pPr>
    </w:p>
    <w:p w14:paraId="20C144E7"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17D119C"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6195049"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429C65B"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1AB4FA0" w14:textId="77777777" w:rsidR="001E50F1" w:rsidRDefault="001E50F1" w:rsidP="001E50F1">
      <w:pPr>
        <w:rPr>
          <w:rFonts w:ascii="Calibri" w:hAnsi="Calibri" w:cs="Calibri"/>
          <w:szCs w:val="22"/>
        </w:rPr>
      </w:pPr>
    </w:p>
    <w:p w14:paraId="641A7A4D"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w:t>
      </w:r>
      <w:r>
        <w:rPr>
          <w:rFonts w:ascii="Calibri" w:hAnsi="Calibri" w:cs="Calibri"/>
          <w:szCs w:val="22"/>
        </w:rPr>
        <w:lastRenderedPageBreak/>
        <w:t xml:space="preserve">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6D2B942" w14:textId="77777777" w:rsidR="001E50F1" w:rsidRDefault="001E50F1" w:rsidP="001E50F1">
      <w:pPr>
        <w:rPr>
          <w:rFonts w:ascii="Calibri" w:hAnsi="Calibri" w:cs="Calibri"/>
          <w:szCs w:val="22"/>
        </w:rPr>
      </w:pPr>
    </w:p>
    <w:p w14:paraId="3D19F849"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2856E429"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87BB1FE"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7E6F0" w14:textId="77777777" w:rsidR="00D02007" w:rsidRDefault="00D02007">
      <w:r>
        <w:separator/>
      </w:r>
    </w:p>
  </w:endnote>
  <w:endnote w:type="continuationSeparator" w:id="0">
    <w:p w14:paraId="3A5E4B6F" w14:textId="77777777" w:rsidR="00D02007" w:rsidRDefault="00D02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C336"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8207C" w14:textId="77777777" w:rsidR="00D02007" w:rsidRDefault="00D02007">
      <w:r>
        <w:separator/>
      </w:r>
    </w:p>
  </w:footnote>
  <w:footnote w:type="continuationSeparator" w:id="0">
    <w:p w14:paraId="3CEA50AA" w14:textId="77777777" w:rsidR="00D02007" w:rsidRDefault="00D02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BD14"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7C998B18"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297A07F7" w14:textId="77777777" w:rsidR="004D6A8E" w:rsidRPr="00533C3D" w:rsidRDefault="004D6A8E">
    <w:pPr>
      <w:pStyle w:val="DefaultText"/>
      <w:rPr>
        <w:rFonts w:ascii="Calibri" w:hAnsi="Calibri"/>
        <w:sz w:val="24"/>
        <w:szCs w:val="24"/>
      </w:rPr>
    </w:pPr>
  </w:p>
  <w:p w14:paraId="4990461A" w14:textId="21C023ED"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D02007">
      <w:rPr>
        <w:rFonts w:ascii="Calibri" w:hAnsi="Calibri"/>
        <w:b/>
        <w:sz w:val="24"/>
        <w:szCs w:val="24"/>
      </w:rPr>
      <w:t>3/2023/0784</w:t>
    </w:r>
    <w:r w:rsidRPr="00533C3D">
      <w:rPr>
        <w:rFonts w:ascii="Calibri" w:hAnsi="Calibri"/>
        <w:b/>
        <w:sz w:val="24"/>
        <w:szCs w:val="24"/>
      </w:rPr>
      <w:t xml:space="preserve">                       DECISION DATE:</w:t>
    </w:r>
    <w:r w:rsidR="005E5260">
      <w:rPr>
        <w:rFonts w:ascii="Calibri" w:hAnsi="Calibri"/>
        <w:b/>
        <w:sz w:val="24"/>
        <w:szCs w:val="24"/>
      </w:rPr>
      <w:t xml:space="preserve"> 30 November 2023</w:t>
    </w:r>
  </w:p>
  <w:p w14:paraId="3EDE3634"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007"/>
    <w:rsid w:val="000043C6"/>
    <w:rsid w:val="000B583D"/>
    <w:rsid w:val="000B5AE4"/>
    <w:rsid w:val="001E50F1"/>
    <w:rsid w:val="00280C79"/>
    <w:rsid w:val="002B298C"/>
    <w:rsid w:val="003116C7"/>
    <w:rsid w:val="004D6A8E"/>
    <w:rsid w:val="005327E5"/>
    <w:rsid w:val="00533C3D"/>
    <w:rsid w:val="005E5260"/>
    <w:rsid w:val="00605FEE"/>
    <w:rsid w:val="007448F2"/>
    <w:rsid w:val="00793BBA"/>
    <w:rsid w:val="007F04FD"/>
    <w:rsid w:val="008001EE"/>
    <w:rsid w:val="008B1E49"/>
    <w:rsid w:val="008C2A1A"/>
    <w:rsid w:val="008E5B94"/>
    <w:rsid w:val="00947DA1"/>
    <w:rsid w:val="009D443A"/>
    <w:rsid w:val="009F4657"/>
    <w:rsid w:val="00AB36DC"/>
    <w:rsid w:val="00B676C4"/>
    <w:rsid w:val="00B70E27"/>
    <w:rsid w:val="00BD6012"/>
    <w:rsid w:val="00BF398E"/>
    <w:rsid w:val="00BF7ED8"/>
    <w:rsid w:val="00C85FCA"/>
    <w:rsid w:val="00D02007"/>
    <w:rsid w:val="00E61BAB"/>
    <w:rsid w:val="00F81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45024"/>
  <w15:chartTrackingRefBased/>
  <w15:docId w15:val="{2B8A7B4C-084C-429F-AD7C-0D2F9F65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1006</Words>
  <Characters>5464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6458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Will Hopcroft</dc:creator>
  <cp:keywords/>
  <cp:lastModifiedBy>Lesley Lund</cp:lastModifiedBy>
  <cp:revision>2</cp:revision>
  <cp:lastPrinted>1900-01-01T00:00:00Z</cp:lastPrinted>
  <dcterms:created xsi:type="dcterms:W3CDTF">2023-11-30T15:27:00Z</dcterms:created>
  <dcterms:modified xsi:type="dcterms:W3CDTF">2023-11-30T15:27:00Z</dcterms:modified>
</cp:coreProperties>
</file>