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285FB" w14:textId="77777777" w:rsidR="00CC1C1D" w:rsidRDefault="00CC1C1D">
      <w:pPr>
        <w:pStyle w:val="TableText"/>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CC1C1D" w:rsidRPr="002A1602" w14:paraId="2B54774B" w14:textId="77777777">
        <w:trPr>
          <w:cantSplit/>
        </w:trPr>
        <w:tc>
          <w:tcPr>
            <w:tcW w:w="6983" w:type="dxa"/>
            <w:gridSpan w:val="4"/>
          </w:tcPr>
          <w:p w14:paraId="055AB1B3" w14:textId="77777777" w:rsidR="00CC1C1D" w:rsidRPr="002A1602" w:rsidRDefault="00CC1C1D">
            <w:pPr>
              <w:pStyle w:val="TableText"/>
              <w:rPr>
                <w:rFonts w:ascii="Calibri" w:hAnsi="Calibri" w:cs="Calibri"/>
                <w:szCs w:val="22"/>
              </w:rPr>
            </w:pPr>
            <w:r w:rsidRPr="002A1602">
              <w:rPr>
                <w:rFonts w:ascii="Calibri" w:hAnsi="Calibri" w:cs="Calibri"/>
                <w:szCs w:val="22"/>
              </w:rPr>
              <w:t>RIBBLE VALLEY BOROUGH COUNCIL</w:t>
            </w:r>
          </w:p>
        </w:tc>
        <w:tc>
          <w:tcPr>
            <w:tcW w:w="1713" w:type="dxa"/>
          </w:tcPr>
          <w:p w14:paraId="035FC665" w14:textId="77777777" w:rsidR="00CC1C1D" w:rsidRPr="002A1602" w:rsidRDefault="00CC1C1D">
            <w:pPr>
              <w:rPr>
                <w:rFonts w:ascii="Calibri" w:hAnsi="Calibri" w:cs="Calibri"/>
                <w:szCs w:val="22"/>
              </w:rPr>
            </w:pPr>
          </w:p>
        </w:tc>
        <w:tc>
          <w:tcPr>
            <w:tcW w:w="1713" w:type="dxa"/>
          </w:tcPr>
          <w:p w14:paraId="0C4AC42C" w14:textId="77777777" w:rsidR="00CC1C1D" w:rsidRPr="002A1602" w:rsidRDefault="00CC1C1D">
            <w:pPr>
              <w:rPr>
                <w:rFonts w:ascii="Calibri" w:hAnsi="Calibri" w:cs="Calibri"/>
                <w:szCs w:val="22"/>
              </w:rPr>
            </w:pPr>
          </w:p>
        </w:tc>
      </w:tr>
      <w:tr w:rsidR="00CC1C1D" w:rsidRPr="002A1602" w14:paraId="671B89EE" w14:textId="77777777">
        <w:trPr>
          <w:cantSplit/>
        </w:trPr>
        <w:tc>
          <w:tcPr>
            <w:tcW w:w="4123" w:type="dxa"/>
            <w:gridSpan w:val="2"/>
          </w:tcPr>
          <w:p w14:paraId="627151A2" w14:textId="77777777" w:rsidR="00CC1C1D" w:rsidRPr="002A1602" w:rsidRDefault="00CC1C1D">
            <w:pPr>
              <w:pStyle w:val="TableText"/>
              <w:rPr>
                <w:rFonts w:ascii="Calibri" w:hAnsi="Calibri" w:cs="Calibri"/>
                <w:szCs w:val="22"/>
              </w:rPr>
            </w:pPr>
            <w:r w:rsidRPr="002A1602">
              <w:rPr>
                <w:rFonts w:ascii="Calibri" w:hAnsi="Calibri" w:cs="Calibri"/>
                <w:szCs w:val="22"/>
              </w:rPr>
              <w:t>Department of Development</w:t>
            </w:r>
          </w:p>
        </w:tc>
        <w:tc>
          <w:tcPr>
            <w:tcW w:w="1456" w:type="dxa"/>
          </w:tcPr>
          <w:p w14:paraId="3055A871" w14:textId="77777777" w:rsidR="00CC1C1D" w:rsidRPr="002A1602" w:rsidRDefault="00CC1C1D">
            <w:pPr>
              <w:rPr>
                <w:rFonts w:ascii="Calibri" w:hAnsi="Calibri" w:cs="Calibri"/>
                <w:szCs w:val="22"/>
              </w:rPr>
            </w:pPr>
          </w:p>
        </w:tc>
        <w:tc>
          <w:tcPr>
            <w:tcW w:w="1404" w:type="dxa"/>
          </w:tcPr>
          <w:p w14:paraId="612BC2CD" w14:textId="77777777" w:rsidR="00CC1C1D" w:rsidRPr="002A1602" w:rsidRDefault="00CC1C1D">
            <w:pPr>
              <w:rPr>
                <w:rFonts w:ascii="Calibri" w:hAnsi="Calibri" w:cs="Calibri"/>
                <w:szCs w:val="22"/>
              </w:rPr>
            </w:pPr>
          </w:p>
        </w:tc>
        <w:tc>
          <w:tcPr>
            <w:tcW w:w="1713" w:type="dxa"/>
          </w:tcPr>
          <w:p w14:paraId="66DD24D0" w14:textId="77777777" w:rsidR="00CC1C1D" w:rsidRPr="002A1602" w:rsidRDefault="00CC1C1D">
            <w:pPr>
              <w:rPr>
                <w:rFonts w:ascii="Calibri" w:hAnsi="Calibri" w:cs="Calibri"/>
                <w:szCs w:val="22"/>
              </w:rPr>
            </w:pPr>
          </w:p>
        </w:tc>
        <w:tc>
          <w:tcPr>
            <w:tcW w:w="1713" w:type="dxa"/>
          </w:tcPr>
          <w:p w14:paraId="4CDA2072" w14:textId="77777777" w:rsidR="00CC1C1D" w:rsidRPr="002A1602" w:rsidRDefault="00CC1C1D">
            <w:pPr>
              <w:rPr>
                <w:rFonts w:ascii="Calibri" w:hAnsi="Calibri" w:cs="Calibri"/>
                <w:szCs w:val="22"/>
              </w:rPr>
            </w:pPr>
          </w:p>
        </w:tc>
      </w:tr>
      <w:tr w:rsidR="00CC1C1D" w:rsidRPr="002A1602" w14:paraId="59E4C1D2" w14:textId="77777777">
        <w:trPr>
          <w:cantSplit/>
        </w:trPr>
        <w:tc>
          <w:tcPr>
            <w:tcW w:w="5579" w:type="dxa"/>
            <w:gridSpan w:val="3"/>
          </w:tcPr>
          <w:p w14:paraId="26876B78" w14:textId="77777777" w:rsidR="00CC1C1D" w:rsidRPr="002A1602" w:rsidRDefault="00CC1C1D">
            <w:pPr>
              <w:pStyle w:val="TableText"/>
              <w:rPr>
                <w:rFonts w:ascii="Calibri" w:hAnsi="Calibri" w:cs="Calibri"/>
                <w:szCs w:val="22"/>
              </w:rPr>
            </w:pPr>
            <w:r w:rsidRPr="002A1602">
              <w:rPr>
                <w:rFonts w:ascii="Calibri" w:hAnsi="Calibri" w:cs="Calibri"/>
                <w:szCs w:val="22"/>
              </w:rPr>
              <w:t>Council Offices, Church Walk, Clitheroe, Lancashire, BB7 2RA</w:t>
            </w:r>
          </w:p>
        </w:tc>
        <w:tc>
          <w:tcPr>
            <w:tcW w:w="1404" w:type="dxa"/>
          </w:tcPr>
          <w:p w14:paraId="3432A5AC" w14:textId="77777777" w:rsidR="00CC1C1D" w:rsidRPr="002A1602" w:rsidRDefault="00CC1C1D">
            <w:pPr>
              <w:rPr>
                <w:rFonts w:ascii="Calibri" w:hAnsi="Calibri" w:cs="Calibri"/>
                <w:szCs w:val="22"/>
              </w:rPr>
            </w:pPr>
          </w:p>
        </w:tc>
        <w:tc>
          <w:tcPr>
            <w:tcW w:w="1713" w:type="dxa"/>
          </w:tcPr>
          <w:p w14:paraId="160A917A" w14:textId="77777777" w:rsidR="00CC1C1D" w:rsidRPr="002A1602" w:rsidRDefault="00CC1C1D">
            <w:pPr>
              <w:rPr>
                <w:rFonts w:ascii="Calibri" w:hAnsi="Calibri" w:cs="Calibri"/>
                <w:szCs w:val="22"/>
              </w:rPr>
            </w:pPr>
          </w:p>
        </w:tc>
        <w:tc>
          <w:tcPr>
            <w:tcW w:w="1713" w:type="dxa"/>
          </w:tcPr>
          <w:p w14:paraId="2E7BAE91" w14:textId="77777777" w:rsidR="00CC1C1D" w:rsidRPr="002A1602" w:rsidRDefault="00CC1C1D">
            <w:pPr>
              <w:rPr>
                <w:rFonts w:ascii="Calibri" w:hAnsi="Calibri" w:cs="Calibri"/>
                <w:szCs w:val="22"/>
              </w:rPr>
            </w:pPr>
          </w:p>
        </w:tc>
      </w:tr>
      <w:tr w:rsidR="00BB79F9" w:rsidRPr="002A1602" w14:paraId="088F0734" w14:textId="77777777" w:rsidTr="004C293C">
        <w:trPr>
          <w:cantSplit/>
        </w:trPr>
        <w:tc>
          <w:tcPr>
            <w:tcW w:w="10409" w:type="dxa"/>
            <w:gridSpan w:val="6"/>
            <w:tcBorders>
              <w:bottom w:val="single" w:sz="6" w:space="0" w:color="auto"/>
            </w:tcBorders>
          </w:tcPr>
          <w:p w14:paraId="37EC8AA1" w14:textId="77777777" w:rsidR="00BB79F9" w:rsidRPr="002A1602" w:rsidRDefault="00BB79F9" w:rsidP="00BB79F9">
            <w:pPr>
              <w:pStyle w:val="TableText"/>
              <w:rPr>
                <w:rFonts w:ascii="Calibri" w:hAnsi="Calibri" w:cs="Calibri"/>
                <w:szCs w:val="22"/>
              </w:rPr>
            </w:pPr>
            <w:r w:rsidRPr="002A1602">
              <w:rPr>
                <w:rFonts w:ascii="Calibri" w:hAnsi="Calibri" w:cs="Calibri"/>
                <w:szCs w:val="22"/>
              </w:rPr>
              <w:t xml:space="preserve">Telephone: 01200 </w:t>
            </w:r>
            <w:proofErr w:type="gramStart"/>
            <w:r w:rsidRPr="002A1602">
              <w:rPr>
                <w:rFonts w:ascii="Calibri" w:hAnsi="Calibri" w:cs="Calibri"/>
                <w:szCs w:val="22"/>
              </w:rPr>
              <w:t>425111</w:t>
            </w:r>
            <w:r>
              <w:rPr>
                <w:rFonts w:ascii="Calibri" w:hAnsi="Calibri" w:cs="Calibri"/>
                <w:szCs w:val="22"/>
              </w:rPr>
              <w:t xml:space="preserve">  www.ribblevalley.gov.uk</w:t>
            </w:r>
            <w:proofErr w:type="gramEnd"/>
            <w:r>
              <w:rPr>
                <w:rFonts w:ascii="Calibri" w:hAnsi="Calibri" w:cs="Calibri"/>
                <w:szCs w:val="22"/>
              </w:rPr>
              <w:t xml:space="preserve">  planning@ribblevalley.gov.uk</w:t>
            </w:r>
          </w:p>
        </w:tc>
      </w:tr>
      <w:tr w:rsidR="00CC1C1D" w:rsidRPr="002A1602" w14:paraId="255FAC20" w14:textId="77777777">
        <w:trPr>
          <w:cantSplit/>
        </w:trPr>
        <w:tc>
          <w:tcPr>
            <w:tcW w:w="5579" w:type="dxa"/>
            <w:gridSpan w:val="3"/>
          </w:tcPr>
          <w:p w14:paraId="7213F8A8" w14:textId="77777777" w:rsidR="00CC1C1D" w:rsidRPr="002A1602" w:rsidRDefault="00CC1C1D">
            <w:pPr>
              <w:pStyle w:val="TableText"/>
              <w:rPr>
                <w:rFonts w:ascii="Calibri" w:hAnsi="Calibri" w:cs="Calibri"/>
                <w:szCs w:val="22"/>
              </w:rPr>
            </w:pPr>
            <w:r w:rsidRPr="002A1602">
              <w:rPr>
                <w:rFonts w:ascii="Calibri" w:hAnsi="Calibri" w:cs="Calibri"/>
                <w:szCs w:val="22"/>
              </w:rPr>
              <w:t>Town and Country Planning Act 1990</w:t>
            </w:r>
          </w:p>
        </w:tc>
        <w:tc>
          <w:tcPr>
            <w:tcW w:w="1404" w:type="dxa"/>
          </w:tcPr>
          <w:p w14:paraId="033729AA" w14:textId="77777777" w:rsidR="00CC1C1D" w:rsidRPr="002A1602" w:rsidRDefault="00CC1C1D">
            <w:pPr>
              <w:rPr>
                <w:rFonts w:ascii="Calibri" w:hAnsi="Calibri" w:cs="Calibri"/>
                <w:szCs w:val="22"/>
              </w:rPr>
            </w:pPr>
          </w:p>
        </w:tc>
        <w:tc>
          <w:tcPr>
            <w:tcW w:w="1713" w:type="dxa"/>
          </w:tcPr>
          <w:p w14:paraId="76461022" w14:textId="77777777" w:rsidR="00CC1C1D" w:rsidRPr="002A1602" w:rsidRDefault="00CC1C1D">
            <w:pPr>
              <w:rPr>
                <w:rFonts w:ascii="Calibri" w:hAnsi="Calibri" w:cs="Calibri"/>
                <w:szCs w:val="22"/>
              </w:rPr>
            </w:pPr>
          </w:p>
        </w:tc>
        <w:tc>
          <w:tcPr>
            <w:tcW w:w="1713" w:type="dxa"/>
          </w:tcPr>
          <w:p w14:paraId="78E5DD17" w14:textId="77777777" w:rsidR="00CC1C1D" w:rsidRPr="002A1602" w:rsidRDefault="00CC1C1D">
            <w:pPr>
              <w:rPr>
                <w:rFonts w:ascii="Calibri" w:hAnsi="Calibri" w:cs="Calibri"/>
                <w:szCs w:val="22"/>
              </w:rPr>
            </w:pPr>
          </w:p>
        </w:tc>
      </w:tr>
      <w:tr w:rsidR="00CC1C1D" w:rsidRPr="002A1602" w14:paraId="59820D8B" w14:textId="77777777">
        <w:trPr>
          <w:cantSplit/>
        </w:trPr>
        <w:tc>
          <w:tcPr>
            <w:tcW w:w="10409" w:type="dxa"/>
            <w:gridSpan w:val="6"/>
          </w:tcPr>
          <w:p w14:paraId="625B0956" w14:textId="77777777" w:rsidR="00CC1C1D" w:rsidRPr="002A1602" w:rsidRDefault="00CC1C1D">
            <w:pPr>
              <w:pStyle w:val="TableText"/>
              <w:rPr>
                <w:rFonts w:ascii="Calibri" w:hAnsi="Calibri" w:cs="Calibri"/>
                <w:szCs w:val="22"/>
              </w:rPr>
            </w:pPr>
            <w:r w:rsidRPr="002A1602">
              <w:rPr>
                <w:rFonts w:ascii="Calibri" w:hAnsi="Calibri" w:cs="Calibri"/>
                <w:szCs w:val="22"/>
                <w:u w:val="single"/>
              </w:rPr>
              <w:t>LISTED BUILDING CONSENT</w:t>
            </w:r>
          </w:p>
        </w:tc>
      </w:tr>
      <w:tr w:rsidR="00CC1C1D" w:rsidRPr="002A1602" w14:paraId="60652E39" w14:textId="77777777">
        <w:trPr>
          <w:cantSplit/>
        </w:trPr>
        <w:tc>
          <w:tcPr>
            <w:tcW w:w="2410" w:type="dxa"/>
          </w:tcPr>
          <w:p w14:paraId="6D4E7D83" w14:textId="77777777" w:rsidR="00CC1C1D" w:rsidRPr="002A1602" w:rsidRDefault="00CC1C1D">
            <w:pPr>
              <w:pStyle w:val="TableText"/>
              <w:rPr>
                <w:rFonts w:ascii="Calibri" w:hAnsi="Calibri" w:cs="Calibri"/>
                <w:szCs w:val="22"/>
              </w:rPr>
            </w:pPr>
            <w:r w:rsidRPr="002A1602">
              <w:rPr>
                <w:rFonts w:ascii="Calibri" w:hAnsi="Calibri" w:cs="Calibri"/>
                <w:b/>
                <w:szCs w:val="22"/>
              </w:rPr>
              <w:t>APPLICATION NO:</w:t>
            </w:r>
          </w:p>
        </w:tc>
        <w:tc>
          <w:tcPr>
            <w:tcW w:w="3169" w:type="dxa"/>
            <w:gridSpan w:val="2"/>
          </w:tcPr>
          <w:p w14:paraId="7731F9A1" w14:textId="1DD16BAA" w:rsidR="00CC1C1D" w:rsidRPr="002A1602" w:rsidRDefault="00C12014">
            <w:pPr>
              <w:rPr>
                <w:rFonts w:ascii="Calibri" w:hAnsi="Calibri" w:cs="Calibri"/>
                <w:szCs w:val="22"/>
              </w:rPr>
            </w:pPr>
            <w:r>
              <w:rPr>
                <w:rFonts w:ascii="Calibri" w:hAnsi="Calibri" w:cs="Calibri"/>
                <w:szCs w:val="22"/>
              </w:rPr>
              <w:t>3/2023/0843</w:t>
            </w:r>
          </w:p>
        </w:tc>
        <w:tc>
          <w:tcPr>
            <w:tcW w:w="1404" w:type="dxa"/>
          </w:tcPr>
          <w:p w14:paraId="53429D2F" w14:textId="77777777" w:rsidR="00CC1C1D" w:rsidRPr="002A1602" w:rsidRDefault="00CC1C1D">
            <w:pPr>
              <w:rPr>
                <w:rFonts w:ascii="Calibri" w:hAnsi="Calibri" w:cs="Calibri"/>
                <w:szCs w:val="22"/>
              </w:rPr>
            </w:pPr>
          </w:p>
        </w:tc>
        <w:tc>
          <w:tcPr>
            <w:tcW w:w="1713" w:type="dxa"/>
          </w:tcPr>
          <w:p w14:paraId="3D94EC1E" w14:textId="77777777" w:rsidR="00CC1C1D" w:rsidRPr="002A1602" w:rsidRDefault="00CC1C1D">
            <w:pPr>
              <w:rPr>
                <w:rFonts w:ascii="Calibri" w:hAnsi="Calibri" w:cs="Calibri"/>
                <w:szCs w:val="22"/>
              </w:rPr>
            </w:pPr>
          </w:p>
        </w:tc>
        <w:tc>
          <w:tcPr>
            <w:tcW w:w="1713" w:type="dxa"/>
          </w:tcPr>
          <w:p w14:paraId="1532FEC9" w14:textId="77777777" w:rsidR="00CC1C1D" w:rsidRPr="002A1602" w:rsidRDefault="00CC1C1D">
            <w:pPr>
              <w:rPr>
                <w:rFonts w:ascii="Calibri" w:hAnsi="Calibri" w:cs="Calibri"/>
                <w:szCs w:val="22"/>
              </w:rPr>
            </w:pPr>
          </w:p>
        </w:tc>
      </w:tr>
      <w:tr w:rsidR="00CC1C1D" w:rsidRPr="002A1602" w14:paraId="15164972" w14:textId="77777777">
        <w:trPr>
          <w:cantSplit/>
        </w:trPr>
        <w:tc>
          <w:tcPr>
            <w:tcW w:w="2410" w:type="dxa"/>
          </w:tcPr>
          <w:p w14:paraId="24AB2C4E" w14:textId="77777777" w:rsidR="00CC1C1D" w:rsidRPr="002A1602" w:rsidRDefault="00CC1C1D">
            <w:pPr>
              <w:pStyle w:val="TableText"/>
              <w:rPr>
                <w:rFonts w:ascii="Calibri" w:hAnsi="Calibri" w:cs="Calibri"/>
                <w:szCs w:val="22"/>
              </w:rPr>
            </w:pPr>
            <w:r w:rsidRPr="002A1602">
              <w:rPr>
                <w:rFonts w:ascii="Calibri" w:hAnsi="Calibri" w:cs="Calibri"/>
                <w:b/>
                <w:szCs w:val="22"/>
              </w:rPr>
              <w:t>DECISION DATE:</w:t>
            </w:r>
          </w:p>
        </w:tc>
        <w:tc>
          <w:tcPr>
            <w:tcW w:w="3169" w:type="dxa"/>
            <w:gridSpan w:val="2"/>
          </w:tcPr>
          <w:p w14:paraId="55CF7FE1" w14:textId="158C1C83" w:rsidR="00CC1C1D" w:rsidRPr="002A1602" w:rsidRDefault="00D34360">
            <w:pPr>
              <w:rPr>
                <w:rFonts w:ascii="Calibri" w:hAnsi="Calibri" w:cs="Calibri"/>
                <w:szCs w:val="22"/>
              </w:rPr>
            </w:pPr>
            <w:r>
              <w:rPr>
                <w:rFonts w:ascii="Calibri" w:hAnsi="Calibri" w:cs="Calibri"/>
                <w:szCs w:val="22"/>
              </w:rPr>
              <w:t>21</w:t>
            </w:r>
            <w:r w:rsidR="00C12014">
              <w:rPr>
                <w:rFonts w:ascii="Calibri" w:hAnsi="Calibri" w:cs="Calibri"/>
                <w:szCs w:val="22"/>
              </w:rPr>
              <w:t xml:space="preserve"> December 2023</w:t>
            </w:r>
          </w:p>
        </w:tc>
        <w:tc>
          <w:tcPr>
            <w:tcW w:w="1404" w:type="dxa"/>
          </w:tcPr>
          <w:p w14:paraId="1469C8E3" w14:textId="77777777" w:rsidR="00CC1C1D" w:rsidRPr="002A1602" w:rsidRDefault="00CC1C1D">
            <w:pPr>
              <w:rPr>
                <w:rFonts w:ascii="Calibri" w:hAnsi="Calibri" w:cs="Calibri"/>
                <w:szCs w:val="22"/>
              </w:rPr>
            </w:pPr>
          </w:p>
        </w:tc>
        <w:tc>
          <w:tcPr>
            <w:tcW w:w="1713" w:type="dxa"/>
          </w:tcPr>
          <w:p w14:paraId="394C6064" w14:textId="77777777" w:rsidR="00CC1C1D" w:rsidRPr="002A1602" w:rsidRDefault="00CC1C1D">
            <w:pPr>
              <w:rPr>
                <w:rFonts w:ascii="Calibri" w:hAnsi="Calibri" w:cs="Calibri"/>
                <w:szCs w:val="22"/>
              </w:rPr>
            </w:pPr>
          </w:p>
        </w:tc>
        <w:tc>
          <w:tcPr>
            <w:tcW w:w="1713" w:type="dxa"/>
          </w:tcPr>
          <w:p w14:paraId="421AB172" w14:textId="77777777" w:rsidR="00CC1C1D" w:rsidRPr="002A1602" w:rsidRDefault="00CC1C1D">
            <w:pPr>
              <w:rPr>
                <w:rFonts w:ascii="Calibri" w:hAnsi="Calibri" w:cs="Calibri"/>
                <w:szCs w:val="22"/>
              </w:rPr>
            </w:pPr>
          </w:p>
        </w:tc>
      </w:tr>
      <w:tr w:rsidR="00CC1C1D" w:rsidRPr="002A1602" w14:paraId="03FCD5C8" w14:textId="77777777">
        <w:trPr>
          <w:cantSplit/>
        </w:trPr>
        <w:tc>
          <w:tcPr>
            <w:tcW w:w="2410" w:type="dxa"/>
          </w:tcPr>
          <w:p w14:paraId="130C4487" w14:textId="77777777" w:rsidR="00CC1C1D" w:rsidRPr="002A1602" w:rsidRDefault="00CC1C1D">
            <w:pPr>
              <w:pStyle w:val="TableText"/>
              <w:rPr>
                <w:rFonts w:ascii="Calibri" w:hAnsi="Calibri" w:cs="Calibri"/>
                <w:szCs w:val="22"/>
              </w:rPr>
            </w:pPr>
            <w:r w:rsidRPr="002A1602">
              <w:rPr>
                <w:rFonts w:ascii="Calibri" w:hAnsi="Calibri" w:cs="Calibri"/>
                <w:b/>
                <w:szCs w:val="22"/>
              </w:rPr>
              <w:t>DATE RECEIVED:</w:t>
            </w:r>
          </w:p>
        </w:tc>
        <w:tc>
          <w:tcPr>
            <w:tcW w:w="3169" w:type="dxa"/>
            <w:gridSpan w:val="2"/>
          </w:tcPr>
          <w:p w14:paraId="58ADA5AA" w14:textId="065EEF58" w:rsidR="00CC1C1D" w:rsidRPr="002A1602" w:rsidRDefault="00C12014">
            <w:pPr>
              <w:rPr>
                <w:rFonts w:ascii="Calibri" w:hAnsi="Calibri" w:cs="Calibri"/>
                <w:szCs w:val="22"/>
              </w:rPr>
            </w:pPr>
            <w:r>
              <w:rPr>
                <w:rFonts w:ascii="Calibri" w:hAnsi="Calibri" w:cs="Calibri"/>
                <w:szCs w:val="22"/>
              </w:rPr>
              <w:t>10/11/2023</w:t>
            </w:r>
          </w:p>
        </w:tc>
        <w:tc>
          <w:tcPr>
            <w:tcW w:w="1404" w:type="dxa"/>
          </w:tcPr>
          <w:p w14:paraId="18B9548F" w14:textId="77777777" w:rsidR="00CC1C1D" w:rsidRPr="002A1602" w:rsidRDefault="00CC1C1D">
            <w:pPr>
              <w:rPr>
                <w:rFonts w:ascii="Calibri" w:hAnsi="Calibri" w:cs="Calibri"/>
                <w:szCs w:val="22"/>
              </w:rPr>
            </w:pPr>
          </w:p>
        </w:tc>
        <w:tc>
          <w:tcPr>
            <w:tcW w:w="1713" w:type="dxa"/>
          </w:tcPr>
          <w:p w14:paraId="18EDB7B6" w14:textId="77777777" w:rsidR="00CC1C1D" w:rsidRPr="002A1602" w:rsidRDefault="00CC1C1D">
            <w:pPr>
              <w:rPr>
                <w:rFonts w:ascii="Calibri" w:hAnsi="Calibri" w:cs="Calibri"/>
                <w:szCs w:val="22"/>
              </w:rPr>
            </w:pPr>
          </w:p>
        </w:tc>
        <w:tc>
          <w:tcPr>
            <w:tcW w:w="1713" w:type="dxa"/>
          </w:tcPr>
          <w:p w14:paraId="72AD78B6" w14:textId="77777777" w:rsidR="00CC1C1D" w:rsidRPr="002A1602" w:rsidRDefault="00CC1C1D">
            <w:pPr>
              <w:rPr>
                <w:rFonts w:ascii="Calibri" w:hAnsi="Calibri" w:cs="Calibri"/>
                <w:szCs w:val="22"/>
              </w:rPr>
            </w:pPr>
          </w:p>
        </w:tc>
      </w:tr>
      <w:tr w:rsidR="00CC1C1D" w:rsidRPr="002A1602" w14:paraId="05575D98" w14:textId="77777777">
        <w:trPr>
          <w:cantSplit/>
        </w:trPr>
        <w:tc>
          <w:tcPr>
            <w:tcW w:w="10409" w:type="dxa"/>
            <w:gridSpan w:val="6"/>
          </w:tcPr>
          <w:p w14:paraId="15A21048" w14:textId="77777777" w:rsidR="00CC1C1D" w:rsidRPr="002A1602" w:rsidRDefault="00CC1C1D">
            <w:pPr>
              <w:rPr>
                <w:rFonts w:ascii="Calibri" w:hAnsi="Calibri" w:cs="Calibri"/>
                <w:szCs w:val="22"/>
              </w:rPr>
            </w:pPr>
          </w:p>
        </w:tc>
      </w:tr>
      <w:tr w:rsidR="00CC1C1D" w:rsidRPr="002A1602" w14:paraId="72196A50" w14:textId="77777777">
        <w:trPr>
          <w:cantSplit/>
        </w:trPr>
        <w:tc>
          <w:tcPr>
            <w:tcW w:w="2410" w:type="dxa"/>
          </w:tcPr>
          <w:p w14:paraId="03AE55FB" w14:textId="77777777" w:rsidR="00CC1C1D" w:rsidRPr="002A1602" w:rsidRDefault="00CC1C1D">
            <w:pPr>
              <w:pStyle w:val="TableText"/>
              <w:rPr>
                <w:rFonts w:ascii="Calibri" w:hAnsi="Calibri" w:cs="Calibri"/>
                <w:szCs w:val="22"/>
              </w:rPr>
            </w:pPr>
            <w:r w:rsidRPr="002A1602">
              <w:rPr>
                <w:rFonts w:ascii="Calibri" w:hAnsi="Calibri" w:cs="Calibri"/>
                <w:b/>
                <w:szCs w:val="22"/>
              </w:rPr>
              <w:t>APPLICANT:</w:t>
            </w:r>
          </w:p>
        </w:tc>
        <w:tc>
          <w:tcPr>
            <w:tcW w:w="1713" w:type="dxa"/>
          </w:tcPr>
          <w:p w14:paraId="522535C8" w14:textId="77777777" w:rsidR="00CC1C1D" w:rsidRPr="002A1602" w:rsidRDefault="00CC1C1D">
            <w:pPr>
              <w:rPr>
                <w:rFonts w:ascii="Calibri" w:hAnsi="Calibri" w:cs="Calibri"/>
                <w:szCs w:val="22"/>
              </w:rPr>
            </w:pPr>
          </w:p>
        </w:tc>
        <w:tc>
          <w:tcPr>
            <w:tcW w:w="1456" w:type="dxa"/>
          </w:tcPr>
          <w:p w14:paraId="788D0AF3" w14:textId="77777777" w:rsidR="00CC1C1D" w:rsidRPr="002A1602" w:rsidRDefault="00CC1C1D">
            <w:pPr>
              <w:rPr>
                <w:rFonts w:ascii="Calibri" w:hAnsi="Calibri" w:cs="Calibri"/>
                <w:szCs w:val="22"/>
              </w:rPr>
            </w:pPr>
          </w:p>
        </w:tc>
        <w:tc>
          <w:tcPr>
            <w:tcW w:w="1404" w:type="dxa"/>
          </w:tcPr>
          <w:p w14:paraId="55EA0F8D" w14:textId="77777777" w:rsidR="00CC1C1D" w:rsidRPr="002A1602" w:rsidRDefault="00CC1C1D">
            <w:pPr>
              <w:pStyle w:val="TableText"/>
              <w:rPr>
                <w:rFonts w:ascii="Calibri" w:hAnsi="Calibri" w:cs="Calibri"/>
                <w:szCs w:val="22"/>
              </w:rPr>
            </w:pPr>
            <w:r w:rsidRPr="002A1602">
              <w:rPr>
                <w:rFonts w:ascii="Calibri" w:hAnsi="Calibri" w:cs="Calibri"/>
                <w:b/>
                <w:szCs w:val="22"/>
              </w:rPr>
              <w:t>AGENT:</w:t>
            </w:r>
          </w:p>
        </w:tc>
        <w:tc>
          <w:tcPr>
            <w:tcW w:w="1713" w:type="dxa"/>
          </w:tcPr>
          <w:p w14:paraId="0F63770E" w14:textId="77777777" w:rsidR="00CC1C1D" w:rsidRPr="002A1602" w:rsidRDefault="00CC1C1D">
            <w:pPr>
              <w:rPr>
                <w:rFonts w:ascii="Calibri" w:hAnsi="Calibri" w:cs="Calibri"/>
                <w:szCs w:val="22"/>
              </w:rPr>
            </w:pPr>
          </w:p>
        </w:tc>
        <w:tc>
          <w:tcPr>
            <w:tcW w:w="1713" w:type="dxa"/>
          </w:tcPr>
          <w:p w14:paraId="75DB1DF6" w14:textId="77777777" w:rsidR="00CC1C1D" w:rsidRPr="002A1602" w:rsidRDefault="00CC1C1D">
            <w:pPr>
              <w:rPr>
                <w:rFonts w:ascii="Calibri" w:hAnsi="Calibri" w:cs="Calibri"/>
                <w:szCs w:val="22"/>
              </w:rPr>
            </w:pPr>
          </w:p>
        </w:tc>
      </w:tr>
      <w:tr w:rsidR="00CC1C1D" w:rsidRPr="002A1602" w14:paraId="30706326" w14:textId="77777777">
        <w:trPr>
          <w:cantSplit/>
        </w:trPr>
        <w:tc>
          <w:tcPr>
            <w:tcW w:w="4123" w:type="dxa"/>
            <w:gridSpan w:val="2"/>
            <w:vMerge w:val="restart"/>
            <w:tcBorders>
              <w:bottom w:val="single" w:sz="4" w:space="0" w:color="auto"/>
            </w:tcBorders>
          </w:tcPr>
          <w:p w14:paraId="54107A52" w14:textId="1BE54F9B" w:rsidR="00CC1C1D" w:rsidRPr="002A1602" w:rsidRDefault="00C12014">
            <w:pPr>
              <w:jc w:val="left"/>
              <w:rPr>
                <w:rFonts w:ascii="Calibri" w:hAnsi="Calibri" w:cs="Calibri"/>
                <w:szCs w:val="22"/>
              </w:rPr>
            </w:pPr>
            <w:r>
              <w:rPr>
                <w:rFonts w:ascii="Calibri" w:hAnsi="Calibri" w:cs="Calibri"/>
                <w:szCs w:val="22"/>
              </w:rPr>
              <w:t>Mr D Henderson and Ms J M Hindle</w:t>
            </w:r>
          </w:p>
          <w:p w14:paraId="1A946D5D" w14:textId="77777777" w:rsidR="00C12014" w:rsidRDefault="00C12014">
            <w:pPr>
              <w:jc w:val="left"/>
              <w:rPr>
                <w:rFonts w:ascii="Calibri" w:hAnsi="Calibri" w:cs="Calibri"/>
                <w:szCs w:val="22"/>
              </w:rPr>
            </w:pPr>
            <w:r>
              <w:rPr>
                <w:rFonts w:ascii="Calibri" w:hAnsi="Calibri" w:cs="Calibri"/>
                <w:szCs w:val="22"/>
              </w:rPr>
              <w:t xml:space="preserve">31 </w:t>
            </w:r>
            <w:proofErr w:type="spellStart"/>
            <w:r>
              <w:rPr>
                <w:rFonts w:ascii="Calibri" w:hAnsi="Calibri" w:cs="Calibri"/>
                <w:szCs w:val="22"/>
              </w:rPr>
              <w:t>Wellgate</w:t>
            </w:r>
            <w:proofErr w:type="spellEnd"/>
          </w:p>
          <w:p w14:paraId="3225F7E7" w14:textId="77777777" w:rsidR="00C12014" w:rsidRDefault="00C12014">
            <w:pPr>
              <w:jc w:val="left"/>
              <w:rPr>
                <w:rFonts w:ascii="Calibri" w:hAnsi="Calibri" w:cs="Calibri"/>
                <w:szCs w:val="22"/>
              </w:rPr>
            </w:pPr>
            <w:r>
              <w:rPr>
                <w:rFonts w:ascii="Calibri" w:hAnsi="Calibri" w:cs="Calibri"/>
                <w:szCs w:val="22"/>
              </w:rPr>
              <w:t>Clitheroe</w:t>
            </w:r>
          </w:p>
          <w:p w14:paraId="17316DFD" w14:textId="75A433CE" w:rsidR="00CC1C1D" w:rsidRPr="002A1602" w:rsidRDefault="00C12014">
            <w:pPr>
              <w:jc w:val="left"/>
              <w:rPr>
                <w:rFonts w:ascii="Calibri" w:hAnsi="Calibri" w:cs="Calibri"/>
                <w:szCs w:val="22"/>
              </w:rPr>
            </w:pPr>
            <w:r>
              <w:rPr>
                <w:rFonts w:ascii="Calibri" w:hAnsi="Calibri" w:cs="Calibri"/>
                <w:szCs w:val="22"/>
              </w:rPr>
              <w:t>BB7 2DP</w:t>
            </w:r>
          </w:p>
          <w:p w14:paraId="6E934E80" w14:textId="77777777" w:rsidR="00CC1C1D" w:rsidRPr="002A1602" w:rsidRDefault="00CC1C1D">
            <w:pPr>
              <w:rPr>
                <w:rFonts w:ascii="Calibri" w:hAnsi="Calibri" w:cs="Calibri"/>
                <w:szCs w:val="22"/>
              </w:rPr>
            </w:pPr>
          </w:p>
          <w:p w14:paraId="24376E9A" w14:textId="77777777" w:rsidR="00CC1C1D" w:rsidRPr="002A1602" w:rsidRDefault="00CC1C1D">
            <w:pPr>
              <w:rPr>
                <w:rFonts w:ascii="Calibri" w:hAnsi="Calibri" w:cs="Calibri"/>
                <w:szCs w:val="22"/>
              </w:rPr>
            </w:pPr>
          </w:p>
        </w:tc>
        <w:tc>
          <w:tcPr>
            <w:tcW w:w="1456" w:type="dxa"/>
          </w:tcPr>
          <w:p w14:paraId="7D9AC536" w14:textId="77777777" w:rsidR="00CC1C1D" w:rsidRPr="002A1602" w:rsidRDefault="00CC1C1D">
            <w:pPr>
              <w:rPr>
                <w:rFonts w:ascii="Calibri" w:hAnsi="Calibri" w:cs="Calibri"/>
                <w:szCs w:val="22"/>
              </w:rPr>
            </w:pPr>
          </w:p>
        </w:tc>
        <w:tc>
          <w:tcPr>
            <w:tcW w:w="4830" w:type="dxa"/>
            <w:gridSpan w:val="3"/>
            <w:vMerge w:val="restart"/>
            <w:tcBorders>
              <w:bottom w:val="single" w:sz="4" w:space="0" w:color="auto"/>
            </w:tcBorders>
          </w:tcPr>
          <w:p w14:paraId="358C9C75" w14:textId="7BC4D0E2" w:rsidR="00CC1C1D" w:rsidRPr="002A1602" w:rsidRDefault="00C12014">
            <w:pPr>
              <w:jc w:val="left"/>
              <w:rPr>
                <w:rFonts w:ascii="Calibri" w:hAnsi="Calibri" w:cs="Calibri"/>
                <w:szCs w:val="22"/>
              </w:rPr>
            </w:pPr>
            <w:r>
              <w:rPr>
                <w:rFonts w:ascii="Calibri" w:hAnsi="Calibri" w:cs="Calibri"/>
                <w:szCs w:val="22"/>
              </w:rPr>
              <w:t>Mr Alban Cassidy</w:t>
            </w:r>
          </w:p>
          <w:p w14:paraId="65AEDBB4" w14:textId="77777777" w:rsidR="00C12014" w:rsidRDefault="00C12014">
            <w:pPr>
              <w:jc w:val="left"/>
              <w:rPr>
                <w:rFonts w:ascii="Calibri" w:hAnsi="Calibri" w:cs="Calibri"/>
                <w:szCs w:val="22"/>
              </w:rPr>
            </w:pPr>
            <w:r>
              <w:rPr>
                <w:rFonts w:ascii="Calibri" w:hAnsi="Calibri" w:cs="Calibri"/>
                <w:szCs w:val="22"/>
              </w:rPr>
              <w:t>Cassidy and Ashton Group Ltd</w:t>
            </w:r>
          </w:p>
          <w:p w14:paraId="36BB2D61" w14:textId="77777777" w:rsidR="00C12014" w:rsidRDefault="00C12014">
            <w:pPr>
              <w:jc w:val="left"/>
              <w:rPr>
                <w:rFonts w:ascii="Calibri" w:hAnsi="Calibri" w:cs="Calibri"/>
                <w:szCs w:val="22"/>
              </w:rPr>
            </w:pPr>
            <w:r>
              <w:rPr>
                <w:rFonts w:ascii="Calibri" w:hAnsi="Calibri" w:cs="Calibri"/>
                <w:szCs w:val="22"/>
              </w:rPr>
              <w:t>7 East Cliff</w:t>
            </w:r>
          </w:p>
          <w:p w14:paraId="408DEF34" w14:textId="77777777" w:rsidR="00C12014" w:rsidRDefault="00C12014">
            <w:pPr>
              <w:jc w:val="left"/>
              <w:rPr>
                <w:rFonts w:ascii="Calibri" w:hAnsi="Calibri" w:cs="Calibri"/>
                <w:szCs w:val="22"/>
              </w:rPr>
            </w:pPr>
            <w:r>
              <w:rPr>
                <w:rFonts w:ascii="Calibri" w:hAnsi="Calibri" w:cs="Calibri"/>
                <w:szCs w:val="22"/>
              </w:rPr>
              <w:t>Preston</w:t>
            </w:r>
          </w:p>
          <w:p w14:paraId="6E5B0772" w14:textId="201E7B07" w:rsidR="00CC1C1D" w:rsidRPr="002A1602" w:rsidRDefault="00C12014">
            <w:pPr>
              <w:jc w:val="left"/>
              <w:rPr>
                <w:rFonts w:ascii="Calibri" w:hAnsi="Calibri" w:cs="Calibri"/>
                <w:szCs w:val="22"/>
              </w:rPr>
            </w:pPr>
            <w:r>
              <w:rPr>
                <w:rFonts w:ascii="Calibri" w:hAnsi="Calibri" w:cs="Calibri"/>
                <w:szCs w:val="22"/>
              </w:rPr>
              <w:t>PR1 3JE</w:t>
            </w:r>
          </w:p>
          <w:p w14:paraId="7FDF3139" w14:textId="77777777" w:rsidR="00CC1C1D" w:rsidRPr="002A1602" w:rsidRDefault="00CC1C1D" w:rsidP="00D34360">
            <w:pPr>
              <w:rPr>
                <w:rFonts w:ascii="Calibri" w:hAnsi="Calibri" w:cs="Calibri"/>
                <w:szCs w:val="22"/>
              </w:rPr>
            </w:pPr>
          </w:p>
        </w:tc>
      </w:tr>
      <w:tr w:rsidR="00CC1C1D" w:rsidRPr="002A1602" w14:paraId="0E95547A" w14:textId="77777777">
        <w:trPr>
          <w:cantSplit/>
        </w:trPr>
        <w:tc>
          <w:tcPr>
            <w:tcW w:w="4123" w:type="dxa"/>
            <w:gridSpan w:val="2"/>
            <w:vMerge/>
            <w:tcBorders>
              <w:bottom w:val="single" w:sz="4" w:space="0" w:color="auto"/>
            </w:tcBorders>
          </w:tcPr>
          <w:p w14:paraId="629883FE" w14:textId="77777777" w:rsidR="00CC1C1D" w:rsidRPr="002A1602" w:rsidRDefault="00CC1C1D">
            <w:pPr>
              <w:rPr>
                <w:rFonts w:ascii="Calibri" w:hAnsi="Calibri" w:cs="Calibri"/>
                <w:szCs w:val="22"/>
              </w:rPr>
            </w:pPr>
          </w:p>
        </w:tc>
        <w:tc>
          <w:tcPr>
            <w:tcW w:w="1456" w:type="dxa"/>
          </w:tcPr>
          <w:p w14:paraId="100C834A" w14:textId="77777777" w:rsidR="00CC1C1D" w:rsidRPr="002A1602" w:rsidRDefault="00CC1C1D">
            <w:pPr>
              <w:rPr>
                <w:rFonts w:ascii="Calibri" w:hAnsi="Calibri" w:cs="Calibri"/>
                <w:szCs w:val="22"/>
              </w:rPr>
            </w:pPr>
          </w:p>
        </w:tc>
        <w:tc>
          <w:tcPr>
            <w:tcW w:w="4830" w:type="dxa"/>
            <w:gridSpan w:val="3"/>
            <w:vMerge/>
            <w:tcBorders>
              <w:bottom w:val="single" w:sz="4" w:space="0" w:color="auto"/>
            </w:tcBorders>
          </w:tcPr>
          <w:p w14:paraId="4B156375" w14:textId="77777777" w:rsidR="00CC1C1D" w:rsidRPr="002A1602" w:rsidRDefault="00CC1C1D">
            <w:pPr>
              <w:rPr>
                <w:rFonts w:ascii="Calibri" w:hAnsi="Calibri" w:cs="Calibri"/>
                <w:szCs w:val="22"/>
              </w:rPr>
            </w:pPr>
          </w:p>
        </w:tc>
      </w:tr>
      <w:tr w:rsidR="00CC1C1D" w:rsidRPr="002A1602" w14:paraId="075DF8A3" w14:textId="77777777">
        <w:trPr>
          <w:cantSplit/>
        </w:trPr>
        <w:tc>
          <w:tcPr>
            <w:tcW w:w="4123" w:type="dxa"/>
            <w:gridSpan w:val="2"/>
            <w:vMerge/>
            <w:tcBorders>
              <w:bottom w:val="single" w:sz="4" w:space="0" w:color="auto"/>
            </w:tcBorders>
          </w:tcPr>
          <w:p w14:paraId="11D67F0D" w14:textId="77777777" w:rsidR="00CC1C1D" w:rsidRPr="002A1602" w:rsidRDefault="00CC1C1D">
            <w:pPr>
              <w:rPr>
                <w:rFonts w:ascii="Calibri" w:hAnsi="Calibri" w:cs="Calibri"/>
                <w:szCs w:val="22"/>
              </w:rPr>
            </w:pPr>
          </w:p>
        </w:tc>
        <w:tc>
          <w:tcPr>
            <w:tcW w:w="1456" w:type="dxa"/>
          </w:tcPr>
          <w:p w14:paraId="6CD4C812" w14:textId="77777777" w:rsidR="00CC1C1D" w:rsidRPr="002A1602" w:rsidRDefault="00CC1C1D">
            <w:pPr>
              <w:rPr>
                <w:rFonts w:ascii="Calibri" w:hAnsi="Calibri" w:cs="Calibri"/>
                <w:szCs w:val="22"/>
              </w:rPr>
            </w:pPr>
          </w:p>
        </w:tc>
        <w:tc>
          <w:tcPr>
            <w:tcW w:w="4830" w:type="dxa"/>
            <w:gridSpan w:val="3"/>
            <w:vMerge/>
            <w:tcBorders>
              <w:bottom w:val="single" w:sz="4" w:space="0" w:color="auto"/>
            </w:tcBorders>
          </w:tcPr>
          <w:p w14:paraId="3A0C5D24" w14:textId="77777777" w:rsidR="00CC1C1D" w:rsidRPr="002A1602" w:rsidRDefault="00CC1C1D">
            <w:pPr>
              <w:rPr>
                <w:rFonts w:ascii="Calibri" w:hAnsi="Calibri" w:cs="Calibri"/>
                <w:szCs w:val="22"/>
              </w:rPr>
            </w:pPr>
          </w:p>
        </w:tc>
      </w:tr>
      <w:tr w:rsidR="00CC1C1D" w:rsidRPr="002A1602" w14:paraId="2BFCB348" w14:textId="77777777">
        <w:trPr>
          <w:cantSplit/>
        </w:trPr>
        <w:tc>
          <w:tcPr>
            <w:tcW w:w="4123" w:type="dxa"/>
            <w:gridSpan w:val="2"/>
            <w:vMerge/>
            <w:tcBorders>
              <w:bottom w:val="single" w:sz="4" w:space="0" w:color="auto"/>
            </w:tcBorders>
          </w:tcPr>
          <w:p w14:paraId="3B182E6D" w14:textId="77777777" w:rsidR="00CC1C1D" w:rsidRPr="002A1602" w:rsidRDefault="00CC1C1D">
            <w:pPr>
              <w:rPr>
                <w:rFonts w:ascii="Calibri" w:hAnsi="Calibri" w:cs="Calibri"/>
                <w:szCs w:val="22"/>
              </w:rPr>
            </w:pPr>
          </w:p>
        </w:tc>
        <w:tc>
          <w:tcPr>
            <w:tcW w:w="1456" w:type="dxa"/>
          </w:tcPr>
          <w:p w14:paraId="29B9E1B1" w14:textId="77777777" w:rsidR="00CC1C1D" w:rsidRPr="002A1602" w:rsidRDefault="00CC1C1D">
            <w:pPr>
              <w:rPr>
                <w:rFonts w:ascii="Calibri" w:hAnsi="Calibri" w:cs="Calibri"/>
                <w:szCs w:val="22"/>
              </w:rPr>
            </w:pPr>
          </w:p>
        </w:tc>
        <w:tc>
          <w:tcPr>
            <w:tcW w:w="4830" w:type="dxa"/>
            <w:gridSpan w:val="3"/>
            <w:vMerge/>
            <w:tcBorders>
              <w:bottom w:val="single" w:sz="4" w:space="0" w:color="auto"/>
            </w:tcBorders>
          </w:tcPr>
          <w:p w14:paraId="5B1411D3" w14:textId="77777777" w:rsidR="00CC1C1D" w:rsidRPr="002A1602" w:rsidRDefault="00CC1C1D">
            <w:pPr>
              <w:rPr>
                <w:rFonts w:ascii="Calibri" w:hAnsi="Calibri" w:cs="Calibri"/>
                <w:szCs w:val="22"/>
              </w:rPr>
            </w:pPr>
          </w:p>
        </w:tc>
      </w:tr>
      <w:tr w:rsidR="00CC1C1D" w:rsidRPr="002A1602" w14:paraId="3287E876" w14:textId="77777777">
        <w:trPr>
          <w:cantSplit/>
        </w:trPr>
        <w:tc>
          <w:tcPr>
            <w:tcW w:w="4123" w:type="dxa"/>
            <w:gridSpan w:val="2"/>
            <w:vMerge/>
            <w:tcBorders>
              <w:bottom w:val="single" w:sz="4" w:space="0" w:color="auto"/>
            </w:tcBorders>
          </w:tcPr>
          <w:p w14:paraId="18768CA7" w14:textId="77777777" w:rsidR="00CC1C1D" w:rsidRPr="002A1602" w:rsidRDefault="00CC1C1D">
            <w:pPr>
              <w:rPr>
                <w:rFonts w:ascii="Calibri" w:hAnsi="Calibri" w:cs="Calibri"/>
                <w:szCs w:val="22"/>
              </w:rPr>
            </w:pPr>
          </w:p>
        </w:tc>
        <w:tc>
          <w:tcPr>
            <w:tcW w:w="1456" w:type="dxa"/>
            <w:tcBorders>
              <w:bottom w:val="single" w:sz="6" w:space="0" w:color="auto"/>
            </w:tcBorders>
          </w:tcPr>
          <w:p w14:paraId="16FE9EB0" w14:textId="77777777" w:rsidR="00CC1C1D" w:rsidRPr="002A1602" w:rsidRDefault="00CC1C1D">
            <w:pPr>
              <w:rPr>
                <w:rFonts w:ascii="Calibri" w:hAnsi="Calibri" w:cs="Calibri"/>
                <w:szCs w:val="22"/>
              </w:rPr>
            </w:pPr>
          </w:p>
        </w:tc>
        <w:tc>
          <w:tcPr>
            <w:tcW w:w="4830" w:type="dxa"/>
            <w:gridSpan w:val="3"/>
            <w:vMerge/>
            <w:tcBorders>
              <w:bottom w:val="single" w:sz="4" w:space="0" w:color="auto"/>
            </w:tcBorders>
          </w:tcPr>
          <w:p w14:paraId="411A8C5F" w14:textId="77777777" w:rsidR="00CC1C1D" w:rsidRPr="002A1602" w:rsidRDefault="00CC1C1D">
            <w:pPr>
              <w:rPr>
                <w:rFonts w:ascii="Calibri" w:hAnsi="Calibri" w:cs="Calibri"/>
                <w:szCs w:val="22"/>
              </w:rPr>
            </w:pPr>
          </w:p>
        </w:tc>
      </w:tr>
    </w:tbl>
    <w:p w14:paraId="22EDC971" w14:textId="77777777" w:rsidR="00CC1C1D" w:rsidRPr="002A1602" w:rsidRDefault="00CC1C1D">
      <w:pPr>
        <w:pStyle w:val="TableText"/>
        <w:rPr>
          <w:rFonts w:ascii="Calibri" w:hAnsi="Calibri" w:cs="Calibri"/>
          <w:szCs w:val="22"/>
        </w:rPr>
      </w:pPr>
    </w:p>
    <w:tbl>
      <w:tblPr>
        <w:tblW w:w="10403" w:type="dxa"/>
        <w:tblInd w:w="43" w:type="dxa"/>
        <w:tblLayout w:type="fixed"/>
        <w:tblCellMar>
          <w:top w:w="29" w:type="dxa"/>
          <w:left w:w="43" w:type="dxa"/>
          <w:bottom w:w="29" w:type="dxa"/>
          <w:right w:w="43" w:type="dxa"/>
        </w:tblCellMar>
        <w:tblLook w:val="0000" w:firstRow="0" w:lastRow="0" w:firstColumn="0" w:lastColumn="0" w:noHBand="0" w:noVBand="0"/>
      </w:tblPr>
      <w:tblGrid>
        <w:gridCol w:w="992"/>
        <w:gridCol w:w="987"/>
        <w:gridCol w:w="360"/>
        <w:gridCol w:w="630"/>
        <w:gridCol w:w="449"/>
        <w:gridCol w:w="1465"/>
        <w:gridCol w:w="5520"/>
      </w:tblGrid>
      <w:tr w:rsidR="00CC1C1D" w:rsidRPr="002A1602" w14:paraId="39A2EAAD" w14:textId="77777777" w:rsidTr="00C66633">
        <w:trPr>
          <w:cantSplit/>
        </w:trPr>
        <w:tc>
          <w:tcPr>
            <w:tcW w:w="2339" w:type="dxa"/>
            <w:gridSpan w:val="3"/>
          </w:tcPr>
          <w:p w14:paraId="1755ADF9" w14:textId="77777777" w:rsidR="00CC1C1D" w:rsidRPr="002A1602" w:rsidRDefault="00CC1C1D">
            <w:pPr>
              <w:pStyle w:val="TableText"/>
              <w:jc w:val="left"/>
              <w:rPr>
                <w:rFonts w:ascii="Calibri" w:hAnsi="Calibri" w:cs="Calibri"/>
                <w:b/>
                <w:bCs/>
                <w:szCs w:val="22"/>
              </w:rPr>
            </w:pPr>
            <w:r w:rsidRPr="002A1602">
              <w:rPr>
                <w:rFonts w:ascii="Calibri" w:hAnsi="Calibri" w:cs="Calibri"/>
                <w:b/>
                <w:bCs/>
                <w:szCs w:val="22"/>
              </w:rPr>
              <w:t>PARTICULARS OF PROPOSED WORKS:</w:t>
            </w:r>
          </w:p>
        </w:tc>
        <w:tc>
          <w:tcPr>
            <w:tcW w:w="8064" w:type="dxa"/>
            <w:gridSpan w:val="4"/>
            <w:tcBorders>
              <w:left w:val="nil"/>
            </w:tcBorders>
          </w:tcPr>
          <w:p w14:paraId="4CFFEC98" w14:textId="0AB587FD" w:rsidR="00CC1C1D" w:rsidRPr="002A1602" w:rsidRDefault="00C12014">
            <w:pPr>
              <w:rPr>
                <w:rFonts w:ascii="Calibri" w:hAnsi="Calibri" w:cs="Calibri"/>
                <w:szCs w:val="22"/>
              </w:rPr>
            </w:pPr>
            <w:r>
              <w:rPr>
                <w:rFonts w:ascii="Calibri" w:hAnsi="Calibri" w:cs="Calibri"/>
                <w:szCs w:val="22"/>
              </w:rPr>
              <w:t xml:space="preserve">Listed Building Consent for reconfiguration of existing accommodation to create two dwellings including removal of store buildings and external WC, internal </w:t>
            </w:r>
            <w:proofErr w:type="gramStart"/>
            <w:r>
              <w:rPr>
                <w:rFonts w:ascii="Calibri" w:hAnsi="Calibri" w:cs="Calibri"/>
                <w:szCs w:val="22"/>
              </w:rPr>
              <w:t>alterations</w:t>
            </w:r>
            <w:proofErr w:type="gramEnd"/>
            <w:r>
              <w:rPr>
                <w:rFonts w:ascii="Calibri" w:hAnsi="Calibri" w:cs="Calibri"/>
                <w:szCs w:val="22"/>
              </w:rPr>
              <w:t xml:space="preserve"> and changes to fenestration.</w:t>
            </w:r>
          </w:p>
          <w:p w14:paraId="11245378" w14:textId="77777777" w:rsidR="00CC1C1D" w:rsidRPr="002A1602" w:rsidRDefault="00CC1C1D">
            <w:pPr>
              <w:rPr>
                <w:rFonts w:ascii="Calibri" w:hAnsi="Calibri" w:cs="Calibri"/>
                <w:szCs w:val="22"/>
              </w:rPr>
            </w:pPr>
          </w:p>
        </w:tc>
      </w:tr>
      <w:tr w:rsidR="00CC1C1D" w:rsidRPr="002A1602" w14:paraId="0169A1B7" w14:textId="77777777" w:rsidTr="00C66633">
        <w:trPr>
          <w:cantSplit/>
        </w:trPr>
        <w:tc>
          <w:tcPr>
            <w:tcW w:w="992" w:type="dxa"/>
          </w:tcPr>
          <w:p w14:paraId="3A11BEA6" w14:textId="77777777" w:rsidR="00CC1C1D" w:rsidRPr="002A1602" w:rsidRDefault="00CC1C1D">
            <w:pPr>
              <w:pStyle w:val="TableText"/>
              <w:rPr>
                <w:rFonts w:ascii="Calibri" w:hAnsi="Calibri" w:cs="Calibri"/>
                <w:b/>
                <w:bCs/>
                <w:szCs w:val="22"/>
              </w:rPr>
            </w:pPr>
            <w:r w:rsidRPr="002A1602">
              <w:rPr>
                <w:rFonts w:ascii="Calibri" w:hAnsi="Calibri" w:cs="Calibri"/>
                <w:b/>
                <w:bCs/>
                <w:szCs w:val="22"/>
              </w:rPr>
              <w:t>AT:</w:t>
            </w:r>
          </w:p>
        </w:tc>
        <w:tc>
          <w:tcPr>
            <w:tcW w:w="9411" w:type="dxa"/>
            <w:gridSpan w:val="6"/>
            <w:tcBorders>
              <w:left w:val="nil"/>
            </w:tcBorders>
          </w:tcPr>
          <w:p w14:paraId="55CBAAF0" w14:textId="253578B1" w:rsidR="00CC1C1D" w:rsidRPr="002A1602" w:rsidRDefault="00C12014">
            <w:pPr>
              <w:rPr>
                <w:rFonts w:ascii="Calibri" w:hAnsi="Calibri" w:cs="Calibri"/>
                <w:szCs w:val="22"/>
              </w:rPr>
            </w:pPr>
            <w:r>
              <w:rPr>
                <w:rFonts w:ascii="Calibri" w:hAnsi="Calibri" w:cs="Calibri"/>
                <w:szCs w:val="22"/>
              </w:rPr>
              <w:t xml:space="preserve">8 10 8A and former Edward Davies and Sons Ltd </w:t>
            </w:r>
            <w:proofErr w:type="spellStart"/>
            <w:r>
              <w:rPr>
                <w:rFonts w:ascii="Calibri" w:hAnsi="Calibri" w:cs="Calibri"/>
                <w:szCs w:val="22"/>
              </w:rPr>
              <w:t>Shawbridge</w:t>
            </w:r>
            <w:proofErr w:type="spellEnd"/>
            <w:r>
              <w:rPr>
                <w:rFonts w:ascii="Calibri" w:hAnsi="Calibri" w:cs="Calibri"/>
                <w:szCs w:val="22"/>
              </w:rPr>
              <w:t xml:space="preserve"> Street Clitheroe BB7 1LY</w:t>
            </w:r>
          </w:p>
        </w:tc>
      </w:tr>
      <w:tr w:rsidR="00CC1C1D" w:rsidRPr="002A1602" w14:paraId="26673AF1" w14:textId="77777777">
        <w:trPr>
          <w:cantSplit/>
        </w:trPr>
        <w:tc>
          <w:tcPr>
            <w:tcW w:w="10403" w:type="dxa"/>
            <w:gridSpan w:val="7"/>
          </w:tcPr>
          <w:p w14:paraId="06AADCAD" w14:textId="77777777" w:rsidR="00CC1C1D" w:rsidRDefault="00CC1C1D">
            <w:pPr>
              <w:pStyle w:val="TableText"/>
              <w:rPr>
                <w:rFonts w:ascii="Calibri" w:hAnsi="Calibri" w:cs="Calibri"/>
                <w:szCs w:val="22"/>
                <w:u w:val="single"/>
              </w:rPr>
            </w:pPr>
            <w:r w:rsidRPr="002A1602">
              <w:rPr>
                <w:rFonts w:ascii="Calibri" w:hAnsi="Calibri" w:cs="Calibri"/>
                <w:szCs w:val="22"/>
              </w:rPr>
              <w:t xml:space="preserve">Ribble Valley Borough Council hereby give notice that </w:t>
            </w:r>
            <w:r w:rsidRPr="002A1602">
              <w:rPr>
                <w:rFonts w:ascii="Calibri" w:hAnsi="Calibri" w:cs="Calibri"/>
                <w:b/>
                <w:szCs w:val="22"/>
              </w:rPr>
              <w:t xml:space="preserve">Listed Building Consent has been granted </w:t>
            </w:r>
            <w:r w:rsidRPr="002A1602">
              <w:rPr>
                <w:rFonts w:ascii="Calibri" w:hAnsi="Calibri" w:cs="Calibri"/>
                <w:szCs w:val="22"/>
              </w:rPr>
              <w:t xml:space="preserve">for the execution of the works referred to above in accordance with the application and plans submitted subject to the following </w:t>
            </w:r>
            <w:r w:rsidRPr="002A1602">
              <w:rPr>
                <w:rFonts w:ascii="Calibri" w:hAnsi="Calibri" w:cs="Calibri"/>
                <w:szCs w:val="22"/>
                <w:u w:val="single"/>
              </w:rPr>
              <w:t>condition(s):</w:t>
            </w:r>
          </w:p>
          <w:p w14:paraId="4C6DABDE" w14:textId="77777777" w:rsidR="00D34360" w:rsidRPr="002A1602" w:rsidRDefault="00D34360">
            <w:pPr>
              <w:pStyle w:val="TableText"/>
              <w:rPr>
                <w:rFonts w:ascii="Calibri" w:hAnsi="Calibri" w:cs="Calibri"/>
                <w:szCs w:val="22"/>
              </w:rPr>
            </w:pPr>
          </w:p>
        </w:tc>
      </w:tr>
      <w:tr w:rsidR="00CC1C1D" w:rsidRPr="002A1602" w14:paraId="4034B96B" w14:textId="77777777" w:rsidTr="00C66633">
        <w:trPr>
          <w:cantSplit/>
        </w:trPr>
        <w:tc>
          <w:tcPr>
            <w:tcW w:w="992" w:type="dxa"/>
          </w:tcPr>
          <w:p w14:paraId="614D05F1" w14:textId="30D829B0" w:rsidR="00CC1C1D" w:rsidRPr="002A1602" w:rsidRDefault="00C12014">
            <w:pPr>
              <w:rPr>
                <w:rFonts w:ascii="Calibri" w:hAnsi="Calibri" w:cs="Calibri"/>
                <w:szCs w:val="22"/>
              </w:rPr>
            </w:pPr>
            <w:bookmarkStart w:id="0" w:name="Conditions" w:colFirst="0" w:colLast="1"/>
            <w:r>
              <w:rPr>
                <w:rFonts w:ascii="Calibri" w:hAnsi="Calibri" w:cs="Calibri"/>
                <w:szCs w:val="22"/>
              </w:rPr>
              <w:t>1</w:t>
            </w:r>
          </w:p>
        </w:tc>
        <w:tc>
          <w:tcPr>
            <w:tcW w:w="9411" w:type="dxa"/>
            <w:gridSpan w:val="6"/>
          </w:tcPr>
          <w:p w14:paraId="5F16A6F2" w14:textId="77777777" w:rsidR="00C12014" w:rsidRDefault="00C12014">
            <w:pPr>
              <w:rPr>
                <w:rFonts w:ascii="Calibri" w:hAnsi="Calibri" w:cs="Calibri"/>
                <w:szCs w:val="22"/>
              </w:rPr>
            </w:pPr>
            <w:r>
              <w:rPr>
                <w:rFonts w:ascii="Calibri" w:hAnsi="Calibri" w:cs="Calibri"/>
                <w:szCs w:val="22"/>
              </w:rPr>
              <w:t>The development must be begun not later than the expiration of three years beginning with the date of this permission.</w:t>
            </w:r>
          </w:p>
          <w:p w14:paraId="04885B8D" w14:textId="77777777" w:rsidR="00C12014" w:rsidRDefault="00C12014">
            <w:pPr>
              <w:rPr>
                <w:rFonts w:ascii="Calibri" w:hAnsi="Calibri" w:cs="Calibri"/>
                <w:szCs w:val="22"/>
              </w:rPr>
            </w:pPr>
          </w:p>
          <w:p w14:paraId="1D58B97A" w14:textId="77777777" w:rsidR="00C12014" w:rsidRDefault="00C12014">
            <w:pPr>
              <w:rPr>
                <w:rFonts w:ascii="Calibri" w:hAnsi="Calibri" w:cs="Calibri"/>
                <w:szCs w:val="22"/>
              </w:rPr>
            </w:pPr>
            <w:r>
              <w:rPr>
                <w:rFonts w:ascii="Calibri" w:hAnsi="Calibri" w:cs="Calibri"/>
                <w:szCs w:val="22"/>
              </w:rPr>
              <w:t>Reason:  Required to be imposed pursuant to Section 18 of the Planning (Listed Building and Conservation Areas) Act 1990.</w:t>
            </w:r>
          </w:p>
          <w:p w14:paraId="62E9D8F2" w14:textId="6FD04087" w:rsidR="00CC1C1D" w:rsidRPr="002A1602" w:rsidRDefault="00CC1C1D">
            <w:pPr>
              <w:rPr>
                <w:rFonts w:ascii="Calibri" w:hAnsi="Calibri" w:cs="Calibri"/>
                <w:szCs w:val="22"/>
              </w:rPr>
            </w:pPr>
          </w:p>
        </w:tc>
      </w:tr>
      <w:tr w:rsidR="00CC1C1D" w:rsidRPr="002A1602" w14:paraId="482B10E3" w14:textId="77777777" w:rsidTr="00C66633">
        <w:trPr>
          <w:cantSplit/>
        </w:trPr>
        <w:tc>
          <w:tcPr>
            <w:tcW w:w="992" w:type="dxa"/>
          </w:tcPr>
          <w:p w14:paraId="41BA213A" w14:textId="6FC40ED0" w:rsidR="00CC1C1D" w:rsidRPr="002A1602" w:rsidRDefault="00C12014">
            <w:pPr>
              <w:rPr>
                <w:rFonts w:ascii="Calibri" w:hAnsi="Calibri" w:cs="Calibri"/>
                <w:szCs w:val="22"/>
              </w:rPr>
            </w:pPr>
            <w:r>
              <w:rPr>
                <w:rFonts w:ascii="Calibri" w:hAnsi="Calibri" w:cs="Calibri"/>
                <w:szCs w:val="22"/>
              </w:rPr>
              <w:t>2</w:t>
            </w:r>
          </w:p>
        </w:tc>
        <w:tc>
          <w:tcPr>
            <w:tcW w:w="9411" w:type="dxa"/>
            <w:gridSpan w:val="6"/>
          </w:tcPr>
          <w:p w14:paraId="281B5A2B" w14:textId="77777777" w:rsidR="00C12014" w:rsidRDefault="00C12014">
            <w:pPr>
              <w:rPr>
                <w:rFonts w:ascii="Calibri" w:hAnsi="Calibri" w:cs="Calibri"/>
                <w:szCs w:val="22"/>
              </w:rPr>
            </w:pPr>
            <w:r>
              <w:rPr>
                <w:rFonts w:ascii="Calibri" w:hAnsi="Calibri" w:cs="Calibri"/>
                <w:szCs w:val="22"/>
              </w:rPr>
              <w:t>Unless explicitly required by condition within this consent, the development hereby permitted shall be carried out in complete accordance with the proposals as detailed on drawings:</w:t>
            </w:r>
          </w:p>
          <w:p w14:paraId="1F79D438" w14:textId="77777777" w:rsidR="00C12014" w:rsidRDefault="00C12014">
            <w:pPr>
              <w:rPr>
                <w:rFonts w:ascii="Calibri" w:hAnsi="Calibri" w:cs="Calibri"/>
                <w:szCs w:val="22"/>
              </w:rPr>
            </w:pPr>
          </w:p>
          <w:p w14:paraId="69EEFBFD" w14:textId="77777777" w:rsidR="00C12014" w:rsidRDefault="00C12014">
            <w:pPr>
              <w:rPr>
                <w:rFonts w:ascii="Calibri" w:hAnsi="Calibri" w:cs="Calibri"/>
                <w:szCs w:val="22"/>
              </w:rPr>
            </w:pPr>
            <w:r>
              <w:rPr>
                <w:rFonts w:ascii="Calibri" w:hAnsi="Calibri" w:cs="Calibri"/>
                <w:szCs w:val="22"/>
              </w:rPr>
              <w:t>11500 EX01 P1: Existing Location Plan</w:t>
            </w:r>
          </w:p>
          <w:p w14:paraId="6BD1041E" w14:textId="77777777" w:rsidR="00C12014" w:rsidRDefault="00C12014">
            <w:pPr>
              <w:rPr>
                <w:rFonts w:ascii="Calibri" w:hAnsi="Calibri" w:cs="Calibri"/>
                <w:szCs w:val="22"/>
              </w:rPr>
            </w:pPr>
            <w:r>
              <w:rPr>
                <w:rFonts w:ascii="Calibri" w:hAnsi="Calibri" w:cs="Calibri"/>
                <w:szCs w:val="22"/>
              </w:rPr>
              <w:t>11500 PR01 P2: Proposed Site Plan</w:t>
            </w:r>
          </w:p>
          <w:p w14:paraId="7CBD7988" w14:textId="77777777" w:rsidR="00C12014" w:rsidRDefault="00C12014">
            <w:pPr>
              <w:rPr>
                <w:rFonts w:ascii="Calibri" w:hAnsi="Calibri" w:cs="Calibri"/>
                <w:szCs w:val="22"/>
              </w:rPr>
            </w:pPr>
            <w:r>
              <w:rPr>
                <w:rFonts w:ascii="Calibri" w:hAnsi="Calibri" w:cs="Calibri"/>
                <w:szCs w:val="22"/>
              </w:rPr>
              <w:t>11500 PR02A P1: Proposed Property Outlines</w:t>
            </w:r>
          </w:p>
          <w:p w14:paraId="0680FC74" w14:textId="77777777" w:rsidR="00C12014" w:rsidRDefault="00C12014">
            <w:pPr>
              <w:rPr>
                <w:rFonts w:ascii="Calibri" w:hAnsi="Calibri" w:cs="Calibri"/>
                <w:szCs w:val="22"/>
              </w:rPr>
            </w:pPr>
            <w:r>
              <w:rPr>
                <w:rFonts w:ascii="Calibri" w:hAnsi="Calibri" w:cs="Calibri"/>
                <w:szCs w:val="22"/>
              </w:rPr>
              <w:t>11500 PR03 P2: Proposed Front and Rear Elevations</w:t>
            </w:r>
          </w:p>
          <w:p w14:paraId="43CA2FDB" w14:textId="77777777" w:rsidR="00C12014" w:rsidRDefault="00C12014">
            <w:pPr>
              <w:rPr>
                <w:rFonts w:ascii="Calibri" w:hAnsi="Calibri" w:cs="Calibri"/>
                <w:szCs w:val="22"/>
              </w:rPr>
            </w:pPr>
            <w:r>
              <w:rPr>
                <w:rFonts w:ascii="Calibri" w:hAnsi="Calibri" w:cs="Calibri"/>
                <w:szCs w:val="22"/>
              </w:rPr>
              <w:t>11500 PR04 P2: Proposed Side Elevations</w:t>
            </w:r>
          </w:p>
          <w:p w14:paraId="53F6E4A9" w14:textId="77777777" w:rsidR="00C12014" w:rsidRDefault="00C12014">
            <w:pPr>
              <w:rPr>
                <w:rFonts w:ascii="Calibri" w:hAnsi="Calibri" w:cs="Calibri"/>
                <w:szCs w:val="22"/>
              </w:rPr>
            </w:pPr>
            <w:r>
              <w:rPr>
                <w:rFonts w:ascii="Calibri" w:hAnsi="Calibri" w:cs="Calibri"/>
                <w:szCs w:val="22"/>
              </w:rPr>
              <w:t>11500 PR05 P1: Proposed Street Scene Elevations</w:t>
            </w:r>
          </w:p>
          <w:p w14:paraId="75B49F97" w14:textId="77777777" w:rsidR="00C12014" w:rsidRDefault="00C12014">
            <w:pPr>
              <w:rPr>
                <w:rFonts w:ascii="Calibri" w:hAnsi="Calibri" w:cs="Calibri"/>
                <w:szCs w:val="22"/>
              </w:rPr>
            </w:pPr>
            <w:r>
              <w:rPr>
                <w:rFonts w:ascii="Calibri" w:hAnsi="Calibri" w:cs="Calibri"/>
                <w:szCs w:val="22"/>
              </w:rPr>
              <w:t>Bat Report (19th Sep 2023)</w:t>
            </w:r>
          </w:p>
          <w:p w14:paraId="2473D822" w14:textId="77777777" w:rsidR="00C12014" w:rsidRDefault="00C12014">
            <w:pPr>
              <w:rPr>
                <w:rFonts w:ascii="Calibri" w:hAnsi="Calibri" w:cs="Calibri"/>
                <w:szCs w:val="22"/>
              </w:rPr>
            </w:pPr>
          </w:p>
          <w:p w14:paraId="10375CB4" w14:textId="77777777" w:rsidR="00C12014" w:rsidRDefault="00C12014">
            <w:pPr>
              <w:rPr>
                <w:rFonts w:ascii="Calibri" w:hAnsi="Calibri" w:cs="Calibri"/>
                <w:szCs w:val="22"/>
              </w:rPr>
            </w:pPr>
            <w:r>
              <w:rPr>
                <w:rFonts w:ascii="Calibri" w:hAnsi="Calibri" w:cs="Calibri"/>
                <w:szCs w:val="22"/>
              </w:rPr>
              <w:t>Reason: For the avoidance of doubt and to clarify which plans are relevant to the consent hereby approved.</w:t>
            </w:r>
          </w:p>
          <w:p w14:paraId="38827D2E" w14:textId="77777777" w:rsidR="00CC1C1D" w:rsidRDefault="00CC1C1D">
            <w:pPr>
              <w:rPr>
                <w:rFonts w:ascii="Calibri" w:hAnsi="Calibri" w:cs="Calibri"/>
                <w:szCs w:val="22"/>
              </w:rPr>
            </w:pPr>
          </w:p>
          <w:p w14:paraId="5417623C" w14:textId="77777777" w:rsidR="00D34360" w:rsidRDefault="00D34360">
            <w:pPr>
              <w:rPr>
                <w:rFonts w:ascii="Calibri" w:hAnsi="Calibri" w:cs="Calibri"/>
                <w:szCs w:val="22"/>
              </w:rPr>
            </w:pPr>
          </w:p>
          <w:p w14:paraId="18B42BD8" w14:textId="77777777" w:rsidR="00D34360" w:rsidRDefault="00D34360">
            <w:pPr>
              <w:rPr>
                <w:rFonts w:ascii="Calibri" w:hAnsi="Calibri" w:cs="Calibri"/>
                <w:szCs w:val="22"/>
              </w:rPr>
            </w:pPr>
          </w:p>
          <w:p w14:paraId="2A8CF71A" w14:textId="77777777" w:rsidR="00D34360" w:rsidRDefault="00D34360">
            <w:pPr>
              <w:rPr>
                <w:rFonts w:ascii="Calibri" w:hAnsi="Calibri" w:cs="Calibri"/>
                <w:szCs w:val="22"/>
              </w:rPr>
            </w:pPr>
          </w:p>
          <w:p w14:paraId="1C99825E" w14:textId="0F9F06A6" w:rsidR="00D34360" w:rsidRPr="002A1602" w:rsidRDefault="00D34360" w:rsidP="00D34360">
            <w:pPr>
              <w:jc w:val="right"/>
              <w:rPr>
                <w:rFonts w:ascii="Calibri" w:hAnsi="Calibri" w:cs="Calibri"/>
                <w:szCs w:val="22"/>
              </w:rPr>
            </w:pPr>
            <w:r>
              <w:rPr>
                <w:rFonts w:ascii="Calibri" w:hAnsi="Calibri" w:cs="Calibri"/>
                <w:szCs w:val="22"/>
              </w:rPr>
              <w:t>P.T.O.</w:t>
            </w:r>
          </w:p>
        </w:tc>
      </w:tr>
      <w:tr w:rsidR="00CC1C1D" w:rsidRPr="002A1602" w14:paraId="1E7CC19E" w14:textId="77777777" w:rsidTr="00C66633">
        <w:trPr>
          <w:cantSplit/>
        </w:trPr>
        <w:tc>
          <w:tcPr>
            <w:tcW w:w="992" w:type="dxa"/>
          </w:tcPr>
          <w:p w14:paraId="3733ABE8" w14:textId="4F794583" w:rsidR="00CC1C1D" w:rsidRPr="002A1602" w:rsidRDefault="00C12014">
            <w:pPr>
              <w:rPr>
                <w:rFonts w:ascii="Calibri" w:hAnsi="Calibri" w:cs="Calibri"/>
                <w:szCs w:val="22"/>
              </w:rPr>
            </w:pPr>
            <w:r>
              <w:rPr>
                <w:rFonts w:ascii="Calibri" w:hAnsi="Calibri" w:cs="Calibri"/>
                <w:szCs w:val="22"/>
              </w:rPr>
              <w:lastRenderedPageBreak/>
              <w:t>3</w:t>
            </w:r>
          </w:p>
        </w:tc>
        <w:tc>
          <w:tcPr>
            <w:tcW w:w="9411" w:type="dxa"/>
            <w:gridSpan w:val="6"/>
          </w:tcPr>
          <w:p w14:paraId="1ACFB7F1" w14:textId="77777777" w:rsidR="00C12014" w:rsidRDefault="00C12014">
            <w:pPr>
              <w:rPr>
                <w:rFonts w:ascii="Calibri" w:hAnsi="Calibri" w:cs="Calibri"/>
                <w:szCs w:val="22"/>
              </w:rPr>
            </w:pPr>
            <w:r>
              <w:rPr>
                <w:rFonts w:ascii="Calibri" w:hAnsi="Calibri" w:cs="Calibri"/>
                <w:szCs w:val="22"/>
              </w:rPr>
              <w:t xml:space="preserve">Notwithstanding the submitted details, </w:t>
            </w:r>
            <w:proofErr w:type="gramStart"/>
            <w:r>
              <w:rPr>
                <w:rFonts w:ascii="Calibri" w:hAnsi="Calibri" w:cs="Calibri"/>
                <w:szCs w:val="22"/>
              </w:rPr>
              <w:t>details</w:t>
            </w:r>
            <w:proofErr w:type="gramEnd"/>
            <w:r>
              <w:rPr>
                <w:rFonts w:ascii="Calibri" w:hAnsi="Calibri" w:cs="Calibri"/>
                <w:szCs w:val="22"/>
              </w:rPr>
              <w:t xml:space="preserve"> or specifications of all materials to be used on the external surfaces of the development hereby approved shall have been submitted to and approved in writing by the Local Planning Authority before their use in the proposed development.  The approved materials shall be implemented within the development in strict accordance with the approved details.</w:t>
            </w:r>
          </w:p>
          <w:p w14:paraId="2ED5AE1E" w14:textId="77777777" w:rsidR="00C12014" w:rsidRDefault="00C12014">
            <w:pPr>
              <w:rPr>
                <w:rFonts w:ascii="Calibri" w:hAnsi="Calibri" w:cs="Calibri"/>
                <w:szCs w:val="22"/>
              </w:rPr>
            </w:pPr>
          </w:p>
          <w:p w14:paraId="5698123D" w14:textId="77777777" w:rsidR="00C12014" w:rsidRDefault="00C12014">
            <w:pPr>
              <w:rPr>
                <w:rFonts w:ascii="Calibri" w:hAnsi="Calibri" w:cs="Calibri"/>
                <w:szCs w:val="22"/>
              </w:rPr>
            </w:pPr>
            <w:r>
              <w:rPr>
                <w:rFonts w:ascii="Calibri" w:hAnsi="Calibri" w:cs="Calibri"/>
                <w:szCs w:val="22"/>
              </w:rPr>
              <w:t>Reason:  In order that the Local Planning Authority may ensure that the materials to be used are appropriate to the locality and respond positively to the inherent character of the existing building.</w:t>
            </w:r>
          </w:p>
          <w:p w14:paraId="5456BC25" w14:textId="591004E1" w:rsidR="00CC1C1D" w:rsidRPr="002A1602" w:rsidRDefault="00CC1C1D">
            <w:pPr>
              <w:rPr>
                <w:rFonts w:ascii="Calibri" w:hAnsi="Calibri" w:cs="Calibri"/>
                <w:szCs w:val="22"/>
              </w:rPr>
            </w:pPr>
          </w:p>
        </w:tc>
      </w:tr>
      <w:tr w:rsidR="00CC1C1D" w:rsidRPr="002A1602" w14:paraId="26713E36" w14:textId="77777777" w:rsidTr="00C66633">
        <w:trPr>
          <w:cantSplit/>
        </w:trPr>
        <w:tc>
          <w:tcPr>
            <w:tcW w:w="992" w:type="dxa"/>
          </w:tcPr>
          <w:p w14:paraId="331C8CA3" w14:textId="7A6C877B" w:rsidR="00CC1C1D" w:rsidRPr="002A1602" w:rsidRDefault="00C12014">
            <w:pPr>
              <w:rPr>
                <w:rFonts w:ascii="Calibri" w:hAnsi="Calibri" w:cs="Calibri"/>
                <w:szCs w:val="22"/>
              </w:rPr>
            </w:pPr>
            <w:r>
              <w:rPr>
                <w:rFonts w:ascii="Calibri" w:hAnsi="Calibri" w:cs="Calibri"/>
                <w:szCs w:val="22"/>
              </w:rPr>
              <w:t>4</w:t>
            </w:r>
          </w:p>
        </w:tc>
        <w:tc>
          <w:tcPr>
            <w:tcW w:w="9411" w:type="dxa"/>
            <w:gridSpan w:val="6"/>
          </w:tcPr>
          <w:p w14:paraId="01DDE9C3" w14:textId="00B6804F" w:rsidR="00C12014" w:rsidRDefault="00C12014">
            <w:pPr>
              <w:rPr>
                <w:rFonts w:ascii="Calibri" w:hAnsi="Calibri" w:cs="Calibri"/>
                <w:szCs w:val="22"/>
              </w:rPr>
            </w:pPr>
            <w:r>
              <w:rPr>
                <w:rFonts w:ascii="Calibri" w:hAnsi="Calibri" w:cs="Calibri"/>
                <w:szCs w:val="22"/>
              </w:rPr>
              <w:t>A</w:t>
            </w:r>
            <w:r w:rsidR="0059333D">
              <w:rPr>
                <w:rFonts w:ascii="Calibri" w:hAnsi="Calibri" w:cs="Calibri"/>
                <w:szCs w:val="22"/>
              </w:rPr>
              <w:t xml:space="preserve">ll </w:t>
            </w:r>
            <w:r>
              <w:rPr>
                <w:rFonts w:ascii="Calibri" w:hAnsi="Calibri" w:cs="Calibri"/>
                <w:szCs w:val="22"/>
              </w:rPr>
              <w:t>new and replacement windows and doors shall be constructed in timber, of which the elevational and 1:20 section details (including reveals) shall have been submitted and approved in writing by the Local Planning Authority prior to their installation.  The development shall be carried out in strict accordance with the approved details; the approved details shall thereafter be retained in perpetuity.</w:t>
            </w:r>
          </w:p>
          <w:p w14:paraId="564BFA36" w14:textId="77777777" w:rsidR="00C12014" w:rsidRDefault="00C12014">
            <w:pPr>
              <w:rPr>
                <w:rFonts w:ascii="Calibri" w:hAnsi="Calibri" w:cs="Calibri"/>
                <w:szCs w:val="22"/>
              </w:rPr>
            </w:pPr>
          </w:p>
          <w:p w14:paraId="5893D6C5" w14:textId="77777777" w:rsidR="00C12014" w:rsidRDefault="00C12014">
            <w:pPr>
              <w:rPr>
                <w:rFonts w:ascii="Calibri" w:hAnsi="Calibri" w:cs="Calibri"/>
                <w:szCs w:val="22"/>
              </w:rPr>
            </w:pPr>
            <w:r>
              <w:rPr>
                <w:rFonts w:ascii="Calibri" w:hAnsi="Calibri" w:cs="Calibri"/>
                <w:szCs w:val="22"/>
              </w:rPr>
              <w:t>Reason:  To ensure a satisfactory standard of appearance in the interests of the visual amenities of the area and to protect the character and appearance of the existing building.</w:t>
            </w:r>
          </w:p>
          <w:p w14:paraId="694C1291" w14:textId="6CECEED8" w:rsidR="00CC1C1D" w:rsidRPr="002A1602" w:rsidRDefault="00CC1C1D">
            <w:pPr>
              <w:rPr>
                <w:rFonts w:ascii="Calibri" w:hAnsi="Calibri" w:cs="Calibri"/>
                <w:szCs w:val="22"/>
              </w:rPr>
            </w:pPr>
          </w:p>
        </w:tc>
      </w:tr>
      <w:tr w:rsidR="00CC1C1D" w:rsidRPr="002A1602" w14:paraId="401E79F3" w14:textId="77777777" w:rsidTr="00C66633">
        <w:trPr>
          <w:cantSplit/>
        </w:trPr>
        <w:tc>
          <w:tcPr>
            <w:tcW w:w="992" w:type="dxa"/>
          </w:tcPr>
          <w:p w14:paraId="616C68EB" w14:textId="3096722B" w:rsidR="00CC1C1D" w:rsidRPr="002A1602" w:rsidRDefault="00C12014">
            <w:pPr>
              <w:rPr>
                <w:rFonts w:ascii="Calibri" w:hAnsi="Calibri" w:cs="Calibri"/>
                <w:szCs w:val="22"/>
              </w:rPr>
            </w:pPr>
            <w:r>
              <w:rPr>
                <w:rFonts w:ascii="Calibri" w:hAnsi="Calibri" w:cs="Calibri"/>
                <w:szCs w:val="22"/>
              </w:rPr>
              <w:t>5</w:t>
            </w:r>
          </w:p>
        </w:tc>
        <w:tc>
          <w:tcPr>
            <w:tcW w:w="9411" w:type="dxa"/>
            <w:gridSpan w:val="6"/>
          </w:tcPr>
          <w:p w14:paraId="3399F287" w14:textId="77777777" w:rsidR="00C12014" w:rsidRDefault="00C12014">
            <w:pPr>
              <w:rPr>
                <w:rFonts w:ascii="Calibri" w:hAnsi="Calibri" w:cs="Calibri"/>
                <w:szCs w:val="22"/>
              </w:rPr>
            </w:pPr>
            <w:r>
              <w:rPr>
                <w:rFonts w:ascii="Calibri" w:hAnsi="Calibri" w:cs="Calibri"/>
                <w:szCs w:val="22"/>
              </w:rPr>
              <w:t>Notwithstanding the details shown upon the approved plans, the proposed roof lights shall be of the Conservation Type, recessed with a flush fitting, details of which shall be submitted to and approved in writing by the Local Planning Authority prior to installation.  The development shall be carried out in strict accordance with the approved details.</w:t>
            </w:r>
          </w:p>
          <w:p w14:paraId="191E50FE" w14:textId="77777777" w:rsidR="00C12014" w:rsidRDefault="00C12014">
            <w:pPr>
              <w:rPr>
                <w:rFonts w:ascii="Calibri" w:hAnsi="Calibri" w:cs="Calibri"/>
                <w:szCs w:val="22"/>
              </w:rPr>
            </w:pPr>
          </w:p>
          <w:p w14:paraId="177973DC" w14:textId="77777777" w:rsidR="00C12014" w:rsidRDefault="00C12014">
            <w:pPr>
              <w:rPr>
                <w:rFonts w:ascii="Calibri" w:hAnsi="Calibri" w:cs="Calibri"/>
                <w:szCs w:val="22"/>
              </w:rPr>
            </w:pPr>
            <w:r>
              <w:rPr>
                <w:rFonts w:ascii="Calibri" w:hAnsi="Calibri" w:cs="Calibri"/>
                <w:szCs w:val="22"/>
              </w:rPr>
              <w:t>Reason:  To ensure a satisfactory standard of appearance in the interests of the visual amenities of the area and to protect the character and appearance of the existing building.</w:t>
            </w:r>
          </w:p>
          <w:p w14:paraId="1701EE45" w14:textId="4F7D5D84" w:rsidR="00CC1C1D" w:rsidRPr="002A1602" w:rsidRDefault="00CC1C1D">
            <w:pPr>
              <w:rPr>
                <w:rFonts w:ascii="Calibri" w:hAnsi="Calibri" w:cs="Calibri"/>
                <w:szCs w:val="22"/>
              </w:rPr>
            </w:pPr>
          </w:p>
        </w:tc>
      </w:tr>
      <w:tr w:rsidR="00CC1C1D" w:rsidRPr="002A1602" w14:paraId="3F87C48C" w14:textId="77777777" w:rsidTr="00C66633">
        <w:trPr>
          <w:cantSplit/>
        </w:trPr>
        <w:tc>
          <w:tcPr>
            <w:tcW w:w="992" w:type="dxa"/>
          </w:tcPr>
          <w:p w14:paraId="6C39318C" w14:textId="16A6B876" w:rsidR="00CC1C1D" w:rsidRPr="002A1602" w:rsidRDefault="00C12014">
            <w:pPr>
              <w:rPr>
                <w:rFonts w:ascii="Calibri" w:hAnsi="Calibri" w:cs="Calibri"/>
                <w:szCs w:val="22"/>
              </w:rPr>
            </w:pPr>
            <w:r>
              <w:rPr>
                <w:rFonts w:ascii="Calibri" w:hAnsi="Calibri" w:cs="Calibri"/>
                <w:szCs w:val="22"/>
              </w:rPr>
              <w:t>6</w:t>
            </w:r>
          </w:p>
        </w:tc>
        <w:tc>
          <w:tcPr>
            <w:tcW w:w="9411" w:type="dxa"/>
            <w:gridSpan w:val="6"/>
          </w:tcPr>
          <w:p w14:paraId="3F5DD21A" w14:textId="77777777" w:rsidR="00C12014" w:rsidRDefault="00C12014">
            <w:pPr>
              <w:rPr>
                <w:rFonts w:ascii="Calibri" w:hAnsi="Calibri" w:cs="Calibri"/>
                <w:szCs w:val="22"/>
              </w:rPr>
            </w:pPr>
            <w:r>
              <w:rPr>
                <w:rFonts w:ascii="Calibri" w:hAnsi="Calibri" w:cs="Calibri"/>
                <w:szCs w:val="22"/>
              </w:rPr>
              <w:t xml:space="preserve">Details of the alignment, height, and appearance of all boundary treatments, fencing and the proposed 'vehicle security gate(s)' to be erected within the development shall have been submitted to and approved in writing by the Local Planning Authority prior to their installation.  The development shall be carried out in strict accordance with the approved details.  </w:t>
            </w:r>
          </w:p>
          <w:p w14:paraId="1C80869F" w14:textId="77777777" w:rsidR="00C12014" w:rsidRDefault="00C12014">
            <w:pPr>
              <w:rPr>
                <w:rFonts w:ascii="Calibri" w:hAnsi="Calibri" w:cs="Calibri"/>
                <w:szCs w:val="22"/>
              </w:rPr>
            </w:pPr>
          </w:p>
          <w:p w14:paraId="5CFDD3A1" w14:textId="77777777" w:rsidR="00C12014" w:rsidRDefault="00C12014">
            <w:pPr>
              <w:rPr>
                <w:rFonts w:ascii="Calibri" w:hAnsi="Calibri" w:cs="Calibri"/>
                <w:szCs w:val="22"/>
              </w:rPr>
            </w:pPr>
            <w:r>
              <w:rPr>
                <w:rFonts w:ascii="Calibri" w:hAnsi="Calibri" w:cs="Calibri"/>
                <w:szCs w:val="22"/>
              </w:rPr>
              <w:t>Reason:  To ensure a satisfactory standard of appearance in the interests of the visual amenities of the area and to protect the character and appearance of the existing building.</w:t>
            </w:r>
          </w:p>
          <w:p w14:paraId="692EB2A1" w14:textId="21C350C1" w:rsidR="00CC1C1D" w:rsidRPr="002A1602" w:rsidRDefault="00CC1C1D">
            <w:pPr>
              <w:rPr>
                <w:rFonts w:ascii="Calibri" w:hAnsi="Calibri" w:cs="Calibri"/>
                <w:szCs w:val="22"/>
              </w:rPr>
            </w:pPr>
          </w:p>
        </w:tc>
      </w:tr>
      <w:tr w:rsidR="00CC1C1D" w:rsidRPr="002A1602" w14:paraId="779FC86D" w14:textId="77777777" w:rsidTr="00C66633">
        <w:trPr>
          <w:cantSplit/>
        </w:trPr>
        <w:tc>
          <w:tcPr>
            <w:tcW w:w="992" w:type="dxa"/>
          </w:tcPr>
          <w:p w14:paraId="568C0494" w14:textId="14FF3C5E" w:rsidR="00CC1C1D" w:rsidRPr="002A1602" w:rsidRDefault="00C12014">
            <w:pPr>
              <w:rPr>
                <w:rFonts w:ascii="Calibri" w:hAnsi="Calibri" w:cs="Calibri"/>
                <w:szCs w:val="22"/>
              </w:rPr>
            </w:pPr>
            <w:r>
              <w:rPr>
                <w:rFonts w:ascii="Calibri" w:hAnsi="Calibri" w:cs="Calibri"/>
                <w:szCs w:val="22"/>
              </w:rPr>
              <w:t>7</w:t>
            </w:r>
          </w:p>
        </w:tc>
        <w:tc>
          <w:tcPr>
            <w:tcW w:w="9411" w:type="dxa"/>
            <w:gridSpan w:val="6"/>
          </w:tcPr>
          <w:p w14:paraId="58275314" w14:textId="77777777" w:rsidR="00C12014" w:rsidRDefault="00C12014">
            <w:pPr>
              <w:rPr>
                <w:rFonts w:ascii="Calibri" w:hAnsi="Calibri" w:cs="Calibri"/>
                <w:szCs w:val="22"/>
              </w:rPr>
            </w:pPr>
            <w:r>
              <w:rPr>
                <w:rFonts w:ascii="Calibri" w:hAnsi="Calibri" w:cs="Calibri"/>
                <w:szCs w:val="22"/>
              </w:rPr>
              <w:t>Prior to their installation details of any external building or ground mounted lighting/illumination, shall have been submitted to and approved in writing by the local planning authority. For the avoidance of doubt any external lighting scheme should be designed/installed in accordance with Bat Conservation Trust guidelines (ILP 2018). The lighting scheme(s) be implemented in accordance with the approved details.</w:t>
            </w:r>
          </w:p>
          <w:p w14:paraId="78F01DCB" w14:textId="77777777" w:rsidR="00C12014" w:rsidRDefault="00C12014">
            <w:pPr>
              <w:rPr>
                <w:rFonts w:ascii="Calibri" w:hAnsi="Calibri" w:cs="Calibri"/>
                <w:szCs w:val="22"/>
              </w:rPr>
            </w:pPr>
          </w:p>
          <w:p w14:paraId="7F11A8E7" w14:textId="77777777" w:rsidR="00C12014" w:rsidRDefault="00C12014">
            <w:pPr>
              <w:rPr>
                <w:rFonts w:ascii="Calibri" w:hAnsi="Calibri" w:cs="Calibri"/>
                <w:szCs w:val="22"/>
              </w:rPr>
            </w:pPr>
            <w:r>
              <w:rPr>
                <w:rFonts w:ascii="Calibri" w:hAnsi="Calibri" w:cs="Calibri"/>
                <w:szCs w:val="22"/>
              </w:rPr>
              <w:t>Reason: To enable the Local Planning Authority to exercise control over development which could prove materially harmful the character and visual amenities of the immediate area and to minimise/mitigate the potential impacts upon protected species resultant from the development.</w:t>
            </w:r>
          </w:p>
          <w:p w14:paraId="318DE016" w14:textId="77777777" w:rsidR="00CC1C1D" w:rsidRDefault="00CC1C1D">
            <w:pPr>
              <w:rPr>
                <w:rFonts w:ascii="Calibri" w:hAnsi="Calibri" w:cs="Calibri"/>
                <w:szCs w:val="22"/>
              </w:rPr>
            </w:pPr>
          </w:p>
          <w:p w14:paraId="1C24CFDD" w14:textId="77777777" w:rsidR="00D34360" w:rsidRDefault="00D34360">
            <w:pPr>
              <w:rPr>
                <w:rFonts w:ascii="Calibri" w:hAnsi="Calibri" w:cs="Calibri"/>
                <w:szCs w:val="22"/>
              </w:rPr>
            </w:pPr>
          </w:p>
          <w:p w14:paraId="0162DDED" w14:textId="77777777" w:rsidR="00D34360" w:rsidRDefault="00D34360">
            <w:pPr>
              <w:rPr>
                <w:rFonts w:ascii="Calibri" w:hAnsi="Calibri" w:cs="Calibri"/>
                <w:szCs w:val="22"/>
              </w:rPr>
            </w:pPr>
          </w:p>
          <w:p w14:paraId="1A209E82" w14:textId="77777777" w:rsidR="00D34360" w:rsidRDefault="00D34360">
            <w:pPr>
              <w:rPr>
                <w:rFonts w:ascii="Calibri" w:hAnsi="Calibri" w:cs="Calibri"/>
                <w:szCs w:val="22"/>
              </w:rPr>
            </w:pPr>
          </w:p>
          <w:p w14:paraId="3B863A2B" w14:textId="77777777" w:rsidR="00D34360" w:rsidRDefault="00D34360">
            <w:pPr>
              <w:rPr>
                <w:rFonts w:ascii="Calibri" w:hAnsi="Calibri" w:cs="Calibri"/>
                <w:szCs w:val="22"/>
              </w:rPr>
            </w:pPr>
          </w:p>
          <w:p w14:paraId="69C8C5EA" w14:textId="77777777" w:rsidR="00D34360" w:rsidRDefault="00D34360">
            <w:pPr>
              <w:rPr>
                <w:rFonts w:ascii="Calibri" w:hAnsi="Calibri" w:cs="Calibri"/>
                <w:szCs w:val="22"/>
              </w:rPr>
            </w:pPr>
          </w:p>
          <w:p w14:paraId="61080495" w14:textId="77777777" w:rsidR="00D34360" w:rsidRDefault="00D34360">
            <w:pPr>
              <w:rPr>
                <w:rFonts w:ascii="Calibri" w:hAnsi="Calibri" w:cs="Calibri"/>
                <w:szCs w:val="22"/>
              </w:rPr>
            </w:pPr>
          </w:p>
          <w:p w14:paraId="464274A1" w14:textId="77777777" w:rsidR="00D34360" w:rsidRDefault="00D34360">
            <w:pPr>
              <w:rPr>
                <w:rFonts w:ascii="Calibri" w:hAnsi="Calibri" w:cs="Calibri"/>
                <w:szCs w:val="22"/>
              </w:rPr>
            </w:pPr>
          </w:p>
          <w:p w14:paraId="549873D0" w14:textId="32629C4A" w:rsidR="00D34360" w:rsidRPr="002A1602" w:rsidRDefault="00D34360" w:rsidP="00D34360">
            <w:pPr>
              <w:jc w:val="right"/>
              <w:rPr>
                <w:rFonts w:ascii="Calibri" w:hAnsi="Calibri" w:cs="Calibri"/>
                <w:szCs w:val="22"/>
              </w:rPr>
            </w:pPr>
            <w:r>
              <w:rPr>
                <w:rFonts w:ascii="Calibri" w:hAnsi="Calibri" w:cs="Calibri"/>
                <w:szCs w:val="22"/>
              </w:rPr>
              <w:t>P.T.O.</w:t>
            </w:r>
          </w:p>
        </w:tc>
      </w:tr>
      <w:tr w:rsidR="00CC1C1D" w:rsidRPr="002A1602" w14:paraId="2217F6BD" w14:textId="77777777" w:rsidTr="00C66633">
        <w:trPr>
          <w:cantSplit/>
        </w:trPr>
        <w:tc>
          <w:tcPr>
            <w:tcW w:w="992" w:type="dxa"/>
          </w:tcPr>
          <w:p w14:paraId="47D903F2" w14:textId="1EBBB027" w:rsidR="00CC1C1D" w:rsidRPr="002A1602" w:rsidRDefault="00C12014">
            <w:pPr>
              <w:rPr>
                <w:rFonts w:ascii="Calibri" w:hAnsi="Calibri" w:cs="Calibri"/>
                <w:szCs w:val="22"/>
              </w:rPr>
            </w:pPr>
            <w:r>
              <w:rPr>
                <w:rFonts w:ascii="Calibri" w:hAnsi="Calibri" w:cs="Calibri"/>
                <w:szCs w:val="22"/>
              </w:rPr>
              <w:lastRenderedPageBreak/>
              <w:t>8</w:t>
            </w:r>
          </w:p>
        </w:tc>
        <w:tc>
          <w:tcPr>
            <w:tcW w:w="9411" w:type="dxa"/>
            <w:gridSpan w:val="6"/>
          </w:tcPr>
          <w:p w14:paraId="7589FCED" w14:textId="77777777" w:rsidR="00C12014" w:rsidRDefault="00C12014">
            <w:pPr>
              <w:rPr>
                <w:rFonts w:ascii="Calibri" w:hAnsi="Calibri" w:cs="Calibri"/>
                <w:szCs w:val="22"/>
              </w:rPr>
            </w:pPr>
            <w:r>
              <w:rPr>
                <w:rFonts w:ascii="Calibri" w:hAnsi="Calibri" w:cs="Calibri"/>
                <w:szCs w:val="22"/>
              </w:rPr>
              <w:t>Details of the provisions to be made for building dependent species of conservation concern, as contained within the submitted Bat Report (Recommendations 5.3 and 5.6), shall have been submitted to and approved in writing by the Local Planning Authority prior to their installation.  The agreed provision(s) shall be installed within a period of three months following completion of the development hereby approved and thereafter be retained as such.</w:t>
            </w:r>
          </w:p>
          <w:p w14:paraId="57E1D7B0" w14:textId="77777777" w:rsidR="00C12014" w:rsidRDefault="00C12014">
            <w:pPr>
              <w:rPr>
                <w:rFonts w:ascii="Calibri" w:hAnsi="Calibri" w:cs="Calibri"/>
                <w:szCs w:val="22"/>
              </w:rPr>
            </w:pPr>
          </w:p>
          <w:p w14:paraId="63C7DF4E" w14:textId="77777777" w:rsidR="00C12014" w:rsidRDefault="00C12014">
            <w:pPr>
              <w:rPr>
                <w:rFonts w:ascii="Calibri" w:hAnsi="Calibri" w:cs="Calibri"/>
                <w:szCs w:val="22"/>
              </w:rPr>
            </w:pPr>
            <w:r>
              <w:rPr>
                <w:rFonts w:ascii="Calibri" w:hAnsi="Calibri" w:cs="Calibri"/>
                <w:szCs w:val="22"/>
              </w:rPr>
              <w:t>Reason: In the interests of biodiversity and to enhance nesting/roosting opportunities for species of conservation concern and to minimise/mitigate the potential impacts upon protected species resultant from the development.</w:t>
            </w:r>
          </w:p>
          <w:p w14:paraId="6B79289D" w14:textId="73E99A0D" w:rsidR="00CC1C1D" w:rsidRPr="002A1602" w:rsidRDefault="00CC1C1D">
            <w:pPr>
              <w:rPr>
                <w:rFonts w:ascii="Calibri" w:hAnsi="Calibri" w:cs="Calibri"/>
                <w:szCs w:val="22"/>
              </w:rPr>
            </w:pPr>
          </w:p>
        </w:tc>
      </w:tr>
      <w:tr w:rsidR="00CC1C1D" w:rsidRPr="002A1602" w14:paraId="0159BD7E" w14:textId="77777777" w:rsidTr="00C66633">
        <w:trPr>
          <w:cantSplit/>
        </w:trPr>
        <w:tc>
          <w:tcPr>
            <w:tcW w:w="992" w:type="dxa"/>
          </w:tcPr>
          <w:p w14:paraId="0C617320" w14:textId="21617F05" w:rsidR="00CC1C1D" w:rsidRPr="002A1602" w:rsidRDefault="00C12014">
            <w:pPr>
              <w:rPr>
                <w:rFonts w:ascii="Calibri" w:hAnsi="Calibri" w:cs="Calibri"/>
                <w:szCs w:val="22"/>
              </w:rPr>
            </w:pPr>
            <w:r>
              <w:rPr>
                <w:rFonts w:ascii="Calibri" w:hAnsi="Calibri" w:cs="Calibri"/>
                <w:szCs w:val="22"/>
              </w:rPr>
              <w:t>9</w:t>
            </w:r>
          </w:p>
        </w:tc>
        <w:tc>
          <w:tcPr>
            <w:tcW w:w="9411" w:type="dxa"/>
            <w:gridSpan w:val="6"/>
          </w:tcPr>
          <w:p w14:paraId="60FC3E28" w14:textId="77777777" w:rsidR="00C12014" w:rsidRDefault="00C12014">
            <w:pPr>
              <w:rPr>
                <w:rFonts w:ascii="Calibri" w:hAnsi="Calibri" w:cs="Calibri"/>
                <w:szCs w:val="22"/>
              </w:rPr>
            </w:pPr>
            <w:r>
              <w:rPr>
                <w:rFonts w:ascii="Calibri" w:hAnsi="Calibri" w:cs="Calibri"/>
                <w:szCs w:val="22"/>
              </w:rPr>
              <w:t>During the construction phase of the development the Reasonable Avoidance Measures (RAMs) as contained within the submitted Bat Report (Recommendations 5.2) shall be adhered to during all works pursuant to the consent hereby approved.</w:t>
            </w:r>
          </w:p>
          <w:p w14:paraId="5EA27683" w14:textId="77777777" w:rsidR="00C12014" w:rsidRDefault="00C12014">
            <w:pPr>
              <w:rPr>
                <w:rFonts w:ascii="Calibri" w:hAnsi="Calibri" w:cs="Calibri"/>
                <w:szCs w:val="22"/>
              </w:rPr>
            </w:pPr>
          </w:p>
          <w:p w14:paraId="26E36E9E" w14:textId="77777777" w:rsidR="00C12014" w:rsidRDefault="00C12014">
            <w:pPr>
              <w:rPr>
                <w:rFonts w:ascii="Calibri" w:hAnsi="Calibri" w:cs="Calibri"/>
                <w:szCs w:val="22"/>
              </w:rPr>
            </w:pPr>
            <w:r>
              <w:rPr>
                <w:rFonts w:ascii="Calibri" w:hAnsi="Calibri" w:cs="Calibri"/>
                <w:szCs w:val="22"/>
              </w:rPr>
              <w:t>Reason: In the interests of protecting species of conservation concern and to minimise/mitigate the potential impacts upon protected species resultant from the construction phase of the development.</w:t>
            </w:r>
          </w:p>
          <w:p w14:paraId="118A4A86" w14:textId="1065A7CF" w:rsidR="00CC1C1D" w:rsidRPr="002A1602" w:rsidRDefault="00CC1C1D">
            <w:pPr>
              <w:rPr>
                <w:rFonts w:ascii="Calibri" w:hAnsi="Calibri" w:cs="Calibri"/>
                <w:szCs w:val="22"/>
              </w:rPr>
            </w:pPr>
          </w:p>
        </w:tc>
      </w:tr>
      <w:bookmarkEnd w:id="0"/>
      <w:tr w:rsidR="00CC1C1D" w:rsidRPr="002A1602" w14:paraId="797A2E9B" w14:textId="77777777" w:rsidTr="00C66633">
        <w:trPr>
          <w:cantSplit/>
        </w:trPr>
        <w:tc>
          <w:tcPr>
            <w:tcW w:w="992" w:type="dxa"/>
          </w:tcPr>
          <w:p w14:paraId="005E761D" w14:textId="77777777" w:rsidR="00CC1C1D" w:rsidRPr="002A1602" w:rsidRDefault="00CC1C1D">
            <w:pPr>
              <w:pStyle w:val="TableText"/>
              <w:rPr>
                <w:rFonts w:ascii="Calibri" w:hAnsi="Calibri" w:cs="Calibri"/>
                <w:szCs w:val="22"/>
              </w:rPr>
            </w:pPr>
            <w:r w:rsidRPr="002A1602">
              <w:rPr>
                <w:rFonts w:ascii="Calibri" w:hAnsi="Calibri" w:cs="Calibri"/>
                <w:b/>
                <w:szCs w:val="22"/>
                <w:u w:val="single"/>
              </w:rPr>
              <w:t>Note(s)</w:t>
            </w:r>
          </w:p>
        </w:tc>
        <w:tc>
          <w:tcPr>
            <w:tcW w:w="987" w:type="dxa"/>
          </w:tcPr>
          <w:p w14:paraId="4725A29B" w14:textId="77777777" w:rsidR="00CC1C1D" w:rsidRDefault="00CC1C1D">
            <w:pPr>
              <w:rPr>
                <w:rFonts w:ascii="Calibri" w:hAnsi="Calibri" w:cs="Calibri"/>
                <w:szCs w:val="22"/>
              </w:rPr>
            </w:pPr>
          </w:p>
          <w:p w14:paraId="42E5F21A" w14:textId="77777777" w:rsidR="00D34360" w:rsidRPr="002A1602" w:rsidRDefault="00D34360">
            <w:pPr>
              <w:rPr>
                <w:rFonts w:ascii="Calibri" w:hAnsi="Calibri" w:cs="Calibri"/>
                <w:szCs w:val="22"/>
              </w:rPr>
            </w:pPr>
          </w:p>
        </w:tc>
        <w:tc>
          <w:tcPr>
            <w:tcW w:w="990" w:type="dxa"/>
            <w:gridSpan w:val="2"/>
          </w:tcPr>
          <w:p w14:paraId="0A85B8CD" w14:textId="77777777" w:rsidR="00CC1C1D" w:rsidRPr="002A1602" w:rsidRDefault="00CC1C1D">
            <w:pPr>
              <w:rPr>
                <w:rFonts w:ascii="Calibri" w:hAnsi="Calibri" w:cs="Calibri"/>
                <w:szCs w:val="22"/>
              </w:rPr>
            </w:pPr>
          </w:p>
        </w:tc>
        <w:tc>
          <w:tcPr>
            <w:tcW w:w="449" w:type="dxa"/>
          </w:tcPr>
          <w:p w14:paraId="470F3ACF" w14:textId="77777777" w:rsidR="00CC1C1D" w:rsidRPr="002A1602" w:rsidRDefault="00CC1C1D">
            <w:pPr>
              <w:rPr>
                <w:rFonts w:ascii="Calibri" w:hAnsi="Calibri" w:cs="Calibri"/>
                <w:szCs w:val="22"/>
              </w:rPr>
            </w:pPr>
          </w:p>
        </w:tc>
        <w:tc>
          <w:tcPr>
            <w:tcW w:w="1465" w:type="dxa"/>
          </w:tcPr>
          <w:p w14:paraId="2E4FE2BA" w14:textId="77777777" w:rsidR="00CC1C1D" w:rsidRPr="002A1602" w:rsidRDefault="00CC1C1D">
            <w:pPr>
              <w:rPr>
                <w:rFonts w:ascii="Calibri" w:hAnsi="Calibri" w:cs="Calibri"/>
                <w:szCs w:val="22"/>
              </w:rPr>
            </w:pPr>
          </w:p>
        </w:tc>
        <w:tc>
          <w:tcPr>
            <w:tcW w:w="5520" w:type="dxa"/>
          </w:tcPr>
          <w:p w14:paraId="49B9D701" w14:textId="77777777" w:rsidR="00CC1C1D" w:rsidRPr="002A1602" w:rsidRDefault="00CC1C1D">
            <w:pPr>
              <w:rPr>
                <w:rFonts w:ascii="Calibri" w:hAnsi="Calibri" w:cs="Calibri"/>
                <w:szCs w:val="22"/>
              </w:rPr>
            </w:pPr>
          </w:p>
        </w:tc>
      </w:tr>
      <w:tr w:rsidR="00CC1C1D" w:rsidRPr="002A1602" w14:paraId="4CE46801" w14:textId="77777777" w:rsidTr="00C66633">
        <w:trPr>
          <w:cantSplit/>
        </w:trPr>
        <w:tc>
          <w:tcPr>
            <w:tcW w:w="992" w:type="dxa"/>
          </w:tcPr>
          <w:p w14:paraId="5F5AEA11" w14:textId="77777777" w:rsidR="00CC1C1D" w:rsidRPr="002A1602" w:rsidRDefault="00CC1C1D">
            <w:pPr>
              <w:rPr>
                <w:rFonts w:ascii="Calibri" w:hAnsi="Calibri" w:cs="Calibri"/>
                <w:szCs w:val="22"/>
              </w:rPr>
            </w:pPr>
            <w:r w:rsidRPr="002A1602">
              <w:rPr>
                <w:rFonts w:ascii="Calibri" w:hAnsi="Calibri" w:cs="Calibri"/>
                <w:szCs w:val="22"/>
              </w:rPr>
              <w:t>1</w:t>
            </w:r>
          </w:p>
        </w:tc>
        <w:tc>
          <w:tcPr>
            <w:tcW w:w="9411" w:type="dxa"/>
            <w:gridSpan w:val="6"/>
          </w:tcPr>
          <w:p w14:paraId="3DD26E76" w14:textId="77777777" w:rsidR="00CC1C1D" w:rsidRPr="002A1602" w:rsidRDefault="00CC1C1D">
            <w:pPr>
              <w:rPr>
                <w:rFonts w:ascii="Calibri" w:hAnsi="Calibri" w:cs="Calibri"/>
                <w:szCs w:val="22"/>
              </w:rPr>
            </w:pPr>
            <w:r w:rsidRPr="002A1602">
              <w:rPr>
                <w:rFonts w:ascii="Calibri" w:hAnsi="Calibri" w:cs="Calibri"/>
                <w:szCs w:val="22"/>
              </w:rPr>
              <w:t>For rights of appeal in respect of any condition(s)/or reason(s) attached to the permission see the attached notes.</w:t>
            </w:r>
          </w:p>
        </w:tc>
      </w:tr>
      <w:tr w:rsidR="00CC1C1D" w:rsidRPr="002A1602" w14:paraId="5D7D2FD8" w14:textId="77777777" w:rsidTr="00C66633">
        <w:trPr>
          <w:cantSplit/>
        </w:trPr>
        <w:tc>
          <w:tcPr>
            <w:tcW w:w="992" w:type="dxa"/>
          </w:tcPr>
          <w:p w14:paraId="7176BE9C" w14:textId="77777777" w:rsidR="00CC1C1D" w:rsidRPr="002A1602" w:rsidRDefault="00CC1C1D">
            <w:pPr>
              <w:rPr>
                <w:rFonts w:ascii="Calibri" w:hAnsi="Calibri" w:cs="Calibri"/>
                <w:szCs w:val="22"/>
              </w:rPr>
            </w:pPr>
            <w:r w:rsidRPr="002A1602">
              <w:rPr>
                <w:rFonts w:ascii="Calibri" w:hAnsi="Calibri" w:cs="Calibri"/>
                <w:szCs w:val="22"/>
              </w:rPr>
              <w:t>2</w:t>
            </w:r>
          </w:p>
        </w:tc>
        <w:tc>
          <w:tcPr>
            <w:tcW w:w="9411" w:type="dxa"/>
            <w:gridSpan w:val="6"/>
          </w:tcPr>
          <w:p w14:paraId="737B551D" w14:textId="77777777" w:rsidR="00CC1C1D" w:rsidRPr="002A1602" w:rsidRDefault="00CC1C1D">
            <w:pPr>
              <w:rPr>
                <w:rFonts w:ascii="Calibri" w:hAnsi="Calibri" w:cs="Calibri"/>
                <w:szCs w:val="22"/>
              </w:rPr>
            </w:pPr>
            <w:r w:rsidRPr="002A1602">
              <w:rPr>
                <w:rFonts w:ascii="Calibri" w:hAnsi="Calibri" w:cs="Calibri"/>
                <w:szCs w:val="22"/>
              </w:rPr>
              <w:t>The applicant is advised that should there be any deviation from the approved plan the Local Planning Authority must be informed.  It is therefore vital that any future Building Regulation application must comply with the approved planning application.</w:t>
            </w:r>
          </w:p>
        </w:tc>
      </w:tr>
      <w:tr w:rsidR="00314A87" w:rsidRPr="002A1602" w14:paraId="1361BBFA" w14:textId="77777777" w:rsidTr="00C66633">
        <w:trPr>
          <w:cantSplit/>
        </w:trPr>
        <w:tc>
          <w:tcPr>
            <w:tcW w:w="992" w:type="dxa"/>
          </w:tcPr>
          <w:p w14:paraId="26A16A7B" w14:textId="77777777" w:rsidR="00314A87" w:rsidRDefault="00314A87">
            <w:pPr>
              <w:rPr>
                <w:rFonts w:ascii="Calibri" w:hAnsi="Calibri" w:cs="Calibri"/>
                <w:szCs w:val="22"/>
              </w:rPr>
            </w:pPr>
            <w:r w:rsidRPr="002A1602">
              <w:rPr>
                <w:rFonts w:ascii="Calibri" w:hAnsi="Calibri" w:cs="Calibri"/>
                <w:szCs w:val="22"/>
              </w:rPr>
              <w:t>3</w:t>
            </w:r>
          </w:p>
          <w:p w14:paraId="197EB193" w14:textId="77777777" w:rsidR="00905CB2" w:rsidRDefault="00905CB2">
            <w:pPr>
              <w:rPr>
                <w:rFonts w:ascii="Calibri" w:hAnsi="Calibri" w:cs="Calibri"/>
                <w:szCs w:val="22"/>
              </w:rPr>
            </w:pPr>
          </w:p>
          <w:p w14:paraId="2C6F136B" w14:textId="77777777" w:rsidR="00905CB2" w:rsidRDefault="00905CB2">
            <w:pPr>
              <w:rPr>
                <w:rFonts w:ascii="Calibri" w:hAnsi="Calibri" w:cs="Calibri"/>
                <w:szCs w:val="22"/>
              </w:rPr>
            </w:pPr>
          </w:p>
          <w:p w14:paraId="3C48C07F" w14:textId="77777777" w:rsidR="00905CB2" w:rsidRDefault="00905CB2">
            <w:pPr>
              <w:rPr>
                <w:rFonts w:ascii="Calibri" w:hAnsi="Calibri" w:cs="Calibri"/>
                <w:szCs w:val="22"/>
              </w:rPr>
            </w:pPr>
          </w:p>
          <w:p w14:paraId="4E0D8CB2" w14:textId="77777777" w:rsidR="00905CB2" w:rsidRPr="002A1602" w:rsidRDefault="00905CB2">
            <w:pPr>
              <w:rPr>
                <w:rFonts w:ascii="Calibri" w:hAnsi="Calibri" w:cs="Calibri"/>
                <w:szCs w:val="22"/>
              </w:rPr>
            </w:pPr>
            <w:r>
              <w:rPr>
                <w:rFonts w:ascii="Calibri" w:hAnsi="Calibri" w:cs="Calibri"/>
                <w:szCs w:val="22"/>
              </w:rPr>
              <w:t>4</w:t>
            </w:r>
          </w:p>
        </w:tc>
        <w:tc>
          <w:tcPr>
            <w:tcW w:w="9411" w:type="dxa"/>
            <w:gridSpan w:val="6"/>
          </w:tcPr>
          <w:p w14:paraId="78DB6A38" w14:textId="77777777" w:rsidR="00314A87" w:rsidRDefault="00314A87">
            <w:pPr>
              <w:rPr>
                <w:rFonts w:ascii="Calibri" w:hAnsi="Calibri" w:cs="Calibri"/>
                <w:szCs w:val="22"/>
              </w:rPr>
            </w:pPr>
            <w:r w:rsidRPr="002A1602">
              <w:rPr>
                <w:rFonts w:ascii="Calibri" w:hAnsi="Calibri" w:cs="Calibri"/>
                <w:szCs w:val="22"/>
              </w:rPr>
              <w:t xml:space="preserve">The Local Planning Authority operates a pre-planning application advice service which applicants are encouraged to use. Whether or not this was used, the Local Planning Authority has endeavoured to work proactively and positively to resolve issues and considered the imposition of appropriate conditions and amendments to the application to deliver a sustainable form of </w:t>
            </w:r>
            <w:proofErr w:type="gramStart"/>
            <w:r w:rsidRPr="002A1602">
              <w:rPr>
                <w:rFonts w:ascii="Calibri" w:hAnsi="Calibri" w:cs="Calibri"/>
                <w:szCs w:val="22"/>
              </w:rPr>
              <w:t>development</w:t>
            </w:r>
            <w:proofErr w:type="gramEnd"/>
          </w:p>
          <w:p w14:paraId="1486D338" w14:textId="77777777" w:rsidR="00905CB2" w:rsidRPr="002A1602" w:rsidRDefault="00905CB2">
            <w:pPr>
              <w:rPr>
                <w:rFonts w:ascii="Calibri" w:hAnsi="Calibri" w:cs="Calibri"/>
                <w:szCs w:val="22"/>
              </w:rPr>
            </w:pPr>
            <w:r>
              <w:rPr>
                <w:rFonts w:ascii="Calibri" w:hAnsi="Calibri"/>
                <w:szCs w:val="22"/>
              </w:rPr>
              <w:t>This Decision Notice should be read in conjunction with the officer’s report which is available to view on the website.</w:t>
            </w:r>
          </w:p>
        </w:tc>
      </w:tr>
      <w:tr w:rsidR="00CC1C1D" w:rsidRPr="002A1602" w14:paraId="35EC1DFF" w14:textId="77777777" w:rsidTr="00C66633">
        <w:trPr>
          <w:cantSplit/>
        </w:trPr>
        <w:tc>
          <w:tcPr>
            <w:tcW w:w="992" w:type="dxa"/>
          </w:tcPr>
          <w:p w14:paraId="277514E1" w14:textId="77777777" w:rsidR="00CC1C1D" w:rsidRPr="002A1602" w:rsidRDefault="00CC1C1D">
            <w:pPr>
              <w:rPr>
                <w:rFonts w:ascii="Calibri" w:hAnsi="Calibri" w:cs="Calibri"/>
                <w:szCs w:val="22"/>
              </w:rPr>
            </w:pPr>
            <w:bookmarkStart w:id="1" w:name="Informatives" w:colFirst="0" w:colLast="1"/>
          </w:p>
        </w:tc>
        <w:tc>
          <w:tcPr>
            <w:tcW w:w="9411" w:type="dxa"/>
            <w:gridSpan w:val="6"/>
          </w:tcPr>
          <w:p w14:paraId="51AEB1E9" w14:textId="7E1762A2" w:rsidR="00CC1C1D" w:rsidRPr="002A1602" w:rsidRDefault="00CC1C1D">
            <w:pPr>
              <w:rPr>
                <w:rFonts w:ascii="Calibri" w:hAnsi="Calibri" w:cs="Calibri"/>
                <w:szCs w:val="22"/>
              </w:rPr>
            </w:pPr>
          </w:p>
        </w:tc>
      </w:tr>
      <w:tr w:rsidR="00CC1C1D" w:rsidRPr="002A1602" w14:paraId="316EC4E3" w14:textId="77777777" w:rsidTr="00C66633">
        <w:trPr>
          <w:cantSplit/>
        </w:trPr>
        <w:tc>
          <w:tcPr>
            <w:tcW w:w="992" w:type="dxa"/>
          </w:tcPr>
          <w:p w14:paraId="3E479E1F" w14:textId="77777777" w:rsidR="00CC1C1D" w:rsidRPr="002A1602" w:rsidRDefault="00CC1C1D">
            <w:pPr>
              <w:rPr>
                <w:rFonts w:ascii="Calibri" w:hAnsi="Calibri" w:cs="Calibri"/>
                <w:szCs w:val="22"/>
              </w:rPr>
            </w:pPr>
          </w:p>
        </w:tc>
        <w:tc>
          <w:tcPr>
            <w:tcW w:w="9411" w:type="dxa"/>
            <w:gridSpan w:val="6"/>
          </w:tcPr>
          <w:p w14:paraId="5C89E6F9" w14:textId="77777777" w:rsidR="00CC1C1D" w:rsidRPr="002A1602" w:rsidRDefault="00CC1C1D">
            <w:pPr>
              <w:rPr>
                <w:rFonts w:ascii="Calibri" w:hAnsi="Calibri" w:cs="Calibri"/>
                <w:szCs w:val="22"/>
              </w:rPr>
            </w:pPr>
          </w:p>
        </w:tc>
      </w:tr>
      <w:tr w:rsidR="00CC1C1D" w:rsidRPr="002A1602" w14:paraId="6E0AD726" w14:textId="77777777" w:rsidTr="00C66633">
        <w:trPr>
          <w:cantSplit/>
        </w:trPr>
        <w:tc>
          <w:tcPr>
            <w:tcW w:w="992" w:type="dxa"/>
          </w:tcPr>
          <w:p w14:paraId="0183F78F" w14:textId="77777777" w:rsidR="00CC1C1D" w:rsidRPr="002A1602" w:rsidRDefault="00CC1C1D">
            <w:pPr>
              <w:rPr>
                <w:rFonts w:ascii="Calibri" w:hAnsi="Calibri" w:cs="Calibri"/>
                <w:szCs w:val="22"/>
              </w:rPr>
            </w:pPr>
          </w:p>
        </w:tc>
        <w:tc>
          <w:tcPr>
            <w:tcW w:w="9411" w:type="dxa"/>
            <w:gridSpan w:val="6"/>
          </w:tcPr>
          <w:p w14:paraId="3EBCDA2D" w14:textId="77777777" w:rsidR="00CC1C1D" w:rsidRPr="002A1602" w:rsidRDefault="00CC1C1D">
            <w:pPr>
              <w:rPr>
                <w:rFonts w:ascii="Calibri" w:hAnsi="Calibri" w:cs="Calibri"/>
                <w:szCs w:val="22"/>
              </w:rPr>
            </w:pPr>
          </w:p>
        </w:tc>
      </w:tr>
      <w:tr w:rsidR="00CC1C1D" w:rsidRPr="002A1602" w14:paraId="72902AE3" w14:textId="77777777" w:rsidTr="00C66633">
        <w:trPr>
          <w:cantSplit/>
        </w:trPr>
        <w:tc>
          <w:tcPr>
            <w:tcW w:w="992" w:type="dxa"/>
          </w:tcPr>
          <w:p w14:paraId="30ECBA34" w14:textId="77777777" w:rsidR="00CC1C1D" w:rsidRPr="002A1602" w:rsidRDefault="00CC1C1D">
            <w:pPr>
              <w:rPr>
                <w:rFonts w:ascii="Calibri" w:hAnsi="Calibri" w:cs="Calibri"/>
                <w:szCs w:val="22"/>
              </w:rPr>
            </w:pPr>
          </w:p>
        </w:tc>
        <w:tc>
          <w:tcPr>
            <w:tcW w:w="9411" w:type="dxa"/>
            <w:gridSpan w:val="6"/>
          </w:tcPr>
          <w:p w14:paraId="04B017DD" w14:textId="77777777" w:rsidR="00CC1C1D" w:rsidRPr="002A1602" w:rsidRDefault="00CC1C1D">
            <w:pPr>
              <w:rPr>
                <w:rFonts w:ascii="Calibri" w:hAnsi="Calibri" w:cs="Calibri"/>
                <w:szCs w:val="22"/>
              </w:rPr>
            </w:pPr>
          </w:p>
        </w:tc>
      </w:tr>
      <w:tr w:rsidR="00CC1C1D" w:rsidRPr="002A1602" w14:paraId="6C3E7E35" w14:textId="77777777" w:rsidTr="00C66633">
        <w:trPr>
          <w:cantSplit/>
        </w:trPr>
        <w:tc>
          <w:tcPr>
            <w:tcW w:w="992" w:type="dxa"/>
          </w:tcPr>
          <w:p w14:paraId="1FCA29BF" w14:textId="77777777" w:rsidR="00CC1C1D" w:rsidRPr="002A1602" w:rsidRDefault="00CC1C1D">
            <w:pPr>
              <w:rPr>
                <w:rFonts w:ascii="Calibri" w:hAnsi="Calibri" w:cs="Calibri"/>
                <w:szCs w:val="22"/>
              </w:rPr>
            </w:pPr>
          </w:p>
        </w:tc>
        <w:tc>
          <w:tcPr>
            <w:tcW w:w="9411" w:type="dxa"/>
            <w:gridSpan w:val="6"/>
          </w:tcPr>
          <w:p w14:paraId="29B051CA" w14:textId="77777777" w:rsidR="00CC1C1D" w:rsidRPr="002A1602" w:rsidRDefault="00CC1C1D">
            <w:pPr>
              <w:rPr>
                <w:rFonts w:ascii="Calibri" w:hAnsi="Calibri" w:cs="Calibri"/>
                <w:szCs w:val="22"/>
              </w:rPr>
            </w:pPr>
          </w:p>
        </w:tc>
      </w:tr>
      <w:bookmarkEnd w:id="1"/>
      <w:tr w:rsidR="00C66633" w14:paraId="73F2844B" w14:textId="77777777" w:rsidTr="00564CE0">
        <w:trPr>
          <w:cantSplit/>
        </w:trPr>
        <w:tc>
          <w:tcPr>
            <w:tcW w:w="10403" w:type="dxa"/>
            <w:gridSpan w:val="7"/>
          </w:tcPr>
          <w:p w14:paraId="347CB090" w14:textId="77777777" w:rsidR="0006573D" w:rsidRDefault="0006573D" w:rsidP="0006573D">
            <w:pPr>
              <w:pStyle w:val="BodySingle"/>
              <w:rPr>
                <w:rFonts w:ascii="Brush Script MT" w:hAnsi="Brush Script MT"/>
                <w:sz w:val="44"/>
                <w:szCs w:val="44"/>
              </w:rPr>
            </w:pPr>
            <w:r>
              <w:rPr>
                <w:rFonts w:ascii="Brush Script MT" w:hAnsi="Brush Script MT"/>
                <w:sz w:val="44"/>
                <w:szCs w:val="44"/>
              </w:rPr>
              <w:t>Nicola Hopkins</w:t>
            </w:r>
          </w:p>
          <w:p w14:paraId="2E8E6126" w14:textId="77777777" w:rsidR="0006573D" w:rsidRDefault="0006573D" w:rsidP="0006573D">
            <w:pPr>
              <w:rPr>
                <w:rFonts w:ascii="Calibri" w:hAnsi="Calibri"/>
                <w:b/>
                <w:sz w:val="24"/>
                <w:szCs w:val="24"/>
              </w:rPr>
            </w:pPr>
            <w:r>
              <w:rPr>
                <w:rFonts w:ascii="Calibri" w:hAnsi="Calibri"/>
                <w:b/>
                <w:sz w:val="24"/>
                <w:szCs w:val="24"/>
              </w:rPr>
              <w:t>NICOLA HOPKINS</w:t>
            </w:r>
          </w:p>
          <w:p w14:paraId="2731CAAB" w14:textId="77777777" w:rsidR="0006573D" w:rsidRDefault="0006573D" w:rsidP="0006573D">
            <w:pPr>
              <w:rPr>
                <w:rFonts w:ascii="Calibri" w:hAnsi="Calibri"/>
                <w:b/>
                <w:sz w:val="24"/>
                <w:szCs w:val="24"/>
              </w:rPr>
            </w:pPr>
            <w:r>
              <w:rPr>
                <w:rFonts w:ascii="Calibri" w:hAnsi="Calibri"/>
                <w:b/>
                <w:sz w:val="24"/>
                <w:szCs w:val="24"/>
              </w:rPr>
              <w:t>DIRECTOR OF ECONOMIC DEVELOPMENT AND PLANNING</w:t>
            </w:r>
          </w:p>
          <w:p w14:paraId="3C38D01F" w14:textId="77777777" w:rsidR="0006573D" w:rsidRDefault="0006573D" w:rsidP="0006573D">
            <w:pPr>
              <w:pStyle w:val="TableText"/>
            </w:pPr>
          </w:p>
          <w:p w14:paraId="6A951278" w14:textId="77777777" w:rsidR="00C66633" w:rsidRDefault="00C66633"/>
        </w:tc>
      </w:tr>
      <w:tr w:rsidR="00C12014" w14:paraId="59F45F1A" w14:textId="77777777" w:rsidTr="00564CE0">
        <w:trPr>
          <w:cantSplit/>
        </w:trPr>
        <w:tc>
          <w:tcPr>
            <w:tcW w:w="10403" w:type="dxa"/>
            <w:gridSpan w:val="7"/>
          </w:tcPr>
          <w:p w14:paraId="338A4135" w14:textId="77777777" w:rsidR="00C12014" w:rsidRDefault="00C12014" w:rsidP="0006573D">
            <w:pPr>
              <w:pStyle w:val="BodySingle"/>
              <w:rPr>
                <w:rFonts w:ascii="Brush Script MT" w:hAnsi="Brush Script MT"/>
                <w:sz w:val="44"/>
                <w:szCs w:val="44"/>
              </w:rPr>
            </w:pPr>
          </w:p>
        </w:tc>
      </w:tr>
      <w:tr w:rsidR="00C12014" w14:paraId="7C54DCBB" w14:textId="77777777" w:rsidTr="00564CE0">
        <w:trPr>
          <w:cantSplit/>
        </w:trPr>
        <w:tc>
          <w:tcPr>
            <w:tcW w:w="10403" w:type="dxa"/>
            <w:gridSpan w:val="7"/>
          </w:tcPr>
          <w:p w14:paraId="0EDE2C44" w14:textId="77777777" w:rsidR="00C12014" w:rsidRDefault="00C12014" w:rsidP="0006573D">
            <w:pPr>
              <w:pStyle w:val="BodySingle"/>
              <w:rPr>
                <w:rFonts w:ascii="Brush Script MT" w:hAnsi="Brush Script MT"/>
                <w:sz w:val="44"/>
                <w:szCs w:val="44"/>
              </w:rPr>
            </w:pPr>
          </w:p>
        </w:tc>
      </w:tr>
      <w:tr w:rsidR="00C12014" w14:paraId="577B01A2" w14:textId="77777777" w:rsidTr="00564CE0">
        <w:trPr>
          <w:cantSplit/>
        </w:trPr>
        <w:tc>
          <w:tcPr>
            <w:tcW w:w="10403" w:type="dxa"/>
            <w:gridSpan w:val="7"/>
          </w:tcPr>
          <w:p w14:paraId="03AB236F" w14:textId="77777777" w:rsidR="00C12014" w:rsidRDefault="00C12014" w:rsidP="0006573D">
            <w:pPr>
              <w:pStyle w:val="BodySingle"/>
              <w:rPr>
                <w:rFonts w:ascii="Brush Script MT" w:hAnsi="Brush Script MT"/>
                <w:sz w:val="44"/>
                <w:szCs w:val="44"/>
              </w:rPr>
            </w:pPr>
          </w:p>
        </w:tc>
      </w:tr>
      <w:tr w:rsidR="00C12014" w14:paraId="547E69E1" w14:textId="77777777" w:rsidTr="00564CE0">
        <w:trPr>
          <w:cantSplit/>
        </w:trPr>
        <w:tc>
          <w:tcPr>
            <w:tcW w:w="10403" w:type="dxa"/>
            <w:gridSpan w:val="7"/>
          </w:tcPr>
          <w:p w14:paraId="6A72E314" w14:textId="77777777" w:rsidR="00C12014" w:rsidRDefault="00C12014" w:rsidP="0006573D">
            <w:pPr>
              <w:pStyle w:val="BodySingle"/>
              <w:rPr>
                <w:rFonts w:ascii="Brush Script MT" w:hAnsi="Brush Script MT"/>
                <w:sz w:val="44"/>
                <w:szCs w:val="44"/>
              </w:rPr>
            </w:pPr>
          </w:p>
        </w:tc>
      </w:tr>
    </w:tbl>
    <w:p w14:paraId="39CA375E" w14:textId="77777777" w:rsidR="00AB481E" w:rsidRDefault="00AB481E" w:rsidP="00AB481E">
      <w:pPr>
        <w:rPr>
          <w:rFonts w:ascii="Calibri" w:hAnsi="Calibri" w:cs="Calibri"/>
          <w:b/>
          <w:bCs/>
          <w:szCs w:val="22"/>
        </w:rPr>
      </w:pPr>
      <w:r>
        <w:rPr>
          <w:rFonts w:ascii="Calibri" w:hAnsi="Calibri" w:cs="Calibri"/>
          <w:b/>
          <w:bCs/>
          <w:szCs w:val="22"/>
        </w:rPr>
        <w:lastRenderedPageBreak/>
        <w:t xml:space="preserve">Right of Appeal </w:t>
      </w:r>
    </w:p>
    <w:p w14:paraId="1DBAF062" w14:textId="77777777" w:rsidR="00AB481E" w:rsidRDefault="00AB481E" w:rsidP="00AB481E">
      <w:pPr>
        <w:rPr>
          <w:rFonts w:ascii="Calibri" w:hAnsi="Calibri" w:cs="Calibri"/>
          <w:b/>
          <w:bCs/>
          <w:szCs w:val="22"/>
        </w:rPr>
      </w:pPr>
    </w:p>
    <w:p w14:paraId="27A4B446" w14:textId="77777777" w:rsidR="00AB481E" w:rsidRDefault="00AB481E" w:rsidP="00AB481E">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74A49EA5" w14:textId="77777777" w:rsidR="00AB481E" w:rsidRDefault="00AB481E" w:rsidP="00AB481E">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6A670923" w14:textId="77777777" w:rsidR="00AB481E" w:rsidRDefault="00AB481E" w:rsidP="00AB481E">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0DD684D2" w14:textId="77777777" w:rsidR="00AB481E" w:rsidRDefault="00AB481E" w:rsidP="00AB481E">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79B21E7D" w14:textId="77777777" w:rsidR="00AB481E" w:rsidRDefault="00AB481E" w:rsidP="00AB481E">
      <w:pPr>
        <w:rPr>
          <w:rFonts w:ascii="Calibri" w:hAnsi="Calibri" w:cs="Calibri"/>
          <w:szCs w:val="22"/>
        </w:rPr>
      </w:pPr>
    </w:p>
    <w:p w14:paraId="41489613" w14:textId="77777777" w:rsidR="00AB481E" w:rsidRDefault="00AB481E" w:rsidP="00AB481E">
      <w:pPr>
        <w:rPr>
          <w:rFonts w:ascii="Calibri" w:hAnsi="Calibri" w:cs="Calibri"/>
          <w:szCs w:val="22"/>
        </w:rPr>
      </w:pPr>
      <w:r>
        <w:rPr>
          <w:rFonts w:ascii="Calibri" w:hAnsi="Calibri" w:cs="Calibri"/>
          <w:szCs w:val="22"/>
        </w:rPr>
        <w:t xml:space="preserve">Appeals can be made online at: </w:t>
      </w:r>
      <w:hyperlink r:id="rId6"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7"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w:t>
      </w:r>
      <w:proofErr w:type="spellStart"/>
      <w:r>
        <w:rPr>
          <w:rFonts w:ascii="Calibri" w:hAnsi="Calibri" w:cs="Calibri"/>
          <w:szCs w:val="22"/>
        </w:rPr>
        <w:t>tel</w:t>
      </w:r>
      <w:proofErr w:type="spellEnd"/>
      <w:r>
        <w:rPr>
          <w:rFonts w:ascii="Calibri" w:hAnsi="Calibri" w:cs="Calibri"/>
          <w:szCs w:val="22"/>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18B229B3" w14:textId="77777777" w:rsidR="00AB481E" w:rsidRDefault="00AB481E" w:rsidP="00AB481E">
      <w:pPr>
        <w:rPr>
          <w:rFonts w:ascii="Calibri" w:hAnsi="Calibri" w:cs="Calibri"/>
          <w:szCs w:val="22"/>
        </w:rPr>
      </w:pPr>
    </w:p>
    <w:p w14:paraId="05F686DB" w14:textId="77777777" w:rsidR="00AB481E" w:rsidRDefault="00AB481E" w:rsidP="00AB481E">
      <w:pPr>
        <w:rPr>
          <w:rFonts w:ascii="Calibri" w:hAnsi="Calibri" w:cs="Calibri"/>
          <w:b/>
          <w:bCs/>
          <w:szCs w:val="22"/>
        </w:rPr>
      </w:pPr>
      <w:r>
        <w:rPr>
          <w:rFonts w:ascii="Calibri" w:hAnsi="Calibri" w:cs="Calibri"/>
          <w:b/>
          <w:bCs/>
          <w:szCs w:val="22"/>
        </w:rPr>
        <w:t xml:space="preserve">Purchase Notices </w:t>
      </w:r>
    </w:p>
    <w:p w14:paraId="5DA03654" w14:textId="77777777" w:rsidR="00AB481E" w:rsidRDefault="00AB481E" w:rsidP="00AB481E">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66512C40" w14:textId="77777777" w:rsidR="00CC1C1D" w:rsidRPr="002A1602" w:rsidRDefault="00CC1C1D">
      <w:pPr>
        <w:pStyle w:val="TableText"/>
        <w:rPr>
          <w:rFonts w:ascii="Calibri" w:hAnsi="Calibri" w:cs="Calibri"/>
        </w:rPr>
      </w:pPr>
    </w:p>
    <w:sectPr w:rsidR="00CC1C1D" w:rsidRPr="002A1602">
      <w:headerReference w:type="default" r:id="rId8"/>
      <w:footerReference w:type="default" r:id="rId9"/>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5DCC2" w14:textId="77777777" w:rsidR="00C12014" w:rsidRDefault="00C12014">
      <w:r>
        <w:separator/>
      </w:r>
    </w:p>
  </w:endnote>
  <w:endnote w:type="continuationSeparator" w:id="0">
    <w:p w14:paraId="268EBCFE" w14:textId="77777777" w:rsidR="00C12014" w:rsidRDefault="00C120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E0B97" w14:textId="77777777" w:rsidR="00CC1C1D" w:rsidRDefault="00CC1C1D">
    <w:pPr>
      <w:jc w:val="center"/>
    </w:pPr>
    <w:r>
      <w:fldChar w:fldCharType="begin"/>
    </w:r>
    <w:r>
      <w:instrText>page  \* MERGEFORMAT</w:instrText>
    </w:r>
    <w:r>
      <w:fldChar w:fldCharType="separate"/>
    </w:r>
    <w:r w:rsidR="00D0041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60BB2" w14:textId="77777777" w:rsidR="00C12014" w:rsidRDefault="00C12014">
      <w:r>
        <w:separator/>
      </w:r>
    </w:p>
  </w:footnote>
  <w:footnote w:type="continuationSeparator" w:id="0">
    <w:p w14:paraId="1AD75039" w14:textId="77777777" w:rsidR="00C12014" w:rsidRDefault="00C120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8085A" w14:textId="77777777" w:rsidR="00CC1C1D" w:rsidRDefault="00CC1C1D">
    <w:pPr>
      <w:rPr>
        <w:b/>
        <w:sz w:val="20"/>
      </w:rPr>
    </w:pPr>
    <w:r>
      <w:rPr>
        <w:b/>
        <w:sz w:val="20"/>
      </w:rPr>
      <w:t>RIBBLE VALLEY BOROUGH COUNCIL</w:t>
    </w:r>
  </w:p>
  <w:p w14:paraId="138548E1" w14:textId="77777777" w:rsidR="00CC1C1D" w:rsidRDefault="00CC1C1D">
    <w:r>
      <w:rPr>
        <w:b/>
        <w:sz w:val="20"/>
      </w:rPr>
      <w:t>LISTED BUILDING CONSENT CONTINUED</w:t>
    </w:r>
  </w:p>
  <w:p w14:paraId="7B498DAB" w14:textId="77777777" w:rsidR="00CC1C1D" w:rsidRDefault="00CC1C1D">
    <w:pPr>
      <w:rPr>
        <w:sz w:val="20"/>
      </w:rPr>
    </w:pPr>
  </w:p>
  <w:p w14:paraId="4FCCC039" w14:textId="70A24062" w:rsidR="00CC1C1D" w:rsidRDefault="00CC1C1D">
    <w:pPr>
      <w:rPr>
        <w:b/>
      </w:rPr>
    </w:pPr>
    <w:r>
      <w:rPr>
        <w:b/>
      </w:rPr>
      <w:t xml:space="preserve">APPLICATION NO.   </w:t>
    </w:r>
    <w:r w:rsidR="00C12014">
      <w:rPr>
        <w:b/>
      </w:rPr>
      <w:t>3/2023/0843</w:t>
    </w:r>
    <w:r>
      <w:rPr>
        <w:b/>
      </w:rPr>
      <w:t xml:space="preserve">                                           DECISION DATE: </w:t>
    </w:r>
    <w:r w:rsidR="00D34360">
      <w:rPr>
        <w:b/>
      </w:rPr>
      <w:t>21 December 2023</w:t>
    </w:r>
  </w:p>
  <w:p w14:paraId="7CF72225" w14:textId="77777777" w:rsidR="00CC1C1D" w:rsidRDefault="00CC1C1D">
    <w:pPr>
      <w:pBdr>
        <w:bottom w:val="single" w:sz="8" w:space="1" w:color="auto"/>
      </w:pBdr>
    </w:pPr>
  </w:p>
  <w:p w14:paraId="2FE5E4AC" w14:textId="77777777" w:rsidR="00CC1C1D" w:rsidRDefault="00CC1C1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014"/>
    <w:rsid w:val="0006573D"/>
    <w:rsid w:val="000B6713"/>
    <w:rsid w:val="002A1602"/>
    <w:rsid w:val="00314A87"/>
    <w:rsid w:val="00372B04"/>
    <w:rsid w:val="003737CF"/>
    <w:rsid w:val="00400852"/>
    <w:rsid w:val="004C293C"/>
    <w:rsid w:val="004C45AA"/>
    <w:rsid w:val="00564CE0"/>
    <w:rsid w:val="0059333D"/>
    <w:rsid w:val="006677C8"/>
    <w:rsid w:val="006C6830"/>
    <w:rsid w:val="00703C06"/>
    <w:rsid w:val="00793B57"/>
    <w:rsid w:val="00905CB2"/>
    <w:rsid w:val="00AB481E"/>
    <w:rsid w:val="00BB79F9"/>
    <w:rsid w:val="00C12014"/>
    <w:rsid w:val="00C66633"/>
    <w:rsid w:val="00CC1C1D"/>
    <w:rsid w:val="00D0041D"/>
    <w:rsid w:val="00D34360"/>
    <w:rsid w:val="00E67AF1"/>
    <w:rsid w:val="00ED0261"/>
    <w:rsid w:val="00F768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54492A"/>
  <w15:chartTrackingRefBased/>
  <w15:docId w15:val="{B8322535-879E-49ED-989F-4E7214C21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jc w:val="both"/>
      <w:textAlignment w:val="baseline"/>
    </w:pPr>
    <w:rPr>
      <w:sz w:val="22"/>
      <w:lang w:eastAsia="en-US"/>
    </w:rPr>
  </w:style>
  <w:style w:type="paragraph" w:styleId="Heading1">
    <w:name w:val="heading 1"/>
    <w:basedOn w:val="Normal"/>
    <w:next w:val="Normal"/>
    <w:qFormat/>
    <w:pPr>
      <w:keepNext/>
      <w:outlineLvl w:val="0"/>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closure">
    <w:name w:val="enclosure"/>
    <w:basedOn w:val="Normal"/>
    <w:rPr>
      <w:rFonts w:ascii="Courier" w:hAnsi="Courier"/>
      <w:sz w:val="24"/>
    </w:rPr>
  </w:style>
  <w:style w:type="paragraph" w:customStyle="1" w:styleId="TableText">
    <w:name w:val="Table Text"/>
    <w:basedOn w:val="Normal"/>
  </w:style>
  <w:style w:type="paragraph" w:customStyle="1" w:styleId="PLANNING">
    <w:name w:val="PLANNING"/>
    <w:basedOn w:val="Normal"/>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BodySingle">
    <w:name w:val="Body Single"/>
    <w:basedOn w:val="Normal"/>
    <w:rsid w:val="006677C8"/>
    <w:pPr>
      <w:textAlignment w:val="auto"/>
    </w:pPr>
  </w:style>
  <w:style w:type="character" w:styleId="Hyperlink">
    <w:name w:val="Hyperlink"/>
    <w:uiPriority w:val="99"/>
    <w:semiHidden/>
    <w:unhideWhenUsed/>
    <w:rsid w:val="004C45A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788012">
      <w:bodyDiv w:val="1"/>
      <w:marLeft w:val="0"/>
      <w:marRight w:val="0"/>
      <w:marTop w:val="0"/>
      <w:marBottom w:val="0"/>
      <w:divBdr>
        <w:top w:val="none" w:sz="0" w:space="0" w:color="auto"/>
        <w:left w:val="none" w:sz="0" w:space="0" w:color="auto"/>
        <w:bottom w:val="none" w:sz="0" w:space="0" w:color="auto"/>
        <w:right w:val="none" w:sz="0" w:space="0" w:color="auto"/>
      </w:divBdr>
    </w:div>
    <w:div w:id="618413732">
      <w:bodyDiv w:val="1"/>
      <w:marLeft w:val="0"/>
      <w:marRight w:val="0"/>
      <w:marTop w:val="0"/>
      <w:marBottom w:val="0"/>
      <w:divBdr>
        <w:top w:val="none" w:sz="0" w:space="0" w:color="auto"/>
        <w:left w:val="none" w:sz="0" w:space="0" w:color="auto"/>
        <w:bottom w:val="none" w:sz="0" w:space="0" w:color="auto"/>
        <w:right w:val="none" w:sz="0" w:space="0" w:color="auto"/>
      </w:divBdr>
    </w:div>
    <w:div w:id="1316762019">
      <w:bodyDiv w:val="1"/>
      <w:marLeft w:val="0"/>
      <w:marRight w:val="0"/>
      <w:marTop w:val="0"/>
      <w:marBottom w:val="0"/>
      <w:divBdr>
        <w:top w:val="none" w:sz="0" w:space="0" w:color="auto"/>
        <w:left w:val="none" w:sz="0" w:space="0" w:color="auto"/>
        <w:bottom w:val="none" w:sz="0" w:space="0" w:color="auto"/>
        <w:right w:val="none" w:sz="0" w:space="0" w:color="auto"/>
      </w:divBdr>
    </w:div>
    <w:div w:id="2111394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gov.uk/appeal-householder-planning-decisio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uk/appeal-planning-decision"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LB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RVDECLBC</Template>
  <TotalTime>0</TotalTime>
  <Pages>4</Pages>
  <Words>1614</Words>
  <Characters>9000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10593</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Stephen Kilmartin</dc:creator>
  <cp:keywords/>
  <cp:lastModifiedBy>Lesley Lund</cp:lastModifiedBy>
  <cp:revision>2</cp:revision>
  <cp:lastPrinted>2023-12-21T13:13:00Z</cp:lastPrinted>
  <dcterms:created xsi:type="dcterms:W3CDTF">2023-12-21T13:29:00Z</dcterms:created>
  <dcterms:modified xsi:type="dcterms:W3CDTF">2023-12-21T13:29:00Z</dcterms:modified>
</cp:coreProperties>
</file>