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DDE8" w14:textId="77777777" w:rsidR="00E91945" w:rsidRDefault="00E91945">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E91945" w14:paraId="58B22D12" w14:textId="77777777">
        <w:trPr>
          <w:cantSplit/>
        </w:trPr>
        <w:tc>
          <w:tcPr>
            <w:tcW w:w="6983" w:type="dxa"/>
            <w:gridSpan w:val="4"/>
            <w:shd w:val="clear" w:color="auto" w:fill="auto"/>
            <w:tcMar>
              <w:top w:w="29" w:type="dxa"/>
              <w:left w:w="43" w:type="dxa"/>
              <w:bottom w:w="29" w:type="dxa"/>
              <w:right w:w="43" w:type="dxa"/>
            </w:tcMar>
          </w:tcPr>
          <w:p w14:paraId="4E71F9A1" w14:textId="77777777" w:rsidR="00E91945" w:rsidRDefault="00A80DDA">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05826225"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75FBD1F2" w14:textId="77777777" w:rsidR="00E91945" w:rsidRDefault="00E91945">
            <w:pPr>
              <w:rPr>
                <w:rFonts w:ascii="Calibri" w:hAnsi="Calibri" w:cs="Calibri"/>
                <w:szCs w:val="22"/>
              </w:rPr>
            </w:pPr>
          </w:p>
        </w:tc>
      </w:tr>
      <w:tr w:rsidR="00E91945" w14:paraId="5D75BAF4" w14:textId="77777777">
        <w:trPr>
          <w:cantSplit/>
        </w:trPr>
        <w:tc>
          <w:tcPr>
            <w:tcW w:w="4123" w:type="dxa"/>
            <w:gridSpan w:val="2"/>
            <w:shd w:val="clear" w:color="auto" w:fill="auto"/>
            <w:tcMar>
              <w:top w:w="29" w:type="dxa"/>
              <w:left w:w="43" w:type="dxa"/>
              <w:bottom w:w="29" w:type="dxa"/>
              <w:right w:w="43" w:type="dxa"/>
            </w:tcMar>
          </w:tcPr>
          <w:p w14:paraId="4677E4A1" w14:textId="77777777" w:rsidR="00E91945" w:rsidRDefault="00A80DDA">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008ACD35" w14:textId="77777777" w:rsidR="00E91945" w:rsidRDefault="00E91945">
            <w:pPr>
              <w:rPr>
                <w:rFonts w:ascii="Calibri" w:hAnsi="Calibri" w:cs="Calibri"/>
                <w:szCs w:val="22"/>
              </w:rPr>
            </w:pPr>
          </w:p>
        </w:tc>
        <w:tc>
          <w:tcPr>
            <w:tcW w:w="1404" w:type="dxa"/>
            <w:shd w:val="clear" w:color="auto" w:fill="auto"/>
            <w:tcMar>
              <w:top w:w="29" w:type="dxa"/>
              <w:left w:w="43" w:type="dxa"/>
              <w:bottom w:w="29" w:type="dxa"/>
              <w:right w:w="43" w:type="dxa"/>
            </w:tcMar>
          </w:tcPr>
          <w:p w14:paraId="67EF2020"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5BB05C78"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17D83BAB" w14:textId="77777777" w:rsidR="00E91945" w:rsidRDefault="00E91945">
            <w:pPr>
              <w:rPr>
                <w:rFonts w:ascii="Calibri" w:hAnsi="Calibri" w:cs="Calibri"/>
                <w:szCs w:val="22"/>
              </w:rPr>
            </w:pPr>
          </w:p>
        </w:tc>
      </w:tr>
      <w:tr w:rsidR="00E91945" w14:paraId="2288D032" w14:textId="77777777">
        <w:trPr>
          <w:cantSplit/>
        </w:trPr>
        <w:tc>
          <w:tcPr>
            <w:tcW w:w="5579" w:type="dxa"/>
            <w:gridSpan w:val="3"/>
            <w:shd w:val="clear" w:color="auto" w:fill="auto"/>
            <w:tcMar>
              <w:top w:w="29" w:type="dxa"/>
              <w:left w:w="43" w:type="dxa"/>
              <w:bottom w:w="29" w:type="dxa"/>
              <w:right w:w="43" w:type="dxa"/>
            </w:tcMar>
          </w:tcPr>
          <w:p w14:paraId="08920673" w14:textId="77777777" w:rsidR="00E91945" w:rsidRDefault="00A80DDA">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50E1B27"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69349BE7"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224DECF9" w14:textId="77777777" w:rsidR="00E91945" w:rsidRDefault="00E91945">
            <w:pPr>
              <w:rPr>
                <w:rFonts w:ascii="Calibri" w:hAnsi="Calibri" w:cs="Calibri"/>
                <w:szCs w:val="22"/>
              </w:rPr>
            </w:pPr>
          </w:p>
        </w:tc>
      </w:tr>
      <w:tr w:rsidR="00E91945" w14:paraId="40E774CD"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75A7C96E" w14:textId="77777777" w:rsidR="00E91945" w:rsidRDefault="00A80DDA">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91945" w14:paraId="4E6DF010" w14:textId="77777777">
        <w:trPr>
          <w:cantSplit/>
        </w:trPr>
        <w:tc>
          <w:tcPr>
            <w:tcW w:w="5579" w:type="dxa"/>
            <w:gridSpan w:val="3"/>
            <w:shd w:val="clear" w:color="auto" w:fill="auto"/>
            <w:tcMar>
              <w:top w:w="29" w:type="dxa"/>
              <w:left w:w="43" w:type="dxa"/>
              <w:bottom w:w="29" w:type="dxa"/>
              <w:right w:w="43" w:type="dxa"/>
            </w:tcMar>
          </w:tcPr>
          <w:p w14:paraId="0A78AF6C" w14:textId="77777777" w:rsidR="00E91945" w:rsidRDefault="00A80DDA">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52EE78A2"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2196B3BF"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2D7A7882" w14:textId="77777777" w:rsidR="00E91945" w:rsidRDefault="00E91945">
            <w:pPr>
              <w:rPr>
                <w:rFonts w:ascii="Calibri" w:hAnsi="Calibri" w:cs="Calibri"/>
                <w:szCs w:val="22"/>
              </w:rPr>
            </w:pPr>
          </w:p>
        </w:tc>
      </w:tr>
      <w:tr w:rsidR="00E91945" w14:paraId="01D8C7DA" w14:textId="77777777">
        <w:trPr>
          <w:cantSplit/>
        </w:trPr>
        <w:tc>
          <w:tcPr>
            <w:tcW w:w="10409" w:type="dxa"/>
            <w:gridSpan w:val="6"/>
            <w:shd w:val="clear" w:color="auto" w:fill="auto"/>
            <w:tcMar>
              <w:top w:w="29" w:type="dxa"/>
              <w:left w:w="43" w:type="dxa"/>
              <w:bottom w:w="29" w:type="dxa"/>
              <w:right w:w="43" w:type="dxa"/>
            </w:tcMar>
          </w:tcPr>
          <w:p w14:paraId="6A9F71AC" w14:textId="77777777" w:rsidR="00E91945" w:rsidRDefault="00A80DDA">
            <w:pPr>
              <w:pStyle w:val="TableText"/>
            </w:pPr>
            <w:r>
              <w:rPr>
                <w:rFonts w:ascii="Calibri" w:hAnsi="Calibri" w:cs="Calibri"/>
                <w:szCs w:val="22"/>
                <w:u w:val="single"/>
              </w:rPr>
              <w:t>TREE WORK PERMISSION</w:t>
            </w:r>
          </w:p>
        </w:tc>
      </w:tr>
      <w:tr w:rsidR="00E91945" w14:paraId="3E244A47" w14:textId="77777777">
        <w:trPr>
          <w:cantSplit/>
        </w:trPr>
        <w:tc>
          <w:tcPr>
            <w:tcW w:w="2410" w:type="dxa"/>
            <w:shd w:val="clear" w:color="auto" w:fill="auto"/>
            <w:tcMar>
              <w:top w:w="29" w:type="dxa"/>
              <w:left w:w="43" w:type="dxa"/>
              <w:bottom w:w="29" w:type="dxa"/>
              <w:right w:w="43" w:type="dxa"/>
            </w:tcMar>
          </w:tcPr>
          <w:p w14:paraId="7477AD0A" w14:textId="77777777" w:rsidR="00E91945" w:rsidRDefault="00A80DDA">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E365757" w14:textId="77777777" w:rsidR="00E91945" w:rsidRDefault="00A80DDA">
            <w:pPr>
              <w:pStyle w:val="addresses"/>
              <w:rPr>
                <w:rFonts w:ascii="Calibri" w:hAnsi="Calibri" w:cs="Calibri"/>
                <w:szCs w:val="22"/>
              </w:rPr>
            </w:pPr>
            <w:r>
              <w:rPr>
                <w:rFonts w:ascii="Calibri" w:hAnsi="Calibri" w:cs="Calibri"/>
                <w:szCs w:val="22"/>
              </w:rPr>
              <w:t>3/2023/0856</w:t>
            </w:r>
          </w:p>
        </w:tc>
        <w:tc>
          <w:tcPr>
            <w:tcW w:w="1404" w:type="dxa"/>
            <w:shd w:val="clear" w:color="auto" w:fill="auto"/>
            <w:tcMar>
              <w:top w:w="29" w:type="dxa"/>
              <w:left w:w="43" w:type="dxa"/>
              <w:bottom w:w="29" w:type="dxa"/>
              <w:right w:w="43" w:type="dxa"/>
            </w:tcMar>
          </w:tcPr>
          <w:p w14:paraId="75C17500"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19B27D62"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6F80E028" w14:textId="77777777" w:rsidR="00E91945" w:rsidRDefault="00E91945">
            <w:pPr>
              <w:rPr>
                <w:rFonts w:ascii="Calibri" w:hAnsi="Calibri" w:cs="Calibri"/>
                <w:szCs w:val="22"/>
              </w:rPr>
            </w:pPr>
          </w:p>
        </w:tc>
      </w:tr>
      <w:tr w:rsidR="00E91945" w14:paraId="21B0A441" w14:textId="77777777">
        <w:trPr>
          <w:cantSplit/>
        </w:trPr>
        <w:tc>
          <w:tcPr>
            <w:tcW w:w="2410" w:type="dxa"/>
            <w:shd w:val="clear" w:color="auto" w:fill="auto"/>
            <w:tcMar>
              <w:top w:w="29" w:type="dxa"/>
              <w:left w:w="43" w:type="dxa"/>
              <w:bottom w:w="29" w:type="dxa"/>
              <w:right w:w="43" w:type="dxa"/>
            </w:tcMar>
          </w:tcPr>
          <w:p w14:paraId="1142676D" w14:textId="77777777" w:rsidR="00E91945" w:rsidRDefault="00A80DDA">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3B868E13" w14:textId="77777777" w:rsidR="00E91945" w:rsidRDefault="00A80DDA">
            <w:pPr>
              <w:rPr>
                <w:rFonts w:ascii="Calibri" w:hAnsi="Calibri" w:cs="Calibri"/>
                <w:szCs w:val="22"/>
              </w:rPr>
            </w:pPr>
            <w:r>
              <w:rPr>
                <w:rFonts w:ascii="Calibri" w:hAnsi="Calibri" w:cs="Calibri"/>
                <w:szCs w:val="22"/>
              </w:rPr>
              <w:t>14 November 2023</w:t>
            </w:r>
          </w:p>
        </w:tc>
        <w:tc>
          <w:tcPr>
            <w:tcW w:w="1404" w:type="dxa"/>
            <w:shd w:val="clear" w:color="auto" w:fill="auto"/>
            <w:tcMar>
              <w:top w:w="29" w:type="dxa"/>
              <w:left w:w="43" w:type="dxa"/>
              <w:bottom w:w="29" w:type="dxa"/>
              <w:right w:w="43" w:type="dxa"/>
            </w:tcMar>
          </w:tcPr>
          <w:p w14:paraId="340541B3"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48B63EDA"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12960E56" w14:textId="77777777" w:rsidR="00E91945" w:rsidRDefault="00E91945">
            <w:pPr>
              <w:rPr>
                <w:rFonts w:ascii="Calibri" w:hAnsi="Calibri" w:cs="Calibri"/>
                <w:szCs w:val="22"/>
              </w:rPr>
            </w:pPr>
          </w:p>
        </w:tc>
      </w:tr>
      <w:tr w:rsidR="00E91945" w14:paraId="0B91D106" w14:textId="77777777">
        <w:trPr>
          <w:cantSplit/>
        </w:trPr>
        <w:tc>
          <w:tcPr>
            <w:tcW w:w="2410" w:type="dxa"/>
            <w:shd w:val="clear" w:color="auto" w:fill="auto"/>
            <w:tcMar>
              <w:top w:w="29" w:type="dxa"/>
              <w:left w:w="43" w:type="dxa"/>
              <w:bottom w:w="29" w:type="dxa"/>
              <w:right w:w="43" w:type="dxa"/>
            </w:tcMar>
          </w:tcPr>
          <w:p w14:paraId="109A0F22" w14:textId="77777777" w:rsidR="00E91945" w:rsidRDefault="00A80DDA">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14343B4" w14:textId="77777777" w:rsidR="00E91945" w:rsidRDefault="00A80DDA">
            <w:pPr>
              <w:rPr>
                <w:rFonts w:ascii="Calibri" w:hAnsi="Calibri" w:cs="Calibri"/>
                <w:szCs w:val="22"/>
              </w:rPr>
            </w:pPr>
            <w:r>
              <w:rPr>
                <w:rFonts w:ascii="Calibri" w:hAnsi="Calibri" w:cs="Calibri"/>
                <w:szCs w:val="22"/>
              </w:rPr>
              <w:t>14/11/2023</w:t>
            </w:r>
          </w:p>
        </w:tc>
        <w:tc>
          <w:tcPr>
            <w:tcW w:w="1404" w:type="dxa"/>
            <w:shd w:val="clear" w:color="auto" w:fill="auto"/>
            <w:tcMar>
              <w:top w:w="29" w:type="dxa"/>
              <w:left w:w="43" w:type="dxa"/>
              <w:bottom w:w="29" w:type="dxa"/>
              <w:right w:w="43" w:type="dxa"/>
            </w:tcMar>
          </w:tcPr>
          <w:p w14:paraId="0C88F449"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7D104838"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74AF7E6B" w14:textId="77777777" w:rsidR="00E91945" w:rsidRDefault="00E91945">
            <w:pPr>
              <w:rPr>
                <w:rFonts w:ascii="Calibri" w:hAnsi="Calibri" w:cs="Calibri"/>
                <w:szCs w:val="22"/>
              </w:rPr>
            </w:pPr>
          </w:p>
        </w:tc>
      </w:tr>
      <w:tr w:rsidR="00E91945" w14:paraId="20313202" w14:textId="77777777">
        <w:trPr>
          <w:cantSplit/>
        </w:trPr>
        <w:tc>
          <w:tcPr>
            <w:tcW w:w="6983" w:type="dxa"/>
            <w:gridSpan w:val="4"/>
            <w:shd w:val="clear" w:color="auto" w:fill="auto"/>
            <w:tcMar>
              <w:top w:w="29" w:type="dxa"/>
              <w:left w:w="43" w:type="dxa"/>
              <w:bottom w:w="29" w:type="dxa"/>
              <w:right w:w="43" w:type="dxa"/>
            </w:tcMar>
          </w:tcPr>
          <w:p w14:paraId="740C9A49" w14:textId="77777777" w:rsidR="00E91945" w:rsidRDefault="00A80DDA">
            <w:r>
              <w:rPr>
                <w:rFonts w:ascii="Calibri" w:hAnsi="Calibri" w:cs="Calibri"/>
                <w:b/>
                <w:szCs w:val="22"/>
              </w:rPr>
              <w:t xml:space="preserve">TREE PRESERVATION </w:t>
            </w:r>
            <w:proofErr w:type="gramStart"/>
            <w:r>
              <w:rPr>
                <w:rFonts w:ascii="Calibri" w:hAnsi="Calibri" w:cs="Calibri"/>
                <w:b/>
                <w:szCs w:val="22"/>
              </w:rPr>
              <w:t>ORDER:ROMAN</w:t>
            </w:r>
            <w:proofErr w:type="gramEnd"/>
            <w:r>
              <w:rPr>
                <w:rFonts w:ascii="Calibri" w:hAnsi="Calibri" w:cs="Calibri"/>
                <w:b/>
                <w:szCs w:val="22"/>
              </w:rPr>
              <w:t xml:space="preserve"> CATHOLIC BURIAL GROUND, WADDINGTON ROAD 1994 TPO</w:t>
            </w:r>
          </w:p>
        </w:tc>
        <w:tc>
          <w:tcPr>
            <w:tcW w:w="1713" w:type="dxa"/>
            <w:shd w:val="clear" w:color="auto" w:fill="auto"/>
            <w:tcMar>
              <w:top w:w="29" w:type="dxa"/>
              <w:left w:w="43" w:type="dxa"/>
              <w:bottom w:w="29" w:type="dxa"/>
              <w:right w:w="43" w:type="dxa"/>
            </w:tcMar>
          </w:tcPr>
          <w:p w14:paraId="2287CAD2"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4E7CAE22" w14:textId="77777777" w:rsidR="00E91945" w:rsidRDefault="00E91945">
            <w:pPr>
              <w:rPr>
                <w:rFonts w:ascii="Calibri" w:hAnsi="Calibri" w:cs="Calibri"/>
                <w:szCs w:val="22"/>
              </w:rPr>
            </w:pPr>
          </w:p>
        </w:tc>
      </w:tr>
      <w:tr w:rsidR="00E91945" w14:paraId="46B07806" w14:textId="77777777">
        <w:trPr>
          <w:cantSplit/>
        </w:trPr>
        <w:tc>
          <w:tcPr>
            <w:tcW w:w="10409" w:type="dxa"/>
            <w:gridSpan w:val="6"/>
            <w:shd w:val="clear" w:color="auto" w:fill="auto"/>
            <w:tcMar>
              <w:top w:w="29" w:type="dxa"/>
              <w:left w:w="43" w:type="dxa"/>
              <w:bottom w:w="29" w:type="dxa"/>
              <w:right w:w="43" w:type="dxa"/>
            </w:tcMar>
          </w:tcPr>
          <w:p w14:paraId="1A584089" w14:textId="77777777" w:rsidR="00E91945" w:rsidRDefault="00E91945">
            <w:pPr>
              <w:rPr>
                <w:rFonts w:ascii="Calibri" w:hAnsi="Calibri" w:cs="Calibri"/>
                <w:szCs w:val="22"/>
              </w:rPr>
            </w:pPr>
          </w:p>
        </w:tc>
      </w:tr>
      <w:tr w:rsidR="00E91945" w14:paraId="44925D9E" w14:textId="77777777">
        <w:trPr>
          <w:cantSplit/>
        </w:trPr>
        <w:tc>
          <w:tcPr>
            <w:tcW w:w="2410" w:type="dxa"/>
            <w:shd w:val="clear" w:color="auto" w:fill="auto"/>
            <w:tcMar>
              <w:top w:w="29" w:type="dxa"/>
              <w:left w:w="43" w:type="dxa"/>
              <w:bottom w:w="29" w:type="dxa"/>
              <w:right w:w="43" w:type="dxa"/>
            </w:tcMar>
          </w:tcPr>
          <w:p w14:paraId="7AF9571E" w14:textId="77777777" w:rsidR="00E91945" w:rsidRDefault="00A80DDA">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4A900B0A" w14:textId="77777777" w:rsidR="00E91945" w:rsidRDefault="00E91945">
            <w:pPr>
              <w:rPr>
                <w:rFonts w:ascii="Calibri" w:hAnsi="Calibri" w:cs="Calibri"/>
                <w:szCs w:val="22"/>
              </w:rPr>
            </w:pPr>
          </w:p>
        </w:tc>
        <w:tc>
          <w:tcPr>
            <w:tcW w:w="1456" w:type="dxa"/>
            <w:shd w:val="clear" w:color="auto" w:fill="auto"/>
            <w:tcMar>
              <w:top w:w="29" w:type="dxa"/>
              <w:left w:w="43" w:type="dxa"/>
              <w:bottom w:w="29" w:type="dxa"/>
              <w:right w:w="43" w:type="dxa"/>
            </w:tcMar>
          </w:tcPr>
          <w:p w14:paraId="13046344" w14:textId="77777777" w:rsidR="00E91945" w:rsidRDefault="00E91945">
            <w:pPr>
              <w:rPr>
                <w:rFonts w:ascii="Calibri" w:hAnsi="Calibri" w:cs="Calibri"/>
                <w:szCs w:val="22"/>
              </w:rPr>
            </w:pPr>
          </w:p>
        </w:tc>
        <w:tc>
          <w:tcPr>
            <w:tcW w:w="1404" w:type="dxa"/>
            <w:shd w:val="clear" w:color="auto" w:fill="auto"/>
            <w:tcMar>
              <w:top w:w="29" w:type="dxa"/>
              <w:left w:w="43" w:type="dxa"/>
              <w:bottom w:w="29" w:type="dxa"/>
              <w:right w:w="43" w:type="dxa"/>
            </w:tcMar>
          </w:tcPr>
          <w:p w14:paraId="2A60D902" w14:textId="77777777" w:rsidR="00E91945" w:rsidRDefault="00A80DDA">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6071E922" w14:textId="77777777" w:rsidR="00E91945" w:rsidRDefault="00E91945">
            <w:pPr>
              <w:rPr>
                <w:rFonts w:ascii="Calibri" w:hAnsi="Calibri" w:cs="Calibri"/>
                <w:szCs w:val="22"/>
              </w:rPr>
            </w:pPr>
          </w:p>
        </w:tc>
        <w:tc>
          <w:tcPr>
            <w:tcW w:w="1713" w:type="dxa"/>
            <w:shd w:val="clear" w:color="auto" w:fill="auto"/>
            <w:tcMar>
              <w:top w:w="29" w:type="dxa"/>
              <w:left w:w="43" w:type="dxa"/>
              <w:bottom w:w="29" w:type="dxa"/>
              <w:right w:w="43" w:type="dxa"/>
            </w:tcMar>
          </w:tcPr>
          <w:p w14:paraId="0D099B2A" w14:textId="77777777" w:rsidR="00E91945" w:rsidRDefault="00E91945">
            <w:pPr>
              <w:rPr>
                <w:rFonts w:ascii="Calibri" w:hAnsi="Calibri" w:cs="Calibri"/>
                <w:szCs w:val="22"/>
              </w:rPr>
            </w:pPr>
          </w:p>
        </w:tc>
      </w:tr>
      <w:tr w:rsidR="00E91945" w14:paraId="7BC35A85"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E1E5B8D" w14:textId="77777777" w:rsidR="00E91945" w:rsidRDefault="00A80DDA">
            <w:pPr>
              <w:rPr>
                <w:rFonts w:ascii="Calibri" w:hAnsi="Calibri" w:cs="Calibri"/>
                <w:szCs w:val="22"/>
              </w:rPr>
            </w:pPr>
            <w:r>
              <w:rPr>
                <w:rFonts w:ascii="Calibri" w:hAnsi="Calibri" w:cs="Calibri"/>
                <w:szCs w:val="22"/>
              </w:rPr>
              <w:t>Rev Paul Brindle</w:t>
            </w:r>
          </w:p>
          <w:p w14:paraId="2DAB124E" w14:textId="77777777" w:rsidR="00E91945" w:rsidRDefault="00A80DDA">
            <w:pPr>
              <w:rPr>
                <w:rFonts w:ascii="Calibri" w:hAnsi="Calibri" w:cs="Calibri"/>
                <w:szCs w:val="22"/>
              </w:rPr>
            </w:pPr>
            <w:r>
              <w:rPr>
                <w:rFonts w:ascii="Calibri" w:hAnsi="Calibri" w:cs="Calibri"/>
                <w:szCs w:val="22"/>
              </w:rPr>
              <w:t>SS Michael and Johns Presbytery</w:t>
            </w:r>
          </w:p>
          <w:p w14:paraId="16EA0B43" w14:textId="77777777" w:rsidR="00E91945" w:rsidRDefault="00A80DDA">
            <w:pPr>
              <w:rPr>
                <w:rFonts w:ascii="Calibri" w:hAnsi="Calibri" w:cs="Calibri"/>
                <w:szCs w:val="22"/>
              </w:rPr>
            </w:pPr>
            <w:r>
              <w:rPr>
                <w:rFonts w:ascii="Calibri" w:hAnsi="Calibri" w:cs="Calibri"/>
                <w:szCs w:val="22"/>
              </w:rPr>
              <w:t>Lowergate</w:t>
            </w:r>
          </w:p>
          <w:p w14:paraId="2BBEC369" w14:textId="77777777" w:rsidR="00E91945" w:rsidRDefault="00A80DDA">
            <w:pPr>
              <w:rPr>
                <w:rFonts w:ascii="Calibri" w:hAnsi="Calibri" w:cs="Calibri"/>
                <w:szCs w:val="22"/>
              </w:rPr>
            </w:pPr>
            <w:r>
              <w:rPr>
                <w:rFonts w:ascii="Calibri" w:hAnsi="Calibri" w:cs="Calibri"/>
                <w:szCs w:val="22"/>
              </w:rPr>
              <w:t>Clitheroe</w:t>
            </w:r>
          </w:p>
          <w:p w14:paraId="505B6437" w14:textId="77777777" w:rsidR="00E91945" w:rsidRDefault="00A80DDA">
            <w:pPr>
              <w:rPr>
                <w:rFonts w:ascii="Calibri" w:hAnsi="Calibri" w:cs="Calibri"/>
                <w:szCs w:val="22"/>
              </w:rPr>
            </w:pPr>
            <w:r>
              <w:rPr>
                <w:rFonts w:ascii="Calibri" w:hAnsi="Calibri" w:cs="Calibri"/>
                <w:szCs w:val="22"/>
              </w:rPr>
              <w:t>BB7 1AG</w:t>
            </w:r>
          </w:p>
        </w:tc>
        <w:tc>
          <w:tcPr>
            <w:tcW w:w="1456" w:type="dxa"/>
            <w:shd w:val="clear" w:color="auto" w:fill="auto"/>
            <w:tcMar>
              <w:top w:w="29" w:type="dxa"/>
              <w:left w:w="43" w:type="dxa"/>
              <w:bottom w:w="29" w:type="dxa"/>
              <w:right w:w="43" w:type="dxa"/>
            </w:tcMar>
          </w:tcPr>
          <w:p w14:paraId="5D208059" w14:textId="77777777" w:rsidR="00E91945" w:rsidRDefault="00E91945">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42E8C587" w14:textId="77777777" w:rsidR="00E91945" w:rsidRDefault="00A80DDA">
            <w:pPr>
              <w:pStyle w:val="addresses"/>
              <w:rPr>
                <w:rFonts w:ascii="Calibri" w:hAnsi="Calibri" w:cs="Calibri"/>
                <w:szCs w:val="22"/>
              </w:rPr>
            </w:pPr>
            <w:r>
              <w:rPr>
                <w:rFonts w:ascii="Calibri" w:hAnsi="Calibri" w:cs="Calibri"/>
                <w:szCs w:val="22"/>
              </w:rPr>
              <w:t>Mr John Spencer</w:t>
            </w:r>
          </w:p>
          <w:p w14:paraId="76EE94CC" w14:textId="77777777" w:rsidR="00E91945" w:rsidRDefault="00A80DDA">
            <w:pPr>
              <w:pStyle w:val="addresses"/>
              <w:rPr>
                <w:rFonts w:ascii="Calibri" w:hAnsi="Calibri" w:cs="Calibri"/>
                <w:szCs w:val="22"/>
              </w:rPr>
            </w:pPr>
            <w:r>
              <w:rPr>
                <w:rFonts w:ascii="Calibri" w:hAnsi="Calibri" w:cs="Calibri"/>
                <w:szCs w:val="22"/>
              </w:rPr>
              <w:t>1 Berkeley Square</w:t>
            </w:r>
          </w:p>
          <w:p w14:paraId="39CF3E43" w14:textId="77777777" w:rsidR="00E91945" w:rsidRDefault="00A80DDA">
            <w:pPr>
              <w:pStyle w:val="addresses"/>
              <w:rPr>
                <w:rFonts w:ascii="Calibri" w:hAnsi="Calibri" w:cs="Calibri"/>
                <w:szCs w:val="22"/>
              </w:rPr>
            </w:pPr>
            <w:r>
              <w:rPr>
                <w:rFonts w:ascii="Calibri" w:hAnsi="Calibri" w:cs="Calibri"/>
                <w:szCs w:val="22"/>
              </w:rPr>
              <w:t>Clitheroe</w:t>
            </w:r>
          </w:p>
          <w:p w14:paraId="5E945665" w14:textId="77777777" w:rsidR="00E91945" w:rsidRDefault="00A80DDA">
            <w:pPr>
              <w:pStyle w:val="addresses"/>
              <w:rPr>
                <w:rFonts w:ascii="Calibri" w:hAnsi="Calibri" w:cs="Calibri"/>
                <w:szCs w:val="22"/>
              </w:rPr>
            </w:pPr>
            <w:r>
              <w:rPr>
                <w:rFonts w:ascii="Calibri" w:hAnsi="Calibri" w:cs="Calibri"/>
                <w:szCs w:val="22"/>
              </w:rPr>
              <w:t>BB7 2RQ</w:t>
            </w:r>
          </w:p>
        </w:tc>
      </w:tr>
      <w:tr w:rsidR="00E91945" w14:paraId="08D1742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074ADDC" w14:textId="77777777" w:rsidR="00E91945" w:rsidRDefault="00E91945">
            <w:pPr>
              <w:rPr>
                <w:rFonts w:ascii="Calibri" w:hAnsi="Calibri" w:cs="Calibri"/>
                <w:szCs w:val="22"/>
              </w:rPr>
            </w:pPr>
          </w:p>
        </w:tc>
        <w:tc>
          <w:tcPr>
            <w:tcW w:w="1456" w:type="dxa"/>
            <w:shd w:val="clear" w:color="auto" w:fill="auto"/>
            <w:tcMar>
              <w:top w:w="29" w:type="dxa"/>
              <w:left w:w="43" w:type="dxa"/>
              <w:bottom w:w="29" w:type="dxa"/>
              <w:right w:w="43" w:type="dxa"/>
            </w:tcMar>
          </w:tcPr>
          <w:p w14:paraId="673E890B" w14:textId="77777777" w:rsidR="00E91945" w:rsidRDefault="00E9194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51C46B5" w14:textId="77777777" w:rsidR="00E91945" w:rsidRDefault="00E91945">
            <w:pPr>
              <w:rPr>
                <w:rFonts w:ascii="Calibri" w:hAnsi="Calibri" w:cs="Calibri"/>
                <w:szCs w:val="22"/>
              </w:rPr>
            </w:pPr>
          </w:p>
        </w:tc>
      </w:tr>
      <w:tr w:rsidR="00E91945" w14:paraId="6C855FC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662EE29" w14:textId="77777777" w:rsidR="00E91945" w:rsidRDefault="00E91945">
            <w:pPr>
              <w:rPr>
                <w:rFonts w:ascii="Calibri" w:hAnsi="Calibri" w:cs="Calibri"/>
                <w:szCs w:val="22"/>
              </w:rPr>
            </w:pPr>
          </w:p>
        </w:tc>
        <w:tc>
          <w:tcPr>
            <w:tcW w:w="1456" w:type="dxa"/>
            <w:shd w:val="clear" w:color="auto" w:fill="auto"/>
            <w:tcMar>
              <w:top w:w="29" w:type="dxa"/>
              <w:left w:w="43" w:type="dxa"/>
              <w:bottom w:w="29" w:type="dxa"/>
              <w:right w:w="43" w:type="dxa"/>
            </w:tcMar>
          </w:tcPr>
          <w:p w14:paraId="7C5798D8" w14:textId="77777777" w:rsidR="00E91945" w:rsidRDefault="00E9194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78FA3A2" w14:textId="77777777" w:rsidR="00E91945" w:rsidRDefault="00E91945">
            <w:pPr>
              <w:rPr>
                <w:rFonts w:ascii="Calibri" w:hAnsi="Calibri" w:cs="Calibri"/>
                <w:szCs w:val="22"/>
              </w:rPr>
            </w:pPr>
          </w:p>
        </w:tc>
      </w:tr>
      <w:tr w:rsidR="00E91945" w14:paraId="6E80CCD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3B86501" w14:textId="77777777" w:rsidR="00E91945" w:rsidRDefault="00E91945">
            <w:pPr>
              <w:rPr>
                <w:rFonts w:ascii="Calibri" w:hAnsi="Calibri" w:cs="Calibri"/>
                <w:szCs w:val="22"/>
              </w:rPr>
            </w:pPr>
          </w:p>
        </w:tc>
        <w:tc>
          <w:tcPr>
            <w:tcW w:w="1456" w:type="dxa"/>
            <w:shd w:val="clear" w:color="auto" w:fill="auto"/>
            <w:tcMar>
              <w:top w:w="29" w:type="dxa"/>
              <w:left w:w="43" w:type="dxa"/>
              <w:bottom w:w="29" w:type="dxa"/>
              <w:right w:w="43" w:type="dxa"/>
            </w:tcMar>
          </w:tcPr>
          <w:p w14:paraId="6407C030" w14:textId="77777777" w:rsidR="00E91945" w:rsidRDefault="00E9194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864CFB3" w14:textId="77777777" w:rsidR="00E91945" w:rsidRDefault="00E91945">
            <w:pPr>
              <w:rPr>
                <w:rFonts w:ascii="Calibri" w:hAnsi="Calibri" w:cs="Calibri"/>
                <w:szCs w:val="22"/>
              </w:rPr>
            </w:pPr>
          </w:p>
        </w:tc>
      </w:tr>
      <w:tr w:rsidR="00E91945" w14:paraId="58C7B53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E3EFA2B" w14:textId="77777777" w:rsidR="00E91945" w:rsidRDefault="00E91945">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311027F4" w14:textId="77777777" w:rsidR="00E91945" w:rsidRDefault="00E9194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3D9776F" w14:textId="77777777" w:rsidR="00E91945" w:rsidRDefault="00E91945">
            <w:pPr>
              <w:rPr>
                <w:rFonts w:ascii="Calibri" w:hAnsi="Calibri" w:cs="Calibri"/>
                <w:szCs w:val="22"/>
              </w:rPr>
            </w:pPr>
          </w:p>
        </w:tc>
      </w:tr>
    </w:tbl>
    <w:p w14:paraId="007FDB4C" w14:textId="77777777" w:rsidR="00E91945" w:rsidRDefault="00E91945">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E91945" w14:paraId="33FCE9DC" w14:textId="77777777">
        <w:trPr>
          <w:cantSplit/>
          <w:trHeight w:val="512"/>
        </w:trPr>
        <w:tc>
          <w:tcPr>
            <w:tcW w:w="1970" w:type="dxa"/>
            <w:gridSpan w:val="2"/>
            <w:shd w:val="clear" w:color="auto" w:fill="auto"/>
            <w:tcMar>
              <w:top w:w="29" w:type="dxa"/>
              <w:left w:w="43" w:type="dxa"/>
              <w:bottom w:w="29" w:type="dxa"/>
              <w:right w:w="43" w:type="dxa"/>
            </w:tcMar>
          </w:tcPr>
          <w:p w14:paraId="440C9DB1" w14:textId="77777777" w:rsidR="00E91945" w:rsidRDefault="00A80DDA">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330A7A27" w14:textId="77777777" w:rsidR="00E91945" w:rsidRDefault="00A80DDA">
            <w:pPr>
              <w:pStyle w:val="TableText"/>
              <w:rPr>
                <w:rFonts w:ascii="Calibri" w:hAnsi="Calibri" w:cs="Calibri"/>
                <w:szCs w:val="22"/>
              </w:rPr>
            </w:pPr>
            <w:r>
              <w:rPr>
                <w:rFonts w:ascii="Calibri" w:hAnsi="Calibri" w:cs="Calibri"/>
                <w:szCs w:val="22"/>
              </w:rPr>
              <w:t>Crown lift T52 beech and fell T69 ash.</w:t>
            </w:r>
          </w:p>
        </w:tc>
      </w:tr>
      <w:tr w:rsidR="00E91945" w14:paraId="6BDC88DF" w14:textId="77777777">
        <w:trPr>
          <w:cantSplit/>
          <w:trHeight w:val="264"/>
        </w:trPr>
        <w:tc>
          <w:tcPr>
            <w:tcW w:w="988" w:type="dxa"/>
            <w:shd w:val="clear" w:color="auto" w:fill="auto"/>
            <w:tcMar>
              <w:top w:w="29" w:type="dxa"/>
              <w:left w:w="43" w:type="dxa"/>
              <w:bottom w:w="29" w:type="dxa"/>
              <w:right w:w="43" w:type="dxa"/>
            </w:tcMar>
          </w:tcPr>
          <w:p w14:paraId="08A45F89" w14:textId="77777777" w:rsidR="00E91945" w:rsidRDefault="00A80DDA">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24F1D09B" w14:textId="77777777" w:rsidR="00E91945" w:rsidRDefault="00A80DDA">
            <w:pPr>
              <w:pStyle w:val="TableText"/>
              <w:rPr>
                <w:rFonts w:ascii="Calibri" w:hAnsi="Calibri" w:cs="Calibri"/>
                <w:szCs w:val="22"/>
              </w:rPr>
            </w:pPr>
            <w:r>
              <w:rPr>
                <w:rFonts w:ascii="Calibri" w:hAnsi="Calibri" w:cs="Calibri"/>
                <w:szCs w:val="22"/>
              </w:rPr>
              <w:t>St Joseph's Cemetery Waddington Road Clitheroe</w:t>
            </w:r>
          </w:p>
        </w:tc>
      </w:tr>
      <w:tr w:rsidR="00E91945" w14:paraId="348FD647" w14:textId="77777777">
        <w:trPr>
          <w:cantSplit/>
          <w:trHeight w:val="868"/>
        </w:trPr>
        <w:tc>
          <w:tcPr>
            <w:tcW w:w="10353" w:type="dxa"/>
            <w:gridSpan w:val="3"/>
            <w:shd w:val="clear" w:color="auto" w:fill="auto"/>
            <w:tcMar>
              <w:top w:w="29" w:type="dxa"/>
              <w:left w:w="43" w:type="dxa"/>
              <w:bottom w:w="29" w:type="dxa"/>
              <w:right w:w="43" w:type="dxa"/>
            </w:tcMar>
          </w:tcPr>
          <w:p w14:paraId="067BC68E" w14:textId="77777777" w:rsidR="00E91945" w:rsidRDefault="00A80DDA">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557CECA8" w14:textId="77777777" w:rsidR="00E91945" w:rsidRDefault="00E91945">
            <w:pPr>
              <w:jc w:val="both"/>
              <w:rPr>
                <w:rFonts w:ascii="Calibri" w:hAnsi="Calibri" w:cs="Calibri"/>
                <w:szCs w:val="22"/>
              </w:rPr>
            </w:pPr>
          </w:p>
        </w:tc>
      </w:tr>
      <w:tr w:rsidR="00E91945" w14:paraId="140BA808" w14:textId="77777777">
        <w:trPr>
          <w:cantSplit/>
          <w:trHeight w:val="527"/>
        </w:trPr>
        <w:tc>
          <w:tcPr>
            <w:tcW w:w="988" w:type="dxa"/>
            <w:shd w:val="clear" w:color="auto" w:fill="auto"/>
            <w:tcMar>
              <w:top w:w="29" w:type="dxa"/>
              <w:left w:w="43" w:type="dxa"/>
              <w:bottom w:w="29" w:type="dxa"/>
              <w:right w:w="43" w:type="dxa"/>
            </w:tcMar>
          </w:tcPr>
          <w:p w14:paraId="0D1C3531" w14:textId="77777777" w:rsidR="00E91945" w:rsidRDefault="00E91945">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0E3152A6" w14:textId="77777777" w:rsidR="00E91945" w:rsidRDefault="00A80DDA">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153C667A" w14:textId="77777777" w:rsidR="00E91945" w:rsidRDefault="00E91945">
            <w:pPr>
              <w:pStyle w:val="TableText"/>
              <w:rPr>
                <w:rFonts w:ascii="Calibri" w:hAnsi="Calibri" w:cs="Calibri"/>
                <w:szCs w:val="22"/>
              </w:rPr>
            </w:pPr>
          </w:p>
          <w:p w14:paraId="49340453" w14:textId="77777777" w:rsidR="00E91945" w:rsidRDefault="00A80DDA">
            <w:pPr>
              <w:pStyle w:val="TableText"/>
              <w:rPr>
                <w:rFonts w:ascii="Calibri" w:hAnsi="Calibri" w:cs="Calibri"/>
                <w:szCs w:val="22"/>
              </w:rPr>
            </w:pPr>
            <w:r>
              <w:rPr>
                <w:rFonts w:ascii="Calibri" w:hAnsi="Calibri" w:cs="Calibri"/>
                <w:szCs w:val="22"/>
              </w:rPr>
              <w:t>Reason:  To safeguard the health and appearance of the tree being retained.</w:t>
            </w:r>
          </w:p>
          <w:p w14:paraId="6B96D238" w14:textId="77777777" w:rsidR="00E91945" w:rsidRDefault="00E91945">
            <w:pPr>
              <w:pStyle w:val="TableText"/>
              <w:rPr>
                <w:rFonts w:ascii="Calibri" w:hAnsi="Calibri" w:cs="Calibri"/>
                <w:szCs w:val="22"/>
              </w:rPr>
            </w:pPr>
          </w:p>
        </w:tc>
      </w:tr>
      <w:tr w:rsidR="00E91945" w14:paraId="14C29FC2" w14:textId="77777777">
        <w:trPr>
          <w:cantSplit/>
          <w:trHeight w:val="527"/>
        </w:trPr>
        <w:tc>
          <w:tcPr>
            <w:tcW w:w="988" w:type="dxa"/>
            <w:shd w:val="clear" w:color="auto" w:fill="auto"/>
            <w:tcMar>
              <w:top w:w="29" w:type="dxa"/>
              <w:left w:w="43" w:type="dxa"/>
              <w:bottom w:w="29" w:type="dxa"/>
              <w:right w:w="43" w:type="dxa"/>
            </w:tcMar>
          </w:tcPr>
          <w:p w14:paraId="1E39EDC9" w14:textId="77777777" w:rsidR="00E91945" w:rsidRDefault="00E91945">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F63F84F" w14:textId="77777777" w:rsidR="00E91945" w:rsidRDefault="00A80DDA">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2939C2B2" w14:textId="77777777" w:rsidR="00E91945" w:rsidRDefault="00E91945">
            <w:pPr>
              <w:pStyle w:val="TableText"/>
              <w:rPr>
                <w:rFonts w:ascii="Calibri" w:hAnsi="Calibri" w:cs="Calibri"/>
                <w:szCs w:val="22"/>
              </w:rPr>
            </w:pPr>
          </w:p>
          <w:p w14:paraId="27EEF1E5" w14:textId="77777777" w:rsidR="00E91945" w:rsidRDefault="00A80DDA">
            <w:pPr>
              <w:pStyle w:val="TableText"/>
              <w:rPr>
                <w:rFonts w:ascii="Calibri" w:hAnsi="Calibri" w:cs="Calibri"/>
                <w:szCs w:val="22"/>
              </w:rPr>
            </w:pPr>
            <w:r>
              <w:rPr>
                <w:rFonts w:ascii="Calibri" w:hAnsi="Calibri" w:cs="Calibri"/>
                <w:szCs w:val="22"/>
              </w:rPr>
              <w:t>Reason:  Required in accordance with The Town and Country Planning (Tree Preservation) (England) Regulations 2012.</w:t>
            </w:r>
          </w:p>
        </w:tc>
      </w:tr>
      <w:bookmarkEnd w:id="0"/>
    </w:tbl>
    <w:p w14:paraId="32B1AE70" w14:textId="77777777" w:rsidR="00A80DDA" w:rsidRDefault="00A80DDA">
      <w:pPr>
        <w:rPr>
          <w:b/>
          <w:bCs/>
          <w:lang w:val="en-US"/>
        </w:rPr>
      </w:pPr>
    </w:p>
    <w:p w14:paraId="10C986BA" w14:textId="66179B67" w:rsidR="00E91945" w:rsidRDefault="00A80DDA">
      <w:pPr>
        <w:rPr>
          <w:b/>
          <w:bCs/>
          <w:lang w:val="en-US"/>
        </w:rPr>
      </w:pPr>
      <w:r>
        <w:rPr>
          <w:b/>
          <w:bCs/>
          <w:lang w:val="en-US"/>
        </w:rPr>
        <w:t>Informative</w:t>
      </w:r>
    </w:p>
    <w:p w14:paraId="1E424EFC" w14:textId="77777777" w:rsidR="00E91945" w:rsidRDefault="00E91945">
      <w:pPr>
        <w:rPr>
          <w:b/>
          <w:bCs/>
          <w:lang w:val="en-US"/>
        </w:rPr>
      </w:pPr>
    </w:p>
    <w:p w14:paraId="70DCE2F9" w14:textId="77777777" w:rsidR="00E91945" w:rsidRDefault="00A80DDA">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64FC6AF5" w14:textId="77777777" w:rsidR="00E91945" w:rsidRDefault="00E91945"/>
    <w:p w14:paraId="42A026A0" w14:textId="77777777" w:rsidR="00E91945" w:rsidRDefault="00A80DDA">
      <w:pPr>
        <w:rPr>
          <w:rFonts w:ascii="Calibri" w:hAnsi="Calibri" w:cs="Calibri"/>
        </w:rPr>
      </w:pPr>
      <w:r>
        <w:rPr>
          <w:rFonts w:ascii="Calibri" w:hAnsi="Calibri" w:cs="Calibri"/>
        </w:rPr>
        <w:t xml:space="preserve">The granting of this consent does not infer the right nor grant consent for works to trees outside of the </w:t>
      </w:r>
      <w:proofErr w:type="gramStart"/>
      <w:r>
        <w:rPr>
          <w:rFonts w:ascii="Calibri" w:hAnsi="Calibri" w:cs="Calibri"/>
        </w:rPr>
        <w:t>applicants</w:t>
      </w:r>
      <w:proofErr w:type="gramEnd"/>
      <w:r>
        <w:rPr>
          <w:rFonts w:ascii="Calibri" w:hAnsi="Calibri" w:cs="Calibri"/>
        </w:rPr>
        <w:t xml:space="preserve"> ownership. As such the applicant is advised to seek the independent consent of relevant landowner(s) where approved works will affect trees in third-party ownership.</w:t>
      </w:r>
    </w:p>
    <w:p w14:paraId="14F69800" w14:textId="77777777" w:rsidR="00E91945" w:rsidRDefault="00E91945"/>
    <w:tbl>
      <w:tblPr>
        <w:tblW w:w="10360" w:type="dxa"/>
        <w:tblInd w:w="108" w:type="dxa"/>
        <w:tblCellMar>
          <w:left w:w="10" w:type="dxa"/>
          <w:right w:w="10" w:type="dxa"/>
        </w:tblCellMar>
        <w:tblLook w:val="04A0" w:firstRow="1" w:lastRow="0" w:firstColumn="1" w:lastColumn="0" w:noHBand="0" w:noVBand="1"/>
      </w:tblPr>
      <w:tblGrid>
        <w:gridCol w:w="977"/>
        <w:gridCol w:w="9383"/>
      </w:tblGrid>
      <w:tr w:rsidR="00E91945" w14:paraId="4976B275" w14:textId="77777777">
        <w:tc>
          <w:tcPr>
            <w:tcW w:w="977" w:type="dxa"/>
            <w:shd w:val="clear" w:color="auto" w:fill="auto"/>
            <w:tcMar>
              <w:top w:w="0" w:type="dxa"/>
              <w:left w:w="108" w:type="dxa"/>
              <w:bottom w:w="0" w:type="dxa"/>
              <w:right w:w="108" w:type="dxa"/>
            </w:tcMar>
          </w:tcPr>
          <w:p w14:paraId="5332039A" w14:textId="77777777" w:rsidR="00E91945" w:rsidRDefault="00E91945">
            <w:pPr>
              <w:pStyle w:val="TableText"/>
              <w:ind w:left="360"/>
              <w:rPr>
                <w:rFonts w:ascii="Calibri" w:hAnsi="Calibri" w:cs="Calibri"/>
                <w:szCs w:val="22"/>
              </w:rPr>
            </w:pPr>
          </w:p>
        </w:tc>
        <w:tc>
          <w:tcPr>
            <w:tcW w:w="9383" w:type="dxa"/>
            <w:shd w:val="clear" w:color="auto" w:fill="auto"/>
            <w:tcMar>
              <w:top w:w="0" w:type="dxa"/>
              <w:left w:w="108" w:type="dxa"/>
              <w:bottom w:w="0" w:type="dxa"/>
              <w:right w:w="108" w:type="dxa"/>
            </w:tcMar>
          </w:tcPr>
          <w:p w14:paraId="40C10F59" w14:textId="77777777" w:rsidR="00E91945" w:rsidRDefault="00E91945">
            <w:pPr>
              <w:pStyle w:val="TableText"/>
              <w:rPr>
                <w:rFonts w:ascii="Calibri" w:hAnsi="Calibri" w:cs="Calibri"/>
                <w:szCs w:val="22"/>
              </w:rPr>
            </w:pPr>
          </w:p>
        </w:tc>
      </w:tr>
    </w:tbl>
    <w:p w14:paraId="1462881E" w14:textId="77777777" w:rsidR="00E91945" w:rsidRDefault="00E91945">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E91945" w14:paraId="6F83F053" w14:textId="77777777">
        <w:trPr>
          <w:cantSplit/>
        </w:trPr>
        <w:tc>
          <w:tcPr>
            <w:tcW w:w="10403" w:type="dxa"/>
            <w:shd w:val="clear" w:color="auto" w:fill="auto"/>
            <w:tcMar>
              <w:top w:w="29" w:type="dxa"/>
              <w:left w:w="43" w:type="dxa"/>
              <w:bottom w:w="29" w:type="dxa"/>
              <w:right w:w="43" w:type="dxa"/>
            </w:tcMar>
          </w:tcPr>
          <w:p w14:paraId="230CB4D3" w14:textId="77777777" w:rsidR="00E91945" w:rsidRDefault="00A80DDA">
            <w:pPr>
              <w:jc w:val="both"/>
            </w:pPr>
            <w:r>
              <w:rPr>
                <w:rFonts w:ascii="Brush Script MT" w:hAnsi="Brush Script MT"/>
                <w:sz w:val="44"/>
                <w:szCs w:val="44"/>
              </w:rPr>
              <w:t>Nicola Hopkins</w:t>
            </w:r>
          </w:p>
          <w:p w14:paraId="3981D8E5" w14:textId="77777777" w:rsidR="00E91945" w:rsidRDefault="00E91945">
            <w:pPr>
              <w:jc w:val="both"/>
              <w:rPr>
                <w:rFonts w:ascii="Arial" w:hAnsi="Arial" w:cs="Arial"/>
              </w:rPr>
            </w:pPr>
          </w:p>
          <w:p w14:paraId="456AA5A7" w14:textId="77777777" w:rsidR="00E91945" w:rsidRDefault="00A80DDA">
            <w:pPr>
              <w:jc w:val="both"/>
              <w:rPr>
                <w:rFonts w:ascii="Arial" w:hAnsi="Arial" w:cs="Arial"/>
              </w:rPr>
            </w:pPr>
            <w:r>
              <w:rPr>
                <w:rFonts w:ascii="Arial" w:hAnsi="Arial" w:cs="Arial"/>
              </w:rPr>
              <w:t>NICOLA HOPKINS</w:t>
            </w:r>
          </w:p>
          <w:p w14:paraId="2761D70E" w14:textId="77777777" w:rsidR="00E91945" w:rsidRDefault="00A80DDA">
            <w:r>
              <w:rPr>
                <w:rFonts w:ascii="Arial" w:hAnsi="Arial" w:cs="Arial"/>
              </w:rPr>
              <w:t>DIRECTOR OF ECONOMIC DEVELOPMENT AND PLANNING</w:t>
            </w:r>
          </w:p>
        </w:tc>
      </w:tr>
    </w:tbl>
    <w:p w14:paraId="33A7A1DB" w14:textId="77777777" w:rsidR="00E91945" w:rsidRDefault="00E91945">
      <w:pPr>
        <w:pStyle w:val="TableText"/>
      </w:pPr>
    </w:p>
    <w:p w14:paraId="40F91238" w14:textId="77777777" w:rsidR="00E91945" w:rsidRDefault="00A80DDA">
      <w:pPr>
        <w:suppressAutoHyphens w:val="0"/>
        <w:jc w:val="both"/>
        <w:rPr>
          <w:rFonts w:ascii="Calibri" w:hAnsi="Calibri" w:cs="Calibri"/>
          <w:b/>
        </w:rPr>
      </w:pPr>
      <w:r>
        <w:rPr>
          <w:rFonts w:ascii="Calibri" w:hAnsi="Calibri" w:cs="Calibri"/>
          <w:b/>
        </w:rPr>
        <w:t>Notes</w:t>
      </w:r>
    </w:p>
    <w:p w14:paraId="2E3CC902" w14:textId="77777777" w:rsidR="00E91945" w:rsidRDefault="00E91945">
      <w:pPr>
        <w:suppressAutoHyphens w:val="0"/>
        <w:jc w:val="both"/>
        <w:rPr>
          <w:rFonts w:ascii="Calibri" w:hAnsi="Calibri" w:cs="Calibri"/>
        </w:rPr>
      </w:pPr>
    </w:p>
    <w:p w14:paraId="6CF82352" w14:textId="77777777" w:rsidR="00E91945" w:rsidRDefault="00A80DDA">
      <w:pPr>
        <w:numPr>
          <w:ilvl w:val="0"/>
          <w:numId w:val="2"/>
        </w:numPr>
        <w:suppressAutoHyphens w:val="0"/>
        <w:jc w:val="both"/>
      </w:pPr>
      <w:r>
        <w:rPr>
          <w:rFonts w:ascii="Calibri" w:hAnsi="Calibri"/>
          <w:szCs w:val="22"/>
        </w:rPr>
        <w:t>This Decision Notice should be read in conjunction with the officer’s tree work report which is available to view on the website.</w:t>
      </w:r>
    </w:p>
    <w:p w14:paraId="066FF994" w14:textId="77777777" w:rsidR="00E91945" w:rsidRDefault="00A80DDA">
      <w:pPr>
        <w:numPr>
          <w:ilvl w:val="0"/>
          <w:numId w:val="2"/>
        </w:numPr>
        <w:suppressAutoHyphens w:val="0"/>
        <w:contextualSpacing/>
      </w:pPr>
      <w:r>
        <w:rPr>
          <w:rFonts w:ascii="Calibri" w:hAnsi="Calibri" w:cs="Calibri"/>
        </w:rPr>
        <w:t>Right of Appeal -</w:t>
      </w:r>
      <w:r>
        <w:rPr>
          <w:rFonts w:ascii="Calibri" w:hAnsi="Calibri" w:cs="Calibri"/>
          <w:b/>
          <w:bCs/>
        </w:rPr>
        <w:t xml:space="preserve"> </w:t>
      </w:r>
      <w:r>
        <w:rPr>
          <w:rFonts w:ascii="Calibri" w:hAnsi="Calibri" w:cs="Calibri"/>
        </w:rPr>
        <w:t xml:space="preserve">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w:t>
      </w:r>
      <w:proofErr w:type="gramStart"/>
      <w:r>
        <w:rPr>
          <w:rFonts w:ascii="Calibri" w:hAnsi="Calibri" w:cs="Calibri"/>
        </w:rPr>
        <w:t>decision</w:t>
      </w:r>
      <w:proofErr w:type="gramEnd"/>
      <w:r>
        <w:rPr>
          <w:rFonts w:ascii="Calibri" w:hAnsi="Calibri" w:cs="Calibri"/>
        </w:rPr>
        <w:t xml:space="preserve">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see:-</w:t>
      </w:r>
      <w:hyperlink r:id="rId7" w:history="1">
        <w:r>
          <w:rPr>
            <w:rFonts w:ascii="Calibri" w:hAnsi="Calibri" w:cs="Calibri"/>
            <w:color w:val="0000FF"/>
            <w:u w:val="single"/>
          </w:rPr>
          <w:t>Tree preservation order appeals: procedure guide - GOV.UK (www.gov.uk)</w:t>
        </w:r>
      </w:hyperlink>
      <w:r>
        <w:rPr>
          <w:rFonts w:ascii="Calibri" w:hAnsi="Calibri" w:cs="Calibri"/>
        </w:rPr>
        <w:t xml:space="preserve">. If you are unable to access the online appeal form, please contact the Planning Inspectorate to obtain a paper copy on Tel: 0303 444 5000. </w:t>
      </w:r>
    </w:p>
    <w:p w14:paraId="10C64EC0" w14:textId="77777777" w:rsidR="00E91945" w:rsidRDefault="00E91945">
      <w:pPr>
        <w:pStyle w:val="TableText"/>
        <w:rPr>
          <w:rFonts w:ascii="Calibri" w:hAnsi="Calibri" w:cs="Calibri"/>
        </w:rPr>
      </w:pPr>
    </w:p>
    <w:p w14:paraId="22C7E721" w14:textId="77777777" w:rsidR="00E91945" w:rsidRDefault="00E91945">
      <w:pPr>
        <w:pStyle w:val="TableText"/>
      </w:pPr>
    </w:p>
    <w:p w14:paraId="69FAAC7C" w14:textId="77777777" w:rsidR="00E91945" w:rsidRDefault="00E91945">
      <w:pPr>
        <w:tabs>
          <w:tab w:val="left" w:pos="2840"/>
        </w:tabs>
      </w:pPr>
    </w:p>
    <w:sectPr w:rsidR="00E91945">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D62F" w14:textId="77777777" w:rsidR="00A80DDA" w:rsidRDefault="00A80DDA">
      <w:r>
        <w:separator/>
      </w:r>
    </w:p>
  </w:endnote>
  <w:endnote w:type="continuationSeparator" w:id="0">
    <w:p w14:paraId="51796168" w14:textId="77777777" w:rsidR="00A80DDA" w:rsidRDefault="00A8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F9EA" w14:textId="77777777" w:rsidR="00A80DDA" w:rsidRDefault="00A80DDA">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0689" w14:textId="77777777" w:rsidR="00A80DDA" w:rsidRDefault="00A80DDA">
      <w:r>
        <w:rPr>
          <w:color w:val="000000"/>
        </w:rPr>
        <w:separator/>
      </w:r>
    </w:p>
  </w:footnote>
  <w:footnote w:type="continuationSeparator" w:id="0">
    <w:p w14:paraId="208131C3" w14:textId="77777777" w:rsidR="00A80DDA" w:rsidRDefault="00A80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4096" w14:textId="77777777" w:rsidR="00A80DDA" w:rsidRDefault="00A80DDA">
    <w:pPr>
      <w:pStyle w:val="Heading1"/>
    </w:pPr>
    <w:r>
      <w:rPr>
        <w:rFonts w:ascii="Calibri" w:hAnsi="Calibri" w:cs="Calibri"/>
        <w:b w:val="0"/>
        <w:bCs w:val="0"/>
      </w:rPr>
      <w:t>TREE WORK PERMISSION CONTINUED</w:t>
    </w:r>
  </w:p>
  <w:p w14:paraId="483588F1" w14:textId="77777777" w:rsidR="00A80DDA" w:rsidRDefault="00A80DDA">
    <w:pPr>
      <w:pStyle w:val="addresses"/>
      <w:rPr>
        <w:rFonts w:ascii="Calibri" w:hAnsi="Calibri" w:cs="Calibri"/>
      </w:rPr>
    </w:pPr>
  </w:p>
  <w:p w14:paraId="48D36635" w14:textId="0B4EB8E3" w:rsidR="00A80DDA" w:rsidRDefault="00A80DDA">
    <w:pPr>
      <w:rPr>
        <w:rFonts w:ascii="Calibri" w:hAnsi="Calibri" w:cs="Calibri"/>
        <w:b/>
        <w:bCs/>
      </w:rPr>
    </w:pPr>
    <w:r>
      <w:rPr>
        <w:rFonts w:ascii="Calibri" w:hAnsi="Calibri" w:cs="Calibri"/>
        <w:b/>
        <w:bCs/>
      </w:rPr>
      <w:t>APPLICATION NO.     3/2023/0856                               DECISION DATE: 14 November 2023</w:t>
    </w:r>
  </w:p>
  <w:p w14:paraId="7104E53B" w14:textId="77777777" w:rsidR="00A80DDA" w:rsidRDefault="00A80DDA">
    <w:pPr>
      <w:pBdr>
        <w:bottom w:val="single" w:sz="4" w:space="1" w:color="000000"/>
      </w:pBdr>
    </w:pPr>
  </w:p>
  <w:p w14:paraId="63DAEA70" w14:textId="77777777" w:rsidR="00A80DDA" w:rsidRDefault="00A80D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D6782"/>
    <w:multiLevelType w:val="multilevel"/>
    <w:tmpl w:val="8166B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703FF7"/>
    <w:multiLevelType w:val="multilevel"/>
    <w:tmpl w:val="2C8C6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4093789">
    <w:abstractNumId w:val="0"/>
  </w:num>
  <w:num w:numId="2" w16cid:durableId="51507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45"/>
    <w:rsid w:val="00A80DDA"/>
    <w:rsid w:val="00D47C36"/>
    <w:rsid w:val="00E91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DE51"/>
  <w15:docId w15:val="{0E2B8819-48B4-44A2-9075-26317DDD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 w:type="paragraph" w:styleId="PlainText">
    <w:name w:val="Plain Text"/>
    <w:basedOn w:val="Normal"/>
    <w:pPr>
      <w:overflowPunct/>
      <w:autoSpaceDE/>
      <w:textAlignment w:val="auto"/>
    </w:pPr>
    <w:rPr>
      <w:rFonts w:ascii="Calibri" w:eastAsia="Calibri" w:hAnsi="Calibri" w:cs="Calibri"/>
      <w:szCs w:val="22"/>
    </w:rPr>
  </w:style>
  <w:style w:type="character" w:customStyle="1" w:styleId="PlainTextChar">
    <w:name w:val="Plain Text Cha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ree-preservation-order-procedure-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2023-11-15T11:23:00Z</cp:lastPrinted>
  <dcterms:created xsi:type="dcterms:W3CDTF">2023-11-15T11:25:00Z</dcterms:created>
  <dcterms:modified xsi:type="dcterms:W3CDTF">2023-11-15T11:25:00Z</dcterms:modified>
</cp:coreProperties>
</file>