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10A82"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0E9E1FB5" w14:textId="77777777">
        <w:trPr>
          <w:cantSplit/>
        </w:trPr>
        <w:tc>
          <w:tcPr>
            <w:tcW w:w="6983" w:type="dxa"/>
            <w:gridSpan w:val="4"/>
          </w:tcPr>
          <w:p w14:paraId="58BCCB02"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5DC4E4E4" w14:textId="77777777" w:rsidR="00CC1C1D" w:rsidRPr="002A1602" w:rsidRDefault="00CC1C1D">
            <w:pPr>
              <w:rPr>
                <w:rFonts w:ascii="Calibri" w:hAnsi="Calibri" w:cs="Calibri"/>
                <w:szCs w:val="22"/>
              </w:rPr>
            </w:pPr>
          </w:p>
        </w:tc>
        <w:tc>
          <w:tcPr>
            <w:tcW w:w="1713" w:type="dxa"/>
          </w:tcPr>
          <w:p w14:paraId="658DDE82" w14:textId="77777777" w:rsidR="00CC1C1D" w:rsidRPr="002A1602" w:rsidRDefault="00CC1C1D">
            <w:pPr>
              <w:rPr>
                <w:rFonts w:ascii="Calibri" w:hAnsi="Calibri" w:cs="Calibri"/>
                <w:szCs w:val="22"/>
              </w:rPr>
            </w:pPr>
          </w:p>
        </w:tc>
      </w:tr>
      <w:tr w:rsidR="00CC1C1D" w:rsidRPr="002A1602" w14:paraId="0BB66870" w14:textId="77777777">
        <w:trPr>
          <w:cantSplit/>
        </w:trPr>
        <w:tc>
          <w:tcPr>
            <w:tcW w:w="4123" w:type="dxa"/>
            <w:gridSpan w:val="2"/>
          </w:tcPr>
          <w:p w14:paraId="63332D9B"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3D697EC2" w14:textId="77777777" w:rsidR="00CC1C1D" w:rsidRPr="002A1602" w:rsidRDefault="00CC1C1D">
            <w:pPr>
              <w:rPr>
                <w:rFonts w:ascii="Calibri" w:hAnsi="Calibri" w:cs="Calibri"/>
                <w:szCs w:val="22"/>
              </w:rPr>
            </w:pPr>
          </w:p>
        </w:tc>
        <w:tc>
          <w:tcPr>
            <w:tcW w:w="1404" w:type="dxa"/>
          </w:tcPr>
          <w:p w14:paraId="13309E17" w14:textId="77777777" w:rsidR="00CC1C1D" w:rsidRPr="002A1602" w:rsidRDefault="00CC1C1D">
            <w:pPr>
              <w:rPr>
                <w:rFonts w:ascii="Calibri" w:hAnsi="Calibri" w:cs="Calibri"/>
                <w:szCs w:val="22"/>
              </w:rPr>
            </w:pPr>
          </w:p>
        </w:tc>
        <w:tc>
          <w:tcPr>
            <w:tcW w:w="1713" w:type="dxa"/>
          </w:tcPr>
          <w:p w14:paraId="4B2D8204" w14:textId="77777777" w:rsidR="00CC1C1D" w:rsidRPr="002A1602" w:rsidRDefault="00CC1C1D">
            <w:pPr>
              <w:rPr>
                <w:rFonts w:ascii="Calibri" w:hAnsi="Calibri" w:cs="Calibri"/>
                <w:szCs w:val="22"/>
              </w:rPr>
            </w:pPr>
          </w:p>
        </w:tc>
        <w:tc>
          <w:tcPr>
            <w:tcW w:w="1713" w:type="dxa"/>
          </w:tcPr>
          <w:p w14:paraId="2BE1ACFE" w14:textId="77777777" w:rsidR="00CC1C1D" w:rsidRPr="002A1602" w:rsidRDefault="00CC1C1D">
            <w:pPr>
              <w:rPr>
                <w:rFonts w:ascii="Calibri" w:hAnsi="Calibri" w:cs="Calibri"/>
                <w:szCs w:val="22"/>
              </w:rPr>
            </w:pPr>
          </w:p>
        </w:tc>
      </w:tr>
      <w:tr w:rsidR="00CC1C1D" w:rsidRPr="002A1602" w14:paraId="314DE41A" w14:textId="77777777">
        <w:trPr>
          <w:cantSplit/>
        </w:trPr>
        <w:tc>
          <w:tcPr>
            <w:tcW w:w="5579" w:type="dxa"/>
            <w:gridSpan w:val="3"/>
          </w:tcPr>
          <w:p w14:paraId="6FD15432"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4C97F541" w14:textId="77777777" w:rsidR="00CC1C1D" w:rsidRPr="002A1602" w:rsidRDefault="00CC1C1D">
            <w:pPr>
              <w:rPr>
                <w:rFonts w:ascii="Calibri" w:hAnsi="Calibri" w:cs="Calibri"/>
                <w:szCs w:val="22"/>
              </w:rPr>
            </w:pPr>
          </w:p>
        </w:tc>
        <w:tc>
          <w:tcPr>
            <w:tcW w:w="1713" w:type="dxa"/>
          </w:tcPr>
          <w:p w14:paraId="7CA89873" w14:textId="77777777" w:rsidR="00CC1C1D" w:rsidRPr="002A1602" w:rsidRDefault="00CC1C1D">
            <w:pPr>
              <w:rPr>
                <w:rFonts w:ascii="Calibri" w:hAnsi="Calibri" w:cs="Calibri"/>
                <w:szCs w:val="22"/>
              </w:rPr>
            </w:pPr>
          </w:p>
        </w:tc>
        <w:tc>
          <w:tcPr>
            <w:tcW w:w="1713" w:type="dxa"/>
          </w:tcPr>
          <w:p w14:paraId="6AED6BCF" w14:textId="77777777" w:rsidR="00CC1C1D" w:rsidRPr="002A1602" w:rsidRDefault="00CC1C1D">
            <w:pPr>
              <w:rPr>
                <w:rFonts w:ascii="Calibri" w:hAnsi="Calibri" w:cs="Calibri"/>
                <w:szCs w:val="22"/>
              </w:rPr>
            </w:pPr>
          </w:p>
        </w:tc>
      </w:tr>
      <w:tr w:rsidR="00BB79F9" w:rsidRPr="002A1602" w14:paraId="405F250E" w14:textId="77777777" w:rsidTr="004C293C">
        <w:trPr>
          <w:cantSplit/>
        </w:trPr>
        <w:tc>
          <w:tcPr>
            <w:tcW w:w="10409" w:type="dxa"/>
            <w:gridSpan w:val="6"/>
            <w:tcBorders>
              <w:bottom w:val="single" w:sz="6" w:space="0" w:color="auto"/>
            </w:tcBorders>
          </w:tcPr>
          <w:p w14:paraId="143495AF"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Telephone: 01200 425111</w:t>
            </w:r>
            <w:r>
              <w:rPr>
                <w:rFonts w:ascii="Calibri" w:hAnsi="Calibri" w:cs="Calibri"/>
                <w:szCs w:val="22"/>
              </w:rPr>
              <w:t xml:space="preserve">  www.ribblevalley.gov.uk  planning@ribblevalley.gov.uk</w:t>
            </w:r>
          </w:p>
        </w:tc>
      </w:tr>
      <w:tr w:rsidR="00CC1C1D" w:rsidRPr="002A1602" w14:paraId="7025BF51" w14:textId="77777777">
        <w:trPr>
          <w:cantSplit/>
        </w:trPr>
        <w:tc>
          <w:tcPr>
            <w:tcW w:w="5579" w:type="dxa"/>
            <w:gridSpan w:val="3"/>
          </w:tcPr>
          <w:p w14:paraId="1D1D52B2"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08FA2A85" w14:textId="77777777" w:rsidR="00CC1C1D" w:rsidRPr="002A1602" w:rsidRDefault="00CC1C1D">
            <w:pPr>
              <w:rPr>
                <w:rFonts w:ascii="Calibri" w:hAnsi="Calibri" w:cs="Calibri"/>
                <w:szCs w:val="22"/>
              </w:rPr>
            </w:pPr>
          </w:p>
        </w:tc>
        <w:tc>
          <w:tcPr>
            <w:tcW w:w="1713" w:type="dxa"/>
          </w:tcPr>
          <w:p w14:paraId="003DD81C" w14:textId="77777777" w:rsidR="00CC1C1D" w:rsidRPr="002A1602" w:rsidRDefault="00CC1C1D">
            <w:pPr>
              <w:rPr>
                <w:rFonts w:ascii="Calibri" w:hAnsi="Calibri" w:cs="Calibri"/>
                <w:szCs w:val="22"/>
              </w:rPr>
            </w:pPr>
          </w:p>
        </w:tc>
        <w:tc>
          <w:tcPr>
            <w:tcW w:w="1713" w:type="dxa"/>
          </w:tcPr>
          <w:p w14:paraId="5F984897" w14:textId="77777777" w:rsidR="00CC1C1D" w:rsidRPr="002A1602" w:rsidRDefault="00CC1C1D">
            <w:pPr>
              <w:rPr>
                <w:rFonts w:ascii="Calibri" w:hAnsi="Calibri" w:cs="Calibri"/>
                <w:szCs w:val="22"/>
              </w:rPr>
            </w:pPr>
          </w:p>
        </w:tc>
      </w:tr>
      <w:tr w:rsidR="00CC1C1D" w:rsidRPr="002A1602" w14:paraId="18869E0A" w14:textId="77777777">
        <w:trPr>
          <w:cantSplit/>
        </w:trPr>
        <w:tc>
          <w:tcPr>
            <w:tcW w:w="10409" w:type="dxa"/>
            <w:gridSpan w:val="6"/>
          </w:tcPr>
          <w:p w14:paraId="73297551"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4A3DC1B0" w14:textId="77777777">
        <w:trPr>
          <w:cantSplit/>
        </w:trPr>
        <w:tc>
          <w:tcPr>
            <w:tcW w:w="2410" w:type="dxa"/>
          </w:tcPr>
          <w:p w14:paraId="7F69919D"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100425C8" w14:textId="0697CBAE" w:rsidR="00CC1C1D" w:rsidRPr="002A1602" w:rsidRDefault="009220E7">
            <w:pPr>
              <w:rPr>
                <w:rFonts w:ascii="Calibri" w:hAnsi="Calibri" w:cs="Calibri"/>
                <w:szCs w:val="22"/>
              </w:rPr>
            </w:pPr>
            <w:r>
              <w:rPr>
                <w:rFonts w:ascii="Calibri" w:hAnsi="Calibri" w:cs="Calibri"/>
                <w:szCs w:val="22"/>
              </w:rPr>
              <w:t>3/2023/0900</w:t>
            </w:r>
          </w:p>
        </w:tc>
        <w:tc>
          <w:tcPr>
            <w:tcW w:w="1404" w:type="dxa"/>
          </w:tcPr>
          <w:p w14:paraId="0A2A12F2" w14:textId="77777777" w:rsidR="00CC1C1D" w:rsidRPr="002A1602" w:rsidRDefault="00CC1C1D">
            <w:pPr>
              <w:rPr>
                <w:rFonts w:ascii="Calibri" w:hAnsi="Calibri" w:cs="Calibri"/>
                <w:szCs w:val="22"/>
              </w:rPr>
            </w:pPr>
          </w:p>
        </w:tc>
        <w:tc>
          <w:tcPr>
            <w:tcW w:w="1713" w:type="dxa"/>
          </w:tcPr>
          <w:p w14:paraId="0B25849E" w14:textId="77777777" w:rsidR="00CC1C1D" w:rsidRPr="002A1602" w:rsidRDefault="00CC1C1D">
            <w:pPr>
              <w:rPr>
                <w:rFonts w:ascii="Calibri" w:hAnsi="Calibri" w:cs="Calibri"/>
                <w:szCs w:val="22"/>
              </w:rPr>
            </w:pPr>
          </w:p>
        </w:tc>
        <w:tc>
          <w:tcPr>
            <w:tcW w:w="1713" w:type="dxa"/>
          </w:tcPr>
          <w:p w14:paraId="395D4571" w14:textId="77777777" w:rsidR="00CC1C1D" w:rsidRPr="002A1602" w:rsidRDefault="00CC1C1D">
            <w:pPr>
              <w:rPr>
                <w:rFonts w:ascii="Calibri" w:hAnsi="Calibri" w:cs="Calibri"/>
                <w:szCs w:val="22"/>
              </w:rPr>
            </w:pPr>
          </w:p>
        </w:tc>
      </w:tr>
      <w:tr w:rsidR="00CC1C1D" w:rsidRPr="002A1602" w14:paraId="452C1D9F" w14:textId="77777777">
        <w:trPr>
          <w:cantSplit/>
        </w:trPr>
        <w:tc>
          <w:tcPr>
            <w:tcW w:w="2410" w:type="dxa"/>
          </w:tcPr>
          <w:p w14:paraId="3E3C5B46"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2C865A35" w14:textId="6CDD48A0" w:rsidR="00CC1C1D" w:rsidRPr="002A1602" w:rsidRDefault="009220E7">
            <w:pPr>
              <w:rPr>
                <w:rFonts w:ascii="Calibri" w:hAnsi="Calibri" w:cs="Calibri"/>
                <w:szCs w:val="22"/>
              </w:rPr>
            </w:pPr>
            <w:r>
              <w:rPr>
                <w:rFonts w:ascii="Calibri" w:hAnsi="Calibri" w:cs="Calibri"/>
                <w:szCs w:val="22"/>
              </w:rPr>
              <w:t>2</w:t>
            </w:r>
            <w:r w:rsidR="00696715">
              <w:rPr>
                <w:rFonts w:ascii="Calibri" w:hAnsi="Calibri" w:cs="Calibri"/>
                <w:szCs w:val="22"/>
              </w:rPr>
              <w:t>6</w:t>
            </w:r>
            <w:r>
              <w:rPr>
                <w:rFonts w:ascii="Calibri" w:hAnsi="Calibri" w:cs="Calibri"/>
                <w:szCs w:val="22"/>
              </w:rPr>
              <w:t xml:space="preserve"> January 2024</w:t>
            </w:r>
          </w:p>
        </w:tc>
        <w:tc>
          <w:tcPr>
            <w:tcW w:w="1404" w:type="dxa"/>
          </w:tcPr>
          <w:p w14:paraId="393F6B8F" w14:textId="77777777" w:rsidR="00CC1C1D" w:rsidRPr="002A1602" w:rsidRDefault="00CC1C1D">
            <w:pPr>
              <w:rPr>
                <w:rFonts w:ascii="Calibri" w:hAnsi="Calibri" w:cs="Calibri"/>
                <w:szCs w:val="22"/>
              </w:rPr>
            </w:pPr>
          </w:p>
        </w:tc>
        <w:tc>
          <w:tcPr>
            <w:tcW w:w="1713" w:type="dxa"/>
          </w:tcPr>
          <w:p w14:paraId="510E31A7" w14:textId="77777777" w:rsidR="00CC1C1D" w:rsidRPr="002A1602" w:rsidRDefault="00CC1C1D">
            <w:pPr>
              <w:rPr>
                <w:rFonts w:ascii="Calibri" w:hAnsi="Calibri" w:cs="Calibri"/>
                <w:szCs w:val="22"/>
              </w:rPr>
            </w:pPr>
          </w:p>
        </w:tc>
        <w:tc>
          <w:tcPr>
            <w:tcW w:w="1713" w:type="dxa"/>
          </w:tcPr>
          <w:p w14:paraId="2893B24E" w14:textId="77777777" w:rsidR="00CC1C1D" w:rsidRPr="002A1602" w:rsidRDefault="00CC1C1D">
            <w:pPr>
              <w:rPr>
                <w:rFonts w:ascii="Calibri" w:hAnsi="Calibri" w:cs="Calibri"/>
                <w:szCs w:val="22"/>
              </w:rPr>
            </w:pPr>
          </w:p>
        </w:tc>
      </w:tr>
      <w:tr w:rsidR="00CC1C1D" w:rsidRPr="002A1602" w14:paraId="05CD0BFD" w14:textId="77777777">
        <w:trPr>
          <w:cantSplit/>
        </w:trPr>
        <w:tc>
          <w:tcPr>
            <w:tcW w:w="2410" w:type="dxa"/>
          </w:tcPr>
          <w:p w14:paraId="48793AF2"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6DD73C1D" w14:textId="375FBEAB" w:rsidR="00CC1C1D" w:rsidRPr="002A1602" w:rsidRDefault="009220E7">
            <w:pPr>
              <w:rPr>
                <w:rFonts w:ascii="Calibri" w:hAnsi="Calibri" w:cs="Calibri"/>
                <w:szCs w:val="22"/>
              </w:rPr>
            </w:pPr>
            <w:r>
              <w:rPr>
                <w:rFonts w:ascii="Calibri" w:hAnsi="Calibri" w:cs="Calibri"/>
                <w:szCs w:val="22"/>
              </w:rPr>
              <w:t>01/12/2023</w:t>
            </w:r>
          </w:p>
        </w:tc>
        <w:tc>
          <w:tcPr>
            <w:tcW w:w="1404" w:type="dxa"/>
          </w:tcPr>
          <w:p w14:paraId="752A1B72" w14:textId="77777777" w:rsidR="00CC1C1D" w:rsidRPr="002A1602" w:rsidRDefault="00CC1C1D">
            <w:pPr>
              <w:rPr>
                <w:rFonts w:ascii="Calibri" w:hAnsi="Calibri" w:cs="Calibri"/>
                <w:szCs w:val="22"/>
              </w:rPr>
            </w:pPr>
          </w:p>
        </w:tc>
        <w:tc>
          <w:tcPr>
            <w:tcW w:w="1713" w:type="dxa"/>
          </w:tcPr>
          <w:p w14:paraId="6B6BC871" w14:textId="77777777" w:rsidR="00CC1C1D" w:rsidRPr="002A1602" w:rsidRDefault="00CC1C1D">
            <w:pPr>
              <w:rPr>
                <w:rFonts w:ascii="Calibri" w:hAnsi="Calibri" w:cs="Calibri"/>
                <w:szCs w:val="22"/>
              </w:rPr>
            </w:pPr>
          </w:p>
        </w:tc>
        <w:tc>
          <w:tcPr>
            <w:tcW w:w="1713" w:type="dxa"/>
          </w:tcPr>
          <w:p w14:paraId="20F583C6" w14:textId="77777777" w:rsidR="00CC1C1D" w:rsidRPr="002A1602" w:rsidRDefault="00CC1C1D">
            <w:pPr>
              <w:rPr>
                <w:rFonts w:ascii="Calibri" w:hAnsi="Calibri" w:cs="Calibri"/>
                <w:szCs w:val="22"/>
              </w:rPr>
            </w:pPr>
          </w:p>
        </w:tc>
      </w:tr>
      <w:tr w:rsidR="00CC1C1D" w:rsidRPr="002A1602" w14:paraId="247BED0B" w14:textId="77777777">
        <w:trPr>
          <w:cantSplit/>
        </w:trPr>
        <w:tc>
          <w:tcPr>
            <w:tcW w:w="10409" w:type="dxa"/>
            <w:gridSpan w:val="6"/>
          </w:tcPr>
          <w:p w14:paraId="2651A036" w14:textId="77777777" w:rsidR="00CC1C1D" w:rsidRPr="002A1602" w:rsidRDefault="00CC1C1D">
            <w:pPr>
              <w:rPr>
                <w:rFonts w:ascii="Calibri" w:hAnsi="Calibri" w:cs="Calibri"/>
                <w:szCs w:val="22"/>
              </w:rPr>
            </w:pPr>
          </w:p>
        </w:tc>
      </w:tr>
      <w:tr w:rsidR="00CC1C1D" w:rsidRPr="002A1602" w14:paraId="193E6E61" w14:textId="77777777">
        <w:trPr>
          <w:cantSplit/>
        </w:trPr>
        <w:tc>
          <w:tcPr>
            <w:tcW w:w="2410" w:type="dxa"/>
          </w:tcPr>
          <w:p w14:paraId="41418607"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09BF9BE1" w14:textId="77777777" w:rsidR="00CC1C1D" w:rsidRPr="002A1602" w:rsidRDefault="00CC1C1D">
            <w:pPr>
              <w:rPr>
                <w:rFonts w:ascii="Calibri" w:hAnsi="Calibri" w:cs="Calibri"/>
                <w:szCs w:val="22"/>
              </w:rPr>
            </w:pPr>
          </w:p>
        </w:tc>
        <w:tc>
          <w:tcPr>
            <w:tcW w:w="1456" w:type="dxa"/>
          </w:tcPr>
          <w:p w14:paraId="16CBB858" w14:textId="77777777" w:rsidR="00CC1C1D" w:rsidRPr="002A1602" w:rsidRDefault="00CC1C1D">
            <w:pPr>
              <w:rPr>
                <w:rFonts w:ascii="Calibri" w:hAnsi="Calibri" w:cs="Calibri"/>
                <w:szCs w:val="22"/>
              </w:rPr>
            </w:pPr>
          </w:p>
        </w:tc>
        <w:tc>
          <w:tcPr>
            <w:tcW w:w="1404" w:type="dxa"/>
          </w:tcPr>
          <w:p w14:paraId="206BC4E3"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616D05CA" w14:textId="77777777" w:rsidR="00CC1C1D" w:rsidRPr="002A1602" w:rsidRDefault="00CC1C1D">
            <w:pPr>
              <w:rPr>
                <w:rFonts w:ascii="Calibri" w:hAnsi="Calibri" w:cs="Calibri"/>
                <w:szCs w:val="22"/>
              </w:rPr>
            </w:pPr>
          </w:p>
        </w:tc>
        <w:tc>
          <w:tcPr>
            <w:tcW w:w="1713" w:type="dxa"/>
          </w:tcPr>
          <w:p w14:paraId="2E84019B" w14:textId="77777777" w:rsidR="00CC1C1D" w:rsidRPr="002A1602" w:rsidRDefault="00CC1C1D">
            <w:pPr>
              <w:rPr>
                <w:rFonts w:ascii="Calibri" w:hAnsi="Calibri" w:cs="Calibri"/>
                <w:szCs w:val="22"/>
              </w:rPr>
            </w:pPr>
          </w:p>
        </w:tc>
      </w:tr>
      <w:tr w:rsidR="00CC1C1D" w:rsidRPr="002A1602" w14:paraId="353F0868" w14:textId="77777777">
        <w:trPr>
          <w:cantSplit/>
        </w:trPr>
        <w:tc>
          <w:tcPr>
            <w:tcW w:w="4123" w:type="dxa"/>
            <w:gridSpan w:val="2"/>
            <w:vMerge w:val="restart"/>
            <w:tcBorders>
              <w:bottom w:val="single" w:sz="4" w:space="0" w:color="auto"/>
            </w:tcBorders>
          </w:tcPr>
          <w:p w14:paraId="0B1D3544" w14:textId="36959AFF" w:rsidR="00CC1C1D" w:rsidRPr="002A1602" w:rsidRDefault="009220E7">
            <w:pPr>
              <w:jc w:val="left"/>
              <w:rPr>
                <w:rFonts w:ascii="Calibri" w:hAnsi="Calibri" w:cs="Calibri"/>
                <w:szCs w:val="22"/>
              </w:rPr>
            </w:pPr>
            <w:r>
              <w:rPr>
                <w:rFonts w:ascii="Calibri" w:hAnsi="Calibri" w:cs="Calibri"/>
                <w:szCs w:val="22"/>
              </w:rPr>
              <w:t>Miss Evans</w:t>
            </w:r>
          </w:p>
          <w:p w14:paraId="19806913" w14:textId="77777777" w:rsidR="009220E7" w:rsidRDefault="009220E7">
            <w:pPr>
              <w:jc w:val="left"/>
              <w:rPr>
                <w:rFonts w:ascii="Calibri" w:hAnsi="Calibri" w:cs="Calibri"/>
                <w:szCs w:val="22"/>
              </w:rPr>
            </w:pPr>
            <w:r>
              <w:rPr>
                <w:rFonts w:ascii="Calibri" w:hAnsi="Calibri" w:cs="Calibri"/>
                <w:szCs w:val="22"/>
              </w:rPr>
              <w:t>Vicarage Barn Cottage</w:t>
            </w:r>
          </w:p>
          <w:p w14:paraId="6D169769" w14:textId="77777777" w:rsidR="009220E7" w:rsidRDefault="009220E7">
            <w:pPr>
              <w:jc w:val="left"/>
              <w:rPr>
                <w:rFonts w:ascii="Calibri" w:hAnsi="Calibri" w:cs="Calibri"/>
                <w:szCs w:val="22"/>
              </w:rPr>
            </w:pPr>
            <w:r>
              <w:rPr>
                <w:rFonts w:ascii="Calibri" w:hAnsi="Calibri" w:cs="Calibri"/>
                <w:szCs w:val="22"/>
              </w:rPr>
              <w:t>Old Back Lane</w:t>
            </w:r>
          </w:p>
          <w:p w14:paraId="33FAD67B" w14:textId="77777777" w:rsidR="009220E7" w:rsidRDefault="009220E7">
            <w:pPr>
              <w:jc w:val="left"/>
              <w:rPr>
                <w:rFonts w:ascii="Calibri" w:hAnsi="Calibri" w:cs="Calibri"/>
                <w:szCs w:val="22"/>
              </w:rPr>
            </w:pPr>
            <w:r>
              <w:rPr>
                <w:rFonts w:ascii="Calibri" w:hAnsi="Calibri" w:cs="Calibri"/>
                <w:szCs w:val="22"/>
              </w:rPr>
              <w:t>Wiswell</w:t>
            </w:r>
          </w:p>
          <w:p w14:paraId="3FFF23D0" w14:textId="77777777" w:rsidR="009220E7" w:rsidRDefault="009220E7">
            <w:pPr>
              <w:jc w:val="left"/>
              <w:rPr>
                <w:rFonts w:ascii="Calibri" w:hAnsi="Calibri" w:cs="Calibri"/>
                <w:szCs w:val="22"/>
              </w:rPr>
            </w:pPr>
            <w:r>
              <w:rPr>
                <w:rFonts w:ascii="Calibri" w:hAnsi="Calibri" w:cs="Calibri"/>
                <w:szCs w:val="22"/>
              </w:rPr>
              <w:t>Clitheroe</w:t>
            </w:r>
          </w:p>
          <w:p w14:paraId="7A9123C1" w14:textId="3A0DCC36" w:rsidR="00CC1C1D" w:rsidRPr="002A1602" w:rsidRDefault="009220E7">
            <w:pPr>
              <w:jc w:val="left"/>
              <w:rPr>
                <w:rFonts w:ascii="Calibri" w:hAnsi="Calibri" w:cs="Calibri"/>
                <w:szCs w:val="22"/>
              </w:rPr>
            </w:pPr>
            <w:r>
              <w:rPr>
                <w:rFonts w:ascii="Calibri" w:hAnsi="Calibri" w:cs="Calibri"/>
                <w:szCs w:val="22"/>
              </w:rPr>
              <w:t>BB7 9BS</w:t>
            </w:r>
          </w:p>
          <w:p w14:paraId="2D1589D7" w14:textId="77777777" w:rsidR="00CC1C1D" w:rsidRPr="002A1602" w:rsidRDefault="00CC1C1D">
            <w:pPr>
              <w:pStyle w:val="Header"/>
              <w:tabs>
                <w:tab w:val="clear" w:pos="4153"/>
                <w:tab w:val="clear" w:pos="8306"/>
              </w:tabs>
              <w:rPr>
                <w:rFonts w:ascii="Calibri" w:hAnsi="Calibri" w:cs="Calibri"/>
                <w:szCs w:val="22"/>
              </w:rPr>
            </w:pPr>
          </w:p>
          <w:p w14:paraId="2E55D825" w14:textId="77777777" w:rsidR="00CC1C1D" w:rsidRPr="002A1602" w:rsidRDefault="00CC1C1D">
            <w:pPr>
              <w:rPr>
                <w:rFonts w:ascii="Calibri" w:hAnsi="Calibri" w:cs="Calibri"/>
                <w:szCs w:val="22"/>
              </w:rPr>
            </w:pPr>
          </w:p>
          <w:p w14:paraId="2E51D185" w14:textId="77777777" w:rsidR="00CC1C1D" w:rsidRPr="002A1602" w:rsidRDefault="00CC1C1D">
            <w:pPr>
              <w:rPr>
                <w:rFonts w:ascii="Calibri" w:hAnsi="Calibri" w:cs="Calibri"/>
                <w:szCs w:val="22"/>
              </w:rPr>
            </w:pPr>
          </w:p>
          <w:p w14:paraId="13DF9923" w14:textId="77777777" w:rsidR="00CC1C1D" w:rsidRPr="002A1602" w:rsidRDefault="00CC1C1D">
            <w:pPr>
              <w:rPr>
                <w:rFonts w:ascii="Calibri" w:hAnsi="Calibri" w:cs="Calibri"/>
                <w:szCs w:val="22"/>
              </w:rPr>
            </w:pPr>
          </w:p>
          <w:p w14:paraId="04028193" w14:textId="77777777" w:rsidR="00CC1C1D" w:rsidRPr="002A1602" w:rsidRDefault="00CC1C1D">
            <w:pPr>
              <w:rPr>
                <w:rFonts w:ascii="Calibri" w:hAnsi="Calibri" w:cs="Calibri"/>
                <w:szCs w:val="22"/>
              </w:rPr>
            </w:pPr>
          </w:p>
        </w:tc>
        <w:tc>
          <w:tcPr>
            <w:tcW w:w="1456" w:type="dxa"/>
          </w:tcPr>
          <w:p w14:paraId="6F319E2B"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5D8DD98C" w14:textId="19E97A33" w:rsidR="00CC1C1D" w:rsidRPr="002A1602" w:rsidRDefault="009220E7">
            <w:pPr>
              <w:jc w:val="left"/>
              <w:rPr>
                <w:rFonts w:ascii="Calibri" w:hAnsi="Calibri" w:cs="Calibri"/>
                <w:szCs w:val="22"/>
              </w:rPr>
            </w:pPr>
            <w:r>
              <w:rPr>
                <w:rFonts w:ascii="Calibri" w:hAnsi="Calibri" w:cs="Calibri"/>
                <w:szCs w:val="22"/>
              </w:rPr>
              <w:t>Mr Matthew Fish</w:t>
            </w:r>
          </w:p>
          <w:p w14:paraId="595749CB" w14:textId="77777777" w:rsidR="009220E7" w:rsidRDefault="009220E7">
            <w:pPr>
              <w:jc w:val="left"/>
              <w:rPr>
                <w:rFonts w:ascii="Calibri" w:hAnsi="Calibri" w:cs="Calibri"/>
                <w:szCs w:val="22"/>
              </w:rPr>
            </w:pPr>
            <w:r>
              <w:rPr>
                <w:rFonts w:ascii="Calibri" w:hAnsi="Calibri" w:cs="Calibri"/>
                <w:szCs w:val="22"/>
              </w:rPr>
              <w:t>Sunderland Peacock and Assoc Ltd</w:t>
            </w:r>
          </w:p>
          <w:p w14:paraId="7355D05C" w14:textId="77777777" w:rsidR="009220E7" w:rsidRDefault="009220E7">
            <w:pPr>
              <w:jc w:val="left"/>
              <w:rPr>
                <w:rFonts w:ascii="Calibri" w:hAnsi="Calibri" w:cs="Calibri"/>
                <w:szCs w:val="22"/>
              </w:rPr>
            </w:pPr>
            <w:r>
              <w:rPr>
                <w:rFonts w:ascii="Calibri" w:hAnsi="Calibri" w:cs="Calibri"/>
                <w:szCs w:val="22"/>
              </w:rPr>
              <w:t>Hazelmere</w:t>
            </w:r>
          </w:p>
          <w:p w14:paraId="05950D16" w14:textId="77777777" w:rsidR="009220E7" w:rsidRDefault="009220E7">
            <w:pPr>
              <w:jc w:val="left"/>
              <w:rPr>
                <w:rFonts w:ascii="Calibri" w:hAnsi="Calibri" w:cs="Calibri"/>
                <w:szCs w:val="22"/>
              </w:rPr>
            </w:pPr>
            <w:r>
              <w:rPr>
                <w:rFonts w:ascii="Calibri" w:hAnsi="Calibri" w:cs="Calibri"/>
                <w:szCs w:val="22"/>
              </w:rPr>
              <w:t>Pimlico Road</w:t>
            </w:r>
          </w:p>
          <w:p w14:paraId="70853876" w14:textId="77777777" w:rsidR="009220E7" w:rsidRDefault="009220E7">
            <w:pPr>
              <w:jc w:val="left"/>
              <w:rPr>
                <w:rFonts w:ascii="Calibri" w:hAnsi="Calibri" w:cs="Calibri"/>
                <w:szCs w:val="22"/>
              </w:rPr>
            </w:pPr>
            <w:r>
              <w:rPr>
                <w:rFonts w:ascii="Calibri" w:hAnsi="Calibri" w:cs="Calibri"/>
                <w:szCs w:val="22"/>
              </w:rPr>
              <w:t>Clitheroe</w:t>
            </w:r>
          </w:p>
          <w:p w14:paraId="25DFA880" w14:textId="41D3EE45" w:rsidR="00CC1C1D" w:rsidRPr="002A1602" w:rsidRDefault="009220E7">
            <w:pPr>
              <w:jc w:val="left"/>
              <w:rPr>
                <w:rFonts w:ascii="Calibri" w:hAnsi="Calibri" w:cs="Calibri"/>
                <w:szCs w:val="22"/>
              </w:rPr>
            </w:pPr>
            <w:r>
              <w:rPr>
                <w:rFonts w:ascii="Calibri" w:hAnsi="Calibri" w:cs="Calibri"/>
                <w:szCs w:val="22"/>
              </w:rPr>
              <w:t>BB7 2AG</w:t>
            </w:r>
          </w:p>
          <w:p w14:paraId="10500BC6" w14:textId="77777777" w:rsidR="00CC1C1D" w:rsidRPr="002A1602" w:rsidRDefault="00CC1C1D">
            <w:pPr>
              <w:rPr>
                <w:rFonts w:ascii="Calibri" w:hAnsi="Calibri" w:cs="Calibri"/>
                <w:szCs w:val="22"/>
              </w:rPr>
            </w:pPr>
          </w:p>
          <w:p w14:paraId="69E0532A" w14:textId="77777777" w:rsidR="00CC1C1D" w:rsidRPr="002A1602" w:rsidRDefault="00CC1C1D">
            <w:pPr>
              <w:rPr>
                <w:rFonts w:ascii="Calibri" w:hAnsi="Calibri" w:cs="Calibri"/>
                <w:szCs w:val="22"/>
              </w:rPr>
            </w:pPr>
          </w:p>
          <w:p w14:paraId="5DE360DA" w14:textId="77777777" w:rsidR="00CC1C1D" w:rsidRPr="002A1602" w:rsidRDefault="00CC1C1D">
            <w:pPr>
              <w:rPr>
                <w:rFonts w:ascii="Calibri" w:hAnsi="Calibri" w:cs="Calibri"/>
                <w:szCs w:val="22"/>
              </w:rPr>
            </w:pPr>
          </w:p>
          <w:p w14:paraId="770768ED" w14:textId="77777777" w:rsidR="00CC1C1D" w:rsidRPr="002A1602" w:rsidRDefault="00CC1C1D">
            <w:pPr>
              <w:rPr>
                <w:rFonts w:ascii="Calibri" w:hAnsi="Calibri" w:cs="Calibri"/>
                <w:szCs w:val="22"/>
              </w:rPr>
            </w:pPr>
          </w:p>
          <w:p w14:paraId="72515537" w14:textId="77777777" w:rsidR="00CC1C1D" w:rsidRPr="002A1602" w:rsidRDefault="00CC1C1D">
            <w:pPr>
              <w:rPr>
                <w:rFonts w:ascii="Calibri" w:hAnsi="Calibri" w:cs="Calibri"/>
                <w:szCs w:val="22"/>
              </w:rPr>
            </w:pPr>
          </w:p>
        </w:tc>
      </w:tr>
      <w:tr w:rsidR="00CC1C1D" w:rsidRPr="002A1602" w14:paraId="08153D2D" w14:textId="77777777">
        <w:trPr>
          <w:cantSplit/>
        </w:trPr>
        <w:tc>
          <w:tcPr>
            <w:tcW w:w="4123" w:type="dxa"/>
            <w:gridSpan w:val="2"/>
            <w:vMerge/>
            <w:tcBorders>
              <w:bottom w:val="single" w:sz="4" w:space="0" w:color="auto"/>
            </w:tcBorders>
          </w:tcPr>
          <w:p w14:paraId="4E324723" w14:textId="77777777" w:rsidR="00CC1C1D" w:rsidRPr="002A1602" w:rsidRDefault="00CC1C1D">
            <w:pPr>
              <w:rPr>
                <w:rFonts w:ascii="Calibri" w:hAnsi="Calibri" w:cs="Calibri"/>
                <w:szCs w:val="22"/>
              </w:rPr>
            </w:pPr>
          </w:p>
        </w:tc>
        <w:tc>
          <w:tcPr>
            <w:tcW w:w="1456" w:type="dxa"/>
          </w:tcPr>
          <w:p w14:paraId="79DFDCE2"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1C29BBC5" w14:textId="77777777" w:rsidR="00CC1C1D" w:rsidRPr="002A1602" w:rsidRDefault="00CC1C1D">
            <w:pPr>
              <w:rPr>
                <w:rFonts w:ascii="Calibri" w:hAnsi="Calibri" w:cs="Calibri"/>
                <w:szCs w:val="22"/>
              </w:rPr>
            </w:pPr>
          </w:p>
        </w:tc>
      </w:tr>
      <w:tr w:rsidR="00CC1C1D" w:rsidRPr="002A1602" w14:paraId="18C3AABD" w14:textId="77777777">
        <w:trPr>
          <w:cantSplit/>
        </w:trPr>
        <w:tc>
          <w:tcPr>
            <w:tcW w:w="4123" w:type="dxa"/>
            <w:gridSpan w:val="2"/>
            <w:vMerge/>
            <w:tcBorders>
              <w:bottom w:val="single" w:sz="4" w:space="0" w:color="auto"/>
            </w:tcBorders>
          </w:tcPr>
          <w:p w14:paraId="31D89B33" w14:textId="77777777" w:rsidR="00CC1C1D" w:rsidRPr="002A1602" w:rsidRDefault="00CC1C1D">
            <w:pPr>
              <w:rPr>
                <w:rFonts w:ascii="Calibri" w:hAnsi="Calibri" w:cs="Calibri"/>
                <w:szCs w:val="22"/>
              </w:rPr>
            </w:pPr>
          </w:p>
        </w:tc>
        <w:tc>
          <w:tcPr>
            <w:tcW w:w="1456" w:type="dxa"/>
          </w:tcPr>
          <w:p w14:paraId="5DC6C1AD"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2D00F4FF" w14:textId="77777777" w:rsidR="00CC1C1D" w:rsidRPr="002A1602" w:rsidRDefault="00CC1C1D">
            <w:pPr>
              <w:rPr>
                <w:rFonts w:ascii="Calibri" w:hAnsi="Calibri" w:cs="Calibri"/>
                <w:szCs w:val="22"/>
              </w:rPr>
            </w:pPr>
          </w:p>
        </w:tc>
      </w:tr>
      <w:tr w:rsidR="00CC1C1D" w:rsidRPr="002A1602" w14:paraId="744A5E54" w14:textId="77777777">
        <w:trPr>
          <w:cantSplit/>
        </w:trPr>
        <w:tc>
          <w:tcPr>
            <w:tcW w:w="4123" w:type="dxa"/>
            <w:gridSpan w:val="2"/>
            <w:vMerge/>
            <w:tcBorders>
              <w:bottom w:val="single" w:sz="4" w:space="0" w:color="auto"/>
            </w:tcBorders>
          </w:tcPr>
          <w:p w14:paraId="2579CECE" w14:textId="77777777" w:rsidR="00CC1C1D" w:rsidRPr="002A1602" w:rsidRDefault="00CC1C1D">
            <w:pPr>
              <w:rPr>
                <w:rFonts w:ascii="Calibri" w:hAnsi="Calibri" w:cs="Calibri"/>
                <w:szCs w:val="22"/>
              </w:rPr>
            </w:pPr>
          </w:p>
        </w:tc>
        <w:tc>
          <w:tcPr>
            <w:tcW w:w="1456" w:type="dxa"/>
          </w:tcPr>
          <w:p w14:paraId="4CFF8CE0"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02CC57A1" w14:textId="77777777" w:rsidR="00CC1C1D" w:rsidRPr="002A1602" w:rsidRDefault="00CC1C1D">
            <w:pPr>
              <w:rPr>
                <w:rFonts w:ascii="Calibri" w:hAnsi="Calibri" w:cs="Calibri"/>
                <w:szCs w:val="22"/>
              </w:rPr>
            </w:pPr>
          </w:p>
        </w:tc>
      </w:tr>
      <w:tr w:rsidR="00CC1C1D" w:rsidRPr="002A1602" w14:paraId="735AE9C1" w14:textId="77777777">
        <w:trPr>
          <w:cantSplit/>
        </w:trPr>
        <w:tc>
          <w:tcPr>
            <w:tcW w:w="4123" w:type="dxa"/>
            <w:gridSpan w:val="2"/>
            <w:vMerge/>
            <w:tcBorders>
              <w:bottom w:val="single" w:sz="4" w:space="0" w:color="auto"/>
            </w:tcBorders>
          </w:tcPr>
          <w:p w14:paraId="6411A81D" w14:textId="77777777" w:rsidR="00CC1C1D" w:rsidRPr="002A1602" w:rsidRDefault="00CC1C1D">
            <w:pPr>
              <w:rPr>
                <w:rFonts w:ascii="Calibri" w:hAnsi="Calibri" w:cs="Calibri"/>
                <w:szCs w:val="22"/>
              </w:rPr>
            </w:pPr>
          </w:p>
        </w:tc>
        <w:tc>
          <w:tcPr>
            <w:tcW w:w="1456" w:type="dxa"/>
            <w:tcBorders>
              <w:bottom w:val="single" w:sz="6" w:space="0" w:color="auto"/>
            </w:tcBorders>
          </w:tcPr>
          <w:p w14:paraId="146B4B29"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732F2993" w14:textId="77777777" w:rsidR="00CC1C1D" w:rsidRPr="002A1602" w:rsidRDefault="00CC1C1D">
            <w:pPr>
              <w:rPr>
                <w:rFonts w:ascii="Calibri" w:hAnsi="Calibri" w:cs="Calibri"/>
                <w:szCs w:val="22"/>
              </w:rPr>
            </w:pPr>
          </w:p>
        </w:tc>
      </w:tr>
    </w:tbl>
    <w:p w14:paraId="01C68CF9"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68D685EC" w14:textId="77777777" w:rsidTr="00C66633">
        <w:trPr>
          <w:cantSplit/>
        </w:trPr>
        <w:tc>
          <w:tcPr>
            <w:tcW w:w="2339" w:type="dxa"/>
            <w:gridSpan w:val="3"/>
          </w:tcPr>
          <w:p w14:paraId="391AE9AD"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588354AF" w14:textId="2599491E" w:rsidR="00CC1C1D" w:rsidRPr="002A1602" w:rsidRDefault="009220E7">
            <w:pPr>
              <w:rPr>
                <w:rFonts w:ascii="Calibri" w:hAnsi="Calibri" w:cs="Calibri"/>
                <w:szCs w:val="22"/>
              </w:rPr>
            </w:pPr>
            <w:r>
              <w:rPr>
                <w:rFonts w:ascii="Calibri" w:hAnsi="Calibri" w:cs="Calibri"/>
                <w:szCs w:val="22"/>
              </w:rPr>
              <w:t>Listed Building Consent for replacement of roof lights, replacement and alteration to internal partition walls, replacement of staircase, replacement of windows, replacement of front door, replacement of bathroom and kitchen fittings, formation of new ground floor WC in entrance hall.</w:t>
            </w:r>
          </w:p>
          <w:p w14:paraId="4154AF51" w14:textId="77777777" w:rsidR="00CC1C1D" w:rsidRPr="002A1602" w:rsidRDefault="00CC1C1D">
            <w:pPr>
              <w:rPr>
                <w:rFonts w:ascii="Calibri" w:hAnsi="Calibri" w:cs="Calibri"/>
                <w:szCs w:val="22"/>
              </w:rPr>
            </w:pPr>
          </w:p>
        </w:tc>
      </w:tr>
      <w:tr w:rsidR="00CC1C1D" w:rsidRPr="002A1602" w14:paraId="53FBF0F2" w14:textId="77777777" w:rsidTr="00C66633">
        <w:trPr>
          <w:cantSplit/>
        </w:trPr>
        <w:tc>
          <w:tcPr>
            <w:tcW w:w="992" w:type="dxa"/>
          </w:tcPr>
          <w:p w14:paraId="08DCA43A"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1394F15B" w14:textId="25CEE67F" w:rsidR="00CC1C1D" w:rsidRPr="002A1602" w:rsidRDefault="009220E7">
            <w:pPr>
              <w:rPr>
                <w:rFonts w:ascii="Calibri" w:hAnsi="Calibri" w:cs="Calibri"/>
                <w:szCs w:val="22"/>
              </w:rPr>
            </w:pPr>
            <w:r>
              <w:rPr>
                <w:rFonts w:ascii="Calibri" w:hAnsi="Calibri" w:cs="Calibri"/>
                <w:szCs w:val="22"/>
              </w:rPr>
              <w:t xml:space="preserve">Vicarage Barn Cottage Old Back Lane Wiswell BB7 9BS  </w:t>
            </w:r>
          </w:p>
        </w:tc>
      </w:tr>
      <w:tr w:rsidR="00CC1C1D" w:rsidRPr="002A1602" w14:paraId="490962DE" w14:textId="77777777">
        <w:trPr>
          <w:cantSplit/>
        </w:trPr>
        <w:tc>
          <w:tcPr>
            <w:tcW w:w="10403" w:type="dxa"/>
            <w:gridSpan w:val="7"/>
          </w:tcPr>
          <w:p w14:paraId="0357594C" w14:textId="77777777" w:rsidR="00CC1C1D" w:rsidRPr="002A1602" w:rsidRDefault="00CC1C1D">
            <w:pPr>
              <w:pStyle w:val="TableText"/>
              <w:rPr>
                <w:rFonts w:ascii="Calibri" w:hAnsi="Calibri" w:cs="Calibri"/>
                <w:szCs w:val="22"/>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tc>
      </w:tr>
      <w:tr w:rsidR="00CC1C1D" w:rsidRPr="002A1602" w14:paraId="2844FF17" w14:textId="77777777" w:rsidTr="00C66633">
        <w:trPr>
          <w:cantSplit/>
        </w:trPr>
        <w:tc>
          <w:tcPr>
            <w:tcW w:w="992" w:type="dxa"/>
          </w:tcPr>
          <w:p w14:paraId="0822C993" w14:textId="610D93CA" w:rsidR="00CC1C1D" w:rsidRPr="002A1602" w:rsidRDefault="009220E7">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6199F2EC" w14:textId="77777777" w:rsidR="009220E7" w:rsidRDefault="009220E7">
            <w:pPr>
              <w:rPr>
                <w:rFonts w:ascii="Calibri" w:hAnsi="Calibri" w:cs="Calibri"/>
                <w:szCs w:val="22"/>
              </w:rPr>
            </w:pPr>
            <w:r>
              <w:rPr>
                <w:rFonts w:ascii="Calibri" w:hAnsi="Calibri" w:cs="Calibri"/>
                <w:szCs w:val="22"/>
              </w:rPr>
              <w:t>The development hereby permitted must be begun not later than three years from the date of this permission.</w:t>
            </w:r>
          </w:p>
          <w:p w14:paraId="00B3886B" w14:textId="77777777" w:rsidR="009220E7" w:rsidRDefault="009220E7">
            <w:pPr>
              <w:rPr>
                <w:rFonts w:ascii="Calibri" w:hAnsi="Calibri" w:cs="Calibri"/>
                <w:szCs w:val="22"/>
              </w:rPr>
            </w:pPr>
          </w:p>
          <w:p w14:paraId="4726CF25" w14:textId="77777777" w:rsidR="009220E7" w:rsidRDefault="009220E7">
            <w:pPr>
              <w:rPr>
                <w:rFonts w:ascii="Calibri" w:hAnsi="Calibri" w:cs="Calibri"/>
                <w:szCs w:val="22"/>
              </w:rPr>
            </w:pPr>
            <w:r>
              <w:rPr>
                <w:rFonts w:ascii="Calibri" w:hAnsi="Calibri" w:cs="Calibri"/>
                <w:szCs w:val="22"/>
              </w:rPr>
              <w:t>Reason: Required to be imposed by Section 18 of the Planning (Listed Buildings and Conservation Areas) Act, 1990.</w:t>
            </w:r>
          </w:p>
          <w:p w14:paraId="399BC799" w14:textId="02851943" w:rsidR="00CC1C1D" w:rsidRPr="002A1602" w:rsidRDefault="00CC1C1D">
            <w:pPr>
              <w:rPr>
                <w:rFonts w:ascii="Calibri" w:hAnsi="Calibri" w:cs="Calibri"/>
                <w:szCs w:val="22"/>
              </w:rPr>
            </w:pPr>
          </w:p>
        </w:tc>
      </w:tr>
      <w:tr w:rsidR="00CC1C1D" w:rsidRPr="002A1602" w14:paraId="0206237A" w14:textId="77777777" w:rsidTr="00C66633">
        <w:trPr>
          <w:cantSplit/>
        </w:trPr>
        <w:tc>
          <w:tcPr>
            <w:tcW w:w="992" w:type="dxa"/>
          </w:tcPr>
          <w:p w14:paraId="79FAEC45" w14:textId="60EB91AF" w:rsidR="00CC1C1D" w:rsidRPr="002A1602" w:rsidRDefault="009220E7">
            <w:pPr>
              <w:rPr>
                <w:rFonts w:ascii="Calibri" w:hAnsi="Calibri" w:cs="Calibri"/>
                <w:szCs w:val="22"/>
              </w:rPr>
            </w:pPr>
            <w:r>
              <w:rPr>
                <w:rFonts w:ascii="Calibri" w:hAnsi="Calibri" w:cs="Calibri"/>
                <w:szCs w:val="22"/>
              </w:rPr>
              <w:t>2</w:t>
            </w:r>
          </w:p>
        </w:tc>
        <w:tc>
          <w:tcPr>
            <w:tcW w:w="9411" w:type="dxa"/>
            <w:gridSpan w:val="6"/>
          </w:tcPr>
          <w:p w14:paraId="22224084" w14:textId="77777777" w:rsidR="009220E7" w:rsidRDefault="009220E7">
            <w:pPr>
              <w:rPr>
                <w:rFonts w:ascii="Calibri" w:hAnsi="Calibri" w:cs="Calibri"/>
                <w:szCs w:val="22"/>
              </w:rPr>
            </w:pPr>
            <w:r>
              <w:rPr>
                <w:rFonts w:ascii="Calibri" w:hAnsi="Calibri" w:cs="Calibri"/>
                <w:szCs w:val="22"/>
              </w:rPr>
              <w:t xml:space="preserve">The development hereby permitted shall not be carried out otherwise than in conformity with the following submitted plans and details and recommendations therein received by the Local Planning Authority unless prohibited by any other condition. </w:t>
            </w:r>
          </w:p>
          <w:p w14:paraId="1EA398E2" w14:textId="77777777" w:rsidR="009220E7" w:rsidRDefault="009220E7">
            <w:pPr>
              <w:rPr>
                <w:rFonts w:ascii="Calibri" w:hAnsi="Calibri" w:cs="Calibri"/>
                <w:szCs w:val="22"/>
              </w:rPr>
            </w:pPr>
          </w:p>
          <w:p w14:paraId="4D2FFB34" w14:textId="77777777" w:rsidR="009220E7" w:rsidRDefault="009220E7">
            <w:pPr>
              <w:rPr>
                <w:rFonts w:ascii="Calibri" w:hAnsi="Calibri" w:cs="Calibri"/>
                <w:szCs w:val="22"/>
              </w:rPr>
            </w:pPr>
            <w:r>
              <w:rPr>
                <w:rFonts w:ascii="Calibri" w:hAnsi="Calibri" w:cs="Calibri"/>
                <w:szCs w:val="22"/>
              </w:rPr>
              <w:t>Site Location Plan Drawing No: 6783</w:t>
            </w:r>
          </w:p>
          <w:p w14:paraId="4E577A77" w14:textId="77777777" w:rsidR="009220E7" w:rsidRDefault="009220E7">
            <w:pPr>
              <w:rPr>
                <w:rFonts w:ascii="Calibri" w:hAnsi="Calibri" w:cs="Calibri"/>
                <w:szCs w:val="22"/>
              </w:rPr>
            </w:pPr>
            <w:r>
              <w:rPr>
                <w:rFonts w:ascii="Calibri" w:hAnsi="Calibri" w:cs="Calibri"/>
                <w:szCs w:val="22"/>
              </w:rPr>
              <w:t>Proposed Floor Plans, Elevations and Section A-A Drawing No: 6783 - 05 REV D (received 23/1/24)</w:t>
            </w:r>
          </w:p>
          <w:p w14:paraId="241A7CBE" w14:textId="77777777" w:rsidR="009220E7" w:rsidRDefault="009220E7">
            <w:pPr>
              <w:rPr>
                <w:rFonts w:ascii="Calibri" w:hAnsi="Calibri" w:cs="Calibri"/>
                <w:szCs w:val="22"/>
              </w:rPr>
            </w:pPr>
          </w:p>
          <w:p w14:paraId="0D196E90" w14:textId="77777777" w:rsidR="009220E7" w:rsidRDefault="009220E7">
            <w:pPr>
              <w:rPr>
                <w:rFonts w:ascii="Calibri" w:hAnsi="Calibri" w:cs="Calibri"/>
                <w:szCs w:val="22"/>
              </w:rPr>
            </w:pPr>
            <w:r>
              <w:rPr>
                <w:rFonts w:ascii="Calibri" w:hAnsi="Calibri" w:cs="Calibri"/>
                <w:szCs w:val="22"/>
              </w:rPr>
              <w:t>Reason: For the avoidance of doubt as the proposal was the subject of agreed design improvements and/or amendments and so that the Local Planning Authority shall be satisfied with the details.</w:t>
            </w:r>
          </w:p>
          <w:p w14:paraId="2A4707E2" w14:textId="6DE1DE48" w:rsidR="00CC1C1D" w:rsidRPr="002A1602" w:rsidRDefault="00CC1C1D">
            <w:pPr>
              <w:rPr>
                <w:rFonts w:ascii="Calibri" w:hAnsi="Calibri" w:cs="Calibri"/>
                <w:szCs w:val="22"/>
              </w:rPr>
            </w:pPr>
          </w:p>
        </w:tc>
      </w:tr>
      <w:tr w:rsidR="00CC1C1D" w:rsidRPr="002A1602" w14:paraId="54085426" w14:textId="77777777" w:rsidTr="00C66633">
        <w:trPr>
          <w:cantSplit/>
        </w:trPr>
        <w:tc>
          <w:tcPr>
            <w:tcW w:w="992" w:type="dxa"/>
          </w:tcPr>
          <w:p w14:paraId="408B9F8A" w14:textId="4840D698" w:rsidR="00CC1C1D" w:rsidRPr="002A1602" w:rsidRDefault="009220E7">
            <w:pPr>
              <w:rPr>
                <w:rFonts w:ascii="Calibri" w:hAnsi="Calibri" w:cs="Calibri"/>
                <w:szCs w:val="22"/>
              </w:rPr>
            </w:pPr>
            <w:r>
              <w:rPr>
                <w:rFonts w:ascii="Calibri" w:hAnsi="Calibri" w:cs="Calibri"/>
                <w:szCs w:val="22"/>
              </w:rPr>
              <w:lastRenderedPageBreak/>
              <w:t>3</w:t>
            </w:r>
          </w:p>
        </w:tc>
        <w:tc>
          <w:tcPr>
            <w:tcW w:w="9411" w:type="dxa"/>
            <w:gridSpan w:val="6"/>
          </w:tcPr>
          <w:p w14:paraId="0267326D" w14:textId="77777777" w:rsidR="009220E7" w:rsidRDefault="009220E7">
            <w:pPr>
              <w:rPr>
                <w:rFonts w:ascii="Calibri" w:hAnsi="Calibri" w:cs="Calibri"/>
                <w:szCs w:val="22"/>
              </w:rPr>
            </w:pPr>
            <w:r>
              <w:rPr>
                <w:rFonts w:ascii="Calibri" w:hAnsi="Calibri" w:cs="Calibri"/>
                <w:szCs w:val="22"/>
              </w:rPr>
              <w:t xml:space="preserve">The three roof lights as shown on Proposed Floor Plans, Elevations and Section A-A Drawing No: 6783 - 05 REV D (received 23/1/24) shall be of the Conservation Type, recessed with a flush fitting, of which the elevational and section details shall have been submitted and approved in writing by the Local Planning Authority prior to their installation.  </w:t>
            </w:r>
          </w:p>
          <w:p w14:paraId="23FF1BCC" w14:textId="77777777" w:rsidR="009220E7" w:rsidRDefault="009220E7">
            <w:pPr>
              <w:rPr>
                <w:rFonts w:ascii="Calibri" w:hAnsi="Calibri" w:cs="Calibri"/>
                <w:szCs w:val="22"/>
              </w:rPr>
            </w:pPr>
          </w:p>
          <w:p w14:paraId="46476F2E" w14:textId="77777777" w:rsidR="009220E7" w:rsidRDefault="009220E7">
            <w:pPr>
              <w:rPr>
                <w:rFonts w:ascii="Calibri" w:hAnsi="Calibri" w:cs="Calibri"/>
                <w:szCs w:val="22"/>
              </w:rPr>
            </w:pPr>
            <w:r>
              <w:rPr>
                <w:rFonts w:ascii="Calibri" w:hAnsi="Calibri" w:cs="Calibri"/>
                <w:szCs w:val="22"/>
              </w:rPr>
              <w:t>Reason: In order that the Local Planning Authority may ensure that the detailed design of the proposal safeguards the special architectural and historic interest of the Listed Building.</w:t>
            </w:r>
          </w:p>
          <w:p w14:paraId="47744F05" w14:textId="737ABA3B" w:rsidR="00CC1C1D" w:rsidRPr="002A1602" w:rsidRDefault="00CC1C1D">
            <w:pPr>
              <w:rPr>
                <w:rFonts w:ascii="Calibri" w:hAnsi="Calibri" w:cs="Calibri"/>
                <w:szCs w:val="22"/>
              </w:rPr>
            </w:pPr>
          </w:p>
        </w:tc>
      </w:tr>
      <w:tr w:rsidR="00CC1C1D" w:rsidRPr="002A1602" w14:paraId="4E814F28" w14:textId="77777777" w:rsidTr="00C66633">
        <w:trPr>
          <w:cantSplit/>
        </w:trPr>
        <w:tc>
          <w:tcPr>
            <w:tcW w:w="992" w:type="dxa"/>
          </w:tcPr>
          <w:p w14:paraId="5E910DC5" w14:textId="7A754DE5" w:rsidR="00CC1C1D" w:rsidRPr="002A1602" w:rsidRDefault="009220E7">
            <w:pPr>
              <w:rPr>
                <w:rFonts w:ascii="Calibri" w:hAnsi="Calibri" w:cs="Calibri"/>
                <w:szCs w:val="22"/>
              </w:rPr>
            </w:pPr>
            <w:r>
              <w:rPr>
                <w:rFonts w:ascii="Calibri" w:hAnsi="Calibri" w:cs="Calibri"/>
                <w:szCs w:val="22"/>
              </w:rPr>
              <w:t>4</w:t>
            </w:r>
          </w:p>
        </w:tc>
        <w:tc>
          <w:tcPr>
            <w:tcW w:w="9411" w:type="dxa"/>
            <w:gridSpan w:val="6"/>
          </w:tcPr>
          <w:p w14:paraId="17C83CAF" w14:textId="77777777" w:rsidR="009220E7" w:rsidRDefault="009220E7">
            <w:pPr>
              <w:rPr>
                <w:rFonts w:ascii="Calibri" w:hAnsi="Calibri" w:cs="Calibri"/>
                <w:szCs w:val="22"/>
              </w:rPr>
            </w:pPr>
            <w:r>
              <w:rPr>
                <w:rFonts w:ascii="Calibri" w:hAnsi="Calibri" w:cs="Calibri"/>
                <w:szCs w:val="22"/>
              </w:rPr>
              <w:t>All external joinery including windows and doors shall be of a timber construction only. Details of their design, specification, method of opening, method of fixing and finish, in the form of drawings and sections of no less than 1:20 scale, shall be submitted to and agreed in writing by the Local Planning Authority before the windows and doors hereby approved are installed. The works shall be carried out only in accordance with the agreed window and door details.</w:t>
            </w:r>
          </w:p>
          <w:p w14:paraId="0306A35B" w14:textId="77777777" w:rsidR="009220E7" w:rsidRDefault="009220E7">
            <w:pPr>
              <w:rPr>
                <w:rFonts w:ascii="Calibri" w:hAnsi="Calibri" w:cs="Calibri"/>
                <w:szCs w:val="22"/>
              </w:rPr>
            </w:pPr>
          </w:p>
          <w:p w14:paraId="74C0B26C" w14:textId="77777777" w:rsidR="009220E7" w:rsidRDefault="009220E7">
            <w:pPr>
              <w:rPr>
                <w:rFonts w:ascii="Calibri" w:hAnsi="Calibri" w:cs="Calibri"/>
                <w:szCs w:val="22"/>
              </w:rPr>
            </w:pPr>
            <w:r>
              <w:rPr>
                <w:rFonts w:ascii="Calibri" w:hAnsi="Calibri" w:cs="Calibri"/>
                <w:szCs w:val="22"/>
              </w:rPr>
              <w:t>Reason: Inadequate details of these matters have been submitted with the application and in order to ensure that the works preserve the special architectural and historic interest of the listed building.</w:t>
            </w:r>
          </w:p>
          <w:p w14:paraId="7DCA21D8" w14:textId="719B7ABE" w:rsidR="00CC1C1D" w:rsidRPr="002A1602" w:rsidRDefault="00CC1C1D">
            <w:pPr>
              <w:rPr>
                <w:rFonts w:ascii="Calibri" w:hAnsi="Calibri" w:cs="Calibri"/>
                <w:szCs w:val="22"/>
              </w:rPr>
            </w:pPr>
          </w:p>
        </w:tc>
      </w:tr>
      <w:tr w:rsidR="00CC1C1D" w:rsidRPr="002A1602" w14:paraId="664E1418" w14:textId="77777777" w:rsidTr="00C66633">
        <w:trPr>
          <w:cantSplit/>
        </w:trPr>
        <w:tc>
          <w:tcPr>
            <w:tcW w:w="992" w:type="dxa"/>
          </w:tcPr>
          <w:p w14:paraId="51C69CC1" w14:textId="013A51BE" w:rsidR="00CC1C1D" w:rsidRPr="002A1602" w:rsidRDefault="009220E7">
            <w:pPr>
              <w:rPr>
                <w:rFonts w:ascii="Calibri" w:hAnsi="Calibri" w:cs="Calibri"/>
                <w:szCs w:val="22"/>
              </w:rPr>
            </w:pPr>
            <w:r>
              <w:rPr>
                <w:rFonts w:ascii="Calibri" w:hAnsi="Calibri" w:cs="Calibri"/>
                <w:szCs w:val="22"/>
              </w:rPr>
              <w:t>5</w:t>
            </w:r>
          </w:p>
        </w:tc>
        <w:tc>
          <w:tcPr>
            <w:tcW w:w="9411" w:type="dxa"/>
            <w:gridSpan w:val="6"/>
          </w:tcPr>
          <w:p w14:paraId="31DBB07D" w14:textId="759CF02D" w:rsidR="009220E7" w:rsidRDefault="009220E7">
            <w:pPr>
              <w:rPr>
                <w:rFonts w:ascii="Calibri" w:hAnsi="Calibri" w:cs="Calibri"/>
                <w:szCs w:val="22"/>
              </w:rPr>
            </w:pPr>
            <w:r>
              <w:rPr>
                <w:rFonts w:ascii="Calibri" w:hAnsi="Calibri" w:cs="Calibri"/>
                <w:szCs w:val="22"/>
              </w:rPr>
              <w:t>All external parts of the flue and associated fitments as shown on Proposed Floor Plans, Elevations and Section A-A Drawing No: 6783 - 05 REV D (received 23/1/24) shall be detailed in a black/ dark matt finish and retained as such at all times in the future.</w:t>
            </w:r>
          </w:p>
          <w:p w14:paraId="4B967FDF" w14:textId="77777777" w:rsidR="009220E7" w:rsidRDefault="009220E7">
            <w:pPr>
              <w:rPr>
                <w:rFonts w:ascii="Calibri" w:hAnsi="Calibri" w:cs="Calibri"/>
                <w:szCs w:val="22"/>
              </w:rPr>
            </w:pPr>
          </w:p>
          <w:p w14:paraId="27C84B8F" w14:textId="77777777" w:rsidR="009220E7" w:rsidRDefault="009220E7">
            <w:pPr>
              <w:rPr>
                <w:rFonts w:ascii="Calibri" w:hAnsi="Calibri" w:cs="Calibri"/>
                <w:szCs w:val="22"/>
              </w:rPr>
            </w:pPr>
            <w:r>
              <w:rPr>
                <w:rFonts w:ascii="Calibri" w:hAnsi="Calibri" w:cs="Calibri"/>
                <w:szCs w:val="22"/>
              </w:rPr>
              <w:t>Reason: In the interests of visual amenity and in order to ensure that the works preserve the special architectural and historic interest of the listed building.</w:t>
            </w:r>
          </w:p>
          <w:p w14:paraId="4B786F2E" w14:textId="2EE524FA" w:rsidR="00CC1C1D" w:rsidRPr="002A1602" w:rsidRDefault="00CC1C1D">
            <w:pPr>
              <w:rPr>
                <w:rFonts w:ascii="Calibri" w:hAnsi="Calibri" w:cs="Calibri"/>
                <w:szCs w:val="22"/>
              </w:rPr>
            </w:pPr>
          </w:p>
        </w:tc>
      </w:tr>
      <w:tr w:rsidR="00CC1C1D" w:rsidRPr="002A1602" w14:paraId="56C3623F" w14:textId="77777777" w:rsidTr="00C66633">
        <w:trPr>
          <w:cantSplit/>
        </w:trPr>
        <w:tc>
          <w:tcPr>
            <w:tcW w:w="992" w:type="dxa"/>
          </w:tcPr>
          <w:p w14:paraId="5C65DB7F" w14:textId="355E89C4" w:rsidR="00CC1C1D" w:rsidRPr="002A1602" w:rsidRDefault="009220E7">
            <w:pPr>
              <w:rPr>
                <w:rFonts w:ascii="Calibri" w:hAnsi="Calibri" w:cs="Calibri"/>
                <w:szCs w:val="22"/>
              </w:rPr>
            </w:pPr>
            <w:r>
              <w:rPr>
                <w:rFonts w:ascii="Calibri" w:hAnsi="Calibri" w:cs="Calibri"/>
                <w:szCs w:val="22"/>
              </w:rPr>
              <w:t>6</w:t>
            </w:r>
          </w:p>
        </w:tc>
        <w:tc>
          <w:tcPr>
            <w:tcW w:w="9411" w:type="dxa"/>
            <w:gridSpan w:val="6"/>
          </w:tcPr>
          <w:p w14:paraId="1D6EC932" w14:textId="58727B77" w:rsidR="009220E7" w:rsidRDefault="009220E7">
            <w:pPr>
              <w:rPr>
                <w:rFonts w:ascii="Calibri" w:hAnsi="Calibri" w:cs="Calibri"/>
                <w:szCs w:val="22"/>
              </w:rPr>
            </w:pPr>
            <w:r>
              <w:rPr>
                <w:rFonts w:ascii="Calibri" w:hAnsi="Calibri" w:cs="Calibri"/>
                <w:szCs w:val="22"/>
              </w:rPr>
              <w:t>Installation of the proposed boiler flue pipe shall not be undertaken until all of the replacement conservation roof lights, doors and windows hereby approved have been installed within the property.</w:t>
            </w:r>
          </w:p>
          <w:p w14:paraId="5094A70E" w14:textId="77777777" w:rsidR="009220E7" w:rsidRDefault="009220E7">
            <w:pPr>
              <w:rPr>
                <w:rFonts w:ascii="Calibri" w:hAnsi="Calibri" w:cs="Calibri"/>
                <w:szCs w:val="22"/>
              </w:rPr>
            </w:pPr>
          </w:p>
          <w:p w14:paraId="79AB13B6" w14:textId="59774C52" w:rsidR="009220E7" w:rsidRDefault="009220E7">
            <w:pPr>
              <w:rPr>
                <w:rFonts w:ascii="Calibri" w:hAnsi="Calibri" w:cs="Calibri"/>
                <w:szCs w:val="22"/>
              </w:rPr>
            </w:pPr>
            <w:r>
              <w:rPr>
                <w:rFonts w:ascii="Calibri" w:hAnsi="Calibri" w:cs="Calibri"/>
                <w:szCs w:val="22"/>
              </w:rPr>
              <w:t>Reason: To preserve the special architectural and historic interest of the listed building</w:t>
            </w:r>
            <w:r w:rsidR="00696715">
              <w:rPr>
                <w:rFonts w:ascii="Calibri" w:hAnsi="Calibri" w:cs="Calibri"/>
                <w:szCs w:val="22"/>
              </w:rPr>
              <w:t xml:space="preserve"> and to ensure the benefits of the development are delivered to justify the less than substantial harm impact caused by the boiler flue pipe</w:t>
            </w:r>
            <w:r>
              <w:rPr>
                <w:rFonts w:ascii="Calibri" w:hAnsi="Calibri" w:cs="Calibri"/>
                <w:szCs w:val="22"/>
              </w:rPr>
              <w:t>.</w:t>
            </w:r>
          </w:p>
          <w:p w14:paraId="4AA27DDD" w14:textId="1C36B42E" w:rsidR="00CC1C1D" w:rsidRPr="002A1602" w:rsidRDefault="00CC1C1D">
            <w:pPr>
              <w:rPr>
                <w:rFonts w:ascii="Calibri" w:hAnsi="Calibri" w:cs="Calibri"/>
                <w:szCs w:val="22"/>
              </w:rPr>
            </w:pPr>
          </w:p>
        </w:tc>
      </w:tr>
      <w:tr w:rsidR="00CC1C1D" w:rsidRPr="002A1602" w14:paraId="6AB7D444" w14:textId="77777777" w:rsidTr="00C66633">
        <w:trPr>
          <w:cantSplit/>
        </w:trPr>
        <w:tc>
          <w:tcPr>
            <w:tcW w:w="992" w:type="dxa"/>
          </w:tcPr>
          <w:p w14:paraId="209CF85C" w14:textId="06D7F056" w:rsidR="00CC1C1D" w:rsidRPr="002A1602" w:rsidRDefault="009220E7">
            <w:pPr>
              <w:rPr>
                <w:rFonts w:ascii="Calibri" w:hAnsi="Calibri" w:cs="Calibri"/>
                <w:szCs w:val="22"/>
              </w:rPr>
            </w:pPr>
            <w:r>
              <w:rPr>
                <w:rFonts w:ascii="Calibri" w:hAnsi="Calibri" w:cs="Calibri"/>
                <w:szCs w:val="22"/>
              </w:rPr>
              <w:t>7</w:t>
            </w:r>
          </w:p>
        </w:tc>
        <w:tc>
          <w:tcPr>
            <w:tcW w:w="9411" w:type="dxa"/>
            <w:gridSpan w:val="6"/>
          </w:tcPr>
          <w:p w14:paraId="7371E03A" w14:textId="77777777" w:rsidR="009220E7" w:rsidRDefault="009220E7">
            <w:pPr>
              <w:rPr>
                <w:rFonts w:ascii="Calibri" w:hAnsi="Calibri" w:cs="Calibri"/>
                <w:szCs w:val="22"/>
              </w:rPr>
            </w:pPr>
            <w:r>
              <w:rPr>
                <w:rFonts w:ascii="Calibri" w:hAnsi="Calibri" w:cs="Calibri"/>
                <w:szCs w:val="22"/>
              </w:rPr>
              <w:t>All works of the development hereby approved shall be carried out in accordance with the methodologies as specified in 23 0900 Method Statement.</w:t>
            </w:r>
          </w:p>
          <w:p w14:paraId="7FABABE5" w14:textId="77777777" w:rsidR="009220E7" w:rsidRDefault="009220E7">
            <w:pPr>
              <w:rPr>
                <w:rFonts w:ascii="Calibri" w:hAnsi="Calibri" w:cs="Calibri"/>
                <w:szCs w:val="22"/>
              </w:rPr>
            </w:pPr>
          </w:p>
          <w:p w14:paraId="14D503D6" w14:textId="77777777" w:rsidR="009220E7" w:rsidRDefault="009220E7">
            <w:pPr>
              <w:rPr>
                <w:rFonts w:ascii="Calibri" w:hAnsi="Calibri" w:cs="Calibri"/>
                <w:szCs w:val="22"/>
              </w:rPr>
            </w:pPr>
            <w:r>
              <w:rPr>
                <w:rFonts w:ascii="Calibri" w:hAnsi="Calibri" w:cs="Calibri"/>
                <w:szCs w:val="22"/>
              </w:rPr>
              <w:t>Reason: To preserve the special architectural and historic interest of the listed building.</w:t>
            </w:r>
          </w:p>
          <w:p w14:paraId="40F0A35C" w14:textId="66E5B170" w:rsidR="00CC1C1D" w:rsidRPr="002A1602" w:rsidRDefault="00CC1C1D">
            <w:pPr>
              <w:rPr>
                <w:rFonts w:ascii="Calibri" w:hAnsi="Calibri" w:cs="Calibri"/>
                <w:szCs w:val="22"/>
              </w:rPr>
            </w:pPr>
          </w:p>
        </w:tc>
      </w:tr>
      <w:tr w:rsidR="00CC1C1D" w:rsidRPr="002A1602" w14:paraId="0FA8C6B1" w14:textId="77777777" w:rsidTr="00C66633">
        <w:trPr>
          <w:cantSplit/>
        </w:trPr>
        <w:tc>
          <w:tcPr>
            <w:tcW w:w="992" w:type="dxa"/>
          </w:tcPr>
          <w:p w14:paraId="2957185C" w14:textId="77777777" w:rsidR="00CC1C1D" w:rsidRPr="002A1602" w:rsidRDefault="00CC1C1D">
            <w:pPr>
              <w:rPr>
                <w:rFonts w:ascii="Calibri" w:hAnsi="Calibri" w:cs="Calibri"/>
                <w:szCs w:val="22"/>
              </w:rPr>
            </w:pPr>
          </w:p>
        </w:tc>
        <w:tc>
          <w:tcPr>
            <w:tcW w:w="9411" w:type="dxa"/>
            <w:gridSpan w:val="6"/>
          </w:tcPr>
          <w:p w14:paraId="0D4E4B3B" w14:textId="77777777" w:rsidR="00CC1C1D" w:rsidRPr="002A1602" w:rsidRDefault="00CC1C1D">
            <w:pPr>
              <w:rPr>
                <w:rFonts w:ascii="Calibri" w:hAnsi="Calibri" w:cs="Calibri"/>
                <w:szCs w:val="22"/>
              </w:rPr>
            </w:pPr>
          </w:p>
        </w:tc>
      </w:tr>
      <w:tr w:rsidR="00CC1C1D" w:rsidRPr="002A1602" w14:paraId="4B70BC6E" w14:textId="77777777" w:rsidTr="00C66633">
        <w:trPr>
          <w:cantSplit/>
        </w:trPr>
        <w:tc>
          <w:tcPr>
            <w:tcW w:w="992" w:type="dxa"/>
          </w:tcPr>
          <w:p w14:paraId="58DB26E0" w14:textId="77777777" w:rsidR="00CC1C1D" w:rsidRPr="002A1602" w:rsidRDefault="00CC1C1D">
            <w:pPr>
              <w:rPr>
                <w:rFonts w:ascii="Calibri" w:hAnsi="Calibri" w:cs="Calibri"/>
                <w:szCs w:val="22"/>
              </w:rPr>
            </w:pPr>
          </w:p>
        </w:tc>
        <w:tc>
          <w:tcPr>
            <w:tcW w:w="9411" w:type="dxa"/>
            <w:gridSpan w:val="6"/>
          </w:tcPr>
          <w:p w14:paraId="6A6F5084" w14:textId="77777777" w:rsidR="00CC1C1D" w:rsidRPr="002A1602" w:rsidRDefault="00CC1C1D">
            <w:pPr>
              <w:rPr>
                <w:rFonts w:ascii="Calibri" w:hAnsi="Calibri" w:cs="Calibri"/>
                <w:szCs w:val="22"/>
              </w:rPr>
            </w:pPr>
          </w:p>
        </w:tc>
      </w:tr>
      <w:tr w:rsidR="00CC1C1D" w:rsidRPr="002A1602" w14:paraId="3CECC95C" w14:textId="77777777" w:rsidTr="00C66633">
        <w:trPr>
          <w:cantSplit/>
        </w:trPr>
        <w:tc>
          <w:tcPr>
            <w:tcW w:w="992" w:type="dxa"/>
          </w:tcPr>
          <w:p w14:paraId="3EF9B80E" w14:textId="77777777" w:rsidR="00CC1C1D" w:rsidRPr="002A1602" w:rsidRDefault="00CC1C1D">
            <w:pPr>
              <w:rPr>
                <w:rFonts w:ascii="Calibri" w:hAnsi="Calibri" w:cs="Calibri"/>
                <w:szCs w:val="22"/>
              </w:rPr>
            </w:pPr>
          </w:p>
        </w:tc>
        <w:tc>
          <w:tcPr>
            <w:tcW w:w="9411" w:type="dxa"/>
            <w:gridSpan w:val="6"/>
          </w:tcPr>
          <w:p w14:paraId="0D16C0BD" w14:textId="77777777" w:rsidR="00CC1C1D" w:rsidRPr="002A1602" w:rsidRDefault="00CC1C1D">
            <w:pPr>
              <w:rPr>
                <w:rFonts w:ascii="Calibri" w:hAnsi="Calibri" w:cs="Calibri"/>
                <w:szCs w:val="22"/>
              </w:rPr>
            </w:pPr>
          </w:p>
        </w:tc>
      </w:tr>
      <w:tr w:rsidR="00CC1C1D" w:rsidRPr="002A1602" w14:paraId="0242EB02" w14:textId="77777777" w:rsidTr="00C66633">
        <w:trPr>
          <w:cantSplit/>
        </w:trPr>
        <w:tc>
          <w:tcPr>
            <w:tcW w:w="992" w:type="dxa"/>
          </w:tcPr>
          <w:p w14:paraId="62F598D3" w14:textId="77777777" w:rsidR="00CC1C1D" w:rsidRPr="002A1602" w:rsidRDefault="00CC1C1D">
            <w:pPr>
              <w:rPr>
                <w:rFonts w:ascii="Calibri" w:hAnsi="Calibri" w:cs="Calibri"/>
                <w:szCs w:val="22"/>
              </w:rPr>
            </w:pPr>
          </w:p>
        </w:tc>
        <w:tc>
          <w:tcPr>
            <w:tcW w:w="9411" w:type="dxa"/>
            <w:gridSpan w:val="6"/>
          </w:tcPr>
          <w:p w14:paraId="02F4BEA8" w14:textId="77777777" w:rsidR="00CC1C1D" w:rsidRPr="002A1602" w:rsidRDefault="00CC1C1D">
            <w:pPr>
              <w:rPr>
                <w:rFonts w:ascii="Calibri" w:hAnsi="Calibri" w:cs="Calibri"/>
                <w:szCs w:val="22"/>
              </w:rPr>
            </w:pPr>
          </w:p>
        </w:tc>
      </w:tr>
      <w:tr w:rsidR="00CC1C1D" w:rsidRPr="002A1602" w14:paraId="040C629A" w14:textId="77777777" w:rsidTr="00C66633">
        <w:trPr>
          <w:cantSplit/>
        </w:trPr>
        <w:tc>
          <w:tcPr>
            <w:tcW w:w="992" w:type="dxa"/>
          </w:tcPr>
          <w:p w14:paraId="5C3E5324" w14:textId="77777777" w:rsidR="00CC1C1D" w:rsidRPr="002A1602" w:rsidRDefault="00CC1C1D">
            <w:pPr>
              <w:rPr>
                <w:rFonts w:ascii="Calibri" w:hAnsi="Calibri" w:cs="Calibri"/>
                <w:szCs w:val="22"/>
              </w:rPr>
            </w:pPr>
          </w:p>
        </w:tc>
        <w:tc>
          <w:tcPr>
            <w:tcW w:w="9411" w:type="dxa"/>
            <w:gridSpan w:val="6"/>
          </w:tcPr>
          <w:p w14:paraId="5E086B61" w14:textId="77777777" w:rsidR="00CC1C1D" w:rsidRPr="002A1602" w:rsidRDefault="00CC1C1D">
            <w:pPr>
              <w:rPr>
                <w:rFonts w:ascii="Calibri" w:hAnsi="Calibri" w:cs="Calibri"/>
                <w:szCs w:val="22"/>
              </w:rPr>
            </w:pPr>
          </w:p>
        </w:tc>
      </w:tr>
      <w:tr w:rsidR="00CC1C1D" w:rsidRPr="002A1602" w14:paraId="7BE61DFD" w14:textId="77777777" w:rsidTr="00C66633">
        <w:trPr>
          <w:cantSplit/>
        </w:trPr>
        <w:tc>
          <w:tcPr>
            <w:tcW w:w="992" w:type="dxa"/>
          </w:tcPr>
          <w:p w14:paraId="6A2F52CF" w14:textId="77777777" w:rsidR="00CC1C1D" w:rsidRPr="002A1602" w:rsidRDefault="00CC1C1D">
            <w:pPr>
              <w:rPr>
                <w:rFonts w:ascii="Calibri" w:hAnsi="Calibri" w:cs="Calibri"/>
                <w:szCs w:val="22"/>
              </w:rPr>
            </w:pPr>
          </w:p>
        </w:tc>
        <w:tc>
          <w:tcPr>
            <w:tcW w:w="9411" w:type="dxa"/>
            <w:gridSpan w:val="6"/>
          </w:tcPr>
          <w:p w14:paraId="3488B720" w14:textId="77777777" w:rsidR="00CC1C1D" w:rsidRPr="002A1602" w:rsidRDefault="00CC1C1D">
            <w:pPr>
              <w:rPr>
                <w:rFonts w:ascii="Calibri" w:hAnsi="Calibri" w:cs="Calibri"/>
                <w:szCs w:val="22"/>
              </w:rPr>
            </w:pPr>
          </w:p>
        </w:tc>
      </w:tr>
      <w:tr w:rsidR="00CC1C1D" w:rsidRPr="002A1602" w14:paraId="744A5F1A" w14:textId="77777777" w:rsidTr="00C66633">
        <w:trPr>
          <w:cantSplit/>
        </w:trPr>
        <w:tc>
          <w:tcPr>
            <w:tcW w:w="992" w:type="dxa"/>
          </w:tcPr>
          <w:p w14:paraId="46196B2C" w14:textId="77777777" w:rsidR="00CC1C1D" w:rsidRPr="002A1602" w:rsidRDefault="00CC1C1D">
            <w:pPr>
              <w:rPr>
                <w:rFonts w:ascii="Calibri" w:hAnsi="Calibri" w:cs="Calibri"/>
                <w:szCs w:val="22"/>
              </w:rPr>
            </w:pPr>
          </w:p>
        </w:tc>
        <w:tc>
          <w:tcPr>
            <w:tcW w:w="9411" w:type="dxa"/>
            <w:gridSpan w:val="6"/>
          </w:tcPr>
          <w:p w14:paraId="58313EFD" w14:textId="77777777" w:rsidR="00CC1C1D" w:rsidRPr="002A1602" w:rsidRDefault="00CC1C1D">
            <w:pPr>
              <w:rPr>
                <w:rFonts w:ascii="Calibri" w:hAnsi="Calibri" w:cs="Calibri"/>
                <w:szCs w:val="22"/>
              </w:rPr>
            </w:pPr>
          </w:p>
        </w:tc>
      </w:tr>
      <w:tr w:rsidR="00CC1C1D" w:rsidRPr="002A1602" w14:paraId="1A76D603" w14:textId="77777777" w:rsidTr="00C66633">
        <w:trPr>
          <w:cantSplit/>
        </w:trPr>
        <w:tc>
          <w:tcPr>
            <w:tcW w:w="992" w:type="dxa"/>
          </w:tcPr>
          <w:p w14:paraId="642F5790" w14:textId="77777777" w:rsidR="00CC1C1D" w:rsidRPr="002A1602" w:rsidRDefault="00CC1C1D">
            <w:pPr>
              <w:rPr>
                <w:rFonts w:ascii="Calibri" w:hAnsi="Calibri" w:cs="Calibri"/>
                <w:szCs w:val="22"/>
              </w:rPr>
            </w:pPr>
          </w:p>
        </w:tc>
        <w:tc>
          <w:tcPr>
            <w:tcW w:w="9411" w:type="dxa"/>
            <w:gridSpan w:val="6"/>
          </w:tcPr>
          <w:p w14:paraId="073F178B" w14:textId="77777777" w:rsidR="00CC1C1D" w:rsidRPr="002A1602" w:rsidRDefault="00CC1C1D">
            <w:pPr>
              <w:rPr>
                <w:rFonts w:ascii="Calibri" w:hAnsi="Calibri" w:cs="Calibri"/>
                <w:szCs w:val="22"/>
              </w:rPr>
            </w:pPr>
          </w:p>
        </w:tc>
      </w:tr>
      <w:tr w:rsidR="00CC1C1D" w:rsidRPr="002A1602" w14:paraId="407AFF63" w14:textId="77777777" w:rsidTr="00C66633">
        <w:trPr>
          <w:cantSplit/>
        </w:trPr>
        <w:tc>
          <w:tcPr>
            <w:tcW w:w="992" w:type="dxa"/>
          </w:tcPr>
          <w:p w14:paraId="5BFCF280" w14:textId="77777777" w:rsidR="00CC1C1D" w:rsidRPr="002A1602" w:rsidRDefault="00CC1C1D">
            <w:pPr>
              <w:rPr>
                <w:rFonts w:ascii="Calibri" w:hAnsi="Calibri" w:cs="Calibri"/>
                <w:szCs w:val="22"/>
              </w:rPr>
            </w:pPr>
          </w:p>
        </w:tc>
        <w:tc>
          <w:tcPr>
            <w:tcW w:w="9411" w:type="dxa"/>
            <w:gridSpan w:val="6"/>
          </w:tcPr>
          <w:p w14:paraId="11F0084C" w14:textId="77777777" w:rsidR="00CC1C1D" w:rsidRPr="002A1602" w:rsidRDefault="00CC1C1D">
            <w:pPr>
              <w:rPr>
                <w:rFonts w:ascii="Calibri" w:hAnsi="Calibri" w:cs="Calibri"/>
                <w:szCs w:val="22"/>
              </w:rPr>
            </w:pPr>
          </w:p>
        </w:tc>
      </w:tr>
      <w:tr w:rsidR="00CC1C1D" w:rsidRPr="002A1602" w14:paraId="0430A7D8" w14:textId="77777777" w:rsidTr="00C66633">
        <w:trPr>
          <w:cantSplit/>
        </w:trPr>
        <w:tc>
          <w:tcPr>
            <w:tcW w:w="992" w:type="dxa"/>
          </w:tcPr>
          <w:p w14:paraId="49A44025" w14:textId="77777777" w:rsidR="00CC1C1D" w:rsidRPr="002A1602" w:rsidRDefault="00CC1C1D">
            <w:pPr>
              <w:rPr>
                <w:rFonts w:ascii="Calibri" w:hAnsi="Calibri" w:cs="Calibri"/>
                <w:szCs w:val="22"/>
              </w:rPr>
            </w:pPr>
          </w:p>
        </w:tc>
        <w:tc>
          <w:tcPr>
            <w:tcW w:w="9411" w:type="dxa"/>
            <w:gridSpan w:val="6"/>
          </w:tcPr>
          <w:p w14:paraId="3D3DBAB6" w14:textId="77777777" w:rsidR="00CC1C1D" w:rsidRPr="002A1602" w:rsidRDefault="00CC1C1D">
            <w:pPr>
              <w:rPr>
                <w:rFonts w:ascii="Calibri" w:hAnsi="Calibri" w:cs="Calibri"/>
                <w:szCs w:val="22"/>
              </w:rPr>
            </w:pPr>
          </w:p>
        </w:tc>
      </w:tr>
      <w:tr w:rsidR="00CC1C1D" w:rsidRPr="002A1602" w14:paraId="61D8D203" w14:textId="77777777" w:rsidTr="00C66633">
        <w:trPr>
          <w:cantSplit/>
        </w:trPr>
        <w:tc>
          <w:tcPr>
            <w:tcW w:w="992" w:type="dxa"/>
          </w:tcPr>
          <w:p w14:paraId="59A3C722" w14:textId="77777777" w:rsidR="00CC1C1D" w:rsidRPr="002A1602" w:rsidRDefault="00CC1C1D">
            <w:pPr>
              <w:rPr>
                <w:rFonts w:ascii="Calibri" w:hAnsi="Calibri" w:cs="Calibri"/>
                <w:szCs w:val="22"/>
              </w:rPr>
            </w:pPr>
          </w:p>
        </w:tc>
        <w:tc>
          <w:tcPr>
            <w:tcW w:w="9411" w:type="dxa"/>
            <w:gridSpan w:val="6"/>
          </w:tcPr>
          <w:p w14:paraId="7B1B4FFF" w14:textId="77777777" w:rsidR="00CC1C1D" w:rsidRPr="002A1602" w:rsidRDefault="00CC1C1D">
            <w:pPr>
              <w:rPr>
                <w:rFonts w:ascii="Calibri" w:hAnsi="Calibri" w:cs="Calibri"/>
                <w:szCs w:val="22"/>
              </w:rPr>
            </w:pPr>
          </w:p>
        </w:tc>
      </w:tr>
      <w:tr w:rsidR="00CC1C1D" w:rsidRPr="002A1602" w14:paraId="5BC98E35" w14:textId="77777777" w:rsidTr="00C66633">
        <w:trPr>
          <w:cantSplit/>
        </w:trPr>
        <w:tc>
          <w:tcPr>
            <w:tcW w:w="992" w:type="dxa"/>
          </w:tcPr>
          <w:p w14:paraId="55FD97FA" w14:textId="77777777" w:rsidR="00CC1C1D" w:rsidRPr="002A1602" w:rsidRDefault="00CC1C1D">
            <w:pPr>
              <w:rPr>
                <w:rFonts w:ascii="Calibri" w:hAnsi="Calibri" w:cs="Calibri"/>
                <w:szCs w:val="22"/>
              </w:rPr>
            </w:pPr>
          </w:p>
        </w:tc>
        <w:tc>
          <w:tcPr>
            <w:tcW w:w="9411" w:type="dxa"/>
            <w:gridSpan w:val="6"/>
          </w:tcPr>
          <w:p w14:paraId="7CBC3852" w14:textId="77777777" w:rsidR="00CC1C1D" w:rsidRPr="002A1602" w:rsidRDefault="00CC1C1D">
            <w:pPr>
              <w:rPr>
                <w:rFonts w:ascii="Calibri" w:hAnsi="Calibri" w:cs="Calibri"/>
                <w:szCs w:val="22"/>
              </w:rPr>
            </w:pPr>
          </w:p>
        </w:tc>
      </w:tr>
      <w:tr w:rsidR="00CC1C1D" w:rsidRPr="002A1602" w14:paraId="1B9989ED" w14:textId="77777777" w:rsidTr="00C66633">
        <w:trPr>
          <w:cantSplit/>
        </w:trPr>
        <w:tc>
          <w:tcPr>
            <w:tcW w:w="992" w:type="dxa"/>
          </w:tcPr>
          <w:p w14:paraId="5E618129" w14:textId="77777777" w:rsidR="00CC1C1D" w:rsidRPr="002A1602" w:rsidRDefault="00CC1C1D">
            <w:pPr>
              <w:rPr>
                <w:rFonts w:ascii="Calibri" w:hAnsi="Calibri" w:cs="Calibri"/>
                <w:szCs w:val="22"/>
              </w:rPr>
            </w:pPr>
          </w:p>
        </w:tc>
        <w:tc>
          <w:tcPr>
            <w:tcW w:w="9411" w:type="dxa"/>
            <w:gridSpan w:val="6"/>
          </w:tcPr>
          <w:p w14:paraId="5DA4F00A" w14:textId="77777777" w:rsidR="00CC1C1D" w:rsidRPr="002A1602" w:rsidRDefault="00CC1C1D">
            <w:pPr>
              <w:rPr>
                <w:rFonts w:ascii="Calibri" w:hAnsi="Calibri" w:cs="Calibri"/>
                <w:szCs w:val="22"/>
              </w:rPr>
            </w:pPr>
          </w:p>
        </w:tc>
      </w:tr>
      <w:bookmarkEnd w:id="0"/>
      <w:tr w:rsidR="00CC1C1D" w:rsidRPr="002A1602" w14:paraId="6573B03D" w14:textId="77777777">
        <w:trPr>
          <w:cantSplit/>
        </w:trPr>
        <w:tc>
          <w:tcPr>
            <w:tcW w:w="10403" w:type="dxa"/>
            <w:gridSpan w:val="7"/>
          </w:tcPr>
          <w:p w14:paraId="6C4CF7DA" w14:textId="1EC44722" w:rsidR="00CC1C1D" w:rsidRPr="002A1602" w:rsidRDefault="00CC1C1D">
            <w:pPr>
              <w:pStyle w:val="TableText"/>
              <w:rPr>
                <w:rFonts w:ascii="Calibri" w:hAnsi="Calibri" w:cs="Calibri"/>
                <w:szCs w:val="22"/>
                <w:u w:val="single"/>
              </w:rPr>
            </w:pPr>
          </w:p>
          <w:p w14:paraId="5FCD4D38" w14:textId="77777777" w:rsidR="00CC1C1D" w:rsidRPr="002A1602" w:rsidRDefault="00CC1C1D">
            <w:pPr>
              <w:pStyle w:val="TableText"/>
              <w:rPr>
                <w:rFonts w:ascii="Calibri" w:hAnsi="Calibri" w:cs="Calibri"/>
                <w:szCs w:val="22"/>
              </w:rPr>
            </w:pPr>
          </w:p>
          <w:tbl>
            <w:tblPr>
              <w:tblW w:w="0" w:type="auto"/>
              <w:tblInd w:w="108" w:type="dxa"/>
              <w:tblLayout w:type="fixed"/>
              <w:tblLook w:val="01E0" w:firstRow="1" w:lastRow="1" w:firstColumn="1" w:lastColumn="1" w:noHBand="0" w:noVBand="0"/>
            </w:tblPr>
            <w:tblGrid>
              <w:gridCol w:w="9583"/>
            </w:tblGrid>
            <w:tr w:rsidR="00CC1C1D" w:rsidRPr="002A1602" w14:paraId="5A652591" w14:textId="77777777">
              <w:trPr>
                <w:cantSplit/>
              </w:trPr>
              <w:tc>
                <w:tcPr>
                  <w:tcW w:w="9583" w:type="dxa"/>
                </w:tcPr>
                <w:p w14:paraId="62185441" w14:textId="7B1E613D" w:rsidR="00CC1C1D" w:rsidRPr="002A1602" w:rsidRDefault="00CC1C1D">
                  <w:pPr>
                    <w:pStyle w:val="TableText"/>
                    <w:rPr>
                      <w:rFonts w:ascii="Calibri" w:hAnsi="Calibri" w:cs="Calibri"/>
                      <w:szCs w:val="22"/>
                    </w:rPr>
                  </w:pPr>
                </w:p>
              </w:tc>
            </w:tr>
          </w:tbl>
          <w:p w14:paraId="755F115A" w14:textId="77777777" w:rsidR="00CC1C1D" w:rsidRPr="002A1602" w:rsidRDefault="00CC1C1D">
            <w:pPr>
              <w:pStyle w:val="TableText"/>
              <w:rPr>
                <w:rFonts w:ascii="Calibri" w:hAnsi="Calibri" w:cs="Calibri"/>
                <w:szCs w:val="22"/>
              </w:rPr>
            </w:pPr>
          </w:p>
          <w:p w14:paraId="5B299631" w14:textId="77777777" w:rsidR="00CC1C1D" w:rsidRPr="002A1602" w:rsidRDefault="00CC1C1D">
            <w:pPr>
              <w:rPr>
                <w:rFonts w:ascii="Calibri" w:hAnsi="Calibri" w:cs="Calibri"/>
                <w:szCs w:val="22"/>
              </w:rPr>
            </w:pPr>
          </w:p>
        </w:tc>
      </w:tr>
      <w:tr w:rsidR="00CC1C1D" w:rsidRPr="002A1602" w14:paraId="4E1E993E" w14:textId="77777777" w:rsidTr="00C66633">
        <w:trPr>
          <w:cantSplit/>
        </w:trPr>
        <w:tc>
          <w:tcPr>
            <w:tcW w:w="992" w:type="dxa"/>
          </w:tcPr>
          <w:p w14:paraId="223CF738" w14:textId="77777777" w:rsidR="00CC1C1D" w:rsidRPr="002A1602" w:rsidRDefault="00CC1C1D">
            <w:pPr>
              <w:pStyle w:val="TableText"/>
              <w:rPr>
                <w:rFonts w:ascii="Calibri" w:hAnsi="Calibri" w:cs="Calibri"/>
                <w:szCs w:val="22"/>
              </w:rPr>
            </w:pPr>
            <w:r w:rsidRPr="002A1602">
              <w:rPr>
                <w:rFonts w:ascii="Calibri" w:hAnsi="Calibri" w:cs="Calibri"/>
                <w:b/>
                <w:szCs w:val="22"/>
                <w:u w:val="single"/>
              </w:rPr>
              <w:t>Note(s)</w:t>
            </w:r>
          </w:p>
        </w:tc>
        <w:tc>
          <w:tcPr>
            <w:tcW w:w="987" w:type="dxa"/>
          </w:tcPr>
          <w:p w14:paraId="17E4D7C4" w14:textId="77777777" w:rsidR="00CC1C1D" w:rsidRPr="002A1602" w:rsidRDefault="00CC1C1D">
            <w:pPr>
              <w:rPr>
                <w:rFonts w:ascii="Calibri" w:hAnsi="Calibri" w:cs="Calibri"/>
                <w:szCs w:val="22"/>
              </w:rPr>
            </w:pPr>
          </w:p>
        </w:tc>
        <w:tc>
          <w:tcPr>
            <w:tcW w:w="990" w:type="dxa"/>
            <w:gridSpan w:val="2"/>
          </w:tcPr>
          <w:p w14:paraId="41364B6D" w14:textId="77777777" w:rsidR="00CC1C1D" w:rsidRPr="002A1602" w:rsidRDefault="00CC1C1D">
            <w:pPr>
              <w:rPr>
                <w:rFonts w:ascii="Calibri" w:hAnsi="Calibri" w:cs="Calibri"/>
                <w:szCs w:val="22"/>
              </w:rPr>
            </w:pPr>
          </w:p>
        </w:tc>
        <w:tc>
          <w:tcPr>
            <w:tcW w:w="449" w:type="dxa"/>
          </w:tcPr>
          <w:p w14:paraId="5AF86A8A" w14:textId="77777777" w:rsidR="00CC1C1D" w:rsidRPr="002A1602" w:rsidRDefault="00CC1C1D">
            <w:pPr>
              <w:rPr>
                <w:rFonts w:ascii="Calibri" w:hAnsi="Calibri" w:cs="Calibri"/>
                <w:szCs w:val="22"/>
              </w:rPr>
            </w:pPr>
          </w:p>
        </w:tc>
        <w:tc>
          <w:tcPr>
            <w:tcW w:w="1465" w:type="dxa"/>
          </w:tcPr>
          <w:p w14:paraId="071C1717" w14:textId="77777777" w:rsidR="00CC1C1D" w:rsidRPr="002A1602" w:rsidRDefault="00CC1C1D">
            <w:pPr>
              <w:rPr>
                <w:rFonts w:ascii="Calibri" w:hAnsi="Calibri" w:cs="Calibri"/>
                <w:szCs w:val="22"/>
              </w:rPr>
            </w:pPr>
          </w:p>
        </w:tc>
        <w:tc>
          <w:tcPr>
            <w:tcW w:w="5520" w:type="dxa"/>
          </w:tcPr>
          <w:p w14:paraId="5BAE707F" w14:textId="77777777" w:rsidR="00CC1C1D" w:rsidRPr="002A1602" w:rsidRDefault="00CC1C1D">
            <w:pPr>
              <w:rPr>
                <w:rFonts w:ascii="Calibri" w:hAnsi="Calibri" w:cs="Calibri"/>
                <w:szCs w:val="22"/>
              </w:rPr>
            </w:pPr>
          </w:p>
        </w:tc>
      </w:tr>
      <w:tr w:rsidR="00CC1C1D" w:rsidRPr="002A1602" w14:paraId="07C9C928" w14:textId="77777777" w:rsidTr="00C66633">
        <w:trPr>
          <w:cantSplit/>
        </w:trPr>
        <w:tc>
          <w:tcPr>
            <w:tcW w:w="992" w:type="dxa"/>
          </w:tcPr>
          <w:p w14:paraId="06E9C8F4"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51CEDB8E" w14:textId="77777777" w:rsidR="00CC1C1D" w:rsidRPr="002A1602"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tc>
      </w:tr>
      <w:tr w:rsidR="00CC1C1D" w:rsidRPr="002A1602" w14:paraId="552938A4" w14:textId="77777777" w:rsidTr="00C66633">
        <w:trPr>
          <w:cantSplit/>
        </w:trPr>
        <w:tc>
          <w:tcPr>
            <w:tcW w:w="992" w:type="dxa"/>
          </w:tcPr>
          <w:p w14:paraId="6336AC97"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43880B60" w14:textId="77777777" w:rsidR="00CC1C1D" w:rsidRPr="002A1602"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314A87" w:rsidRPr="002A1602" w14:paraId="52B84CF3" w14:textId="77777777" w:rsidTr="00C66633">
        <w:trPr>
          <w:cantSplit/>
        </w:trPr>
        <w:tc>
          <w:tcPr>
            <w:tcW w:w="992" w:type="dxa"/>
          </w:tcPr>
          <w:p w14:paraId="296ED275" w14:textId="77777777" w:rsidR="00314A87" w:rsidRDefault="00314A87">
            <w:pPr>
              <w:rPr>
                <w:rFonts w:ascii="Calibri" w:hAnsi="Calibri" w:cs="Calibri"/>
                <w:szCs w:val="22"/>
              </w:rPr>
            </w:pPr>
            <w:r w:rsidRPr="002A1602">
              <w:rPr>
                <w:rFonts w:ascii="Calibri" w:hAnsi="Calibri" w:cs="Calibri"/>
                <w:szCs w:val="22"/>
              </w:rPr>
              <w:t>3</w:t>
            </w:r>
          </w:p>
          <w:p w14:paraId="1B8C950B" w14:textId="77777777" w:rsidR="00905CB2" w:rsidRDefault="00905CB2">
            <w:pPr>
              <w:rPr>
                <w:rFonts w:ascii="Calibri" w:hAnsi="Calibri" w:cs="Calibri"/>
                <w:szCs w:val="22"/>
              </w:rPr>
            </w:pPr>
          </w:p>
          <w:p w14:paraId="7B3E85DC" w14:textId="77777777" w:rsidR="00905CB2" w:rsidRDefault="00905CB2">
            <w:pPr>
              <w:rPr>
                <w:rFonts w:ascii="Calibri" w:hAnsi="Calibri" w:cs="Calibri"/>
                <w:szCs w:val="22"/>
              </w:rPr>
            </w:pPr>
          </w:p>
          <w:p w14:paraId="28A231F9" w14:textId="77777777" w:rsidR="00905CB2" w:rsidRDefault="00905CB2">
            <w:pPr>
              <w:rPr>
                <w:rFonts w:ascii="Calibri" w:hAnsi="Calibri" w:cs="Calibri"/>
                <w:szCs w:val="22"/>
              </w:rPr>
            </w:pPr>
          </w:p>
          <w:p w14:paraId="7163EA68" w14:textId="77777777" w:rsidR="00905CB2" w:rsidRPr="002A1602" w:rsidRDefault="00905CB2">
            <w:pPr>
              <w:rPr>
                <w:rFonts w:ascii="Calibri" w:hAnsi="Calibri" w:cs="Calibri"/>
                <w:szCs w:val="22"/>
              </w:rPr>
            </w:pPr>
            <w:r>
              <w:rPr>
                <w:rFonts w:ascii="Calibri" w:hAnsi="Calibri" w:cs="Calibri"/>
                <w:szCs w:val="22"/>
              </w:rPr>
              <w:t>4</w:t>
            </w:r>
          </w:p>
        </w:tc>
        <w:tc>
          <w:tcPr>
            <w:tcW w:w="9411" w:type="dxa"/>
            <w:gridSpan w:val="6"/>
          </w:tcPr>
          <w:p w14:paraId="21248687" w14:textId="77777777" w:rsidR="00314A87" w:rsidRDefault="00314A87">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p w14:paraId="1149AE81" w14:textId="77777777" w:rsidR="00905CB2" w:rsidRPr="002A1602" w:rsidRDefault="00905CB2">
            <w:pPr>
              <w:rPr>
                <w:rFonts w:ascii="Calibri" w:hAnsi="Calibri" w:cs="Calibri"/>
                <w:szCs w:val="22"/>
              </w:rPr>
            </w:pPr>
            <w:r>
              <w:rPr>
                <w:rFonts w:ascii="Calibri" w:hAnsi="Calibri"/>
                <w:szCs w:val="22"/>
              </w:rPr>
              <w:t>This Decision Notice should be read in conjunction with the officer’s report which is available to view on the website.</w:t>
            </w:r>
          </w:p>
        </w:tc>
      </w:tr>
      <w:tr w:rsidR="00CC1C1D" w:rsidRPr="002A1602" w14:paraId="5D5082D6" w14:textId="77777777" w:rsidTr="00C66633">
        <w:trPr>
          <w:cantSplit/>
        </w:trPr>
        <w:tc>
          <w:tcPr>
            <w:tcW w:w="992" w:type="dxa"/>
          </w:tcPr>
          <w:p w14:paraId="036CE810"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040F62DE" w14:textId="4B00DCAB" w:rsidR="00CC1C1D" w:rsidRPr="002A1602" w:rsidRDefault="00CC1C1D">
            <w:pPr>
              <w:rPr>
                <w:rFonts w:ascii="Calibri" w:hAnsi="Calibri" w:cs="Calibri"/>
                <w:szCs w:val="22"/>
              </w:rPr>
            </w:pPr>
          </w:p>
        </w:tc>
      </w:tr>
      <w:tr w:rsidR="00CC1C1D" w:rsidRPr="002A1602" w14:paraId="6A792CEF" w14:textId="77777777" w:rsidTr="00C66633">
        <w:trPr>
          <w:cantSplit/>
        </w:trPr>
        <w:tc>
          <w:tcPr>
            <w:tcW w:w="992" w:type="dxa"/>
          </w:tcPr>
          <w:p w14:paraId="74B841AD" w14:textId="77777777" w:rsidR="00CC1C1D" w:rsidRPr="002A1602" w:rsidRDefault="00CC1C1D">
            <w:pPr>
              <w:rPr>
                <w:rFonts w:ascii="Calibri" w:hAnsi="Calibri" w:cs="Calibri"/>
                <w:szCs w:val="22"/>
              </w:rPr>
            </w:pPr>
          </w:p>
        </w:tc>
        <w:tc>
          <w:tcPr>
            <w:tcW w:w="9411" w:type="dxa"/>
            <w:gridSpan w:val="6"/>
          </w:tcPr>
          <w:p w14:paraId="5BBC864D" w14:textId="77777777" w:rsidR="00CC1C1D" w:rsidRPr="002A1602" w:rsidRDefault="00CC1C1D">
            <w:pPr>
              <w:rPr>
                <w:rFonts w:ascii="Calibri" w:hAnsi="Calibri" w:cs="Calibri"/>
                <w:szCs w:val="22"/>
              </w:rPr>
            </w:pPr>
          </w:p>
        </w:tc>
      </w:tr>
      <w:tr w:rsidR="00CC1C1D" w:rsidRPr="002A1602" w14:paraId="18CE7E11" w14:textId="77777777" w:rsidTr="00C66633">
        <w:trPr>
          <w:cantSplit/>
        </w:trPr>
        <w:tc>
          <w:tcPr>
            <w:tcW w:w="992" w:type="dxa"/>
          </w:tcPr>
          <w:p w14:paraId="45BDBB6B" w14:textId="77777777" w:rsidR="00CC1C1D" w:rsidRPr="002A1602" w:rsidRDefault="00CC1C1D">
            <w:pPr>
              <w:rPr>
                <w:rFonts w:ascii="Calibri" w:hAnsi="Calibri" w:cs="Calibri"/>
                <w:szCs w:val="22"/>
              </w:rPr>
            </w:pPr>
          </w:p>
        </w:tc>
        <w:tc>
          <w:tcPr>
            <w:tcW w:w="9411" w:type="dxa"/>
            <w:gridSpan w:val="6"/>
          </w:tcPr>
          <w:p w14:paraId="1ACBD59C" w14:textId="77777777" w:rsidR="00CC1C1D" w:rsidRPr="002A1602" w:rsidRDefault="00CC1C1D">
            <w:pPr>
              <w:rPr>
                <w:rFonts w:ascii="Calibri" w:hAnsi="Calibri" w:cs="Calibri"/>
                <w:szCs w:val="22"/>
              </w:rPr>
            </w:pPr>
          </w:p>
        </w:tc>
      </w:tr>
      <w:tr w:rsidR="00CC1C1D" w:rsidRPr="002A1602" w14:paraId="7C867D78" w14:textId="77777777" w:rsidTr="00C66633">
        <w:trPr>
          <w:cantSplit/>
        </w:trPr>
        <w:tc>
          <w:tcPr>
            <w:tcW w:w="992" w:type="dxa"/>
          </w:tcPr>
          <w:p w14:paraId="44C71516" w14:textId="77777777" w:rsidR="00CC1C1D" w:rsidRPr="002A1602" w:rsidRDefault="00CC1C1D">
            <w:pPr>
              <w:rPr>
                <w:rFonts w:ascii="Calibri" w:hAnsi="Calibri" w:cs="Calibri"/>
                <w:szCs w:val="22"/>
              </w:rPr>
            </w:pPr>
          </w:p>
        </w:tc>
        <w:tc>
          <w:tcPr>
            <w:tcW w:w="9411" w:type="dxa"/>
            <w:gridSpan w:val="6"/>
          </w:tcPr>
          <w:p w14:paraId="2480CEB3" w14:textId="77777777" w:rsidR="00CC1C1D" w:rsidRPr="002A1602" w:rsidRDefault="00CC1C1D">
            <w:pPr>
              <w:rPr>
                <w:rFonts w:ascii="Calibri" w:hAnsi="Calibri" w:cs="Calibri"/>
                <w:szCs w:val="22"/>
              </w:rPr>
            </w:pPr>
          </w:p>
        </w:tc>
      </w:tr>
      <w:tr w:rsidR="00CC1C1D" w:rsidRPr="002A1602" w14:paraId="32946B14" w14:textId="77777777" w:rsidTr="00C66633">
        <w:trPr>
          <w:cantSplit/>
        </w:trPr>
        <w:tc>
          <w:tcPr>
            <w:tcW w:w="992" w:type="dxa"/>
          </w:tcPr>
          <w:p w14:paraId="4E8859A2" w14:textId="77777777" w:rsidR="00CC1C1D" w:rsidRPr="002A1602" w:rsidRDefault="00CC1C1D">
            <w:pPr>
              <w:rPr>
                <w:rFonts w:ascii="Calibri" w:hAnsi="Calibri" w:cs="Calibri"/>
                <w:szCs w:val="22"/>
              </w:rPr>
            </w:pPr>
          </w:p>
        </w:tc>
        <w:tc>
          <w:tcPr>
            <w:tcW w:w="9411" w:type="dxa"/>
            <w:gridSpan w:val="6"/>
          </w:tcPr>
          <w:p w14:paraId="5FE36B33" w14:textId="77777777" w:rsidR="00CC1C1D" w:rsidRPr="002A1602" w:rsidRDefault="00CC1C1D">
            <w:pPr>
              <w:rPr>
                <w:rFonts w:ascii="Calibri" w:hAnsi="Calibri" w:cs="Calibri"/>
                <w:szCs w:val="22"/>
              </w:rPr>
            </w:pPr>
          </w:p>
        </w:tc>
      </w:tr>
      <w:bookmarkEnd w:id="1"/>
      <w:tr w:rsidR="00C66633" w14:paraId="4C4BBEFF" w14:textId="77777777" w:rsidTr="00564CE0">
        <w:trPr>
          <w:cantSplit/>
        </w:trPr>
        <w:tc>
          <w:tcPr>
            <w:tcW w:w="10403" w:type="dxa"/>
            <w:gridSpan w:val="7"/>
          </w:tcPr>
          <w:p w14:paraId="02DCB928" w14:textId="77777777" w:rsidR="0006573D" w:rsidRDefault="0006573D" w:rsidP="0006573D">
            <w:pPr>
              <w:pStyle w:val="BodySingle"/>
              <w:rPr>
                <w:rFonts w:ascii="Brush Script MT" w:hAnsi="Brush Script MT"/>
                <w:sz w:val="44"/>
                <w:szCs w:val="44"/>
              </w:rPr>
            </w:pPr>
            <w:r>
              <w:rPr>
                <w:rFonts w:ascii="Brush Script MT" w:hAnsi="Brush Script MT"/>
                <w:sz w:val="44"/>
                <w:szCs w:val="44"/>
              </w:rPr>
              <w:t>Nicola Hopkins</w:t>
            </w:r>
          </w:p>
          <w:p w14:paraId="68B7F3AB" w14:textId="77777777" w:rsidR="0006573D" w:rsidRDefault="0006573D" w:rsidP="0006573D">
            <w:pPr>
              <w:rPr>
                <w:rFonts w:ascii="Calibri" w:hAnsi="Calibri"/>
                <w:b/>
                <w:sz w:val="24"/>
                <w:szCs w:val="24"/>
              </w:rPr>
            </w:pPr>
            <w:r>
              <w:rPr>
                <w:rFonts w:ascii="Calibri" w:hAnsi="Calibri"/>
                <w:b/>
                <w:sz w:val="24"/>
                <w:szCs w:val="24"/>
              </w:rPr>
              <w:t>NICOLA HOPKINS</w:t>
            </w:r>
          </w:p>
          <w:p w14:paraId="740BD38B" w14:textId="77777777" w:rsidR="0006573D" w:rsidRDefault="0006573D" w:rsidP="0006573D">
            <w:pPr>
              <w:rPr>
                <w:rFonts w:ascii="Calibri" w:hAnsi="Calibri"/>
                <w:b/>
                <w:sz w:val="24"/>
                <w:szCs w:val="24"/>
              </w:rPr>
            </w:pPr>
            <w:r>
              <w:rPr>
                <w:rFonts w:ascii="Calibri" w:hAnsi="Calibri"/>
                <w:b/>
                <w:sz w:val="24"/>
                <w:szCs w:val="24"/>
              </w:rPr>
              <w:t>DIRECTOR OF ECONOMIC DEVELOPMENT AND PLANNING</w:t>
            </w:r>
          </w:p>
          <w:p w14:paraId="04BF65F9" w14:textId="77777777" w:rsidR="0006573D" w:rsidRDefault="0006573D" w:rsidP="0006573D">
            <w:pPr>
              <w:pStyle w:val="TableText"/>
            </w:pPr>
          </w:p>
          <w:p w14:paraId="3DB7B947" w14:textId="77777777" w:rsidR="00C66633" w:rsidRDefault="00C66633"/>
        </w:tc>
      </w:tr>
      <w:tr w:rsidR="009220E7" w14:paraId="00157B70" w14:textId="77777777" w:rsidTr="00564CE0">
        <w:trPr>
          <w:cantSplit/>
        </w:trPr>
        <w:tc>
          <w:tcPr>
            <w:tcW w:w="10403" w:type="dxa"/>
            <w:gridSpan w:val="7"/>
          </w:tcPr>
          <w:p w14:paraId="1AC48455" w14:textId="77777777" w:rsidR="009220E7" w:rsidRDefault="009220E7" w:rsidP="0006573D">
            <w:pPr>
              <w:pStyle w:val="BodySingle"/>
              <w:rPr>
                <w:rFonts w:ascii="Brush Script MT" w:hAnsi="Brush Script MT"/>
                <w:sz w:val="44"/>
                <w:szCs w:val="44"/>
              </w:rPr>
            </w:pPr>
          </w:p>
        </w:tc>
      </w:tr>
      <w:tr w:rsidR="009220E7" w14:paraId="7FD0D577" w14:textId="77777777" w:rsidTr="00564CE0">
        <w:trPr>
          <w:cantSplit/>
        </w:trPr>
        <w:tc>
          <w:tcPr>
            <w:tcW w:w="10403" w:type="dxa"/>
            <w:gridSpan w:val="7"/>
          </w:tcPr>
          <w:p w14:paraId="0553EDA7" w14:textId="77777777" w:rsidR="009220E7" w:rsidRDefault="009220E7" w:rsidP="0006573D">
            <w:pPr>
              <w:pStyle w:val="BodySingle"/>
              <w:rPr>
                <w:rFonts w:ascii="Brush Script MT" w:hAnsi="Brush Script MT"/>
                <w:sz w:val="44"/>
                <w:szCs w:val="44"/>
              </w:rPr>
            </w:pPr>
          </w:p>
        </w:tc>
      </w:tr>
      <w:tr w:rsidR="009220E7" w14:paraId="23F5D97B" w14:textId="77777777" w:rsidTr="00564CE0">
        <w:trPr>
          <w:cantSplit/>
        </w:trPr>
        <w:tc>
          <w:tcPr>
            <w:tcW w:w="10403" w:type="dxa"/>
            <w:gridSpan w:val="7"/>
          </w:tcPr>
          <w:p w14:paraId="78CE789B" w14:textId="77777777" w:rsidR="009220E7" w:rsidRDefault="009220E7" w:rsidP="0006573D">
            <w:pPr>
              <w:pStyle w:val="BodySingle"/>
              <w:rPr>
                <w:rFonts w:ascii="Brush Script MT" w:hAnsi="Brush Script MT"/>
                <w:sz w:val="44"/>
                <w:szCs w:val="44"/>
              </w:rPr>
            </w:pPr>
          </w:p>
        </w:tc>
      </w:tr>
      <w:tr w:rsidR="009220E7" w14:paraId="6F22D303" w14:textId="77777777" w:rsidTr="00564CE0">
        <w:trPr>
          <w:cantSplit/>
        </w:trPr>
        <w:tc>
          <w:tcPr>
            <w:tcW w:w="10403" w:type="dxa"/>
            <w:gridSpan w:val="7"/>
          </w:tcPr>
          <w:p w14:paraId="3C930490" w14:textId="77777777" w:rsidR="009220E7" w:rsidRDefault="009220E7" w:rsidP="0006573D">
            <w:pPr>
              <w:pStyle w:val="BodySingle"/>
              <w:rPr>
                <w:rFonts w:ascii="Brush Script MT" w:hAnsi="Brush Script MT"/>
                <w:sz w:val="44"/>
                <w:szCs w:val="44"/>
              </w:rPr>
            </w:pPr>
          </w:p>
        </w:tc>
      </w:tr>
      <w:tr w:rsidR="009220E7" w14:paraId="6277D567" w14:textId="77777777" w:rsidTr="00564CE0">
        <w:trPr>
          <w:cantSplit/>
        </w:trPr>
        <w:tc>
          <w:tcPr>
            <w:tcW w:w="10403" w:type="dxa"/>
            <w:gridSpan w:val="7"/>
          </w:tcPr>
          <w:p w14:paraId="53B85A95" w14:textId="77777777" w:rsidR="009220E7" w:rsidRDefault="009220E7" w:rsidP="0006573D">
            <w:pPr>
              <w:pStyle w:val="BodySingle"/>
              <w:rPr>
                <w:rFonts w:ascii="Brush Script MT" w:hAnsi="Brush Script MT"/>
                <w:sz w:val="44"/>
                <w:szCs w:val="44"/>
              </w:rPr>
            </w:pPr>
          </w:p>
        </w:tc>
      </w:tr>
      <w:tr w:rsidR="009220E7" w14:paraId="51DE2EDA" w14:textId="77777777" w:rsidTr="00564CE0">
        <w:trPr>
          <w:cantSplit/>
        </w:trPr>
        <w:tc>
          <w:tcPr>
            <w:tcW w:w="10403" w:type="dxa"/>
            <w:gridSpan w:val="7"/>
          </w:tcPr>
          <w:p w14:paraId="5B8D2C02" w14:textId="77777777" w:rsidR="009220E7" w:rsidRDefault="009220E7" w:rsidP="0006573D">
            <w:pPr>
              <w:pStyle w:val="BodySingle"/>
              <w:rPr>
                <w:rFonts w:ascii="Brush Script MT" w:hAnsi="Brush Script MT"/>
                <w:sz w:val="44"/>
                <w:szCs w:val="44"/>
              </w:rPr>
            </w:pPr>
          </w:p>
        </w:tc>
      </w:tr>
    </w:tbl>
    <w:p w14:paraId="10EB0D30" w14:textId="77777777" w:rsidR="00AB481E" w:rsidRDefault="00AB481E" w:rsidP="00AB481E">
      <w:pPr>
        <w:rPr>
          <w:rFonts w:ascii="Calibri" w:hAnsi="Calibri" w:cs="Calibri"/>
          <w:b/>
          <w:bCs/>
          <w:szCs w:val="22"/>
        </w:rPr>
      </w:pPr>
      <w:r>
        <w:rPr>
          <w:rFonts w:ascii="Calibri" w:hAnsi="Calibri" w:cs="Calibri"/>
          <w:b/>
          <w:bCs/>
          <w:szCs w:val="22"/>
        </w:rPr>
        <w:t xml:space="preserve">Right of Appeal </w:t>
      </w:r>
    </w:p>
    <w:p w14:paraId="2465A808" w14:textId="77777777" w:rsidR="00AB481E" w:rsidRDefault="00AB481E" w:rsidP="00AB481E">
      <w:pPr>
        <w:rPr>
          <w:rFonts w:ascii="Calibri" w:hAnsi="Calibri" w:cs="Calibri"/>
          <w:b/>
          <w:bCs/>
          <w:szCs w:val="22"/>
        </w:rPr>
      </w:pPr>
    </w:p>
    <w:p w14:paraId="6AEBFA38" w14:textId="77777777" w:rsidR="00AB481E" w:rsidRDefault="00AB481E" w:rsidP="00AB481E">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9EB22D6" w14:textId="77777777" w:rsidR="00AB481E" w:rsidRDefault="00AB481E" w:rsidP="00AB481E">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CA46C8B" w14:textId="77777777" w:rsidR="00AB481E" w:rsidRDefault="00AB481E" w:rsidP="00AB481E">
      <w:pPr>
        <w:rPr>
          <w:rFonts w:ascii="Calibri" w:hAnsi="Calibri" w:cs="Calibri"/>
          <w:szCs w:val="22"/>
        </w:rPr>
      </w:pPr>
      <w:r>
        <w:rPr>
          <w:rFonts w:ascii="Calibri" w:hAnsi="Calibri" w:cs="Calibri"/>
          <w:szCs w:val="22"/>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AE4F3A0" w14:textId="77777777" w:rsidR="00AB481E" w:rsidRDefault="00AB481E" w:rsidP="00AB481E">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C6326E1" w14:textId="77777777" w:rsidR="00AB481E" w:rsidRDefault="00AB481E" w:rsidP="00AB481E">
      <w:pPr>
        <w:rPr>
          <w:rFonts w:ascii="Calibri" w:hAnsi="Calibri" w:cs="Calibri"/>
          <w:szCs w:val="22"/>
        </w:rPr>
      </w:pPr>
    </w:p>
    <w:p w14:paraId="22D752D7" w14:textId="77777777" w:rsidR="00AB481E" w:rsidRDefault="00AB481E" w:rsidP="00AB481E">
      <w:pPr>
        <w:rPr>
          <w:rFonts w:ascii="Calibri" w:hAnsi="Calibri" w:cs="Calibri"/>
          <w:szCs w:val="22"/>
        </w:rPr>
      </w:pPr>
      <w:r>
        <w:rPr>
          <w:rFonts w:ascii="Calibri" w:hAnsi="Calibri" w:cs="Calibri"/>
          <w:szCs w:val="22"/>
        </w:rPr>
        <w:t xml:space="preserve">Appeals can be made online at: </w:t>
      </w:r>
      <w:hyperlink r:id="rId6"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7"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991D86C" w14:textId="77777777" w:rsidR="00AB481E" w:rsidRDefault="00AB481E" w:rsidP="00AB481E">
      <w:pPr>
        <w:rPr>
          <w:rFonts w:ascii="Calibri" w:hAnsi="Calibri" w:cs="Calibri"/>
          <w:szCs w:val="22"/>
        </w:rPr>
      </w:pPr>
    </w:p>
    <w:p w14:paraId="2B288AAA" w14:textId="77777777" w:rsidR="00AB481E" w:rsidRDefault="00AB481E" w:rsidP="00AB481E">
      <w:pPr>
        <w:rPr>
          <w:rFonts w:ascii="Calibri" w:hAnsi="Calibri" w:cs="Calibri"/>
          <w:b/>
          <w:bCs/>
          <w:szCs w:val="22"/>
        </w:rPr>
      </w:pPr>
      <w:r>
        <w:rPr>
          <w:rFonts w:ascii="Calibri" w:hAnsi="Calibri" w:cs="Calibri"/>
          <w:b/>
          <w:bCs/>
          <w:szCs w:val="22"/>
        </w:rPr>
        <w:t xml:space="preserve">Purchase Notices </w:t>
      </w:r>
    </w:p>
    <w:p w14:paraId="4D5C7705" w14:textId="77777777" w:rsidR="00AB481E" w:rsidRDefault="00AB481E" w:rsidP="00AB481E">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6F4EDDCB" w14:textId="77777777" w:rsidR="00CC1C1D" w:rsidRPr="002A1602" w:rsidRDefault="00CC1C1D">
      <w:pPr>
        <w:pStyle w:val="TableText"/>
        <w:rPr>
          <w:rFonts w:ascii="Calibri" w:hAnsi="Calibri" w:cs="Calibri"/>
        </w:rPr>
      </w:pPr>
    </w:p>
    <w:sectPr w:rsidR="00CC1C1D" w:rsidRPr="002A1602">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6B346" w14:textId="77777777" w:rsidR="009220E7" w:rsidRDefault="009220E7">
      <w:r>
        <w:separator/>
      </w:r>
    </w:p>
  </w:endnote>
  <w:endnote w:type="continuationSeparator" w:id="0">
    <w:p w14:paraId="61FB7FB1" w14:textId="77777777" w:rsidR="009220E7" w:rsidRDefault="00922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AF521"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00370" w14:textId="77777777" w:rsidR="009220E7" w:rsidRDefault="009220E7">
      <w:r>
        <w:separator/>
      </w:r>
    </w:p>
  </w:footnote>
  <w:footnote w:type="continuationSeparator" w:id="0">
    <w:p w14:paraId="08E62706" w14:textId="77777777" w:rsidR="009220E7" w:rsidRDefault="00922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199F7" w14:textId="77777777" w:rsidR="00CC1C1D" w:rsidRDefault="00CC1C1D">
    <w:pPr>
      <w:rPr>
        <w:b/>
        <w:sz w:val="20"/>
      </w:rPr>
    </w:pPr>
    <w:r>
      <w:rPr>
        <w:b/>
        <w:sz w:val="20"/>
      </w:rPr>
      <w:t>RIBBLE VALLEY BOROUGH COUNCIL</w:t>
    </w:r>
  </w:p>
  <w:p w14:paraId="22CC616A" w14:textId="77777777" w:rsidR="00CC1C1D" w:rsidRDefault="00CC1C1D">
    <w:r>
      <w:rPr>
        <w:b/>
        <w:sz w:val="20"/>
      </w:rPr>
      <w:t>LISTED BUILDING CONSENT CONTINUED</w:t>
    </w:r>
  </w:p>
  <w:p w14:paraId="15C1DA54" w14:textId="77777777" w:rsidR="00CC1C1D" w:rsidRDefault="00CC1C1D">
    <w:pPr>
      <w:rPr>
        <w:sz w:val="20"/>
      </w:rPr>
    </w:pPr>
  </w:p>
  <w:p w14:paraId="48E1928B" w14:textId="2499DD9D" w:rsidR="00CC1C1D" w:rsidRDefault="00CC1C1D">
    <w:pPr>
      <w:rPr>
        <w:b/>
      </w:rPr>
    </w:pPr>
    <w:r>
      <w:rPr>
        <w:b/>
      </w:rPr>
      <w:t xml:space="preserve">APPLICATION NO.   </w:t>
    </w:r>
    <w:r w:rsidR="009220E7">
      <w:rPr>
        <w:b/>
      </w:rPr>
      <w:t>3/2023/0900</w:t>
    </w:r>
    <w:r>
      <w:rPr>
        <w:b/>
      </w:rPr>
      <w:t xml:space="preserve">                                           DECISION DATE: </w:t>
    </w:r>
    <w:r w:rsidR="00507BDB">
      <w:rPr>
        <w:b/>
      </w:rPr>
      <w:t>26/01/2024</w:t>
    </w:r>
  </w:p>
  <w:p w14:paraId="10BFCA05" w14:textId="77777777" w:rsidR="00CC1C1D" w:rsidRDefault="00CC1C1D">
    <w:pPr>
      <w:pBdr>
        <w:bottom w:val="single" w:sz="8" w:space="1" w:color="auto"/>
      </w:pBdr>
    </w:pPr>
  </w:p>
  <w:p w14:paraId="28B5EE65"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0E7"/>
    <w:rsid w:val="0006573D"/>
    <w:rsid w:val="002A1602"/>
    <w:rsid w:val="00314A87"/>
    <w:rsid w:val="003737CF"/>
    <w:rsid w:val="00400852"/>
    <w:rsid w:val="004C293C"/>
    <w:rsid w:val="004C45AA"/>
    <w:rsid w:val="00507BDB"/>
    <w:rsid w:val="00564CE0"/>
    <w:rsid w:val="006677C8"/>
    <w:rsid w:val="00696715"/>
    <w:rsid w:val="006C6830"/>
    <w:rsid w:val="00703C06"/>
    <w:rsid w:val="00793B57"/>
    <w:rsid w:val="00905CB2"/>
    <w:rsid w:val="009220E7"/>
    <w:rsid w:val="00AB481E"/>
    <w:rsid w:val="00B34B86"/>
    <w:rsid w:val="00BB79F9"/>
    <w:rsid w:val="00C66633"/>
    <w:rsid w:val="00CC1C1D"/>
    <w:rsid w:val="00D0041D"/>
    <w:rsid w:val="00DB225E"/>
    <w:rsid w:val="00E67AF1"/>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6AA33"/>
  <w15:chartTrackingRefBased/>
  <w15:docId w15:val="{29D75938-EC84-43FD-A6E4-882D698F6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788012">
      <w:bodyDiv w:val="1"/>
      <w:marLeft w:val="0"/>
      <w:marRight w:val="0"/>
      <w:marTop w:val="0"/>
      <w:marBottom w:val="0"/>
      <w:divBdr>
        <w:top w:val="none" w:sz="0" w:space="0" w:color="auto"/>
        <w:left w:val="none" w:sz="0" w:space="0" w:color="auto"/>
        <w:bottom w:val="none" w:sz="0" w:space="0" w:color="auto"/>
        <w:right w:val="none" w:sz="0" w:space="0" w:color="auto"/>
      </w:divBdr>
    </w:div>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 w:id="211139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gov.uk/appeal-householder-planning-deci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appeal-planning-decis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RVDECLBC</Template>
  <TotalTime>0</TotalTime>
  <Pages>4</Pages>
  <Words>1380</Words>
  <Characters>7550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8913</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Carly Miskell</cp:lastModifiedBy>
  <cp:revision>2</cp:revision>
  <cp:lastPrinted>2001-12-10T16:42:00Z</cp:lastPrinted>
  <dcterms:created xsi:type="dcterms:W3CDTF">2024-01-26T10:56:00Z</dcterms:created>
  <dcterms:modified xsi:type="dcterms:W3CDTF">2024-01-26T10:56:00Z</dcterms:modified>
</cp:coreProperties>
</file>