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66"/>
        <w:gridCol w:w="489"/>
        <w:gridCol w:w="699"/>
        <w:gridCol w:w="579"/>
        <w:gridCol w:w="1030"/>
        <w:gridCol w:w="1030"/>
        <w:gridCol w:w="1031"/>
      </w:tblGrid>
      <w:tr w:rsidR="00DB5C8B" w:rsidRPr="00DB5C8B" w14:paraId="230E00AF"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B5C8B" w:rsidRDefault="00D2449B" w:rsidP="00D2449B">
            <w:pPr>
              <w:jc w:val="center"/>
              <w:rPr>
                <w:rFonts w:ascii="Calibri" w:hAnsi="Calibri"/>
                <w:b/>
                <w:szCs w:val="22"/>
              </w:rPr>
            </w:pPr>
            <w:r w:rsidRPr="00DB5C8B">
              <w:rPr>
                <w:rFonts w:ascii="Calibri" w:hAnsi="Calibri"/>
                <w:b/>
                <w:szCs w:val="22"/>
              </w:rPr>
              <w:t>R</w:t>
            </w:r>
            <w:r w:rsidR="004A5EA9" w:rsidRPr="00DB5C8B">
              <w:rPr>
                <w:rFonts w:ascii="Calibri" w:hAnsi="Calibri"/>
                <w:b/>
                <w:szCs w:val="22"/>
              </w:rPr>
              <w:t>eport to be read in conjunction with the Decision Notice.</w:t>
            </w:r>
          </w:p>
        </w:tc>
      </w:tr>
      <w:tr w:rsidR="00DB5C8B" w:rsidRPr="00DB5C8B" w14:paraId="10F7DD32" w14:textId="77777777" w:rsidTr="00032FE0">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B5C8B" w:rsidRDefault="00837F4F" w:rsidP="00D2449B">
            <w:pPr>
              <w:jc w:val="center"/>
              <w:rPr>
                <w:rFonts w:ascii="Calibri" w:hAnsi="Calibri"/>
                <w:b/>
                <w:szCs w:val="22"/>
              </w:rPr>
            </w:pPr>
            <w:r w:rsidRPr="00DB5C8B">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B5C8B" w:rsidRDefault="00837F4F" w:rsidP="00D2449B">
            <w:pPr>
              <w:jc w:val="center"/>
              <w:rPr>
                <w:rFonts w:ascii="Calibri" w:hAnsi="Calibri"/>
                <w:b/>
                <w:szCs w:val="22"/>
              </w:rPr>
            </w:pPr>
            <w:r w:rsidRPr="00DB5C8B">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62B2CCEA" w:rsidR="00837F4F" w:rsidRPr="00DB5C8B" w:rsidRDefault="00DB5C8B" w:rsidP="00D2449B">
            <w:pPr>
              <w:jc w:val="center"/>
              <w:rPr>
                <w:rFonts w:ascii="Calibri" w:hAnsi="Calibri"/>
                <w:bCs/>
                <w:szCs w:val="22"/>
              </w:rPr>
            </w:pPr>
            <w:r>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B5C8B" w:rsidRDefault="00837F4F" w:rsidP="00D2449B">
            <w:pPr>
              <w:jc w:val="center"/>
              <w:rPr>
                <w:rFonts w:ascii="Calibri" w:hAnsi="Calibri"/>
                <w:b/>
                <w:szCs w:val="22"/>
              </w:rPr>
            </w:pPr>
            <w:r w:rsidRPr="00DB5C8B">
              <w:rPr>
                <w:rFonts w:ascii="Calibri" w:hAnsi="Calibri"/>
                <w:b/>
                <w:szCs w:val="22"/>
              </w:rPr>
              <w:t>Date:</w:t>
            </w:r>
          </w:p>
        </w:tc>
        <w:tc>
          <w:tcPr>
            <w:tcW w:w="10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E547EC9" w:rsidR="00837F4F" w:rsidRPr="00013083" w:rsidRDefault="00E43728" w:rsidP="00D2449B">
            <w:pPr>
              <w:jc w:val="center"/>
              <w:rPr>
                <w:rFonts w:ascii="Calibri" w:hAnsi="Calibri"/>
                <w:bCs/>
                <w:szCs w:val="22"/>
              </w:rPr>
            </w:pPr>
            <w:r>
              <w:rPr>
                <w:rFonts w:ascii="Calibri" w:hAnsi="Calibri"/>
                <w:bCs/>
                <w:szCs w:val="22"/>
              </w:rPr>
              <w:t>2</w:t>
            </w:r>
            <w:r w:rsidR="00D332F2">
              <w:rPr>
                <w:rFonts w:ascii="Calibri" w:hAnsi="Calibri"/>
                <w:bCs/>
                <w:szCs w:val="22"/>
              </w:rPr>
              <w:t>5</w:t>
            </w:r>
            <w:r w:rsidR="00013083" w:rsidRPr="00013083">
              <w:rPr>
                <w:rFonts w:ascii="Calibri" w:hAnsi="Calibri"/>
                <w:bCs/>
                <w:szCs w:val="22"/>
              </w:rPr>
              <w:t>/</w:t>
            </w:r>
            <w:r w:rsidR="009B4909">
              <w:rPr>
                <w:rFonts w:ascii="Calibri" w:hAnsi="Calibri"/>
                <w:bCs/>
                <w:szCs w:val="22"/>
              </w:rPr>
              <w:t>1</w:t>
            </w:r>
            <w:r w:rsidR="00FD4A38">
              <w:rPr>
                <w:rFonts w:ascii="Calibri" w:hAnsi="Calibri"/>
                <w:bCs/>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B5C8B" w:rsidRDefault="00837F4F" w:rsidP="00D2449B">
            <w:pPr>
              <w:jc w:val="center"/>
              <w:rPr>
                <w:rFonts w:ascii="Calibri" w:hAnsi="Calibri"/>
                <w:b/>
                <w:szCs w:val="22"/>
              </w:rPr>
            </w:pPr>
            <w:r w:rsidRPr="00DB5C8B">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C109603" w:rsidR="00837F4F" w:rsidRPr="00DB5C8B" w:rsidRDefault="001509D8" w:rsidP="00E43728">
            <w:pP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B5C8B" w:rsidRDefault="00837F4F" w:rsidP="00D2449B">
            <w:pPr>
              <w:jc w:val="center"/>
              <w:rPr>
                <w:rFonts w:ascii="Calibri" w:hAnsi="Calibri"/>
                <w:b/>
                <w:szCs w:val="22"/>
              </w:rPr>
            </w:pPr>
            <w:r w:rsidRPr="00DB5C8B">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E73B044" w:rsidR="00837F4F" w:rsidRPr="00DB5C8B" w:rsidRDefault="001509D8" w:rsidP="00E43728">
            <w:pPr>
              <w:rPr>
                <w:rFonts w:ascii="Calibri" w:hAnsi="Calibri"/>
                <w:b/>
                <w:szCs w:val="22"/>
              </w:rPr>
            </w:pPr>
            <w:r>
              <w:rPr>
                <w:rFonts w:ascii="Calibri" w:hAnsi="Calibri"/>
                <w:b/>
                <w:szCs w:val="22"/>
              </w:rPr>
              <w:t>26/1/24</w:t>
            </w:r>
          </w:p>
        </w:tc>
      </w:tr>
      <w:tr w:rsidR="00DB5C8B" w:rsidRPr="00DB5C8B" w14:paraId="2094A164" w14:textId="77777777" w:rsidTr="00032FE0">
        <w:trPr>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B5C8B" w:rsidRDefault="004A5EA9" w:rsidP="004A5EA9">
            <w:pPr>
              <w:jc w:val="center"/>
              <w:rPr>
                <w:rFonts w:ascii="Calibri" w:hAnsi="Calibri"/>
                <w:b/>
                <w:szCs w:val="22"/>
              </w:rPr>
            </w:pPr>
          </w:p>
        </w:tc>
      </w:tr>
      <w:tr w:rsidR="00DB5C8B" w:rsidRPr="00DB5C8B" w14:paraId="0EA0E6A7" w14:textId="77777777" w:rsidTr="00032FE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B5C8B" w:rsidRDefault="004A5EA9">
            <w:pPr>
              <w:rPr>
                <w:rFonts w:ascii="Calibri" w:hAnsi="Calibri"/>
                <w:b/>
                <w:szCs w:val="22"/>
              </w:rPr>
            </w:pPr>
            <w:r w:rsidRPr="00DB5C8B">
              <w:rPr>
                <w:rFonts w:ascii="Calibri" w:hAnsi="Calibri"/>
                <w:b/>
                <w:szCs w:val="22"/>
              </w:rPr>
              <w:t>Application Ref:</w:t>
            </w:r>
          </w:p>
        </w:tc>
        <w:tc>
          <w:tcPr>
            <w:tcW w:w="363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AD5ECA1" w:rsidR="004A5EA9" w:rsidRPr="00DB5C8B" w:rsidRDefault="00DB5C8B" w:rsidP="008542DE">
            <w:pPr>
              <w:rPr>
                <w:rFonts w:ascii="Calibri" w:hAnsi="Calibri"/>
                <w:szCs w:val="22"/>
              </w:rPr>
            </w:pPr>
            <w:r>
              <w:rPr>
                <w:rFonts w:ascii="Calibri" w:hAnsi="Calibri"/>
                <w:szCs w:val="22"/>
              </w:rPr>
              <w:t>3/2023/</w:t>
            </w:r>
            <w:r w:rsidR="009B4909">
              <w:rPr>
                <w:rFonts w:ascii="Calibri" w:hAnsi="Calibri"/>
                <w:szCs w:val="22"/>
              </w:rPr>
              <w:t>0</w:t>
            </w:r>
            <w:r w:rsidR="00FD4A38">
              <w:rPr>
                <w:rFonts w:ascii="Calibri" w:hAnsi="Calibri"/>
                <w:szCs w:val="22"/>
              </w:rPr>
              <w:t>9</w:t>
            </w:r>
            <w:r w:rsidR="00E43728">
              <w:rPr>
                <w:rFonts w:ascii="Calibri" w:hAnsi="Calibri"/>
                <w:szCs w:val="22"/>
              </w:rPr>
              <w:t>00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B5C8B" w:rsidRDefault="004A5EA9">
            <w:pPr>
              <w:rPr>
                <w:rFonts w:ascii="Calibri" w:hAnsi="Calibri"/>
                <w:szCs w:val="22"/>
              </w:rPr>
            </w:pPr>
            <w:r w:rsidRPr="00DB5C8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B5C8B" w:rsidRPr="00DB5C8B" w14:paraId="311D78EF" w14:textId="77777777" w:rsidTr="00032FE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DB5C8B" w:rsidRDefault="00824DB6">
            <w:pPr>
              <w:rPr>
                <w:rFonts w:ascii="Calibri" w:hAnsi="Calibri"/>
                <w:b/>
                <w:szCs w:val="22"/>
              </w:rPr>
            </w:pPr>
            <w:r w:rsidRPr="00DB5C8B">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3D74BC7" w:rsidR="00824DB6" w:rsidRPr="00DB5C8B" w:rsidRDefault="00E43728" w:rsidP="002C6277">
            <w:pPr>
              <w:rPr>
                <w:rFonts w:ascii="Calibri" w:hAnsi="Calibri"/>
                <w:szCs w:val="22"/>
              </w:rPr>
            </w:pPr>
            <w:r>
              <w:rPr>
                <w:rFonts w:ascii="Calibri" w:hAnsi="Calibri"/>
                <w:szCs w:val="22"/>
              </w:rPr>
              <w:t>5/1/24</w:t>
            </w:r>
          </w:p>
        </w:tc>
        <w:tc>
          <w:tcPr>
            <w:tcW w:w="128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DB5C8B" w:rsidRDefault="00824DB6" w:rsidP="002C6277">
            <w:pPr>
              <w:rPr>
                <w:rFonts w:ascii="Calibri" w:hAnsi="Calibri"/>
                <w:b/>
                <w:bCs/>
                <w:szCs w:val="22"/>
              </w:rPr>
            </w:pPr>
            <w:r w:rsidRPr="00DB5C8B">
              <w:rPr>
                <w:rFonts w:ascii="Calibri" w:hAnsi="Calibri"/>
                <w:b/>
                <w:bCs/>
                <w:szCs w:val="22"/>
              </w:rPr>
              <w:t>Site Notice:</w:t>
            </w:r>
          </w:p>
        </w:tc>
        <w:tc>
          <w:tcPr>
            <w:tcW w:w="118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06FC391" w:rsidR="00824DB6" w:rsidRPr="00DB5C8B" w:rsidRDefault="00E43728" w:rsidP="002C6277">
            <w:pPr>
              <w:rPr>
                <w:rFonts w:ascii="Calibri" w:hAnsi="Calibri"/>
                <w:szCs w:val="22"/>
              </w:rPr>
            </w:pPr>
            <w:r>
              <w:rPr>
                <w:rFonts w:ascii="Calibri" w:hAnsi="Calibri"/>
                <w:szCs w:val="22"/>
              </w:rPr>
              <w:t>5/1/24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B5C8B" w:rsidRDefault="00824DB6">
            <w:pPr>
              <w:rPr>
                <w:rFonts w:ascii="Calibri" w:hAnsi="Calibri"/>
                <w:szCs w:val="22"/>
              </w:rPr>
            </w:pPr>
          </w:p>
        </w:tc>
      </w:tr>
      <w:tr w:rsidR="00DB5C8B" w:rsidRPr="00DB5C8B" w14:paraId="03FA8232" w14:textId="77777777" w:rsidTr="00032FE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B5C8B" w:rsidRDefault="00D2449B">
            <w:pPr>
              <w:rPr>
                <w:rFonts w:ascii="Calibri" w:hAnsi="Calibri"/>
                <w:b/>
                <w:szCs w:val="22"/>
              </w:rPr>
            </w:pPr>
            <w:r w:rsidRPr="00DB5C8B">
              <w:rPr>
                <w:rFonts w:ascii="Calibri" w:hAnsi="Calibri"/>
                <w:b/>
                <w:szCs w:val="22"/>
              </w:rPr>
              <w:t>Officer</w:t>
            </w:r>
            <w:r w:rsidR="004A5EA9" w:rsidRPr="00DB5C8B">
              <w:rPr>
                <w:rFonts w:ascii="Calibri" w:hAnsi="Calibri"/>
                <w:b/>
                <w:szCs w:val="22"/>
              </w:rPr>
              <w:t>:</w:t>
            </w:r>
          </w:p>
        </w:tc>
        <w:tc>
          <w:tcPr>
            <w:tcW w:w="363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8E12859" w:rsidR="004A5EA9" w:rsidRPr="00DB5C8B" w:rsidRDefault="00DB5C8B" w:rsidP="00811771">
            <w:pPr>
              <w:rPr>
                <w:rFonts w:ascii="Calibri" w:hAnsi="Calibri"/>
                <w:szCs w:val="22"/>
              </w:rPr>
            </w:pPr>
            <w:r>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B5C8B" w:rsidRDefault="004A5EA9">
            <w:pPr>
              <w:rPr>
                <w:rFonts w:ascii="Calibri" w:hAnsi="Calibri"/>
                <w:szCs w:val="22"/>
              </w:rPr>
            </w:pPr>
          </w:p>
        </w:tc>
      </w:tr>
      <w:tr w:rsidR="00DB5C8B" w:rsidRPr="00DB5C8B" w14:paraId="4B874D58" w14:textId="77777777" w:rsidTr="00032FE0">
        <w:trPr>
          <w:jc w:val="center"/>
        </w:trPr>
        <w:tc>
          <w:tcPr>
            <w:tcW w:w="587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B5C8B" w:rsidRDefault="004A5EA9" w:rsidP="004A5EA9">
            <w:pPr>
              <w:rPr>
                <w:rFonts w:ascii="Calibri" w:hAnsi="Calibri"/>
                <w:b/>
                <w:szCs w:val="22"/>
              </w:rPr>
            </w:pPr>
            <w:r w:rsidRPr="00DB5C8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4F7E053" w:rsidR="004A5EA9" w:rsidRPr="00DB5C8B" w:rsidRDefault="009B4909" w:rsidP="002A01CF">
            <w:pPr>
              <w:jc w:val="center"/>
              <w:rPr>
                <w:rFonts w:ascii="Calibri" w:hAnsi="Calibri"/>
                <w:b/>
                <w:szCs w:val="22"/>
              </w:rPr>
            </w:pPr>
            <w:r>
              <w:rPr>
                <w:rFonts w:ascii="Calibri" w:hAnsi="Calibri"/>
                <w:b/>
                <w:szCs w:val="22"/>
              </w:rPr>
              <w:t>APPROVAL</w:t>
            </w:r>
          </w:p>
        </w:tc>
      </w:tr>
      <w:tr w:rsidR="00DB5C8B" w:rsidRPr="00DB5C8B" w14:paraId="7813B96A"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B5C8B" w:rsidRDefault="007E0D23" w:rsidP="007E0D23">
            <w:pPr>
              <w:tabs>
                <w:tab w:val="left" w:pos="4007"/>
              </w:tabs>
              <w:rPr>
                <w:rFonts w:ascii="Calibri" w:hAnsi="Calibri"/>
                <w:b/>
                <w:szCs w:val="22"/>
              </w:rPr>
            </w:pPr>
            <w:r w:rsidRPr="00DB5C8B">
              <w:rPr>
                <w:rFonts w:ascii="Calibri" w:hAnsi="Calibri"/>
                <w:b/>
                <w:szCs w:val="22"/>
              </w:rPr>
              <w:tab/>
            </w:r>
          </w:p>
        </w:tc>
      </w:tr>
      <w:tr w:rsidR="00DB5C8B" w:rsidRPr="00DB5C8B" w14:paraId="58F5F758"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B5C8B" w:rsidRDefault="004A5EA9" w:rsidP="00A95D89">
            <w:pPr>
              <w:rPr>
                <w:rFonts w:ascii="Calibri" w:hAnsi="Calibri"/>
                <w:b/>
                <w:szCs w:val="22"/>
              </w:rPr>
            </w:pPr>
            <w:r w:rsidRPr="00DB5C8B">
              <w:rPr>
                <w:rFonts w:ascii="Calibri" w:hAnsi="Calibri"/>
                <w:b/>
                <w:szCs w:val="22"/>
              </w:rPr>
              <w:t xml:space="preserve">Development </w:t>
            </w:r>
            <w:r w:rsidR="00A95D89" w:rsidRPr="00DB5C8B">
              <w:rPr>
                <w:rFonts w:ascii="Calibri" w:hAnsi="Calibri"/>
                <w:b/>
                <w:szCs w:val="22"/>
              </w:rPr>
              <w:t>Description</w:t>
            </w:r>
            <w:r w:rsidRPr="00DB5C8B">
              <w:rPr>
                <w:rFonts w:ascii="Calibri" w:hAnsi="Calibri"/>
                <w:b/>
                <w:szCs w:val="22"/>
              </w:rPr>
              <w:t>:</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D4E6C6B" w:rsidR="004A5EA9" w:rsidRPr="00DB5C8B" w:rsidRDefault="00E43728">
            <w:pPr>
              <w:rPr>
                <w:rFonts w:ascii="Calibri" w:hAnsi="Calibri"/>
                <w:szCs w:val="22"/>
              </w:rPr>
            </w:pPr>
            <w:r w:rsidRPr="00E43728">
              <w:rPr>
                <w:rFonts w:ascii="Calibri" w:hAnsi="Calibri"/>
                <w:szCs w:val="22"/>
              </w:rPr>
              <w:t>Listed Building Consent for replacement of roof lights, replacement and alteration to internal partition walls, replacement of staircase, replacement of windows, replacement of front door, replacement of bathroom and kitchen fittings, formation of new ground floor WC in entrance hall.</w:t>
            </w:r>
          </w:p>
        </w:tc>
      </w:tr>
      <w:tr w:rsidR="00DB5C8B" w:rsidRPr="00DB5C8B" w14:paraId="52988241"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B5C8B" w:rsidRDefault="002A01CF">
            <w:pPr>
              <w:rPr>
                <w:rFonts w:ascii="Calibri" w:hAnsi="Calibri"/>
                <w:b/>
                <w:szCs w:val="22"/>
              </w:rPr>
            </w:pPr>
            <w:r w:rsidRPr="00DB5C8B">
              <w:rPr>
                <w:rFonts w:ascii="Calibri" w:hAnsi="Calibri"/>
                <w:b/>
                <w:szCs w:val="22"/>
              </w:rPr>
              <w:t>Site Address</w:t>
            </w:r>
            <w:r w:rsidR="00A95D89" w:rsidRPr="00DB5C8B">
              <w:rPr>
                <w:rFonts w:ascii="Calibri" w:hAnsi="Calibri"/>
                <w:b/>
                <w:szCs w:val="22"/>
              </w:rPr>
              <w:t>/Location</w:t>
            </w:r>
            <w:r w:rsidRPr="00DB5C8B">
              <w:rPr>
                <w:rFonts w:ascii="Calibri" w:hAnsi="Calibri"/>
                <w:b/>
                <w:szCs w:val="22"/>
              </w:rPr>
              <w:t>:</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184A8DD" w:rsidR="002A01CF" w:rsidRPr="00E43728" w:rsidRDefault="00E43728" w:rsidP="00A42E82">
            <w:pPr>
              <w:rPr>
                <w:rFonts w:ascii="Calibri" w:hAnsi="Calibri"/>
                <w:szCs w:val="22"/>
              </w:rPr>
            </w:pPr>
            <w:r w:rsidRPr="00E43728">
              <w:rPr>
                <w:rFonts w:ascii="Calibri" w:hAnsi="Calibri"/>
                <w:szCs w:val="22"/>
              </w:rPr>
              <w:t>Vicarage Barn Cottage, Old Back Lane, Wiswell, BB7 9BS.</w:t>
            </w:r>
          </w:p>
        </w:tc>
      </w:tr>
      <w:tr w:rsidR="00DB5C8B" w:rsidRPr="00DB5C8B" w14:paraId="3FB99B2E"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B5C8B" w:rsidRDefault="007E0D23" w:rsidP="007E0D23">
            <w:pPr>
              <w:tabs>
                <w:tab w:val="left" w:pos="2667"/>
              </w:tabs>
              <w:rPr>
                <w:rFonts w:ascii="Calibri" w:hAnsi="Calibri"/>
                <w:b/>
                <w:szCs w:val="22"/>
              </w:rPr>
            </w:pPr>
            <w:r w:rsidRPr="00DB5C8B">
              <w:rPr>
                <w:rFonts w:ascii="Calibri" w:hAnsi="Calibri"/>
                <w:b/>
                <w:szCs w:val="22"/>
              </w:rPr>
              <w:tab/>
            </w:r>
          </w:p>
        </w:tc>
      </w:tr>
      <w:tr w:rsidR="00DB5C8B" w:rsidRPr="00DB5C8B" w14:paraId="38B2CAC8"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B5C8B" w:rsidRDefault="00C618DB">
            <w:pPr>
              <w:rPr>
                <w:rFonts w:ascii="Calibri" w:hAnsi="Calibri"/>
                <w:b/>
                <w:szCs w:val="22"/>
              </w:rPr>
            </w:pPr>
            <w:r w:rsidRPr="00DB5C8B">
              <w:rPr>
                <w:rFonts w:ascii="Calibri" w:hAnsi="Calibri"/>
                <w:b/>
                <w:szCs w:val="22"/>
              </w:rPr>
              <w:t xml:space="preserve">CONSULTATIONS: </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B5C8B" w:rsidRDefault="00C618DB">
            <w:pPr>
              <w:rPr>
                <w:rFonts w:ascii="Calibri" w:hAnsi="Calibri"/>
                <w:b/>
                <w:szCs w:val="22"/>
              </w:rPr>
            </w:pPr>
            <w:r w:rsidRPr="00DB5C8B">
              <w:rPr>
                <w:rFonts w:ascii="Calibri" w:hAnsi="Calibri"/>
                <w:b/>
                <w:szCs w:val="22"/>
              </w:rPr>
              <w:t>Parish/Town Council</w:t>
            </w:r>
          </w:p>
        </w:tc>
      </w:tr>
      <w:tr w:rsidR="00DB5C8B" w:rsidRPr="00DB5C8B" w14:paraId="411DDB72"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78496FF" w14:textId="7BD57487" w:rsidR="00DB5C8B" w:rsidRPr="00DB5C8B" w:rsidRDefault="00E43728">
            <w:pPr>
              <w:rPr>
                <w:rFonts w:ascii="Calibri" w:hAnsi="Calibri"/>
                <w:b/>
                <w:szCs w:val="22"/>
              </w:rPr>
            </w:pPr>
            <w:r>
              <w:rPr>
                <w:rFonts w:ascii="Calibri" w:hAnsi="Calibri"/>
                <w:b/>
                <w:szCs w:val="22"/>
              </w:rPr>
              <w:t>Wiswell</w:t>
            </w:r>
            <w:r w:rsidR="00D5605A" w:rsidRPr="00D5605A">
              <w:rPr>
                <w:rFonts w:ascii="Calibri" w:hAnsi="Calibri"/>
                <w:b/>
                <w:szCs w:val="22"/>
              </w:rPr>
              <w:t xml:space="preserve"> Parish Council</w:t>
            </w:r>
            <w:r w:rsidR="00D5605A">
              <w:rPr>
                <w:rFonts w:ascii="Calibri" w:hAnsi="Calibri"/>
                <w:b/>
                <w:szCs w:val="22"/>
              </w:rPr>
              <w:t>:</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1754E" w14:textId="66B5A5A6" w:rsidR="00DB5C8B" w:rsidRPr="00D5605A" w:rsidRDefault="00F15527">
            <w:pPr>
              <w:rPr>
                <w:rFonts w:ascii="Calibri" w:hAnsi="Calibri"/>
                <w:bCs/>
                <w:szCs w:val="22"/>
              </w:rPr>
            </w:pPr>
            <w:r>
              <w:rPr>
                <w:rFonts w:ascii="Calibri" w:hAnsi="Calibri"/>
                <w:bCs/>
                <w:szCs w:val="22"/>
              </w:rPr>
              <w:t xml:space="preserve">Consulted </w:t>
            </w:r>
            <w:r w:rsidR="00E43728">
              <w:rPr>
                <w:rFonts w:ascii="Calibri" w:hAnsi="Calibri"/>
                <w:bCs/>
                <w:szCs w:val="22"/>
              </w:rPr>
              <w:t>7</w:t>
            </w:r>
            <w:r>
              <w:rPr>
                <w:rFonts w:ascii="Calibri" w:hAnsi="Calibri"/>
                <w:bCs/>
                <w:szCs w:val="22"/>
              </w:rPr>
              <w:t>/1</w:t>
            </w:r>
            <w:r w:rsidR="00E43728">
              <w:rPr>
                <w:rFonts w:ascii="Calibri" w:hAnsi="Calibri"/>
                <w:bCs/>
                <w:szCs w:val="22"/>
              </w:rPr>
              <w:t>2</w:t>
            </w:r>
            <w:r>
              <w:rPr>
                <w:rFonts w:ascii="Calibri" w:hAnsi="Calibri"/>
                <w:bCs/>
                <w:szCs w:val="22"/>
              </w:rPr>
              <w:t>/23 – no response.</w:t>
            </w:r>
          </w:p>
        </w:tc>
      </w:tr>
      <w:tr w:rsidR="00DB5C8B" w:rsidRPr="00DB5C8B" w14:paraId="639E958B"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B5C8B" w:rsidRDefault="00C618DB">
            <w:pPr>
              <w:rPr>
                <w:rFonts w:ascii="Calibri" w:hAnsi="Calibri"/>
                <w:bCs/>
                <w:szCs w:val="22"/>
              </w:rPr>
            </w:pPr>
          </w:p>
        </w:tc>
      </w:tr>
      <w:tr w:rsidR="00DB5C8B" w:rsidRPr="00DB5C8B" w14:paraId="5C2B7839"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B5C8B" w:rsidRDefault="00C618DB" w:rsidP="00C618DB">
            <w:pPr>
              <w:rPr>
                <w:rFonts w:ascii="Calibri" w:hAnsi="Calibri"/>
                <w:b/>
                <w:szCs w:val="22"/>
              </w:rPr>
            </w:pPr>
            <w:r w:rsidRPr="00DB5C8B">
              <w:rPr>
                <w:rFonts w:ascii="Calibri" w:hAnsi="Calibri"/>
                <w:b/>
                <w:szCs w:val="22"/>
              </w:rPr>
              <w:t xml:space="preserve">CONSULTATIONS: </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B5C8B" w:rsidRDefault="00C618DB" w:rsidP="00C618DB">
            <w:pPr>
              <w:rPr>
                <w:rFonts w:ascii="Calibri" w:hAnsi="Calibri"/>
                <w:b/>
                <w:szCs w:val="22"/>
              </w:rPr>
            </w:pPr>
            <w:r w:rsidRPr="00DB5C8B">
              <w:rPr>
                <w:rFonts w:ascii="Calibri" w:hAnsi="Calibri"/>
                <w:b/>
                <w:szCs w:val="22"/>
              </w:rPr>
              <w:t>Highways/Water Authority/Other Bodies</w:t>
            </w:r>
          </w:p>
        </w:tc>
      </w:tr>
      <w:tr w:rsidR="00DB5C8B" w:rsidRPr="00DB5C8B" w14:paraId="62663AAF"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6C001BDF" w:rsidR="00C0704D" w:rsidRPr="00DB5C8B" w:rsidRDefault="00F15527" w:rsidP="00D74711">
            <w:pPr>
              <w:rPr>
                <w:rFonts w:ascii="Calibri" w:hAnsi="Calibri"/>
                <w:szCs w:val="22"/>
              </w:rPr>
            </w:pPr>
            <w:r>
              <w:rPr>
                <w:rFonts w:ascii="Calibri" w:hAnsi="Calibri"/>
                <w:szCs w:val="22"/>
              </w:rPr>
              <w:t>None.</w:t>
            </w:r>
          </w:p>
        </w:tc>
      </w:tr>
      <w:tr w:rsidR="00DB5C8B" w:rsidRPr="00DB5C8B" w14:paraId="29EBDA1F"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DB5C8B" w:rsidRDefault="00C0704D" w:rsidP="00C618DB">
            <w:pPr>
              <w:rPr>
                <w:rFonts w:ascii="Calibri" w:hAnsi="Calibri"/>
                <w:b/>
                <w:szCs w:val="22"/>
              </w:rPr>
            </w:pPr>
            <w:r w:rsidRPr="00DB5C8B">
              <w:rPr>
                <w:rFonts w:ascii="Calibri" w:hAnsi="Calibri"/>
                <w:b/>
                <w:szCs w:val="22"/>
              </w:rPr>
              <w:t xml:space="preserve">CONSULTATIONS: </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DB5C8B" w:rsidRDefault="00C0704D" w:rsidP="00C618DB">
            <w:pPr>
              <w:rPr>
                <w:rFonts w:ascii="Calibri" w:hAnsi="Calibri"/>
                <w:b/>
                <w:szCs w:val="22"/>
              </w:rPr>
            </w:pPr>
            <w:r w:rsidRPr="00DB5C8B">
              <w:rPr>
                <w:rFonts w:ascii="Calibri" w:hAnsi="Calibri"/>
                <w:b/>
                <w:szCs w:val="22"/>
              </w:rPr>
              <w:t>Additional Representations.</w:t>
            </w:r>
          </w:p>
        </w:tc>
      </w:tr>
      <w:tr w:rsidR="00DB5C8B" w:rsidRPr="00DB5C8B" w14:paraId="3999C1CA"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3EF68FE" w:rsidR="00C0704D" w:rsidRPr="00DB5C8B" w:rsidRDefault="00D5605A" w:rsidP="00692B60">
            <w:pPr>
              <w:rPr>
                <w:rFonts w:ascii="Calibri" w:hAnsi="Calibri"/>
                <w:szCs w:val="22"/>
              </w:rPr>
            </w:pPr>
            <w:r>
              <w:rPr>
                <w:rFonts w:ascii="Calibri" w:hAnsi="Calibri"/>
                <w:szCs w:val="22"/>
              </w:rPr>
              <w:t>None.</w:t>
            </w:r>
          </w:p>
        </w:tc>
      </w:tr>
      <w:tr w:rsidR="00DB5C8B" w:rsidRPr="00DB5C8B" w14:paraId="1CDFA4C3"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B5C8B" w:rsidRDefault="00C0704D">
            <w:pPr>
              <w:rPr>
                <w:rFonts w:ascii="Calibri" w:hAnsi="Calibri"/>
                <w:szCs w:val="22"/>
              </w:rPr>
            </w:pPr>
          </w:p>
        </w:tc>
      </w:tr>
      <w:tr w:rsidR="00DB5C8B" w:rsidRPr="00DB5C8B" w14:paraId="55EAB664"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B5C8B" w:rsidRDefault="00C0704D">
            <w:pPr>
              <w:rPr>
                <w:rFonts w:ascii="Calibri" w:hAnsi="Calibri"/>
                <w:b/>
                <w:szCs w:val="22"/>
              </w:rPr>
            </w:pPr>
            <w:r w:rsidRPr="00DB5C8B">
              <w:rPr>
                <w:rFonts w:ascii="Calibri" w:hAnsi="Calibri"/>
                <w:b/>
                <w:szCs w:val="22"/>
              </w:rPr>
              <w:t>RELEVANT POLICIES AND SITE PLANNING HISTORY:</w:t>
            </w:r>
          </w:p>
        </w:tc>
      </w:tr>
      <w:tr w:rsidR="00DB5C8B" w:rsidRPr="00DB5C8B" w14:paraId="421609D9"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B5C8B" w:rsidRDefault="00C0704D" w:rsidP="00A63D55">
            <w:pPr>
              <w:pStyle w:val="PLANNING"/>
              <w:rPr>
                <w:rFonts w:ascii="Calibri" w:hAnsi="Calibri"/>
                <w:b/>
                <w:bCs/>
                <w:szCs w:val="22"/>
              </w:rPr>
            </w:pPr>
            <w:r w:rsidRPr="00DB5C8B">
              <w:rPr>
                <w:rFonts w:ascii="Calibri" w:hAnsi="Calibri"/>
                <w:b/>
                <w:bCs/>
                <w:szCs w:val="22"/>
              </w:rPr>
              <w:t>Ribble Valley Core Strategy:</w:t>
            </w:r>
          </w:p>
          <w:p w14:paraId="1DF6E328" w14:textId="77777777" w:rsidR="00C0704D" w:rsidRPr="00DB5C8B" w:rsidRDefault="00C0704D" w:rsidP="00C0704D">
            <w:pPr>
              <w:rPr>
                <w:rFonts w:ascii="Calibri" w:hAnsi="Calibri"/>
                <w:b/>
                <w:szCs w:val="22"/>
              </w:rPr>
            </w:pPr>
          </w:p>
          <w:p w14:paraId="23753E24" w14:textId="754F12D0" w:rsidR="008542DE" w:rsidRPr="00DB5C8B" w:rsidRDefault="008542DE" w:rsidP="008542DE">
            <w:pPr>
              <w:pStyle w:val="PLANNING"/>
              <w:rPr>
                <w:rFonts w:ascii="Calibri" w:hAnsi="Calibri"/>
                <w:szCs w:val="22"/>
              </w:rPr>
            </w:pPr>
            <w:r w:rsidRPr="00DB5C8B">
              <w:rPr>
                <w:rFonts w:ascii="Calibri" w:hAnsi="Calibri"/>
                <w:szCs w:val="22"/>
              </w:rPr>
              <w:t>Key Statement DS1</w:t>
            </w:r>
            <w:r w:rsidR="00F056A7" w:rsidRPr="00DB5C8B">
              <w:rPr>
                <w:rFonts w:ascii="Calibri" w:hAnsi="Calibri"/>
                <w:szCs w:val="22"/>
              </w:rPr>
              <w:t>:</w:t>
            </w:r>
            <w:r w:rsidR="00D5605A">
              <w:rPr>
                <w:rFonts w:ascii="Calibri" w:hAnsi="Calibri"/>
                <w:szCs w:val="22"/>
              </w:rPr>
              <w:t xml:space="preserve"> </w:t>
            </w:r>
            <w:r w:rsidRPr="00DB5C8B">
              <w:rPr>
                <w:rFonts w:ascii="Calibri" w:hAnsi="Calibri"/>
                <w:szCs w:val="22"/>
              </w:rPr>
              <w:t>Development Strategy</w:t>
            </w:r>
          </w:p>
          <w:p w14:paraId="63DD9EED" w14:textId="6FA61491" w:rsidR="008542DE" w:rsidRPr="00DB5C8B" w:rsidRDefault="008542DE" w:rsidP="008542DE">
            <w:pPr>
              <w:pStyle w:val="PLANNING"/>
              <w:rPr>
                <w:rFonts w:ascii="Calibri" w:hAnsi="Calibri"/>
                <w:szCs w:val="22"/>
              </w:rPr>
            </w:pPr>
            <w:r w:rsidRPr="00DB5C8B">
              <w:rPr>
                <w:rFonts w:ascii="Calibri" w:hAnsi="Calibri"/>
                <w:szCs w:val="22"/>
              </w:rPr>
              <w:t>Key Statement DS2</w:t>
            </w:r>
            <w:r w:rsidR="00F056A7" w:rsidRPr="00DB5C8B">
              <w:rPr>
                <w:rFonts w:ascii="Calibri" w:hAnsi="Calibri"/>
                <w:szCs w:val="22"/>
              </w:rPr>
              <w:t xml:space="preserve">: </w:t>
            </w:r>
            <w:r w:rsidR="00D5605A">
              <w:rPr>
                <w:rFonts w:ascii="Calibri" w:hAnsi="Calibri"/>
                <w:szCs w:val="22"/>
              </w:rPr>
              <w:t xml:space="preserve"> </w:t>
            </w:r>
            <w:r w:rsidRPr="00DB5C8B">
              <w:rPr>
                <w:rFonts w:ascii="Calibri" w:hAnsi="Calibri"/>
                <w:szCs w:val="22"/>
              </w:rPr>
              <w:t>Sustainable Development</w:t>
            </w:r>
          </w:p>
          <w:p w14:paraId="4CF76C47" w14:textId="22136B06" w:rsidR="0046548C" w:rsidRPr="00DB5C8B" w:rsidRDefault="00F056A7" w:rsidP="008542DE">
            <w:pPr>
              <w:pStyle w:val="PLANNING"/>
              <w:rPr>
                <w:rFonts w:ascii="Calibri" w:hAnsi="Calibri"/>
                <w:szCs w:val="22"/>
              </w:rPr>
            </w:pPr>
            <w:r w:rsidRPr="00DB5C8B">
              <w:rPr>
                <w:rFonts w:ascii="Calibri" w:hAnsi="Calibri"/>
                <w:szCs w:val="22"/>
              </w:rPr>
              <w:t>Key Statement EN5:</w:t>
            </w:r>
            <w:r w:rsidR="00D5605A">
              <w:rPr>
                <w:rFonts w:ascii="Calibri" w:hAnsi="Calibri"/>
                <w:szCs w:val="22"/>
              </w:rPr>
              <w:t xml:space="preserve"> </w:t>
            </w:r>
            <w:r w:rsidRPr="00DB5C8B">
              <w:rPr>
                <w:rFonts w:ascii="Calibri" w:hAnsi="Calibri"/>
                <w:szCs w:val="22"/>
              </w:rPr>
              <w:t>Heritage Assets</w:t>
            </w:r>
          </w:p>
          <w:p w14:paraId="1636F1D2" w14:textId="5066CB68" w:rsidR="008542DE" w:rsidRPr="00DB5C8B" w:rsidRDefault="008542DE" w:rsidP="008542DE">
            <w:pPr>
              <w:pStyle w:val="PLANNING"/>
              <w:rPr>
                <w:rFonts w:ascii="Calibri" w:hAnsi="Calibri"/>
                <w:szCs w:val="22"/>
              </w:rPr>
            </w:pPr>
            <w:r w:rsidRPr="00DB5C8B">
              <w:rPr>
                <w:rFonts w:ascii="Calibri" w:hAnsi="Calibri"/>
                <w:szCs w:val="22"/>
              </w:rPr>
              <w:t>Policy DMG1</w:t>
            </w:r>
            <w:r w:rsidR="00F056A7" w:rsidRPr="00DB5C8B">
              <w:rPr>
                <w:rFonts w:ascii="Calibri" w:hAnsi="Calibri"/>
                <w:szCs w:val="22"/>
              </w:rPr>
              <w:t>:</w:t>
            </w:r>
            <w:r w:rsidR="00D5605A">
              <w:rPr>
                <w:rFonts w:ascii="Calibri" w:hAnsi="Calibri"/>
                <w:szCs w:val="22"/>
              </w:rPr>
              <w:t xml:space="preserve"> </w:t>
            </w:r>
            <w:r w:rsidRPr="00DB5C8B">
              <w:rPr>
                <w:rFonts w:ascii="Calibri" w:hAnsi="Calibri"/>
                <w:szCs w:val="22"/>
              </w:rPr>
              <w:t>General Considerations</w:t>
            </w:r>
          </w:p>
          <w:p w14:paraId="54E7D563" w14:textId="29029EDB" w:rsidR="008542DE" w:rsidRPr="00DB5C8B" w:rsidRDefault="008542DE" w:rsidP="008542DE">
            <w:pPr>
              <w:pStyle w:val="PLANNING"/>
              <w:rPr>
                <w:rFonts w:ascii="Calibri" w:hAnsi="Calibri"/>
                <w:szCs w:val="22"/>
              </w:rPr>
            </w:pPr>
            <w:r w:rsidRPr="00DB5C8B">
              <w:rPr>
                <w:rFonts w:ascii="Calibri" w:hAnsi="Calibri"/>
                <w:szCs w:val="22"/>
              </w:rPr>
              <w:t>Policy DMG2</w:t>
            </w:r>
            <w:r w:rsidR="00F056A7" w:rsidRPr="00DB5C8B">
              <w:rPr>
                <w:rFonts w:ascii="Calibri" w:hAnsi="Calibri"/>
                <w:szCs w:val="22"/>
              </w:rPr>
              <w:t>:</w:t>
            </w:r>
            <w:r w:rsidR="00D5605A">
              <w:rPr>
                <w:rFonts w:ascii="Calibri" w:hAnsi="Calibri"/>
                <w:szCs w:val="22"/>
              </w:rPr>
              <w:t xml:space="preserve"> </w:t>
            </w:r>
            <w:r w:rsidRPr="00DB5C8B">
              <w:rPr>
                <w:rFonts w:ascii="Calibri" w:hAnsi="Calibri"/>
                <w:szCs w:val="22"/>
              </w:rPr>
              <w:t>Strategic Considerations</w:t>
            </w:r>
          </w:p>
          <w:p w14:paraId="5CC2ACE9" w14:textId="6BFBA486" w:rsidR="00F056A7" w:rsidRPr="00DB5C8B" w:rsidRDefault="00F056A7" w:rsidP="00F056A7">
            <w:pPr>
              <w:pStyle w:val="PLANNING"/>
              <w:rPr>
                <w:rFonts w:ascii="Calibri" w:hAnsi="Calibri"/>
                <w:szCs w:val="22"/>
              </w:rPr>
            </w:pPr>
            <w:r w:rsidRPr="00DB5C8B">
              <w:rPr>
                <w:rFonts w:ascii="Calibri" w:hAnsi="Calibri"/>
                <w:szCs w:val="22"/>
              </w:rPr>
              <w:t>Policy DME4:</w:t>
            </w:r>
            <w:r w:rsidR="00D5605A">
              <w:rPr>
                <w:rFonts w:ascii="Calibri" w:hAnsi="Calibri"/>
                <w:szCs w:val="22"/>
              </w:rPr>
              <w:t xml:space="preserve"> </w:t>
            </w:r>
            <w:r w:rsidRPr="00DB5C8B">
              <w:rPr>
                <w:rFonts w:ascii="Calibri" w:hAnsi="Calibri"/>
                <w:szCs w:val="22"/>
              </w:rPr>
              <w:t>Protecting Heritage Assets</w:t>
            </w:r>
          </w:p>
          <w:p w14:paraId="20F9F1F6" w14:textId="7251347C" w:rsidR="00F056A7" w:rsidRPr="00DB5C8B" w:rsidRDefault="00F056A7" w:rsidP="00F056A7">
            <w:pPr>
              <w:pStyle w:val="PLANNING"/>
              <w:rPr>
                <w:rFonts w:ascii="Calibri" w:hAnsi="Calibri"/>
                <w:szCs w:val="22"/>
              </w:rPr>
            </w:pPr>
            <w:r w:rsidRPr="00DB5C8B">
              <w:rPr>
                <w:rFonts w:ascii="Calibri" w:hAnsi="Calibri"/>
                <w:szCs w:val="22"/>
              </w:rPr>
              <w:t>Policy DMH5:</w:t>
            </w:r>
            <w:r w:rsidR="00D72E87">
              <w:rPr>
                <w:rFonts w:ascii="Calibri" w:hAnsi="Calibri"/>
                <w:szCs w:val="22"/>
              </w:rPr>
              <w:t xml:space="preserve"> </w:t>
            </w:r>
            <w:r w:rsidRPr="00DB5C8B">
              <w:rPr>
                <w:rFonts w:ascii="Calibri" w:hAnsi="Calibri"/>
                <w:szCs w:val="22"/>
              </w:rPr>
              <w:t>Residential and Curtilage Extensions</w:t>
            </w:r>
          </w:p>
          <w:p w14:paraId="1360EE56" w14:textId="77777777" w:rsidR="008542DE" w:rsidRPr="00DB5C8B" w:rsidRDefault="008542DE" w:rsidP="008542DE">
            <w:pPr>
              <w:pStyle w:val="PLANNING"/>
              <w:rPr>
                <w:rFonts w:ascii="Calibri" w:hAnsi="Calibri"/>
                <w:szCs w:val="22"/>
              </w:rPr>
            </w:pPr>
          </w:p>
          <w:p w14:paraId="3288BF79" w14:textId="570BC51F" w:rsidR="00D5605A" w:rsidRDefault="008542DE" w:rsidP="008542DE">
            <w:pPr>
              <w:pStyle w:val="PLANNING"/>
              <w:rPr>
                <w:rFonts w:ascii="Calibri" w:hAnsi="Calibri"/>
                <w:szCs w:val="22"/>
              </w:rPr>
            </w:pPr>
            <w:r w:rsidRPr="00DB5C8B">
              <w:rPr>
                <w:rFonts w:ascii="Calibri" w:hAnsi="Calibri"/>
                <w:szCs w:val="22"/>
              </w:rPr>
              <w:t>Planning (Listed Buildings and Conservation Areas) Act</w:t>
            </w:r>
            <w:r w:rsidR="00D5605A">
              <w:rPr>
                <w:rFonts w:ascii="Calibri" w:hAnsi="Calibri"/>
                <w:szCs w:val="22"/>
              </w:rPr>
              <w:t xml:space="preserve"> Section 16 &amp; 66</w:t>
            </w:r>
          </w:p>
          <w:p w14:paraId="2B1D675F" w14:textId="77777777" w:rsidR="00D5605A" w:rsidRPr="00DB5C8B" w:rsidRDefault="00D5605A" w:rsidP="008542DE">
            <w:pPr>
              <w:pStyle w:val="PLANNING"/>
              <w:rPr>
                <w:rFonts w:ascii="Calibri" w:hAnsi="Calibri"/>
                <w:szCs w:val="22"/>
              </w:rPr>
            </w:pPr>
          </w:p>
          <w:p w14:paraId="1C00F88E" w14:textId="77777777" w:rsidR="008542DE" w:rsidRPr="00DB5C8B" w:rsidRDefault="008542DE" w:rsidP="008542DE">
            <w:pPr>
              <w:rPr>
                <w:rFonts w:ascii="Calibri" w:hAnsi="Calibri"/>
                <w:szCs w:val="22"/>
              </w:rPr>
            </w:pPr>
            <w:r w:rsidRPr="00DB5C8B">
              <w:rPr>
                <w:rFonts w:ascii="Calibri" w:hAnsi="Calibri"/>
                <w:szCs w:val="22"/>
              </w:rPr>
              <w:t>National Planning Policy Framework (NPPF)</w:t>
            </w:r>
          </w:p>
          <w:p w14:paraId="6C4C318E" w14:textId="77777777" w:rsidR="008542DE" w:rsidRPr="00DB5C8B" w:rsidRDefault="008542DE" w:rsidP="00C0704D">
            <w:pPr>
              <w:rPr>
                <w:rFonts w:ascii="Calibri" w:hAnsi="Calibri"/>
                <w:b/>
                <w:szCs w:val="22"/>
              </w:rPr>
            </w:pPr>
          </w:p>
        </w:tc>
      </w:tr>
      <w:tr w:rsidR="00DB5C8B" w:rsidRPr="00DB5C8B" w14:paraId="08181FD6"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DB5C8B" w:rsidRDefault="00C0704D" w:rsidP="006A71AD">
            <w:pPr>
              <w:pStyle w:val="PLANNING"/>
              <w:rPr>
                <w:rFonts w:ascii="Calibri" w:hAnsi="Calibri"/>
                <w:b/>
                <w:bCs/>
                <w:szCs w:val="22"/>
              </w:rPr>
            </w:pPr>
            <w:r w:rsidRPr="00DB5C8B">
              <w:rPr>
                <w:rFonts w:ascii="Calibri" w:hAnsi="Calibri"/>
                <w:b/>
                <w:bCs/>
                <w:szCs w:val="22"/>
              </w:rPr>
              <w:t>Relevant Planning History:</w:t>
            </w:r>
          </w:p>
          <w:p w14:paraId="67E4319D" w14:textId="77777777" w:rsidR="00C8050F" w:rsidRDefault="00C8050F" w:rsidP="00C0704D">
            <w:pPr>
              <w:pStyle w:val="PLANNING"/>
              <w:rPr>
                <w:rFonts w:ascii="Calibri" w:hAnsi="Calibri"/>
                <w:b/>
                <w:bCs/>
                <w:szCs w:val="22"/>
              </w:rPr>
            </w:pPr>
          </w:p>
          <w:p w14:paraId="45E3AFF5" w14:textId="3D613544" w:rsidR="00683EE9" w:rsidRDefault="00E43728" w:rsidP="00E43728">
            <w:pPr>
              <w:pStyle w:val="PLANNING"/>
              <w:rPr>
                <w:rFonts w:ascii="Calibri" w:hAnsi="Calibri"/>
                <w:b/>
                <w:bCs/>
                <w:szCs w:val="22"/>
              </w:rPr>
            </w:pPr>
            <w:r>
              <w:rPr>
                <w:rFonts w:ascii="Calibri" w:hAnsi="Calibri"/>
                <w:b/>
                <w:bCs/>
                <w:szCs w:val="22"/>
              </w:rPr>
              <w:t>3/1994/0307:</w:t>
            </w:r>
          </w:p>
          <w:p w14:paraId="5C6A7C72" w14:textId="432F8C49" w:rsidR="00E43728" w:rsidRDefault="00E43728" w:rsidP="00E43728">
            <w:pPr>
              <w:pStyle w:val="PLANNING"/>
              <w:rPr>
                <w:rFonts w:ascii="Calibri" w:hAnsi="Calibri"/>
                <w:szCs w:val="22"/>
              </w:rPr>
            </w:pPr>
            <w:r w:rsidRPr="00E43728">
              <w:rPr>
                <w:rFonts w:ascii="Calibri" w:hAnsi="Calibri"/>
                <w:szCs w:val="22"/>
              </w:rPr>
              <w:t>Garage, stable and store (</w:t>
            </w:r>
            <w:r>
              <w:rPr>
                <w:rFonts w:ascii="Calibri" w:hAnsi="Calibri"/>
                <w:szCs w:val="22"/>
              </w:rPr>
              <w:t>LBC</w:t>
            </w:r>
            <w:r w:rsidRPr="00E43728">
              <w:rPr>
                <w:rFonts w:ascii="Calibri" w:hAnsi="Calibri"/>
                <w:szCs w:val="22"/>
              </w:rPr>
              <w:t>) (Approved)</w:t>
            </w:r>
          </w:p>
          <w:p w14:paraId="342660C1" w14:textId="77777777" w:rsidR="00E43728" w:rsidRDefault="00E43728" w:rsidP="00E43728">
            <w:pPr>
              <w:pStyle w:val="PLANNING"/>
              <w:rPr>
                <w:rFonts w:ascii="Calibri" w:hAnsi="Calibri"/>
                <w:szCs w:val="22"/>
              </w:rPr>
            </w:pPr>
          </w:p>
          <w:p w14:paraId="11362EFE" w14:textId="453FDC4B" w:rsidR="00E43728" w:rsidRPr="00E43728" w:rsidRDefault="00E43728" w:rsidP="00E43728">
            <w:pPr>
              <w:pStyle w:val="PLANNING"/>
              <w:rPr>
                <w:rFonts w:ascii="Calibri" w:hAnsi="Calibri"/>
                <w:b/>
                <w:bCs/>
                <w:szCs w:val="22"/>
              </w:rPr>
            </w:pPr>
            <w:r w:rsidRPr="00E43728">
              <w:rPr>
                <w:rFonts w:ascii="Calibri" w:hAnsi="Calibri"/>
                <w:b/>
                <w:bCs/>
                <w:szCs w:val="22"/>
              </w:rPr>
              <w:t>3/1994/0306:</w:t>
            </w:r>
          </w:p>
          <w:p w14:paraId="75476EBB" w14:textId="3BA699E2" w:rsidR="00E43728" w:rsidRDefault="00E43728" w:rsidP="00E43728">
            <w:pPr>
              <w:pStyle w:val="PLANNING"/>
              <w:rPr>
                <w:rFonts w:ascii="Calibri" w:hAnsi="Calibri"/>
                <w:szCs w:val="22"/>
              </w:rPr>
            </w:pPr>
            <w:r w:rsidRPr="00E43728">
              <w:rPr>
                <w:rFonts w:ascii="Calibri" w:hAnsi="Calibri"/>
                <w:szCs w:val="22"/>
              </w:rPr>
              <w:t>Garage, stable and store. Inclusion of additional land in residential curtilage</w:t>
            </w:r>
            <w:r>
              <w:rPr>
                <w:rFonts w:ascii="Calibri" w:hAnsi="Calibri"/>
                <w:szCs w:val="22"/>
              </w:rPr>
              <w:t xml:space="preserve"> (PP) (Approved)</w:t>
            </w:r>
          </w:p>
          <w:p w14:paraId="62EECF90" w14:textId="77777777" w:rsidR="00E43728" w:rsidRDefault="00E43728" w:rsidP="00E43728">
            <w:pPr>
              <w:pStyle w:val="PLANNING"/>
              <w:rPr>
                <w:rFonts w:ascii="Calibri" w:hAnsi="Calibri"/>
                <w:szCs w:val="22"/>
              </w:rPr>
            </w:pPr>
          </w:p>
          <w:p w14:paraId="013C06CC" w14:textId="2812B138" w:rsidR="00E43728" w:rsidRPr="008C4F1A" w:rsidRDefault="008C4F1A" w:rsidP="00E43728">
            <w:pPr>
              <w:pStyle w:val="PLANNING"/>
              <w:rPr>
                <w:rFonts w:ascii="Calibri" w:hAnsi="Calibri"/>
                <w:b/>
                <w:bCs/>
                <w:szCs w:val="22"/>
              </w:rPr>
            </w:pPr>
            <w:r w:rsidRPr="008C4F1A">
              <w:rPr>
                <w:rFonts w:ascii="Calibri" w:hAnsi="Calibri"/>
                <w:b/>
                <w:bCs/>
                <w:szCs w:val="22"/>
              </w:rPr>
              <w:t>3/1992/0296:</w:t>
            </w:r>
          </w:p>
          <w:p w14:paraId="667CB3BE" w14:textId="056DD4D0" w:rsidR="008C4F1A" w:rsidRDefault="008C4F1A" w:rsidP="00E43728">
            <w:pPr>
              <w:pStyle w:val="PLANNING"/>
              <w:rPr>
                <w:rFonts w:ascii="Calibri" w:hAnsi="Calibri"/>
                <w:szCs w:val="22"/>
              </w:rPr>
            </w:pPr>
            <w:r w:rsidRPr="008C4F1A">
              <w:rPr>
                <w:rFonts w:ascii="Calibri" w:hAnsi="Calibri"/>
                <w:szCs w:val="22"/>
              </w:rPr>
              <w:lastRenderedPageBreak/>
              <w:t>Demolition of existing barn &amp; farm buildings within the cur</w:t>
            </w:r>
            <w:r>
              <w:rPr>
                <w:rFonts w:ascii="Calibri" w:hAnsi="Calibri"/>
                <w:szCs w:val="22"/>
              </w:rPr>
              <w:t>t</w:t>
            </w:r>
            <w:r w:rsidRPr="008C4F1A">
              <w:rPr>
                <w:rFonts w:ascii="Calibri" w:hAnsi="Calibri"/>
                <w:szCs w:val="22"/>
              </w:rPr>
              <w:t>ilage of a listed building. Erection of 2 no cottages. (</w:t>
            </w:r>
            <w:r>
              <w:rPr>
                <w:rFonts w:ascii="Calibri" w:hAnsi="Calibri"/>
                <w:szCs w:val="22"/>
              </w:rPr>
              <w:t>LBC</w:t>
            </w:r>
            <w:r w:rsidRPr="008C4F1A">
              <w:rPr>
                <w:rFonts w:ascii="Calibri" w:hAnsi="Calibri"/>
                <w:szCs w:val="22"/>
              </w:rPr>
              <w:t>)</w:t>
            </w:r>
            <w:r>
              <w:rPr>
                <w:rFonts w:ascii="Calibri" w:hAnsi="Calibri"/>
                <w:szCs w:val="22"/>
              </w:rPr>
              <w:t xml:space="preserve"> (Approved)</w:t>
            </w:r>
          </w:p>
          <w:p w14:paraId="7EF7E969" w14:textId="77777777" w:rsidR="008C4F1A" w:rsidRDefault="008C4F1A" w:rsidP="00E43728">
            <w:pPr>
              <w:pStyle w:val="PLANNING"/>
              <w:rPr>
                <w:rFonts w:ascii="Calibri" w:hAnsi="Calibri"/>
                <w:szCs w:val="22"/>
              </w:rPr>
            </w:pPr>
          </w:p>
          <w:p w14:paraId="442C46F6" w14:textId="73874FBF" w:rsidR="008C4F1A" w:rsidRPr="00E43728" w:rsidRDefault="008C4F1A" w:rsidP="00E43728">
            <w:pPr>
              <w:pStyle w:val="PLANNING"/>
              <w:rPr>
                <w:rFonts w:ascii="Calibri" w:hAnsi="Calibri"/>
                <w:b/>
                <w:bCs/>
                <w:szCs w:val="22"/>
              </w:rPr>
            </w:pPr>
            <w:r w:rsidRPr="008C4F1A">
              <w:rPr>
                <w:rFonts w:ascii="Calibri" w:hAnsi="Calibri"/>
                <w:b/>
                <w:bCs/>
                <w:szCs w:val="22"/>
              </w:rPr>
              <w:t>3/1992/0295:</w:t>
            </w:r>
          </w:p>
          <w:p w14:paraId="2F822C63" w14:textId="5069FBAE" w:rsidR="00E43728" w:rsidRDefault="008C4F1A" w:rsidP="00E43728">
            <w:pPr>
              <w:pStyle w:val="PLANNING"/>
              <w:rPr>
                <w:rFonts w:ascii="Calibri" w:hAnsi="Calibri"/>
                <w:szCs w:val="22"/>
              </w:rPr>
            </w:pPr>
            <w:r w:rsidRPr="008C4F1A">
              <w:rPr>
                <w:rFonts w:ascii="Calibri" w:hAnsi="Calibri"/>
                <w:szCs w:val="22"/>
              </w:rPr>
              <w:t>Erection of 2 no. Cottages with integral garages and parking on site of former barn &amp; farm buildings</w:t>
            </w:r>
            <w:r>
              <w:rPr>
                <w:rFonts w:ascii="Calibri" w:hAnsi="Calibri"/>
                <w:szCs w:val="22"/>
              </w:rPr>
              <w:t xml:space="preserve"> (PP) (Approved)</w:t>
            </w:r>
          </w:p>
          <w:p w14:paraId="66366CC5" w14:textId="77777777" w:rsidR="008C4F1A" w:rsidRDefault="008C4F1A" w:rsidP="00E43728">
            <w:pPr>
              <w:pStyle w:val="PLANNING"/>
              <w:rPr>
                <w:rFonts w:ascii="Calibri" w:hAnsi="Calibri"/>
                <w:szCs w:val="22"/>
              </w:rPr>
            </w:pPr>
          </w:p>
          <w:p w14:paraId="4BB4B588" w14:textId="4644AB9C" w:rsidR="008C4F1A" w:rsidRPr="008B7A89" w:rsidRDefault="008B7A89" w:rsidP="00E43728">
            <w:pPr>
              <w:pStyle w:val="PLANNING"/>
              <w:rPr>
                <w:rFonts w:ascii="Calibri" w:hAnsi="Calibri"/>
                <w:b/>
                <w:bCs/>
                <w:szCs w:val="22"/>
              </w:rPr>
            </w:pPr>
            <w:r w:rsidRPr="008B7A89">
              <w:rPr>
                <w:rFonts w:ascii="Calibri" w:hAnsi="Calibri"/>
                <w:b/>
                <w:bCs/>
                <w:szCs w:val="22"/>
              </w:rPr>
              <w:t>3/1991/0795:</w:t>
            </w:r>
          </w:p>
          <w:p w14:paraId="4CDAB392" w14:textId="45A7DB8E" w:rsidR="008B7A89" w:rsidRDefault="00EB5785" w:rsidP="00E43728">
            <w:pPr>
              <w:pStyle w:val="PLANNING"/>
              <w:rPr>
                <w:rFonts w:ascii="Calibri" w:hAnsi="Calibri"/>
                <w:szCs w:val="22"/>
              </w:rPr>
            </w:pPr>
            <w:r w:rsidRPr="00EB5785">
              <w:rPr>
                <w:rFonts w:ascii="Calibri" w:hAnsi="Calibri"/>
                <w:szCs w:val="22"/>
              </w:rPr>
              <w:t>Conversion of barn to 2 no private dwellings, demolition of two storey and single storey out-buildings to allow erection of 2 no semi</w:t>
            </w:r>
            <w:r>
              <w:rPr>
                <w:rFonts w:ascii="Calibri" w:hAnsi="Calibri"/>
                <w:szCs w:val="22"/>
              </w:rPr>
              <w:t xml:space="preserve"> (LBC) (Approved)</w:t>
            </w:r>
          </w:p>
          <w:p w14:paraId="08ACA53E" w14:textId="77777777" w:rsidR="00EB5785" w:rsidRDefault="00EB5785" w:rsidP="00E43728">
            <w:pPr>
              <w:pStyle w:val="PLANNING"/>
              <w:rPr>
                <w:rFonts w:ascii="Calibri" w:hAnsi="Calibri"/>
                <w:szCs w:val="22"/>
              </w:rPr>
            </w:pPr>
          </w:p>
          <w:p w14:paraId="13C0FFD5" w14:textId="284F100F" w:rsidR="00EB5785" w:rsidRPr="00EB5785" w:rsidRDefault="00EB5785" w:rsidP="00E43728">
            <w:pPr>
              <w:pStyle w:val="PLANNING"/>
              <w:rPr>
                <w:rFonts w:ascii="Calibri" w:hAnsi="Calibri"/>
                <w:b/>
                <w:bCs/>
                <w:szCs w:val="22"/>
              </w:rPr>
            </w:pPr>
            <w:r w:rsidRPr="00EB5785">
              <w:rPr>
                <w:rFonts w:ascii="Calibri" w:hAnsi="Calibri"/>
                <w:b/>
                <w:bCs/>
                <w:szCs w:val="22"/>
              </w:rPr>
              <w:t>3/1991/0794:</w:t>
            </w:r>
          </w:p>
          <w:p w14:paraId="1F7BAC98" w14:textId="1D3CA591" w:rsidR="00EB5785" w:rsidRDefault="00EB5785" w:rsidP="00E43728">
            <w:pPr>
              <w:pStyle w:val="PLANNING"/>
              <w:rPr>
                <w:rFonts w:ascii="Calibri" w:hAnsi="Calibri"/>
                <w:szCs w:val="22"/>
              </w:rPr>
            </w:pPr>
            <w:r w:rsidRPr="00EB5785">
              <w:rPr>
                <w:rFonts w:ascii="Calibri" w:hAnsi="Calibri"/>
                <w:szCs w:val="22"/>
              </w:rPr>
              <w:t>Change of use of barn to 2 no dwellings. Demolition of existing two storey outbuildings and single storey outbuilding. Erection of 2 no. Semi-detached dwellings</w:t>
            </w:r>
            <w:r>
              <w:rPr>
                <w:rFonts w:ascii="Calibri" w:hAnsi="Calibri"/>
                <w:szCs w:val="22"/>
              </w:rPr>
              <w:t xml:space="preserve"> (PP) (Approved)</w:t>
            </w:r>
          </w:p>
          <w:p w14:paraId="6B598A2E" w14:textId="77777777" w:rsidR="00EB5785" w:rsidRDefault="00EB5785" w:rsidP="00E43728">
            <w:pPr>
              <w:pStyle w:val="PLANNING"/>
              <w:rPr>
                <w:rFonts w:ascii="Calibri" w:hAnsi="Calibri"/>
                <w:szCs w:val="22"/>
              </w:rPr>
            </w:pPr>
          </w:p>
          <w:p w14:paraId="3AD685C7" w14:textId="56198337" w:rsidR="00EB5785" w:rsidRPr="00EB5785" w:rsidRDefault="00EB5785" w:rsidP="00E43728">
            <w:pPr>
              <w:pStyle w:val="PLANNING"/>
              <w:rPr>
                <w:rFonts w:ascii="Calibri" w:hAnsi="Calibri"/>
                <w:b/>
                <w:bCs/>
                <w:szCs w:val="22"/>
              </w:rPr>
            </w:pPr>
            <w:r w:rsidRPr="00EB5785">
              <w:rPr>
                <w:rFonts w:ascii="Calibri" w:hAnsi="Calibri"/>
                <w:b/>
                <w:bCs/>
                <w:szCs w:val="22"/>
              </w:rPr>
              <w:t>3/1991/0184:</w:t>
            </w:r>
          </w:p>
          <w:p w14:paraId="417CCEC3" w14:textId="56CE2A1E" w:rsidR="00EB5785" w:rsidRDefault="00EB5785" w:rsidP="00E43728">
            <w:pPr>
              <w:pStyle w:val="PLANNING"/>
              <w:rPr>
                <w:rFonts w:ascii="Calibri" w:hAnsi="Calibri"/>
                <w:szCs w:val="22"/>
              </w:rPr>
            </w:pPr>
            <w:r>
              <w:rPr>
                <w:rFonts w:ascii="Calibri" w:hAnsi="Calibri"/>
                <w:szCs w:val="22"/>
              </w:rPr>
              <w:t>Co</w:t>
            </w:r>
            <w:r w:rsidRPr="00EB5785">
              <w:rPr>
                <w:rFonts w:ascii="Calibri" w:hAnsi="Calibri"/>
                <w:szCs w:val="22"/>
              </w:rPr>
              <w:t>nversion of barn to one dwelling, demolition of outbuildings and part of boundary wall and erection of one dwelling and double garage (</w:t>
            </w:r>
            <w:r>
              <w:rPr>
                <w:rFonts w:ascii="Calibri" w:hAnsi="Calibri"/>
                <w:szCs w:val="22"/>
              </w:rPr>
              <w:t>LBC</w:t>
            </w:r>
            <w:r w:rsidRPr="00EB5785">
              <w:rPr>
                <w:rFonts w:ascii="Calibri" w:hAnsi="Calibri"/>
                <w:szCs w:val="22"/>
              </w:rPr>
              <w:t>)</w:t>
            </w:r>
          </w:p>
          <w:p w14:paraId="365A26F4" w14:textId="77777777" w:rsidR="00EB5785" w:rsidRDefault="00EB5785" w:rsidP="00E43728">
            <w:pPr>
              <w:pStyle w:val="PLANNING"/>
              <w:rPr>
                <w:rFonts w:ascii="Calibri" w:hAnsi="Calibri"/>
                <w:szCs w:val="22"/>
              </w:rPr>
            </w:pPr>
          </w:p>
          <w:p w14:paraId="6420B553" w14:textId="3DE385B4" w:rsidR="00EB5785" w:rsidRPr="00EB5785" w:rsidRDefault="00EB5785" w:rsidP="00E43728">
            <w:pPr>
              <w:pStyle w:val="PLANNING"/>
              <w:rPr>
                <w:rFonts w:ascii="Calibri" w:hAnsi="Calibri"/>
                <w:b/>
                <w:bCs/>
                <w:szCs w:val="22"/>
              </w:rPr>
            </w:pPr>
            <w:r w:rsidRPr="00EB5785">
              <w:rPr>
                <w:rFonts w:ascii="Calibri" w:hAnsi="Calibri"/>
                <w:b/>
                <w:bCs/>
                <w:szCs w:val="22"/>
              </w:rPr>
              <w:t>3/1991/0183:</w:t>
            </w:r>
          </w:p>
          <w:p w14:paraId="2DFB99E0" w14:textId="5DDD3657" w:rsidR="00EB5785" w:rsidRDefault="00EB5785" w:rsidP="00E43728">
            <w:pPr>
              <w:pStyle w:val="PLANNING"/>
              <w:rPr>
                <w:rFonts w:ascii="Calibri" w:hAnsi="Calibri"/>
                <w:szCs w:val="22"/>
              </w:rPr>
            </w:pPr>
            <w:r>
              <w:rPr>
                <w:rFonts w:ascii="Calibri" w:hAnsi="Calibri"/>
                <w:szCs w:val="22"/>
              </w:rPr>
              <w:t>C</w:t>
            </w:r>
            <w:r w:rsidRPr="00EB5785">
              <w:rPr>
                <w:rFonts w:ascii="Calibri" w:hAnsi="Calibri"/>
                <w:szCs w:val="22"/>
              </w:rPr>
              <w:t>onversion of barn to one dwelling, demolition of outbuildings and part of boundary wall and erection of one dwelling and double garage</w:t>
            </w:r>
            <w:r>
              <w:rPr>
                <w:rFonts w:ascii="Calibri" w:hAnsi="Calibri"/>
                <w:szCs w:val="22"/>
              </w:rPr>
              <w:t xml:space="preserve"> (PP)</w:t>
            </w:r>
          </w:p>
          <w:p w14:paraId="19D01810" w14:textId="77777777" w:rsidR="00EB5785" w:rsidRDefault="00EB5785" w:rsidP="00E43728">
            <w:pPr>
              <w:pStyle w:val="PLANNING"/>
              <w:rPr>
                <w:rFonts w:ascii="Calibri" w:hAnsi="Calibri"/>
                <w:szCs w:val="22"/>
              </w:rPr>
            </w:pPr>
          </w:p>
          <w:p w14:paraId="7B61F5AE" w14:textId="049AA1B2" w:rsidR="00EB5785" w:rsidRPr="00EB5785" w:rsidRDefault="00EB5785" w:rsidP="00E43728">
            <w:pPr>
              <w:pStyle w:val="PLANNING"/>
              <w:rPr>
                <w:rFonts w:ascii="Calibri" w:hAnsi="Calibri"/>
                <w:b/>
                <w:bCs/>
                <w:szCs w:val="22"/>
              </w:rPr>
            </w:pPr>
            <w:r w:rsidRPr="00EB5785">
              <w:rPr>
                <w:rFonts w:ascii="Calibri" w:hAnsi="Calibri"/>
                <w:b/>
                <w:bCs/>
                <w:szCs w:val="22"/>
              </w:rPr>
              <w:t>3/1990/0429:</w:t>
            </w:r>
          </w:p>
          <w:p w14:paraId="3794AC5A" w14:textId="11F6B4B0" w:rsidR="00EB5785" w:rsidRDefault="00EB5785" w:rsidP="00E43728">
            <w:pPr>
              <w:pStyle w:val="PLANNING"/>
              <w:rPr>
                <w:rFonts w:ascii="Calibri" w:hAnsi="Calibri"/>
                <w:szCs w:val="22"/>
              </w:rPr>
            </w:pPr>
            <w:r w:rsidRPr="00EB5785">
              <w:rPr>
                <w:rFonts w:ascii="Calibri" w:hAnsi="Calibri"/>
                <w:szCs w:val="22"/>
              </w:rPr>
              <w:t>Demolition of existing buildings</w:t>
            </w:r>
            <w:r>
              <w:rPr>
                <w:rFonts w:ascii="Calibri" w:hAnsi="Calibri"/>
                <w:szCs w:val="22"/>
              </w:rPr>
              <w:t xml:space="preserve"> </w:t>
            </w:r>
            <w:r w:rsidRPr="00EB5785">
              <w:rPr>
                <w:rFonts w:ascii="Calibri" w:hAnsi="Calibri"/>
                <w:szCs w:val="22"/>
              </w:rPr>
              <w:t>and redevelopment of site with five cottages, ten parking spaces and common amenity space (re-submission)</w:t>
            </w:r>
            <w:r>
              <w:rPr>
                <w:rFonts w:ascii="Calibri" w:hAnsi="Calibri"/>
                <w:szCs w:val="22"/>
              </w:rPr>
              <w:t xml:space="preserve"> (PP) (Refused)</w:t>
            </w:r>
          </w:p>
          <w:p w14:paraId="50EB55D5" w14:textId="77777777" w:rsidR="00EB5785" w:rsidRDefault="00EB5785" w:rsidP="00E43728">
            <w:pPr>
              <w:pStyle w:val="PLANNING"/>
              <w:rPr>
                <w:rFonts w:ascii="Calibri" w:hAnsi="Calibri"/>
                <w:szCs w:val="22"/>
              </w:rPr>
            </w:pPr>
          </w:p>
          <w:p w14:paraId="50BBC869" w14:textId="6245A721" w:rsidR="00EB5785" w:rsidRDefault="00EB5785" w:rsidP="00E43728">
            <w:pPr>
              <w:pStyle w:val="PLANNING"/>
              <w:rPr>
                <w:rFonts w:ascii="Calibri" w:hAnsi="Calibri"/>
                <w:b/>
                <w:bCs/>
                <w:szCs w:val="22"/>
              </w:rPr>
            </w:pPr>
            <w:r w:rsidRPr="00EB5785">
              <w:rPr>
                <w:rFonts w:ascii="Calibri" w:hAnsi="Calibri"/>
                <w:b/>
                <w:bCs/>
                <w:szCs w:val="22"/>
              </w:rPr>
              <w:t>3/1990/0428:</w:t>
            </w:r>
          </w:p>
          <w:p w14:paraId="434A6E7B" w14:textId="45E84F50" w:rsidR="00EB5785" w:rsidRPr="00EB5785" w:rsidRDefault="00EB5785" w:rsidP="00E43728">
            <w:pPr>
              <w:pStyle w:val="PLANNING"/>
              <w:rPr>
                <w:rFonts w:ascii="Calibri" w:hAnsi="Calibri"/>
                <w:szCs w:val="22"/>
              </w:rPr>
            </w:pPr>
            <w:r w:rsidRPr="00EB5785">
              <w:rPr>
                <w:rFonts w:ascii="Calibri" w:hAnsi="Calibri"/>
                <w:szCs w:val="22"/>
              </w:rPr>
              <w:t>Demolition of existing buildings and redevelopment for five residential units (re-submission) (LBC) (Refused)</w:t>
            </w:r>
          </w:p>
          <w:p w14:paraId="17147D50" w14:textId="1B19B3D1" w:rsidR="00E43728" w:rsidRPr="00DB5C8B" w:rsidRDefault="00E43728" w:rsidP="00E43728">
            <w:pPr>
              <w:pStyle w:val="PLANNING"/>
              <w:rPr>
                <w:rFonts w:ascii="Calibri" w:hAnsi="Calibri"/>
                <w:b/>
                <w:bCs/>
                <w:szCs w:val="22"/>
              </w:rPr>
            </w:pPr>
          </w:p>
        </w:tc>
      </w:tr>
      <w:tr w:rsidR="00DB5C8B" w:rsidRPr="00DB5C8B" w14:paraId="6AAC3B0A"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DB5C8B" w:rsidRDefault="00C0704D" w:rsidP="006A71AD">
            <w:pPr>
              <w:pStyle w:val="PLANNING"/>
              <w:rPr>
                <w:rFonts w:ascii="Calibri" w:hAnsi="Calibri"/>
                <w:b/>
                <w:bCs/>
                <w:szCs w:val="22"/>
              </w:rPr>
            </w:pPr>
          </w:p>
        </w:tc>
      </w:tr>
      <w:tr w:rsidR="00DB5C8B" w:rsidRPr="00DB5C8B" w14:paraId="014E595D"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B5C8B" w:rsidRDefault="00C0704D" w:rsidP="006C2BFA">
            <w:pPr>
              <w:rPr>
                <w:rFonts w:ascii="Calibri" w:hAnsi="Calibri"/>
                <w:b/>
                <w:szCs w:val="22"/>
              </w:rPr>
            </w:pPr>
            <w:r w:rsidRPr="00DB5C8B">
              <w:rPr>
                <w:rFonts w:ascii="Calibri" w:hAnsi="Calibri"/>
                <w:b/>
                <w:bCs/>
                <w:szCs w:val="22"/>
              </w:rPr>
              <w:t>ASSESSMENT OF PROPOSED DEVELOPMENT:</w:t>
            </w:r>
          </w:p>
        </w:tc>
      </w:tr>
      <w:tr w:rsidR="00DB5C8B" w:rsidRPr="00DB5C8B" w14:paraId="7538C7A5"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4C34E9" w:rsidRDefault="00C0704D" w:rsidP="00440CB6">
            <w:pPr>
              <w:pStyle w:val="Header"/>
              <w:tabs>
                <w:tab w:val="clear" w:pos="4153"/>
                <w:tab w:val="clear" w:pos="8306"/>
              </w:tabs>
              <w:contextualSpacing/>
              <w:jc w:val="both"/>
              <w:rPr>
                <w:rFonts w:ascii="Calibri" w:hAnsi="Calibri"/>
                <w:b/>
                <w:i/>
                <w:iCs/>
                <w:szCs w:val="22"/>
              </w:rPr>
            </w:pPr>
            <w:r w:rsidRPr="004C34E9">
              <w:rPr>
                <w:rFonts w:ascii="Calibri" w:hAnsi="Calibri"/>
                <w:b/>
                <w:i/>
                <w:iCs/>
                <w:szCs w:val="22"/>
              </w:rPr>
              <w:t>Site Description and Surrounding Area:</w:t>
            </w:r>
          </w:p>
          <w:p w14:paraId="2A719392" w14:textId="77777777" w:rsidR="00C0704D" w:rsidRPr="004C34E9" w:rsidRDefault="00C0704D" w:rsidP="00811771">
            <w:pPr>
              <w:pStyle w:val="Header"/>
              <w:tabs>
                <w:tab w:val="clear" w:pos="4153"/>
                <w:tab w:val="clear" w:pos="8306"/>
              </w:tabs>
              <w:contextualSpacing/>
              <w:jc w:val="both"/>
              <w:rPr>
                <w:rFonts w:ascii="Calibri" w:hAnsi="Calibri"/>
                <w:bCs/>
                <w:i/>
                <w:iCs/>
                <w:szCs w:val="22"/>
              </w:rPr>
            </w:pPr>
          </w:p>
          <w:p w14:paraId="51A29501" w14:textId="026BEC0B" w:rsidR="003310B1" w:rsidRPr="004C34E9" w:rsidRDefault="007D395F" w:rsidP="003310B1">
            <w:pPr>
              <w:pStyle w:val="Header"/>
              <w:tabs>
                <w:tab w:val="clear" w:pos="4153"/>
                <w:tab w:val="clear" w:pos="8306"/>
              </w:tabs>
              <w:contextualSpacing/>
              <w:jc w:val="both"/>
              <w:rPr>
                <w:rFonts w:ascii="Calibri" w:hAnsi="Calibri"/>
                <w:bCs/>
                <w:szCs w:val="22"/>
              </w:rPr>
            </w:pPr>
            <w:r w:rsidRPr="004C34E9">
              <w:rPr>
                <w:rFonts w:ascii="Calibri" w:hAnsi="Calibri"/>
                <w:bCs/>
                <w:szCs w:val="22"/>
              </w:rPr>
              <w:t xml:space="preserve">The application relates to a </w:t>
            </w:r>
            <w:r w:rsidR="00774FA9">
              <w:rPr>
                <w:rFonts w:ascii="Calibri" w:hAnsi="Calibri"/>
                <w:bCs/>
                <w:szCs w:val="22"/>
              </w:rPr>
              <w:t>semi-</w:t>
            </w:r>
            <w:r w:rsidR="003310B1" w:rsidRPr="004C34E9">
              <w:rPr>
                <w:rFonts w:ascii="Calibri" w:hAnsi="Calibri"/>
                <w:bCs/>
                <w:szCs w:val="22"/>
              </w:rPr>
              <w:t>detached</w:t>
            </w:r>
            <w:r w:rsidRPr="004C34E9">
              <w:rPr>
                <w:rFonts w:ascii="Calibri" w:hAnsi="Calibri"/>
                <w:bCs/>
                <w:szCs w:val="22"/>
              </w:rPr>
              <w:t xml:space="preserve"> </w:t>
            </w:r>
            <w:r w:rsidR="00774FA9">
              <w:rPr>
                <w:rFonts w:ascii="Calibri" w:hAnsi="Calibri"/>
                <w:bCs/>
                <w:szCs w:val="22"/>
              </w:rPr>
              <w:t xml:space="preserve">barn converted </w:t>
            </w:r>
            <w:r w:rsidRPr="004C34E9">
              <w:rPr>
                <w:rFonts w:ascii="Calibri" w:hAnsi="Calibri"/>
                <w:bCs/>
                <w:szCs w:val="22"/>
              </w:rPr>
              <w:t xml:space="preserve">property situated </w:t>
            </w:r>
            <w:r w:rsidR="004C34E9" w:rsidRPr="004C34E9">
              <w:rPr>
                <w:rFonts w:ascii="Calibri" w:hAnsi="Calibri"/>
                <w:bCs/>
                <w:szCs w:val="22"/>
              </w:rPr>
              <w:t xml:space="preserve">within the defined settlement area of Wiswell </w:t>
            </w:r>
            <w:r w:rsidR="003310B1" w:rsidRPr="004C34E9">
              <w:rPr>
                <w:rFonts w:ascii="Calibri" w:hAnsi="Calibri"/>
                <w:bCs/>
                <w:szCs w:val="22"/>
              </w:rPr>
              <w:t xml:space="preserve">within the </w:t>
            </w:r>
            <w:r w:rsidR="004C34E9" w:rsidRPr="004C34E9">
              <w:rPr>
                <w:rFonts w:ascii="Calibri" w:hAnsi="Calibri"/>
                <w:bCs/>
                <w:szCs w:val="22"/>
              </w:rPr>
              <w:t>Wiswell Conservation Area</w:t>
            </w:r>
            <w:r w:rsidRPr="004C34E9">
              <w:rPr>
                <w:rFonts w:ascii="Calibri" w:hAnsi="Calibri"/>
                <w:bCs/>
                <w:szCs w:val="22"/>
              </w:rPr>
              <w:t xml:space="preserve">. </w:t>
            </w:r>
            <w:r w:rsidR="003310B1" w:rsidRPr="004C34E9">
              <w:rPr>
                <w:rFonts w:ascii="Calibri" w:hAnsi="Calibri"/>
                <w:bCs/>
                <w:szCs w:val="22"/>
              </w:rPr>
              <w:t xml:space="preserve">Access to the property is from </w:t>
            </w:r>
            <w:r w:rsidR="004C34E9" w:rsidRPr="004C34E9">
              <w:rPr>
                <w:rFonts w:ascii="Calibri" w:hAnsi="Calibri"/>
                <w:bCs/>
                <w:szCs w:val="22"/>
              </w:rPr>
              <w:t xml:space="preserve">Old Back Lane </w:t>
            </w:r>
            <w:r w:rsidR="003310B1" w:rsidRPr="004C34E9">
              <w:rPr>
                <w:rFonts w:ascii="Calibri" w:hAnsi="Calibri"/>
                <w:bCs/>
                <w:szCs w:val="22"/>
              </w:rPr>
              <w:t xml:space="preserve">with the </w:t>
            </w:r>
            <w:r w:rsidR="00774FA9">
              <w:rPr>
                <w:rFonts w:ascii="Calibri" w:hAnsi="Calibri"/>
                <w:bCs/>
                <w:szCs w:val="22"/>
              </w:rPr>
              <w:t>immediate surroundings of the site comprising a mixture of residential and commercial properties and the wider</w:t>
            </w:r>
            <w:r w:rsidR="003310B1" w:rsidRPr="004C34E9">
              <w:rPr>
                <w:rFonts w:ascii="Calibri" w:hAnsi="Calibri"/>
                <w:bCs/>
                <w:szCs w:val="22"/>
              </w:rPr>
              <w:t xml:space="preserve"> area </w:t>
            </w:r>
            <w:r w:rsidR="00774FA9">
              <w:rPr>
                <w:rFonts w:ascii="Calibri" w:hAnsi="Calibri"/>
                <w:bCs/>
                <w:szCs w:val="22"/>
              </w:rPr>
              <w:t xml:space="preserve">consisting </w:t>
            </w:r>
            <w:r w:rsidR="003310B1" w:rsidRPr="004C34E9">
              <w:rPr>
                <w:rFonts w:ascii="Calibri" w:hAnsi="Calibri"/>
                <w:bCs/>
                <w:szCs w:val="22"/>
              </w:rPr>
              <w:t xml:space="preserve">of woodland, agricultural land and open countryside. </w:t>
            </w:r>
          </w:p>
          <w:p w14:paraId="2775C513" w14:textId="77777777" w:rsidR="003310B1" w:rsidRPr="004C34E9" w:rsidRDefault="003310B1" w:rsidP="003310B1">
            <w:pPr>
              <w:pStyle w:val="Header"/>
              <w:tabs>
                <w:tab w:val="clear" w:pos="4153"/>
                <w:tab w:val="clear" w:pos="8306"/>
              </w:tabs>
              <w:contextualSpacing/>
              <w:jc w:val="both"/>
              <w:rPr>
                <w:rFonts w:ascii="Calibri" w:hAnsi="Calibri"/>
                <w:bCs/>
                <w:szCs w:val="22"/>
              </w:rPr>
            </w:pPr>
          </w:p>
          <w:p w14:paraId="380F538F" w14:textId="353DBD5A" w:rsidR="00E433A9" w:rsidRPr="004C34E9" w:rsidRDefault="007D395F" w:rsidP="003310B1">
            <w:pPr>
              <w:pStyle w:val="Header"/>
              <w:tabs>
                <w:tab w:val="clear" w:pos="4153"/>
                <w:tab w:val="clear" w:pos="8306"/>
              </w:tabs>
              <w:contextualSpacing/>
              <w:jc w:val="both"/>
              <w:rPr>
                <w:rFonts w:ascii="Calibri" w:hAnsi="Calibri"/>
                <w:bCs/>
                <w:szCs w:val="22"/>
              </w:rPr>
            </w:pPr>
            <w:r w:rsidRPr="004C34E9">
              <w:rPr>
                <w:rFonts w:ascii="Calibri" w:hAnsi="Calibri"/>
                <w:bCs/>
                <w:szCs w:val="22"/>
              </w:rPr>
              <w:t xml:space="preserve">The application property </w:t>
            </w:r>
            <w:r w:rsidR="004C34E9">
              <w:rPr>
                <w:rFonts w:ascii="Calibri" w:hAnsi="Calibri"/>
                <w:bCs/>
                <w:szCs w:val="22"/>
              </w:rPr>
              <w:t xml:space="preserve">(and adjoining property of </w:t>
            </w:r>
            <w:r w:rsidR="00774FA9">
              <w:rPr>
                <w:rFonts w:ascii="Calibri" w:hAnsi="Calibri"/>
                <w:bCs/>
                <w:szCs w:val="22"/>
              </w:rPr>
              <w:t>Vicarage Farm</w:t>
            </w:r>
            <w:r w:rsidR="004C34E9">
              <w:rPr>
                <w:rFonts w:ascii="Calibri" w:hAnsi="Calibri"/>
                <w:bCs/>
                <w:szCs w:val="22"/>
              </w:rPr>
              <w:t xml:space="preserve">) </w:t>
            </w:r>
            <w:r w:rsidRPr="004C34E9">
              <w:rPr>
                <w:rFonts w:ascii="Calibri" w:hAnsi="Calibri"/>
                <w:bCs/>
                <w:szCs w:val="22"/>
              </w:rPr>
              <w:t>hold Grade II Listed Building status</w:t>
            </w:r>
            <w:r w:rsidR="003310B1" w:rsidRPr="004C34E9">
              <w:rPr>
                <w:rFonts w:ascii="Calibri" w:hAnsi="Calibri"/>
                <w:bCs/>
                <w:szCs w:val="22"/>
              </w:rPr>
              <w:t xml:space="preserve"> with the</w:t>
            </w:r>
            <w:r w:rsidR="00774FA9">
              <w:rPr>
                <w:rFonts w:ascii="Calibri" w:hAnsi="Calibri"/>
                <w:bCs/>
                <w:szCs w:val="22"/>
              </w:rPr>
              <w:t>ir</w:t>
            </w:r>
            <w:r w:rsidR="00E433A9" w:rsidRPr="004C34E9">
              <w:rPr>
                <w:rFonts w:ascii="Calibri" w:hAnsi="Calibri"/>
                <w:bCs/>
                <w:szCs w:val="22"/>
              </w:rPr>
              <w:t xml:space="preserve"> official Historic England listing description read</w:t>
            </w:r>
            <w:r w:rsidR="003310B1" w:rsidRPr="004C34E9">
              <w:rPr>
                <w:rFonts w:ascii="Calibri" w:hAnsi="Calibri"/>
                <w:bCs/>
                <w:szCs w:val="22"/>
              </w:rPr>
              <w:t>ing</w:t>
            </w:r>
            <w:r w:rsidR="00E433A9" w:rsidRPr="004C34E9">
              <w:rPr>
                <w:rFonts w:ascii="Calibri" w:hAnsi="Calibri"/>
                <w:bCs/>
                <w:szCs w:val="22"/>
              </w:rPr>
              <w:t xml:space="preserve"> as follows: </w:t>
            </w:r>
          </w:p>
          <w:p w14:paraId="0ECB8EDD" w14:textId="77777777" w:rsidR="00E433A9" w:rsidRPr="004C34E9" w:rsidRDefault="00E433A9" w:rsidP="00E433A9">
            <w:pPr>
              <w:pStyle w:val="Header"/>
              <w:tabs>
                <w:tab w:val="clear" w:pos="4153"/>
                <w:tab w:val="clear" w:pos="8306"/>
              </w:tabs>
              <w:contextualSpacing/>
              <w:jc w:val="both"/>
              <w:rPr>
                <w:rFonts w:ascii="Calibri" w:hAnsi="Calibri"/>
                <w:bCs/>
                <w:i/>
                <w:iCs/>
                <w:szCs w:val="22"/>
              </w:rPr>
            </w:pPr>
          </w:p>
          <w:p w14:paraId="3C375E0B" w14:textId="77777777" w:rsidR="003310B1" w:rsidRDefault="004C34E9" w:rsidP="004C34E9">
            <w:pPr>
              <w:pStyle w:val="Header"/>
              <w:tabs>
                <w:tab w:val="clear" w:pos="4153"/>
                <w:tab w:val="clear" w:pos="8306"/>
              </w:tabs>
              <w:contextualSpacing/>
              <w:jc w:val="both"/>
              <w:rPr>
                <w:rFonts w:ascii="Calibri" w:hAnsi="Calibri"/>
                <w:bCs/>
                <w:i/>
                <w:iCs/>
                <w:szCs w:val="22"/>
              </w:rPr>
            </w:pPr>
            <w:r w:rsidRPr="004C34E9">
              <w:rPr>
                <w:rFonts w:ascii="Calibri" w:hAnsi="Calibri"/>
                <w:bCs/>
                <w:i/>
                <w:iCs/>
                <w:szCs w:val="22"/>
              </w:rPr>
              <w:t>‘Integrated barn and byre. Circa 1700. Coursed rubble, some elevations watershot; roof with stone slabs to roadside, Welsh slate to farmyard side, 3 units, store, barn and byre, the latter units divided by stone cross wall. Massive quoining throughout. Yardside elevation with entrances to each unit, that to the barn proper a wagon entry with heavily corbelled flanking walls under catslide. Small later window. Planked doors. Right return with 2 openings under massive lintels, and a later small window. Interior: original trusses with queen struts, 3 pairs of purlins and ridge piece; the byre truss with renewed king post. The barn has group value with Vicarage House (grade I, ref 2/78).’</w:t>
            </w:r>
          </w:p>
          <w:p w14:paraId="62370E9F" w14:textId="4A01F6A9" w:rsidR="004C34E9" w:rsidRPr="004C34E9" w:rsidRDefault="004C34E9" w:rsidP="004C34E9">
            <w:pPr>
              <w:pStyle w:val="Header"/>
              <w:tabs>
                <w:tab w:val="clear" w:pos="4153"/>
                <w:tab w:val="clear" w:pos="8306"/>
              </w:tabs>
              <w:contextualSpacing/>
              <w:jc w:val="both"/>
              <w:rPr>
                <w:rFonts w:ascii="Calibri" w:hAnsi="Calibri"/>
                <w:bCs/>
                <w:i/>
                <w:iCs/>
                <w:szCs w:val="22"/>
              </w:rPr>
            </w:pPr>
          </w:p>
        </w:tc>
      </w:tr>
      <w:tr w:rsidR="00DB5C8B" w:rsidRPr="00DB5C8B" w14:paraId="408C6380"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DB5C8B" w:rsidRDefault="00C0704D" w:rsidP="00440CB6">
            <w:pPr>
              <w:pStyle w:val="Header"/>
              <w:tabs>
                <w:tab w:val="clear" w:pos="4153"/>
                <w:tab w:val="clear" w:pos="8306"/>
              </w:tabs>
              <w:jc w:val="both"/>
              <w:rPr>
                <w:rFonts w:ascii="Calibri" w:hAnsi="Calibri"/>
                <w:b/>
                <w:szCs w:val="22"/>
              </w:rPr>
            </w:pPr>
            <w:r w:rsidRPr="00DB5C8B">
              <w:rPr>
                <w:rFonts w:ascii="Calibri" w:hAnsi="Calibri"/>
                <w:b/>
                <w:szCs w:val="22"/>
              </w:rPr>
              <w:t>Proposed Development for which consent is sought:</w:t>
            </w:r>
          </w:p>
          <w:p w14:paraId="7C8F28E1" w14:textId="77777777" w:rsidR="00C0704D" w:rsidRPr="00DB5C8B" w:rsidRDefault="00C0704D" w:rsidP="00440CB6">
            <w:pPr>
              <w:pStyle w:val="Header"/>
              <w:tabs>
                <w:tab w:val="clear" w:pos="4153"/>
                <w:tab w:val="clear" w:pos="8306"/>
              </w:tabs>
              <w:jc w:val="both"/>
              <w:rPr>
                <w:rFonts w:ascii="Calibri" w:hAnsi="Calibri"/>
                <w:b/>
                <w:szCs w:val="22"/>
              </w:rPr>
            </w:pPr>
          </w:p>
          <w:p w14:paraId="2267A4C4" w14:textId="3BF2D1B2" w:rsidR="009C515A" w:rsidRDefault="006232D4" w:rsidP="003310B1">
            <w:pPr>
              <w:rPr>
                <w:rFonts w:ascii="Calibri" w:hAnsi="Calibri"/>
                <w:szCs w:val="22"/>
              </w:rPr>
            </w:pPr>
            <w:r>
              <w:rPr>
                <w:rFonts w:ascii="Calibri" w:hAnsi="Calibri"/>
                <w:szCs w:val="22"/>
              </w:rPr>
              <w:lastRenderedPageBreak/>
              <w:t>Listed Building</w:t>
            </w:r>
            <w:r w:rsidR="00B23B6A">
              <w:rPr>
                <w:rFonts w:ascii="Calibri" w:hAnsi="Calibri"/>
                <w:szCs w:val="22"/>
              </w:rPr>
              <w:t xml:space="preserve"> </w:t>
            </w:r>
            <w:r w:rsidR="00774FA9">
              <w:rPr>
                <w:rFonts w:ascii="Calibri" w:hAnsi="Calibri"/>
                <w:szCs w:val="22"/>
              </w:rPr>
              <w:t>C</w:t>
            </w:r>
            <w:r w:rsidR="00B23B6A">
              <w:rPr>
                <w:rFonts w:ascii="Calibri" w:hAnsi="Calibri"/>
                <w:szCs w:val="22"/>
              </w:rPr>
              <w:t xml:space="preserve">onsent is sought for the </w:t>
            </w:r>
            <w:r w:rsidR="00774FA9">
              <w:rPr>
                <w:rFonts w:ascii="Calibri" w:hAnsi="Calibri"/>
                <w:szCs w:val="22"/>
              </w:rPr>
              <w:t>following works:</w:t>
            </w:r>
          </w:p>
          <w:p w14:paraId="6099427F" w14:textId="77777777" w:rsidR="00774FA9" w:rsidRDefault="00774FA9" w:rsidP="003310B1">
            <w:pPr>
              <w:rPr>
                <w:rFonts w:ascii="Calibri" w:hAnsi="Calibri"/>
                <w:szCs w:val="22"/>
              </w:rPr>
            </w:pPr>
          </w:p>
          <w:p w14:paraId="7077B23E" w14:textId="0804D4AF" w:rsidR="00774FA9" w:rsidRDefault="006C43C7" w:rsidP="006C43C7">
            <w:pPr>
              <w:pStyle w:val="ListParagraph"/>
              <w:numPr>
                <w:ilvl w:val="0"/>
                <w:numId w:val="2"/>
              </w:numPr>
              <w:rPr>
                <w:rFonts w:ascii="Calibri" w:hAnsi="Calibri"/>
                <w:szCs w:val="22"/>
              </w:rPr>
            </w:pPr>
            <w:r>
              <w:rPr>
                <w:rFonts w:ascii="Calibri" w:hAnsi="Calibri"/>
                <w:szCs w:val="22"/>
              </w:rPr>
              <w:t>Replacement of existing roof lights with conservation style roof lights</w:t>
            </w:r>
          </w:p>
          <w:p w14:paraId="6731BAAF" w14:textId="77777777" w:rsidR="006C43C7" w:rsidRDefault="006C43C7" w:rsidP="006C43C7">
            <w:pPr>
              <w:pStyle w:val="ListParagraph"/>
              <w:rPr>
                <w:rFonts w:ascii="Calibri" w:hAnsi="Calibri"/>
                <w:szCs w:val="22"/>
              </w:rPr>
            </w:pPr>
          </w:p>
          <w:p w14:paraId="49615DDE" w14:textId="2F7CF0E1" w:rsidR="006C43C7" w:rsidRDefault="006C43C7" w:rsidP="006C43C7">
            <w:pPr>
              <w:pStyle w:val="ListParagraph"/>
              <w:numPr>
                <w:ilvl w:val="0"/>
                <w:numId w:val="2"/>
              </w:numPr>
              <w:rPr>
                <w:rFonts w:ascii="Calibri" w:hAnsi="Calibri"/>
                <w:szCs w:val="22"/>
              </w:rPr>
            </w:pPr>
            <w:r>
              <w:rPr>
                <w:rFonts w:ascii="Calibri" w:hAnsi="Calibri"/>
                <w:szCs w:val="22"/>
              </w:rPr>
              <w:t>Replacement of existing windows with painted timber windows</w:t>
            </w:r>
          </w:p>
          <w:p w14:paraId="06F0D0EA" w14:textId="77777777" w:rsidR="006C43C7" w:rsidRPr="006C43C7" w:rsidRDefault="006C43C7" w:rsidP="006C43C7">
            <w:pPr>
              <w:pStyle w:val="ListParagraph"/>
              <w:rPr>
                <w:rFonts w:ascii="Calibri" w:hAnsi="Calibri"/>
                <w:szCs w:val="22"/>
              </w:rPr>
            </w:pPr>
          </w:p>
          <w:p w14:paraId="47EDC023" w14:textId="251A00B8" w:rsidR="006C43C7" w:rsidRDefault="006C43C7" w:rsidP="006C43C7">
            <w:pPr>
              <w:pStyle w:val="ListParagraph"/>
              <w:numPr>
                <w:ilvl w:val="0"/>
                <w:numId w:val="2"/>
              </w:numPr>
              <w:rPr>
                <w:rFonts w:ascii="Calibri" w:hAnsi="Calibri"/>
                <w:szCs w:val="22"/>
              </w:rPr>
            </w:pPr>
            <w:r>
              <w:rPr>
                <w:rFonts w:ascii="Calibri" w:hAnsi="Calibri"/>
                <w:szCs w:val="22"/>
              </w:rPr>
              <w:t xml:space="preserve">Replacement of </w:t>
            </w:r>
            <w:r w:rsidRPr="006C43C7">
              <w:rPr>
                <w:rFonts w:ascii="Calibri" w:hAnsi="Calibri"/>
                <w:szCs w:val="22"/>
              </w:rPr>
              <w:t>existing front door with a painted timber</w:t>
            </w:r>
            <w:r>
              <w:rPr>
                <w:rFonts w:ascii="Calibri" w:hAnsi="Calibri"/>
                <w:szCs w:val="22"/>
              </w:rPr>
              <w:t xml:space="preserve"> </w:t>
            </w:r>
            <w:r w:rsidRPr="006C43C7">
              <w:rPr>
                <w:rFonts w:ascii="Calibri" w:hAnsi="Calibri"/>
                <w:szCs w:val="22"/>
              </w:rPr>
              <w:t>vertically boarded door</w:t>
            </w:r>
          </w:p>
          <w:p w14:paraId="0E456DEC" w14:textId="77777777" w:rsidR="006C43C7" w:rsidRPr="006C43C7" w:rsidRDefault="006C43C7" w:rsidP="006C43C7">
            <w:pPr>
              <w:pStyle w:val="ListParagraph"/>
              <w:rPr>
                <w:rFonts w:ascii="Calibri" w:hAnsi="Calibri"/>
                <w:szCs w:val="22"/>
              </w:rPr>
            </w:pPr>
          </w:p>
          <w:p w14:paraId="49C46437" w14:textId="7A0282BC" w:rsidR="006C43C7" w:rsidRDefault="006C43C7" w:rsidP="006C43C7">
            <w:pPr>
              <w:pStyle w:val="ListParagraph"/>
              <w:numPr>
                <w:ilvl w:val="0"/>
                <w:numId w:val="2"/>
              </w:numPr>
              <w:rPr>
                <w:rFonts w:ascii="Calibri" w:hAnsi="Calibri"/>
                <w:szCs w:val="22"/>
              </w:rPr>
            </w:pPr>
            <w:r>
              <w:rPr>
                <w:rFonts w:ascii="Calibri" w:hAnsi="Calibri"/>
                <w:szCs w:val="22"/>
              </w:rPr>
              <w:t xml:space="preserve">Replacement of </w:t>
            </w:r>
            <w:r w:rsidRPr="006C43C7">
              <w:rPr>
                <w:rFonts w:ascii="Calibri" w:hAnsi="Calibri"/>
                <w:szCs w:val="22"/>
              </w:rPr>
              <w:t xml:space="preserve">existing </w:t>
            </w:r>
            <w:r>
              <w:rPr>
                <w:rFonts w:ascii="Calibri" w:hAnsi="Calibri"/>
                <w:szCs w:val="22"/>
              </w:rPr>
              <w:t xml:space="preserve">kitchen </w:t>
            </w:r>
            <w:r w:rsidRPr="006C43C7">
              <w:rPr>
                <w:rFonts w:ascii="Calibri" w:hAnsi="Calibri"/>
                <w:szCs w:val="22"/>
              </w:rPr>
              <w:t>patio doors with painted timber stable door with glazed top panel</w:t>
            </w:r>
          </w:p>
          <w:p w14:paraId="4DAF8363" w14:textId="77777777" w:rsidR="009C3807" w:rsidRDefault="009C3807" w:rsidP="00262D8A">
            <w:pPr>
              <w:rPr>
                <w:rFonts w:ascii="Calibri" w:hAnsi="Calibri"/>
                <w:szCs w:val="22"/>
              </w:rPr>
            </w:pPr>
          </w:p>
          <w:p w14:paraId="09E2C60C" w14:textId="77777777" w:rsidR="00262D8A" w:rsidRPr="00262D8A" w:rsidRDefault="00262D8A" w:rsidP="00262D8A">
            <w:pPr>
              <w:numPr>
                <w:ilvl w:val="0"/>
                <w:numId w:val="2"/>
              </w:numPr>
              <w:rPr>
                <w:rFonts w:ascii="Calibri" w:hAnsi="Calibri"/>
                <w:szCs w:val="22"/>
              </w:rPr>
            </w:pPr>
            <w:r w:rsidRPr="00262D8A">
              <w:rPr>
                <w:rFonts w:ascii="Calibri" w:hAnsi="Calibri"/>
                <w:szCs w:val="22"/>
              </w:rPr>
              <w:t>Replacement of existing kitchen units with new kitchen units</w:t>
            </w:r>
          </w:p>
          <w:p w14:paraId="5BD47494" w14:textId="77777777" w:rsidR="00262D8A" w:rsidRPr="00262D8A" w:rsidRDefault="00262D8A" w:rsidP="00262D8A">
            <w:pPr>
              <w:rPr>
                <w:rFonts w:ascii="Calibri" w:hAnsi="Calibri"/>
                <w:szCs w:val="22"/>
              </w:rPr>
            </w:pPr>
          </w:p>
          <w:p w14:paraId="2C6798AB" w14:textId="4A5DDEB0" w:rsidR="009C3807" w:rsidRPr="00262D8A" w:rsidRDefault="00262D8A" w:rsidP="00262D8A">
            <w:pPr>
              <w:numPr>
                <w:ilvl w:val="0"/>
                <w:numId w:val="2"/>
              </w:numPr>
              <w:rPr>
                <w:rFonts w:ascii="Calibri" w:hAnsi="Calibri"/>
                <w:szCs w:val="22"/>
              </w:rPr>
            </w:pPr>
            <w:r w:rsidRPr="00262D8A">
              <w:rPr>
                <w:rFonts w:ascii="Calibri" w:hAnsi="Calibri"/>
                <w:szCs w:val="22"/>
              </w:rPr>
              <w:t>Replacement of existing bathroom sanitaryware / fixtures with new sanitaryware / fixtures</w:t>
            </w:r>
          </w:p>
          <w:p w14:paraId="184E4E2B" w14:textId="77777777" w:rsidR="00734E01" w:rsidRPr="00734E01" w:rsidRDefault="00734E01" w:rsidP="00734E01">
            <w:pPr>
              <w:pStyle w:val="ListParagraph"/>
              <w:rPr>
                <w:rFonts w:ascii="Calibri" w:hAnsi="Calibri"/>
                <w:szCs w:val="22"/>
              </w:rPr>
            </w:pPr>
          </w:p>
          <w:p w14:paraId="3EC7F6A8" w14:textId="6899951D" w:rsidR="00734E01" w:rsidRDefault="00734E01" w:rsidP="006C43C7">
            <w:pPr>
              <w:pStyle w:val="ListParagraph"/>
              <w:numPr>
                <w:ilvl w:val="0"/>
                <w:numId w:val="2"/>
              </w:numPr>
              <w:rPr>
                <w:rFonts w:ascii="Calibri" w:hAnsi="Calibri"/>
                <w:szCs w:val="22"/>
              </w:rPr>
            </w:pPr>
            <w:r>
              <w:rPr>
                <w:rFonts w:ascii="Calibri" w:hAnsi="Calibri"/>
                <w:szCs w:val="22"/>
              </w:rPr>
              <w:t xml:space="preserve">Removal / alteration of existing </w:t>
            </w:r>
            <w:r w:rsidR="00062C1A">
              <w:rPr>
                <w:rFonts w:ascii="Calibri" w:hAnsi="Calibri"/>
                <w:szCs w:val="22"/>
              </w:rPr>
              <w:t>modern ground and first floor partitions &amp; installation of new ground and first floor partitions</w:t>
            </w:r>
          </w:p>
          <w:p w14:paraId="151EA605" w14:textId="77777777" w:rsidR="00062C1A" w:rsidRPr="00062C1A" w:rsidRDefault="00062C1A" w:rsidP="00062C1A">
            <w:pPr>
              <w:pStyle w:val="ListParagraph"/>
              <w:rPr>
                <w:rFonts w:ascii="Calibri" w:hAnsi="Calibri"/>
                <w:szCs w:val="22"/>
              </w:rPr>
            </w:pPr>
          </w:p>
          <w:p w14:paraId="06982060" w14:textId="5D1BFA9C" w:rsidR="00062C1A" w:rsidRDefault="00DA4C50" w:rsidP="006C43C7">
            <w:pPr>
              <w:pStyle w:val="ListParagraph"/>
              <w:numPr>
                <w:ilvl w:val="0"/>
                <w:numId w:val="2"/>
              </w:numPr>
              <w:rPr>
                <w:rFonts w:ascii="Calibri" w:hAnsi="Calibri"/>
                <w:szCs w:val="22"/>
              </w:rPr>
            </w:pPr>
            <w:r w:rsidRPr="00DA4C50">
              <w:rPr>
                <w:rFonts w:ascii="Calibri" w:hAnsi="Calibri"/>
                <w:szCs w:val="22"/>
              </w:rPr>
              <w:t>Removal of existing staircase</w:t>
            </w:r>
            <w:r>
              <w:rPr>
                <w:rFonts w:ascii="Calibri" w:hAnsi="Calibri"/>
                <w:szCs w:val="22"/>
              </w:rPr>
              <w:t xml:space="preserve">, </w:t>
            </w:r>
            <w:r w:rsidRPr="00DA4C50">
              <w:rPr>
                <w:rFonts w:ascii="Calibri" w:hAnsi="Calibri"/>
                <w:szCs w:val="22"/>
              </w:rPr>
              <w:t>installation of new staircase</w:t>
            </w:r>
            <w:r>
              <w:rPr>
                <w:rFonts w:ascii="Calibri" w:hAnsi="Calibri"/>
                <w:szCs w:val="22"/>
              </w:rPr>
              <w:t xml:space="preserve"> &amp; alterations to e</w:t>
            </w:r>
            <w:r w:rsidRPr="00DA4C50">
              <w:rPr>
                <w:rFonts w:ascii="Calibri" w:hAnsi="Calibri"/>
                <w:szCs w:val="22"/>
              </w:rPr>
              <w:t xml:space="preserve">xisting floor structure </w:t>
            </w:r>
            <w:r>
              <w:rPr>
                <w:rFonts w:ascii="Calibri" w:hAnsi="Calibri"/>
                <w:szCs w:val="22"/>
              </w:rPr>
              <w:t>of</w:t>
            </w:r>
            <w:r w:rsidRPr="00DA4C50">
              <w:rPr>
                <w:rFonts w:ascii="Calibri" w:hAnsi="Calibri"/>
                <w:szCs w:val="22"/>
              </w:rPr>
              <w:t xml:space="preserve"> first floor to suit proposed position of </w:t>
            </w:r>
            <w:r>
              <w:rPr>
                <w:rFonts w:ascii="Calibri" w:hAnsi="Calibri"/>
                <w:szCs w:val="22"/>
              </w:rPr>
              <w:t xml:space="preserve">new </w:t>
            </w:r>
            <w:r w:rsidRPr="00DA4C50">
              <w:rPr>
                <w:rFonts w:ascii="Calibri" w:hAnsi="Calibri"/>
                <w:szCs w:val="22"/>
              </w:rPr>
              <w:t>staircase</w:t>
            </w:r>
          </w:p>
          <w:p w14:paraId="7EAC8F35" w14:textId="77777777" w:rsidR="00262D8A" w:rsidRPr="00262D8A" w:rsidRDefault="00262D8A" w:rsidP="00262D8A">
            <w:pPr>
              <w:pStyle w:val="ListParagraph"/>
              <w:rPr>
                <w:rFonts w:ascii="Calibri" w:hAnsi="Calibri"/>
                <w:szCs w:val="22"/>
              </w:rPr>
            </w:pPr>
          </w:p>
          <w:p w14:paraId="1CA4F08A" w14:textId="4F1856CE" w:rsidR="00262D8A" w:rsidRPr="00262D8A" w:rsidRDefault="00262D8A" w:rsidP="00262D8A">
            <w:pPr>
              <w:pStyle w:val="ListParagraph"/>
              <w:numPr>
                <w:ilvl w:val="0"/>
                <w:numId w:val="2"/>
              </w:numPr>
              <w:rPr>
                <w:rFonts w:ascii="Calibri" w:hAnsi="Calibri"/>
                <w:szCs w:val="22"/>
              </w:rPr>
            </w:pPr>
            <w:r w:rsidRPr="00262D8A">
              <w:rPr>
                <w:rFonts w:ascii="Calibri" w:hAnsi="Calibri"/>
                <w:szCs w:val="22"/>
              </w:rPr>
              <w:t>Formation of WC and installation of new counter tops and sink within ground floor entrance hall of propert</w:t>
            </w:r>
            <w:r>
              <w:rPr>
                <w:rFonts w:ascii="Calibri" w:hAnsi="Calibri"/>
                <w:szCs w:val="22"/>
              </w:rPr>
              <w:t>y</w:t>
            </w:r>
          </w:p>
          <w:p w14:paraId="79C1B2C2" w14:textId="77777777" w:rsidR="00262D8A" w:rsidRPr="00262D8A" w:rsidRDefault="00262D8A" w:rsidP="00262D8A">
            <w:pPr>
              <w:pStyle w:val="ListParagraph"/>
              <w:rPr>
                <w:rFonts w:ascii="Calibri" w:hAnsi="Calibri"/>
                <w:szCs w:val="22"/>
              </w:rPr>
            </w:pPr>
          </w:p>
          <w:p w14:paraId="6572A21A" w14:textId="34B169ED" w:rsidR="00262D8A" w:rsidRPr="00262D8A" w:rsidRDefault="00262D8A" w:rsidP="00262D8A">
            <w:pPr>
              <w:pStyle w:val="ListParagraph"/>
              <w:numPr>
                <w:ilvl w:val="0"/>
                <w:numId w:val="2"/>
              </w:numPr>
              <w:rPr>
                <w:rFonts w:ascii="Calibri" w:hAnsi="Calibri"/>
                <w:szCs w:val="22"/>
              </w:rPr>
            </w:pPr>
            <w:r>
              <w:rPr>
                <w:rFonts w:ascii="Calibri" w:hAnsi="Calibri"/>
                <w:szCs w:val="22"/>
              </w:rPr>
              <w:t>Relocation of boiler flue within rear North-eastern elevation of property</w:t>
            </w:r>
          </w:p>
          <w:p w14:paraId="1B20488F" w14:textId="107C99BC" w:rsidR="003310B1" w:rsidRPr="00DB5C8B" w:rsidRDefault="003310B1" w:rsidP="003310B1">
            <w:pPr>
              <w:rPr>
                <w:rFonts w:ascii="Calibri" w:hAnsi="Calibri"/>
                <w:szCs w:val="22"/>
              </w:rPr>
            </w:pPr>
          </w:p>
        </w:tc>
      </w:tr>
      <w:tr w:rsidR="00DB5C8B" w:rsidRPr="00DB5C8B" w14:paraId="2540EE5C"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309C45FB" w:rsidR="008542DE" w:rsidRPr="00DB5C8B" w:rsidRDefault="008542DE" w:rsidP="008542DE">
            <w:pPr>
              <w:pStyle w:val="Header"/>
              <w:tabs>
                <w:tab w:val="clear" w:pos="4153"/>
                <w:tab w:val="clear" w:pos="8306"/>
              </w:tabs>
              <w:contextualSpacing/>
              <w:jc w:val="both"/>
              <w:rPr>
                <w:rFonts w:ascii="Calibri" w:hAnsi="Calibri"/>
                <w:b/>
                <w:szCs w:val="22"/>
              </w:rPr>
            </w:pPr>
            <w:r w:rsidRPr="00DB5C8B">
              <w:rPr>
                <w:rFonts w:ascii="Calibri" w:hAnsi="Calibri"/>
                <w:b/>
                <w:szCs w:val="22"/>
              </w:rPr>
              <w:lastRenderedPageBreak/>
              <w:t>Impact upon Listed Building</w:t>
            </w:r>
            <w:r w:rsidR="00D72E87">
              <w:rPr>
                <w:rFonts w:ascii="Calibri" w:hAnsi="Calibri"/>
                <w:b/>
                <w:szCs w:val="22"/>
              </w:rPr>
              <w:t>:</w:t>
            </w:r>
          </w:p>
          <w:p w14:paraId="6A2BDA66" w14:textId="77777777" w:rsidR="008542DE" w:rsidRDefault="008542DE" w:rsidP="0046548C">
            <w:pPr>
              <w:contextualSpacing/>
              <w:rPr>
                <w:rFonts w:ascii="Calibri" w:hAnsi="Calibri"/>
                <w:b/>
              </w:rPr>
            </w:pPr>
          </w:p>
          <w:p w14:paraId="440BE4A6" w14:textId="53C5C09D" w:rsidR="00C931AD" w:rsidRDefault="00C931AD" w:rsidP="0046548C">
            <w:pPr>
              <w:contextualSpacing/>
              <w:rPr>
                <w:rFonts w:ascii="Calibri" w:hAnsi="Calibri"/>
                <w:bCs/>
              </w:rPr>
            </w:pPr>
            <w:r w:rsidRPr="00C931AD">
              <w:rPr>
                <w:rFonts w:ascii="Calibri" w:hAnsi="Calibri"/>
                <w:bCs/>
              </w:rPr>
              <w:t xml:space="preserve">Paragraph </w:t>
            </w:r>
            <w:r w:rsidR="004155E5">
              <w:rPr>
                <w:rFonts w:ascii="Calibri" w:hAnsi="Calibri"/>
                <w:bCs/>
              </w:rPr>
              <w:t>205</w:t>
            </w:r>
            <w:r w:rsidRPr="00C931AD">
              <w:rPr>
                <w:rFonts w:ascii="Calibri" w:hAnsi="Calibri"/>
                <w:bCs/>
              </w:rPr>
              <w:t xml:space="preserve"> of the NPPF states: </w:t>
            </w:r>
          </w:p>
          <w:p w14:paraId="648276CA" w14:textId="77777777" w:rsidR="00C931AD" w:rsidRDefault="00C931AD" w:rsidP="0046548C">
            <w:pPr>
              <w:contextualSpacing/>
              <w:rPr>
                <w:rFonts w:ascii="Calibri" w:hAnsi="Calibri"/>
                <w:bCs/>
              </w:rPr>
            </w:pPr>
          </w:p>
          <w:p w14:paraId="5C3B3493" w14:textId="174F9E8E" w:rsidR="00C931AD" w:rsidRPr="00C931AD" w:rsidRDefault="00C931AD" w:rsidP="0046548C">
            <w:pPr>
              <w:contextualSpacing/>
              <w:rPr>
                <w:rFonts w:ascii="Calibri" w:hAnsi="Calibri"/>
                <w:bCs/>
                <w:i/>
                <w:iCs/>
              </w:rPr>
            </w:pPr>
            <w:r w:rsidRPr="00C931AD">
              <w:rPr>
                <w:rFonts w:ascii="Calibri" w:hAnsi="Calibri"/>
                <w:bCs/>
                <w:i/>
                <w:iCs/>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29FAF53" w14:textId="77777777" w:rsidR="00C931AD" w:rsidRDefault="00C931AD" w:rsidP="0046548C">
            <w:pPr>
              <w:contextualSpacing/>
              <w:rPr>
                <w:rFonts w:ascii="Calibri" w:hAnsi="Calibri"/>
                <w:bCs/>
              </w:rPr>
            </w:pPr>
          </w:p>
          <w:p w14:paraId="288F86BB" w14:textId="77777777" w:rsidR="00C931AD" w:rsidRDefault="00C931AD" w:rsidP="0046548C">
            <w:pPr>
              <w:contextualSpacing/>
              <w:rPr>
                <w:rFonts w:ascii="Calibri" w:hAnsi="Calibri"/>
                <w:bCs/>
              </w:rPr>
            </w:pPr>
            <w:r w:rsidRPr="00C931AD">
              <w:rPr>
                <w:rFonts w:ascii="Calibri" w:hAnsi="Calibri"/>
                <w:bCs/>
              </w:rPr>
              <w:t xml:space="preserve">In addition, Key Statement EN5 of the Ribble Valley Core Strategy states: </w:t>
            </w:r>
          </w:p>
          <w:p w14:paraId="5009D5A4" w14:textId="77777777" w:rsidR="00C931AD" w:rsidRDefault="00C931AD" w:rsidP="0046548C">
            <w:pPr>
              <w:contextualSpacing/>
              <w:rPr>
                <w:rFonts w:ascii="Calibri" w:hAnsi="Calibri"/>
                <w:bCs/>
              </w:rPr>
            </w:pPr>
          </w:p>
          <w:p w14:paraId="74932FDE" w14:textId="77777777" w:rsidR="00C931AD" w:rsidRDefault="00C931AD" w:rsidP="0046548C">
            <w:pPr>
              <w:contextualSpacing/>
              <w:rPr>
                <w:rFonts w:ascii="Calibri" w:hAnsi="Calibri"/>
                <w:bCs/>
                <w:i/>
                <w:iCs/>
              </w:rPr>
            </w:pPr>
            <w:r w:rsidRPr="00C931AD">
              <w:rPr>
                <w:rFonts w:ascii="Calibri" w:hAnsi="Calibri"/>
                <w:bCs/>
                <w:i/>
                <w:iCs/>
              </w:rPr>
              <w:t xml:space="preserve">‘There will be a presumption in favour of the conservation and enhancement of the significance of heritage assets and their settings.’ </w:t>
            </w:r>
          </w:p>
          <w:p w14:paraId="1AA4DFF6" w14:textId="77777777" w:rsidR="00C931AD" w:rsidRDefault="00C931AD" w:rsidP="0046548C">
            <w:pPr>
              <w:contextualSpacing/>
              <w:rPr>
                <w:rFonts w:ascii="Calibri" w:hAnsi="Calibri"/>
                <w:bCs/>
                <w:i/>
                <w:iCs/>
              </w:rPr>
            </w:pPr>
          </w:p>
          <w:p w14:paraId="616A402D" w14:textId="77777777" w:rsidR="00C931AD" w:rsidRPr="00C931AD" w:rsidRDefault="00C931AD" w:rsidP="0046548C">
            <w:pPr>
              <w:contextualSpacing/>
              <w:rPr>
                <w:rFonts w:ascii="Calibri" w:hAnsi="Calibri"/>
                <w:bCs/>
              </w:rPr>
            </w:pPr>
            <w:r w:rsidRPr="00C931AD">
              <w:rPr>
                <w:rFonts w:ascii="Calibri" w:hAnsi="Calibri"/>
                <w:bCs/>
              </w:rPr>
              <w:t xml:space="preserve">Furthermore, Policy DME4 of the Core Strategy states: </w:t>
            </w:r>
          </w:p>
          <w:p w14:paraId="095A0500" w14:textId="77777777" w:rsidR="00C931AD" w:rsidRDefault="00C931AD" w:rsidP="0046548C">
            <w:pPr>
              <w:contextualSpacing/>
              <w:rPr>
                <w:rFonts w:ascii="Calibri" w:hAnsi="Calibri"/>
                <w:bCs/>
                <w:i/>
                <w:iCs/>
              </w:rPr>
            </w:pPr>
          </w:p>
          <w:p w14:paraId="09897FCF" w14:textId="442CE500" w:rsidR="00C931AD" w:rsidRPr="00C931AD" w:rsidRDefault="00C931AD" w:rsidP="0046548C">
            <w:pPr>
              <w:contextualSpacing/>
              <w:rPr>
                <w:rFonts w:ascii="Calibri" w:hAnsi="Calibri"/>
                <w:bCs/>
                <w:i/>
                <w:iCs/>
              </w:rPr>
            </w:pPr>
            <w:r w:rsidRPr="00C931AD">
              <w:rPr>
                <w:rFonts w:ascii="Calibri" w:hAnsi="Calibri"/>
                <w:bCs/>
                <w:i/>
                <w:iCs/>
              </w:rPr>
              <w:t xml:space="preserve">‘Alterations or extensions to Listed Buildings or buildings of local heritage interest, or development proposals on sites within their setting which cause harm to the significance of the heritage asset will not be supported.’ </w:t>
            </w:r>
          </w:p>
          <w:p w14:paraId="3621E3C4" w14:textId="77777777" w:rsidR="00C931AD" w:rsidRDefault="00C931AD" w:rsidP="0046548C">
            <w:pPr>
              <w:contextualSpacing/>
              <w:rPr>
                <w:rFonts w:ascii="Calibri" w:hAnsi="Calibri"/>
                <w:bCs/>
              </w:rPr>
            </w:pPr>
          </w:p>
          <w:p w14:paraId="1CFF8AD9" w14:textId="77777777" w:rsidR="00C931AD" w:rsidRDefault="00C931AD" w:rsidP="0046548C">
            <w:pPr>
              <w:contextualSpacing/>
              <w:rPr>
                <w:rFonts w:ascii="Calibri" w:hAnsi="Calibri"/>
                <w:bCs/>
              </w:rPr>
            </w:pPr>
            <w:r w:rsidRPr="00C931AD">
              <w:rPr>
                <w:rFonts w:ascii="Calibri" w:hAnsi="Calibri"/>
                <w:bCs/>
              </w:rPr>
              <w:t xml:space="preserve">Heritage impact is considered to be the potential level of harm upon the significance of a heritage asset caused by development proposals. The NPPF defines significance as ‘the value of a heritage asset to this and future generations because of its heritage interest’. Such interest can be archaeological, architectural, artistic or historic. </w:t>
            </w:r>
          </w:p>
          <w:p w14:paraId="415C1184" w14:textId="77777777" w:rsidR="001F22F9" w:rsidRDefault="001F22F9" w:rsidP="0046548C">
            <w:pPr>
              <w:contextualSpacing/>
              <w:rPr>
                <w:rFonts w:ascii="Calibri" w:hAnsi="Calibri"/>
                <w:bCs/>
              </w:rPr>
            </w:pPr>
          </w:p>
          <w:p w14:paraId="39EA0DE7" w14:textId="77777777" w:rsidR="001F22F9" w:rsidRPr="001F22F9" w:rsidRDefault="001F22F9" w:rsidP="001F22F9">
            <w:pPr>
              <w:contextualSpacing/>
              <w:rPr>
                <w:rFonts w:ascii="Calibri" w:hAnsi="Calibri"/>
                <w:bCs/>
              </w:rPr>
            </w:pPr>
            <w:r w:rsidRPr="001F22F9">
              <w:rPr>
                <w:rFonts w:ascii="Calibri" w:hAnsi="Calibri"/>
                <w:bCs/>
                <w:i/>
                <w:iCs/>
              </w:rPr>
              <w:t>Statements Of Heritage Significance, Historic England (2019)</w:t>
            </w:r>
            <w:r w:rsidRPr="001F22F9">
              <w:rPr>
                <w:rFonts w:ascii="Calibri" w:hAnsi="Calibri"/>
                <w:bCs/>
              </w:rPr>
              <w:t xml:space="preserve"> defines these as follows: </w:t>
            </w:r>
          </w:p>
          <w:p w14:paraId="63243780" w14:textId="77777777" w:rsidR="001F22F9" w:rsidRPr="001F22F9" w:rsidRDefault="001F22F9" w:rsidP="001F22F9">
            <w:pPr>
              <w:contextualSpacing/>
              <w:rPr>
                <w:rFonts w:ascii="Calibri" w:hAnsi="Calibri"/>
                <w:bCs/>
              </w:rPr>
            </w:pPr>
          </w:p>
          <w:p w14:paraId="7F720881" w14:textId="77777777" w:rsidR="001F22F9" w:rsidRPr="001F22F9" w:rsidRDefault="001F22F9" w:rsidP="001F22F9">
            <w:pPr>
              <w:contextualSpacing/>
              <w:rPr>
                <w:rFonts w:ascii="Calibri" w:hAnsi="Calibri"/>
                <w:bCs/>
                <w:i/>
                <w:iCs/>
              </w:rPr>
            </w:pPr>
            <w:r w:rsidRPr="001F22F9">
              <w:rPr>
                <w:rFonts w:ascii="Calibri" w:hAnsi="Calibri"/>
                <w:bCs/>
                <w:i/>
                <w:iCs/>
              </w:rPr>
              <w:lastRenderedPageBreak/>
              <w:t xml:space="preserve">‘Archaeological Interest: There will be archaeological interest in a heritage asset if it holds, or potentially holds, evidence of past human activity worthy of expert investigation at some point.’ </w:t>
            </w:r>
          </w:p>
          <w:p w14:paraId="54BD495A" w14:textId="77777777" w:rsidR="001F22F9" w:rsidRPr="001F22F9" w:rsidRDefault="001F22F9" w:rsidP="001F22F9">
            <w:pPr>
              <w:contextualSpacing/>
              <w:rPr>
                <w:rFonts w:ascii="Calibri" w:hAnsi="Calibri"/>
                <w:bCs/>
                <w:i/>
                <w:iCs/>
              </w:rPr>
            </w:pPr>
          </w:p>
          <w:p w14:paraId="7CB3F1B6" w14:textId="77777777" w:rsidR="001F22F9" w:rsidRPr="001F22F9" w:rsidRDefault="001F22F9" w:rsidP="001F22F9">
            <w:pPr>
              <w:contextualSpacing/>
              <w:rPr>
                <w:rFonts w:ascii="Calibri" w:hAnsi="Calibri"/>
                <w:bCs/>
                <w:i/>
                <w:iCs/>
              </w:rPr>
            </w:pPr>
            <w:r w:rsidRPr="001F22F9">
              <w:rPr>
                <w:rFonts w:ascii="Calibri" w:hAnsi="Calibri"/>
                <w:bCs/>
                <w:i/>
                <w:iCs/>
              </w:rPr>
              <w:t>‘Architectural And Artistic Interest: Interests in the design and general aesthetics of a place. They can arise from conscious design or fortuitously from the way the heritage asset has evolved. More specifically, architectural interest is an interest in the art or science of the design, construction, craftsmanship and decoration of buildings and structures of all types. Artistic interest is an interest in other human creative skills, like sculpture’.</w:t>
            </w:r>
          </w:p>
          <w:p w14:paraId="1E4CC22A" w14:textId="77777777" w:rsidR="001F22F9" w:rsidRPr="001F22F9" w:rsidRDefault="001F22F9" w:rsidP="001F22F9">
            <w:pPr>
              <w:contextualSpacing/>
              <w:rPr>
                <w:rFonts w:ascii="Calibri" w:hAnsi="Calibri"/>
                <w:bCs/>
                <w:i/>
                <w:iCs/>
              </w:rPr>
            </w:pPr>
          </w:p>
          <w:p w14:paraId="01C1803B" w14:textId="77777777" w:rsidR="001F22F9" w:rsidRPr="001F22F9" w:rsidRDefault="001F22F9" w:rsidP="001F22F9">
            <w:pPr>
              <w:contextualSpacing/>
              <w:rPr>
                <w:rFonts w:ascii="Calibri" w:hAnsi="Calibri"/>
                <w:bCs/>
                <w:i/>
                <w:iCs/>
              </w:rPr>
            </w:pPr>
            <w:r w:rsidRPr="001F22F9">
              <w:rPr>
                <w:rFonts w:ascii="Calibri" w:hAnsi="Calibri"/>
                <w:bCs/>
                <w:i/>
                <w:iCs/>
              </w:rPr>
              <w:t>‘Historic Interest: An interest in past lives and events (including pre-historic). Heritage assets can illustrate or be associated with them. Heritage assets with historic interest not only provide a material record of our nation’s history but can also provide meaning for communities derived from their collective experience of a place and can symbolise wider values such as faith and cultural identity.’</w:t>
            </w:r>
          </w:p>
          <w:p w14:paraId="77610908" w14:textId="77777777" w:rsidR="001F22F9" w:rsidRPr="001F22F9" w:rsidRDefault="001F22F9" w:rsidP="001F22F9">
            <w:pPr>
              <w:contextualSpacing/>
              <w:rPr>
                <w:rFonts w:ascii="Calibri" w:hAnsi="Calibri"/>
                <w:bCs/>
              </w:rPr>
            </w:pPr>
          </w:p>
          <w:p w14:paraId="60A4818D" w14:textId="77777777" w:rsidR="001F22F9" w:rsidRPr="001F22F9" w:rsidRDefault="001F22F9" w:rsidP="001F22F9">
            <w:pPr>
              <w:contextualSpacing/>
              <w:rPr>
                <w:rFonts w:ascii="Calibri" w:hAnsi="Calibri"/>
                <w:bCs/>
              </w:rPr>
            </w:pPr>
            <w:r w:rsidRPr="001F22F9">
              <w:rPr>
                <w:rFonts w:ascii="Calibri" w:hAnsi="Calibri"/>
                <w:bCs/>
              </w:rPr>
              <w:t xml:space="preserve">National Planning guidance requires applicants to describe the significance of any heritage assets affected, including any contribution made by their setting in order to allow the LPA to come to a judgment about the level of impact on that significance and therefore on the merits of the proposal. </w:t>
            </w:r>
          </w:p>
          <w:p w14:paraId="220AE28E" w14:textId="77777777" w:rsidR="001F22F9" w:rsidRPr="001F22F9" w:rsidRDefault="001F22F9" w:rsidP="001F22F9">
            <w:pPr>
              <w:contextualSpacing/>
              <w:rPr>
                <w:rFonts w:ascii="Calibri" w:hAnsi="Calibri"/>
                <w:bCs/>
                <w:i/>
                <w:iCs/>
              </w:rPr>
            </w:pPr>
          </w:p>
          <w:p w14:paraId="0445F4D5" w14:textId="751336BF" w:rsidR="006B3607" w:rsidRPr="006B3607" w:rsidRDefault="006B3607" w:rsidP="006B3607">
            <w:pPr>
              <w:contextualSpacing/>
              <w:rPr>
                <w:rFonts w:ascii="Calibri" w:hAnsi="Calibri"/>
                <w:bCs/>
              </w:rPr>
            </w:pPr>
            <w:r w:rsidRPr="006B3607">
              <w:rPr>
                <w:rFonts w:ascii="Calibri" w:hAnsi="Calibri"/>
                <w:bCs/>
              </w:rPr>
              <w:t xml:space="preserve">A Heritage Statement has been provided in support of the application which details the significance of </w:t>
            </w:r>
            <w:r>
              <w:rPr>
                <w:rFonts w:ascii="Calibri" w:hAnsi="Calibri"/>
                <w:bCs/>
              </w:rPr>
              <w:t>Vicarage Barn Farm</w:t>
            </w:r>
            <w:r w:rsidRPr="006B3607">
              <w:rPr>
                <w:rFonts w:ascii="Calibri" w:hAnsi="Calibri"/>
                <w:bCs/>
              </w:rPr>
              <w:t xml:space="preserve"> as follows:</w:t>
            </w:r>
          </w:p>
          <w:p w14:paraId="0ACE4FE5" w14:textId="77777777" w:rsidR="006B3607" w:rsidRPr="006B3607" w:rsidRDefault="006B3607" w:rsidP="006B3607">
            <w:pPr>
              <w:contextualSpacing/>
              <w:rPr>
                <w:rFonts w:ascii="Calibri" w:hAnsi="Calibri"/>
                <w:bCs/>
              </w:rPr>
            </w:pPr>
          </w:p>
          <w:p w14:paraId="164078FD" w14:textId="590E644F" w:rsidR="006B3607" w:rsidRDefault="00DA7EF5" w:rsidP="006B3607">
            <w:pPr>
              <w:contextualSpacing/>
              <w:rPr>
                <w:rFonts w:ascii="Calibri" w:hAnsi="Calibri"/>
                <w:bCs/>
                <w:i/>
                <w:iCs/>
              </w:rPr>
            </w:pPr>
            <w:r>
              <w:rPr>
                <w:rFonts w:ascii="Calibri" w:hAnsi="Calibri"/>
                <w:bCs/>
                <w:i/>
                <w:iCs/>
              </w:rPr>
              <w:t>‘</w:t>
            </w:r>
            <w:r w:rsidRPr="00DA7EF5">
              <w:rPr>
                <w:rFonts w:ascii="Calibri" w:hAnsi="Calibri"/>
                <w:bCs/>
                <w:i/>
                <w:iCs/>
              </w:rPr>
              <w:t>The barn is significant as an example of a former agricultural building dating from c.1700</w:t>
            </w:r>
            <w:r>
              <w:rPr>
                <w:rFonts w:ascii="Calibri" w:hAnsi="Calibri"/>
                <w:bCs/>
                <w:i/>
                <w:iCs/>
              </w:rPr>
              <w:t>…</w:t>
            </w:r>
            <w:r w:rsidRPr="00DA7EF5">
              <w:rPr>
                <w:rFonts w:ascii="Calibri" w:hAnsi="Calibri"/>
                <w:bCs/>
                <w:i/>
                <w:iCs/>
              </w:rPr>
              <w:t>the primary interest of the barn, lies in its extant historic fabric, which appears to be largely limited to the external walls and some elements of the roof structure, as well as its external appearance</w:t>
            </w:r>
            <w:r>
              <w:rPr>
                <w:rFonts w:ascii="Calibri" w:hAnsi="Calibri"/>
                <w:bCs/>
                <w:i/>
                <w:iCs/>
              </w:rPr>
              <w:t>…</w:t>
            </w:r>
            <w:r w:rsidRPr="00DA7EF5">
              <w:rPr>
                <w:rFonts w:ascii="Calibri" w:hAnsi="Calibri"/>
                <w:bCs/>
                <w:i/>
                <w:iCs/>
              </w:rPr>
              <w:t>its agricultural character and rustic appearance remains and makes a positive contribution to the streetscape and the character and appearance of the conservation area.</w:t>
            </w:r>
            <w:r>
              <w:rPr>
                <w:rFonts w:ascii="Calibri" w:hAnsi="Calibri"/>
                <w:bCs/>
                <w:i/>
                <w:iCs/>
              </w:rPr>
              <w:t>’</w:t>
            </w:r>
          </w:p>
          <w:p w14:paraId="324C8438" w14:textId="77777777" w:rsidR="00DA7EF5" w:rsidRPr="006B3607" w:rsidRDefault="00DA7EF5" w:rsidP="006B3607">
            <w:pPr>
              <w:contextualSpacing/>
              <w:rPr>
                <w:rFonts w:ascii="Calibri" w:hAnsi="Calibri"/>
                <w:bCs/>
                <w:i/>
                <w:iCs/>
              </w:rPr>
            </w:pPr>
          </w:p>
          <w:p w14:paraId="7C26D478" w14:textId="37EEA3CB" w:rsidR="00B3417D" w:rsidRDefault="006B3607" w:rsidP="006B3607">
            <w:pPr>
              <w:contextualSpacing/>
              <w:rPr>
                <w:rFonts w:ascii="Calibri" w:hAnsi="Calibri"/>
                <w:bCs/>
              </w:rPr>
            </w:pPr>
            <w:r w:rsidRPr="006B3607">
              <w:rPr>
                <w:rFonts w:ascii="Calibri" w:hAnsi="Calibri"/>
                <w:bCs/>
              </w:rPr>
              <w:t xml:space="preserve">Accordingly, the above observations indicate that the significance of </w:t>
            </w:r>
            <w:r w:rsidR="00DA7EF5">
              <w:rPr>
                <w:rFonts w:ascii="Calibri" w:hAnsi="Calibri"/>
                <w:bCs/>
              </w:rPr>
              <w:t>Vicarage Barn</w:t>
            </w:r>
            <w:r w:rsidRPr="006B3607">
              <w:rPr>
                <w:rFonts w:ascii="Calibri" w:hAnsi="Calibri"/>
                <w:bCs/>
              </w:rPr>
              <w:t xml:space="preserve"> Farm is </w:t>
            </w:r>
            <w:r w:rsidR="00DA7EF5">
              <w:rPr>
                <w:rFonts w:ascii="Calibri" w:hAnsi="Calibri"/>
                <w:bCs/>
              </w:rPr>
              <w:t xml:space="preserve">largely </w:t>
            </w:r>
            <w:r w:rsidRPr="006B3607">
              <w:rPr>
                <w:rFonts w:ascii="Calibri" w:hAnsi="Calibri"/>
                <w:bCs/>
              </w:rPr>
              <w:t xml:space="preserve">underpinned by its historic interest (evidence of historic farming practices) </w:t>
            </w:r>
            <w:r w:rsidR="00DA7EF5">
              <w:rPr>
                <w:rFonts w:ascii="Calibri" w:hAnsi="Calibri"/>
                <w:bCs/>
              </w:rPr>
              <w:t>and</w:t>
            </w:r>
            <w:r w:rsidRPr="006B3607">
              <w:rPr>
                <w:rFonts w:ascii="Calibri" w:hAnsi="Calibri"/>
                <w:bCs/>
              </w:rPr>
              <w:t xml:space="preserve"> archaeological interest (extant historic fabric).</w:t>
            </w:r>
          </w:p>
          <w:p w14:paraId="1C4182CE" w14:textId="77777777" w:rsidR="00774FA9" w:rsidRDefault="00774FA9" w:rsidP="008253DD">
            <w:pPr>
              <w:contextualSpacing/>
              <w:rPr>
                <w:rFonts w:ascii="Calibri" w:hAnsi="Calibri"/>
                <w:bCs/>
                <w:i/>
                <w:iCs/>
              </w:rPr>
            </w:pPr>
          </w:p>
          <w:p w14:paraId="3C56E041" w14:textId="77777777" w:rsidR="003E50C7" w:rsidRPr="003E50C7" w:rsidRDefault="003E50C7" w:rsidP="003E50C7">
            <w:pPr>
              <w:contextualSpacing/>
              <w:rPr>
                <w:rFonts w:ascii="Calibri" w:hAnsi="Calibri"/>
                <w:bCs/>
                <w:i/>
                <w:iCs/>
                <w:u w:val="single"/>
              </w:rPr>
            </w:pPr>
            <w:r w:rsidRPr="003E50C7">
              <w:rPr>
                <w:rFonts w:ascii="Calibri" w:hAnsi="Calibri"/>
                <w:bCs/>
                <w:i/>
                <w:iCs/>
                <w:u w:val="single"/>
              </w:rPr>
              <w:t>Replacement of existing roof lights with conservation style roof lights</w:t>
            </w:r>
          </w:p>
          <w:p w14:paraId="05DA2CBA" w14:textId="77777777" w:rsidR="003E50C7" w:rsidRPr="003E50C7" w:rsidRDefault="003E50C7" w:rsidP="003E50C7">
            <w:pPr>
              <w:contextualSpacing/>
              <w:rPr>
                <w:rFonts w:ascii="Calibri" w:hAnsi="Calibri"/>
                <w:bCs/>
                <w:i/>
                <w:iCs/>
                <w:u w:val="single"/>
              </w:rPr>
            </w:pPr>
          </w:p>
          <w:p w14:paraId="7CC59845" w14:textId="0EA80DFA" w:rsidR="003E50C7" w:rsidRPr="003E50C7" w:rsidRDefault="00B51AFD" w:rsidP="003E50C7">
            <w:pPr>
              <w:contextualSpacing/>
              <w:rPr>
                <w:rFonts w:ascii="Calibri" w:hAnsi="Calibri"/>
                <w:bCs/>
              </w:rPr>
            </w:pPr>
            <w:r>
              <w:rPr>
                <w:rFonts w:ascii="Calibri" w:hAnsi="Calibri"/>
                <w:bCs/>
              </w:rPr>
              <w:t xml:space="preserve">In this instance, the roof of the application property comprises a total of three existing non-conservation style roof lights which project above the property’s roof slope in a somewhat conspicuous manner. The </w:t>
            </w:r>
            <w:r w:rsidR="00E26404">
              <w:rPr>
                <w:rFonts w:ascii="Calibri" w:hAnsi="Calibri"/>
                <w:bCs/>
              </w:rPr>
              <w:t>proposed works include</w:t>
            </w:r>
            <w:r>
              <w:rPr>
                <w:rFonts w:ascii="Calibri" w:hAnsi="Calibri"/>
                <w:bCs/>
              </w:rPr>
              <w:t xml:space="preserve"> the replacement of the three existing roof lights with Conservation style roof lights. The roof lights proposed would carry less visual impact by virtue of their recessed, flush fitting and as such would serve as a</w:t>
            </w:r>
            <w:r w:rsidR="00C02F9E">
              <w:rPr>
                <w:rFonts w:ascii="Calibri" w:hAnsi="Calibri"/>
                <w:bCs/>
              </w:rPr>
              <w:t xml:space="preserve"> </w:t>
            </w:r>
            <w:r>
              <w:rPr>
                <w:rFonts w:ascii="Calibri" w:hAnsi="Calibri"/>
                <w:bCs/>
              </w:rPr>
              <w:t xml:space="preserve">more appropriate and respectful addition to the heritage asset. In addition, </w:t>
            </w:r>
            <w:r w:rsidR="00C02F9E">
              <w:rPr>
                <w:rFonts w:ascii="Calibri" w:hAnsi="Calibri"/>
                <w:bCs/>
              </w:rPr>
              <w:t xml:space="preserve">the replacement roof lights would be installed within the three existing roof light openings in place and as such would not involve any additional loss of historic roof fabric. These works are therefore considered to be acceptable and would deliver a minor visual enhancement to the heritage asset. </w:t>
            </w:r>
            <w:r w:rsidR="00846F02">
              <w:rPr>
                <w:rFonts w:ascii="Calibri" w:hAnsi="Calibri"/>
                <w:bCs/>
              </w:rPr>
              <w:t>D</w:t>
            </w:r>
            <w:r w:rsidR="00E26404">
              <w:rPr>
                <w:rFonts w:ascii="Calibri" w:hAnsi="Calibri"/>
                <w:bCs/>
              </w:rPr>
              <w:t xml:space="preserve">etails of the roof lights to be utilised would need to be provided for </w:t>
            </w:r>
            <w:r w:rsidR="00846F02">
              <w:rPr>
                <w:rFonts w:ascii="Calibri" w:hAnsi="Calibri"/>
                <w:bCs/>
              </w:rPr>
              <w:t xml:space="preserve">further </w:t>
            </w:r>
            <w:r w:rsidR="00E26404">
              <w:rPr>
                <w:rFonts w:ascii="Calibri" w:hAnsi="Calibri"/>
                <w:bCs/>
              </w:rPr>
              <w:t xml:space="preserve">assessment. This requirement has been secured through the imposition of a planning condition. </w:t>
            </w:r>
          </w:p>
          <w:p w14:paraId="6BE5EC49" w14:textId="77777777" w:rsidR="003E50C7" w:rsidRPr="003E50C7" w:rsidRDefault="003E50C7" w:rsidP="003E50C7">
            <w:pPr>
              <w:contextualSpacing/>
              <w:rPr>
                <w:rFonts w:ascii="Calibri" w:hAnsi="Calibri"/>
                <w:bCs/>
                <w:i/>
                <w:iCs/>
              </w:rPr>
            </w:pPr>
          </w:p>
          <w:p w14:paraId="6EA6A214" w14:textId="02204603" w:rsidR="003E50C7" w:rsidRPr="003E50C7" w:rsidRDefault="003E50C7" w:rsidP="003E50C7">
            <w:pPr>
              <w:contextualSpacing/>
              <w:rPr>
                <w:rFonts w:ascii="Calibri" w:hAnsi="Calibri"/>
                <w:bCs/>
                <w:i/>
                <w:iCs/>
                <w:u w:val="single"/>
              </w:rPr>
            </w:pPr>
            <w:r w:rsidRPr="003E50C7">
              <w:rPr>
                <w:rFonts w:ascii="Calibri" w:hAnsi="Calibri"/>
                <w:bCs/>
                <w:i/>
                <w:iCs/>
                <w:u w:val="single"/>
              </w:rPr>
              <w:t xml:space="preserve">Replacement of existing windows </w:t>
            </w:r>
            <w:r w:rsidR="0029696E">
              <w:rPr>
                <w:rFonts w:ascii="Calibri" w:hAnsi="Calibri"/>
                <w:bCs/>
                <w:i/>
                <w:iCs/>
                <w:u w:val="single"/>
              </w:rPr>
              <w:t>and doors</w:t>
            </w:r>
          </w:p>
          <w:p w14:paraId="29DDDB8E" w14:textId="77777777" w:rsidR="003E50C7" w:rsidRPr="003E50C7" w:rsidRDefault="003E50C7" w:rsidP="003E50C7">
            <w:pPr>
              <w:contextualSpacing/>
              <w:rPr>
                <w:rFonts w:ascii="Calibri" w:hAnsi="Calibri"/>
                <w:bCs/>
                <w:i/>
                <w:iCs/>
                <w:u w:val="single"/>
              </w:rPr>
            </w:pPr>
          </w:p>
          <w:p w14:paraId="20A4FA02" w14:textId="76A93B6C" w:rsidR="00EA3E95" w:rsidRDefault="00E26404" w:rsidP="0029696E">
            <w:pPr>
              <w:contextualSpacing/>
              <w:rPr>
                <w:rFonts w:ascii="Calibri" w:hAnsi="Calibri"/>
                <w:bCs/>
              </w:rPr>
            </w:pPr>
            <w:r>
              <w:rPr>
                <w:rFonts w:ascii="Calibri" w:hAnsi="Calibri"/>
                <w:bCs/>
              </w:rPr>
              <w:t xml:space="preserve">No information has been provided with respect to the age / condition of the property’s existing windows </w:t>
            </w:r>
            <w:r w:rsidR="00FB1641">
              <w:rPr>
                <w:rFonts w:ascii="Calibri" w:hAnsi="Calibri"/>
                <w:bCs/>
              </w:rPr>
              <w:t xml:space="preserve">which comprise a casement style painted timber finish </w:t>
            </w:r>
            <w:r>
              <w:rPr>
                <w:rFonts w:ascii="Calibri" w:hAnsi="Calibri"/>
                <w:bCs/>
              </w:rPr>
              <w:t xml:space="preserve">however based on the property’s planning history it is assumed that these are relatively modern additions to the property dating back to the 1990’s around the time of the barn being converted to residential use. </w:t>
            </w:r>
            <w:r w:rsidR="00FB1641">
              <w:rPr>
                <w:rFonts w:ascii="Calibri" w:hAnsi="Calibri"/>
                <w:bCs/>
              </w:rPr>
              <w:t xml:space="preserve">The replacement windows proposed comprise a painted timber design albeit with a more traditional design consisting of glazing bar elements. </w:t>
            </w:r>
            <w:r w:rsidR="00564EFD">
              <w:rPr>
                <w:rFonts w:ascii="Calibri" w:hAnsi="Calibri"/>
                <w:bCs/>
              </w:rPr>
              <w:t xml:space="preserve">The traditional design of the replacement windows proposed would be more befitting for use in a </w:t>
            </w:r>
            <w:r w:rsidR="005B0AA5">
              <w:rPr>
                <w:rFonts w:ascii="Calibri" w:hAnsi="Calibri"/>
                <w:bCs/>
              </w:rPr>
              <w:t xml:space="preserve">historic property in comparison to the existing modern casement windows. </w:t>
            </w:r>
            <w:r w:rsidR="005B0AA5" w:rsidRPr="005B0AA5">
              <w:rPr>
                <w:rFonts w:ascii="Calibri" w:hAnsi="Calibri"/>
                <w:bCs/>
              </w:rPr>
              <w:t xml:space="preserve">In addition, </w:t>
            </w:r>
            <w:r w:rsidR="0025253E">
              <w:rPr>
                <w:rFonts w:ascii="Calibri" w:hAnsi="Calibri"/>
                <w:bCs/>
              </w:rPr>
              <w:t>three</w:t>
            </w:r>
            <w:r w:rsidR="0029696E">
              <w:rPr>
                <w:rFonts w:ascii="Calibri" w:hAnsi="Calibri"/>
                <w:bCs/>
              </w:rPr>
              <w:t xml:space="preserve"> of the </w:t>
            </w:r>
            <w:r w:rsidR="0025253E">
              <w:rPr>
                <w:rFonts w:ascii="Calibri" w:hAnsi="Calibri"/>
                <w:bCs/>
              </w:rPr>
              <w:t>four</w:t>
            </w:r>
            <w:r w:rsidR="005B0AA5" w:rsidRPr="005B0AA5">
              <w:rPr>
                <w:rFonts w:ascii="Calibri" w:hAnsi="Calibri"/>
                <w:bCs/>
              </w:rPr>
              <w:t xml:space="preserve"> </w:t>
            </w:r>
            <w:r w:rsidR="0029696E">
              <w:rPr>
                <w:rFonts w:ascii="Calibri" w:hAnsi="Calibri"/>
                <w:bCs/>
              </w:rPr>
              <w:t>new</w:t>
            </w:r>
            <w:r w:rsidR="005B0AA5" w:rsidRPr="005B0AA5">
              <w:rPr>
                <w:rFonts w:ascii="Calibri" w:hAnsi="Calibri"/>
                <w:bCs/>
              </w:rPr>
              <w:t xml:space="preserve"> </w:t>
            </w:r>
            <w:r w:rsidR="005B0AA5">
              <w:rPr>
                <w:rFonts w:ascii="Calibri" w:hAnsi="Calibri"/>
                <w:bCs/>
              </w:rPr>
              <w:t>windows</w:t>
            </w:r>
            <w:r w:rsidR="005B0AA5" w:rsidRPr="005B0AA5">
              <w:rPr>
                <w:rFonts w:ascii="Calibri" w:hAnsi="Calibri"/>
                <w:bCs/>
              </w:rPr>
              <w:t xml:space="preserve"> </w:t>
            </w:r>
            <w:r w:rsidR="00B83B45">
              <w:rPr>
                <w:rFonts w:ascii="Calibri" w:hAnsi="Calibri"/>
                <w:bCs/>
              </w:rPr>
              <w:t xml:space="preserve">to be installed within the property </w:t>
            </w:r>
            <w:r w:rsidR="005B0AA5" w:rsidRPr="005B0AA5">
              <w:rPr>
                <w:rFonts w:ascii="Calibri" w:hAnsi="Calibri"/>
                <w:bCs/>
              </w:rPr>
              <w:t xml:space="preserve">would be installed within </w:t>
            </w:r>
            <w:r w:rsidR="0029696E">
              <w:rPr>
                <w:rFonts w:ascii="Calibri" w:hAnsi="Calibri"/>
                <w:bCs/>
              </w:rPr>
              <w:t>existing windo</w:t>
            </w:r>
            <w:r w:rsidR="00D332F2">
              <w:rPr>
                <w:rFonts w:ascii="Calibri" w:hAnsi="Calibri"/>
                <w:bCs/>
              </w:rPr>
              <w:t xml:space="preserve">w </w:t>
            </w:r>
            <w:r w:rsidR="005B0AA5" w:rsidRPr="005B0AA5">
              <w:rPr>
                <w:rFonts w:ascii="Calibri" w:hAnsi="Calibri"/>
                <w:bCs/>
              </w:rPr>
              <w:t xml:space="preserve">openings and as such would not involve any additional loss of historic </w:t>
            </w:r>
            <w:r w:rsidR="00EA3E95">
              <w:rPr>
                <w:rFonts w:ascii="Calibri" w:hAnsi="Calibri"/>
                <w:bCs/>
              </w:rPr>
              <w:t>wall</w:t>
            </w:r>
            <w:r w:rsidR="005B0AA5" w:rsidRPr="005B0AA5">
              <w:rPr>
                <w:rFonts w:ascii="Calibri" w:hAnsi="Calibri"/>
                <w:bCs/>
              </w:rPr>
              <w:t xml:space="preserve"> fabric</w:t>
            </w:r>
            <w:r w:rsidR="00CF0FF4">
              <w:rPr>
                <w:rFonts w:ascii="Calibri" w:hAnsi="Calibri"/>
                <w:bCs/>
              </w:rPr>
              <w:t>. T</w:t>
            </w:r>
            <w:r w:rsidR="00B83B45">
              <w:rPr>
                <w:rFonts w:ascii="Calibri" w:hAnsi="Calibri"/>
                <w:bCs/>
              </w:rPr>
              <w:t xml:space="preserve">he window opening </w:t>
            </w:r>
            <w:r w:rsidR="00B83B45">
              <w:rPr>
                <w:rFonts w:ascii="Calibri" w:hAnsi="Calibri"/>
                <w:bCs/>
              </w:rPr>
              <w:lastRenderedPageBreak/>
              <w:t>to be installed within the rear North-eastern elevation of the property</w:t>
            </w:r>
            <w:r w:rsidR="00CF0FF4">
              <w:rPr>
                <w:rFonts w:ascii="Calibri" w:hAnsi="Calibri"/>
                <w:bCs/>
              </w:rPr>
              <w:t xml:space="preserve"> relates to a window opening approved under extant planning consent 3/1991/0794 </w:t>
            </w:r>
            <w:r w:rsidR="00AF47CA">
              <w:rPr>
                <w:rFonts w:ascii="Calibri" w:hAnsi="Calibri"/>
                <w:bCs/>
              </w:rPr>
              <w:t>therefore</w:t>
            </w:r>
            <w:r w:rsidR="00CF0FF4">
              <w:rPr>
                <w:rFonts w:ascii="Calibri" w:hAnsi="Calibri"/>
                <w:bCs/>
              </w:rPr>
              <w:t xml:space="preserve"> </w:t>
            </w:r>
            <w:r w:rsidR="00AF47CA">
              <w:rPr>
                <w:rFonts w:ascii="Calibri" w:hAnsi="Calibri"/>
                <w:bCs/>
              </w:rPr>
              <w:t xml:space="preserve">this opening </w:t>
            </w:r>
            <w:r w:rsidR="00CF0FF4">
              <w:rPr>
                <w:rFonts w:ascii="Calibri" w:hAnsi="Calibri"/>
                <w:bCs/>
              </w:rPr>
              <w:t xml:space="preserve">has only been shown on the application’s proposed plans for information purposes. The existing casement windows within the hall / study component of the property (a later addition to the property) are also to be replaced </w:t>
            </w:r>
            <w:r w:rsidR="00AF47CA">
              <w:rPr>
                <w:rFonts w:ascii="Calibri" w:hAnsi="Calibri"/>
                <w:bCs/>
              </w:rPr>
              <w:t xml:space="preserve">with traditional painted timber windows as described above (also within the existing window openings) </w:t>
            </w:r>
            <w:r w:rsidR="00CF0FF4">
              <w:rPr>
                <w:rFonts w:ascii="Calibri" w:hAnsi="Calibri"/>
                <w:bCs/>
              </w:rPr>
              <w:t>and these too would serve as a more suitable replacement</w:t>
            </w:r>
            <w:r w:rsidR="00AF47CA">
              <w:rPr>
                <w:rFonts w:ascii="Calibri" w:hAnsi="Calibri"/>
                <w:bCs/>
              </w:rPr>
              <w:t xml:space="preserve"> to the existing casement windows in place.</w:t>
            </w:r>
            <w:r w:rsidR="00F9574D">
              <w:rPr>
                <w:rFonts w:ascii="Calibri" w:hAnsi="Calibri"/>
                <w:bCs/>
              </w:rPr>
              <w:t xml:space="preserve"> </w:t>
            </w:r>
          </w:p>
          <w:p w14:paraId="451B2908" w14:textId="77777777" w:rsidR="00F9574D" w:rsidRDefault="00F9574D" w:rsidP="0029696E">
            <w:pPr>
              <w:contextualSpacing/>
              <w:rPr>
                <w:rFonts w:ascii="Calibri" w:hAnsi="Calibri"/>
                <w:bCs/>
              </w:rPr>
            </w:pPr>
          </w:p>
          <w:p w14:paraId="68F7DCD6" w14:textId="400B20F8" w:rsidR="00F9574D" w:rsidRPr="00476A85" w:rsidRDefault="00F9574D" w:rsidP="0029696E">
            <w:pPr>
              <w:contextualSpacing/>
              <w:rPr>
                <w:rFonts w:ascii="Calibri" w:hAnsi="Calibri"/>
                <w:bCs/>
              </w:rPr>
            </w:pPr>
            <w:r w:rsidRPr="00F9574D">
              <w:rPr>
                <w:rFonts w:ascii="Calibri" w:hAnsi="Calibri"/>
                <w:bCs/>
              </w:rPr>
              <w:t xml:space="preserve">No information has been provided with respect to the age / condition of the property’s existing </w:t>
            </w:r>
            <w:r>
              <w:rPr>
                <w:rFonts w:ascii="Calibri" w:hAnsi="Calibri"/>
                <w:bCs/>
              </w:rPr>
              <w:t>front and patio doors</w:t>
            </w:r>
            <w:r w:rsidRPr="00F9574D">
              <w:rPr>
                <w:rFonts w:ascii="Calibri" w:hAnsi="Calibri"/>
                <w:bCs/>
              </w:rPr>
              <w:t xml:space="preserve"> however </w:t>
            </w:r>
            <w:r>
              <w:rPr>
                <w:rFonts w:ascii="Calibri" w:hAnsi="Calibri"/>
                <w:bCs/>
              </w:rPr>
              <w:t xml:space="preserve">as above, </w:t>
            </w:r>
            <w:r w:rsidRPr="00F9574D">
              <w:rPr>
                <w:rFonts w:ascii="Calibri" w:hAnsi="Calibri"/>
                <w:bCs/>
              </w:rPr>
              <w:t>based on the property’s planning history it is assumed that these are relatively modern additions to the property</w:t>
            </w:r>
            <w:r w:rsidR="00476A85">
              <w:rPr>
                <w:rFonts w:ascii="Calibri" w:hAnsi="Calibri"/>
                <w:bCs/>
              </w:rPr>
              <w:t xml:space="preserve">. The replacement doors proposed for the property’s </w:t>
            </w:r>
            <w:r w:rsidR="007654AE">
              <w:rPr>
                <w:rFonts w:ascii="Calibri" w:hAnsi="Calibri"/>
                <w:bCs/>
              </w:rPr>
              <w:t xml:space="preserve">existing front / </w:t>
            </w:r>
            <w:r w:rsidR="00476A85">
              <w:rPr>
                <w:rFonts w:ascii="Calibri" w:hAnsi="Calibri"/>
                <w:bCs/>
              </w:rPr>
              <w:t>patio door</w:t>
            </w:r>
            <w:r w:rsidR="007654AE">
              <w:rPr>
                <w:rFonts w:ascii="Calibri" w:hAnsi="Calibri"/>
                <w:bCs/>
              </w:rPr>
              <w:t xml:space="preserve">s </w:t>
            </w:r>
            <w:r w:rsidR="00476A85">
              <w:rPr>
                <w:rFonts w:ascii="Calibri" w:hAnsi="Calibri"/>
                <w:bCs/>
              </w:rPr>
              <w:t xml:space="preserve">comprise a painted vertically boarded timber design and </w:t>
            </w:r>
            <w:r w:rsidR="00476A85" w:rsidRPr="003E50C7">
              <w:rPr>
                <w:rFonts w:ascii="Calibri" w:hAnsi="Calibri"/>
                <w:bCs/>
              </w:rPr>
              <w:t xml:space="preserve">painted timber stable door with </w:t>
            </w:r>
            <w:r w:rsidR="00476A85" w:rsidRPr="00476A85">
              <w:rPr>
                <w:rFonts w:ascii="Calibri" w:hAnsi="Calibri"/>
                <w:bCs/>
              </w:rPr>
              <w:t xml:space="preserve">a </w:t>
            </w:r>
            <w:r w:rsidR="00476A85" w:rsidRPr="003E50C7">
              <w:rPr>
                <w:rFonts w:ascii="Calibri" w:hAnsi="Calibri"/>
                <w:bCs/>
              </w:rPr>
              <w:t>glazed top panel</w:t>
            </w:r>
            <w:r w:rsidR="00476A85" w:rsidRPr="00476A85">
              <w:rPr>
                <w:rFonts w:ascii="Calibri" w:hAnsi="Calibri"/>
                <w:bCs/>
              </w:rPr>
              <w:t xml:space="preserve"> element respectively.</w:t>
            </w:r>
            <w:r w:rsidR="00476A85">
              <w:rPr>
                <w:rFonts w:ascii="Calibri" w:hAnsi="Calibri"/>
                <w:bCs/>
              </w:rPr>
              <w:t xml:space="preserve"> </w:t>
            </w:r>
            <w:r w:rsidR="0025253E">
              <w:rPr>
                <w:rFonts w:ascii="Calibri" w:hAnsi="Calibri"/>
                <w:bCs/>
              </w:rPr>
              <w:t xml:space="preserve">The replacement doors proposed would comprise a more traditional design in comparison to the residential feel of the existing doors in place and the use of timber would reinforce the agricultural theme of the barn. </w:t>
            </w:r>
          </w:p>
          <w:p w14:paraId="40C84BF6" w14:textId="77777777" w:rsidR="00EA3E95" w:rsidRDefault="00EA3E95" w:rsidP="0029696E">
            <w:pPr>
              <w:contextualSpacing/>
              <w:rPr>
                <w:rFonts w:ascii="Calibri" w:hAnsi="Calibri"/>
                <w:bCs/>
              </w:rPr>
            </w:pPr>
          </w:p>
          <w:p w14:paraId="499ED9C4" w14:textId="2B8A1751" w:rsidR="003E50C7" w:rsidRPr="003E50C7" w:rsidRDefault="00EA3E95" w:rsidP="003E50C7">
            <w:pPr>
              <w:contextualSpacing/>
              <w:rPr>
                <w:rFonts w:ascii="Calibri" w:hAnsi="Calibri"/>
                <w:bCs/>
              </w:rPr>
            </w:pPr>
            <w:r>
              <w:rPr>
                <w:rFonts w:ascii="Calibri" w:hAnsi="Calibri"/>
                <w:bCs/>
              </w:rPr>
              <w:t>Consequently, the above</w:t>
            </w:r>
            <w:r w:rsidR="005B0AA5" w:rsidRPr="005B0AA5">
              <w:rPr>
                <w:rFonts w:ascii="Calibri" w:hAnsi="Calibri"/>
                <w:bCs/>
              </w:rPr>
              <w:t xml:space="preserve"> works </w:t>
            </w:r>
            <w:r w:rsidR="007654AE">
              <w:rPr>
                <w:rFonts w:ascii="Calibri" w:hAnsi="Calibri"/>
                <w:bCs/>
              </w:rPr>
              <w:t xml:space="preserve">as proposed above </w:t>
            </w:r>
            <w:r w:rsidR="005B0AA5" w:rsidRPr="005B0AA5">
              <w:rPr>
                <w:rFonts w:ascii="Calibri" w:hAnsi="Calibri"/>
                <w:bCs/>
              </w:rPr>
              <w:t xml:space="preserve">are considered to be acceptable </w:t>
            </w:r>
            <w:r w:rsidR="001614A9">
              <w:rPr>
                <w:rFonts w:ascii="Calibri" w:hAnsi="Calibri"/>
                <w:bCs/>
              </w:rPr>
              <w:t xml:space="preserve">on the basis that these works </w:t>
            </w:r>
            <w:r w:rsidR="005B0AA5" w:rsidRPr="005B0AA5">
              <w:rPr>
                <w:rFonts w:ascii="Calibri" w:hAnsi="Calibri"/>
                <w:bCs/>
              </w:rPr>
              <w:t>would deliver a minor visual enhancement to the heritage asset</w:t>
            </w:r>
            <w:r w:rsidR="0029696E">
              <w:rPr>
                <w:rFonts w:ascii="Calibri" w:hAnsi="Calibri"/>
                <w:bCs/>
              </w:rPr>
              <w:t xml:space="preserve">. </w:t>
            </w:r>
            <w:r w:rsidR="0029696E" w:rsidRPr="0029696E">
              <w:rPr>
                <w:rFonts w:ascii="Calibri" w:hAnsi="Calibri"/>
                <w:bCs/>
              </w:rPr>
              <w:t xml:space="preserve">Further details of </w:t>
            </w:r>
            <w:r>
              <w:rPr>
                <w:rFonts w:ascii="Calibri" w:hAnsi="Calibri"/>
                <w:bCs/>
              </w:rPr>
              <w:t>all</w:t>
            </w:r>
            <w:r w:rsidR="0029696E" w:rsidRPr="0029696E">
              <w:rPr>
                <w:rFonts w:ascii="Calibri" w:hAnsi="Calibri"/>
                <w:bCs/>
              </w:rPr>
              <w:t xml:space="preserve"> </w:t>
            </w:r>
            <w:r w:rsidR="0029696E">
              <w:rPr>
                <w:rFonts w:ascii="Calibri" w:hAnsi="Calibri"/>
                <w:bCs/>
              </w:rPr>
              <w:t>windows</w:t>
            </w:r>
            <w:r w:rsidR="0029696E" w:rsidRPr="0029696E">
              <w:rPr>
                <w:rFonts w:ascii="Calibri" w:hAnsi="Calibri"/>
                <w:bCs/>
              </w:rPr>
              <w:t xml:space="preserve"> </w:t>
            </w:r>
            <w:r w:rsidR="0029696E">
              <w:rPr>
                <w:rFonts w:ascii="Calibri" w:hAnsi="Calibri"/>
                <w:bCs/>
              </w:rPr>
              <w:t xml:space="preserve">and doors </w:t>
            </w:r>
            <w:r w:rsidR="0029696E" w:rsidRPr="0029696E">
              <w:rPr>
                <w:rFonts w:ascii="Calibri" w:hAnsi="Calibri"/>
                <w:bCs/>
              </w:rPr>
              <w:t xml:space="preserve">to be </w:t>
            </w:r>
            <w:r w:rsidR="0029696E">
              <w:rPr>
                <w:rFonts w:ascii="Calibri" w:hAnsi="Calibri"/>
                <w:bCs/>
              </w:rPr>
              <w:t>installed</w:t>
            </w:r>
            <w:r w:rsidR="0029696E" w:rsidRPr="0029696E">
              <w:rPr>
                <w:rFonts w:ascii="Calibri" w:hAnsi="Calibri"/>
                <w:bCs/>
              </w:rPr>
              <w:t xml:space="preserve"> </w:t>
            </w:r>
            <w:r>
              <w:rPr>
                <w:rFonts w:ascii="Calibri" w:hAnsi="Calibri"/>
                <w:bCs/>
              </w:rPr>
              <w:t xml:space="preserve">within the property </w:t>
            </w:r>
            <w:r w:rsidR="0029696E" w:rsidRPr="0029696E">
              <w:rPr>
                <w:rFonts w:ascii="Calibri" w:hAnsi="Calibri"/>
                <w:bCs/>
              </w:rPr>
              <w:t>would need to be provided for assessment. This requirement has been secured through the imposition of planning condition</w:t>
            </w:r>
            <w:r w:rsidR="0029696E">
              <w:rPr>
                <w:rFonts w:ascii="Calibri" w:hAnsi="Calibri"/>
                <w:bCs/>
              </w:rPr>
              <w:t>s</w:t>
            </w:r>
            <w:r w:rsidR="0029696E" w:rsidRPr="0029696E">
              <w:rPr>
                <w:rFonts w:ascii="Calibri" w:hAnsi="Calibri"/>
                <w:bCs/>
              </w:rPr>
              <w:t xml:space="preserve">. </w:t>
            </w:r>
          </w:p>
          <w:p w14:paraId="4189141D" w14:textId="77777777" w:rsidR="003E50C7" w:rsidRPr="003E50C7" w:rsidRDefault="003E50C7" w:rsidP="003E50C7">
            <w:pPr>
              <w:contextualSpacing/>
              <w:rPr>
                <w:rFonts w:ascii="Calibri" w:hAnsi="Calibri"/>
                <w:bCs/>
                <w:u w:val="single"/>
              </w:rPr>
            </w:pPr>
          </w:p>
          <w:p w14:paraId="002ABCA5" w14:textId="4CE88E80" w:rsidR="00B204BF" w:rsidRPr="003E50C7" w:rsidRDefault="003E50C7" w:rsidP="00B204BF">
            <w:pPr>
              <w:contextualSpacing/>
              <w:rPr>
                <w:rFonts w:ascii="Calibri" w:hAnsi="Calibri"/>
                <w:bCs/>
                <w:i/>
                <w:iCs/>
                <w:u w:val="single"/>
              </w:rPr>
            </w:pPr>
            <w:r w:rsidRPr="003E50C7">
              <w:rPr>
                <w:rFonts w:ascii="Calibri" w:hAnsi="Calibri"/>
                <w:bCs/>
                <w:i/>
                <w:iCs/>
                <w:u w:val="single"/>
              </w:rPr>
              <w:t>Replacement of existing kitchen units with new kitchen units</w:t>
            </w:r>
            <w:r w:rsidR="00B204BF">
              <w:rPr>
                <w:rFonts w:ascii="Calibri" w:hAnsi="Calibri"/>
                <w:bCs/>
                <w:i/>
                <w:iCs/>
                <w:u w:val="single"/>
              </w:rPr>
              <w:t xml:space="preserve"> and r</w:t>
            </w:r>
            <w:r w:rsidR="00B204BF" w:rsidRPr="003E50C7">
              <w:rPr>
                <w:rFonts w:ascii="Calibri" w:hAnsi="Calibri"/>
                <w:bCs/>
                <w:i/>
                <w:iCs/>
                <w:u w:val="single"/>
              </w:rPr>
              <w:t xml:space="preserve">eplacement of existing </w:t>
            </w:r>
            <w:r w:rsidR="00B204BF" w:rsidRPr="00B204BF">
              <w:rPr>
                <w:rFonts w:ascii="Calibri" w:hAnsi="Calibri"/>
                <w:bCs/>
                <w:i/>
                <w:iCs/>
                <w:u w:val="single"/>
              </w:rPr>
              <w:t xml:space="preserve">bathroom </w:t>
            </w:r>
            <w:r w:rsidR="00B204BF" w:rsidRPr="003E50C7">
              <w:rPr>
                <w:rFonts w:ascii="Calibri" w:hAnsi="Calibri"/>
                <w:bCs/>
                <w:i/>
                <w:iCs/>
                <w:u w:val="single"/>
              </w:rPr>
              <w:t>sanitaryware</w:t>
            </w:r>
            <w:r w:rsidR="00B204BF">
              <w:rPr>
                <w:rFonts w:ascii="Calibri" w:hAnsi="Calibri"/>
                <w:bCs/>
                <w:i/>
                <w:iCs/>
                <w:u w:val="single"/>
              </w:rPr>
              <w:t xml:space="preserve"> &amp; </w:t>
            </w:r>
            <w:r w:rsidR="00B204BF" w:rsidRPr="003E50C7">
              <w:rPr>
                <w:rFonts w:ascii="Calibri" w:hAnsi="Calibri"/>
                <w:bCs/>
                <w:i/>
                <w:iCs/>
                <w:u w:val="single"/>
              </w:rPr>
              <w:t xml:space="preserve"> fixtures with new sanitaryware </w:t>
            </w:r>
            <w:r w:rsidR="00B204BF">
              <w:rPr>
                <w:rFonts w:ascii="Calibri" w:hAnsi="Calibri"/>
                <w:bCs/>
                <w:i/>
                <w:iCs/>
                <w:u w:val="single"/>
              </w:rPr>
              <w:t>&amp;</w:t>
            </w:r>
            <w:r w:rsidR="00B204BF" w:rsidRPr="003E50C7">
              <w:rPr>
                <w:rFonts w:ascii="Calibri" w:hAnsi="Calibri"/>
                <w:bCs/>
                <w:i/>
                <w:iCs/>
                <w:u w:val="single"/>
              </w:rPr>
              <w:t xml:space="preserve"> fixtures</w:t>
            </w:r>
          </w:p>
          <w:p w14:paraId="36924725" w14:textId="77777777" w:rsidR="003E50C7" w:rsidRPr="003E50C7" w:rsidRDefault="003E50C7" w:rsidP="003E50C7">
            <w:pPr>
              <w:contextualSpacing/>
              <w:rPr>
                <w:rFonts w:ascii="Calibri" w:hAnsi="Calibri"/>
                <w:bCs/>
                <w:i/>
                <w:iCs/>
                <w:u w:val="single"/>
              </w:rPr>
            </w:pPr>
          </w:p>
          <w:p w14:paraId="603EDCE5" w14:textId="31CD810C" w:rsidR="003E50C7" w:rsidRPr="001E0D6A" w:rsidRDefault="001E0D6A" w:rsidP="003E50C7">
            <w:pPr>
              <w:contextualSpacing/>
              <w:rPr>
                <w:rFonts w:ascii="Calibri" w:hAnsi="Calibri"/>
                <w:bCs/>
              </w:rPr>
            </w:pPr>
            <w:r w:rsidRPr="001E0D6A">
              <w:rPr>
                <w:rFonts w:ascii="Calibri" w:hAnsi="Calibri"/>
                <w:bCs/>
              </w:rPr>
              <w:t xml:space="preserve">The existing kitchen units to be replaced are modern </w:t>
            </w:r>
            <w:r>
              <w:rPr>
                <w:rFonts w:ascii="Calibri" w:hAnsi="Calibri"/>
                <w:bCs/>
              </w:rPr>
              <w:t xml:space="preserve">additions to the property which are currently affixed to modern blockwork lining walls </w:t>
            </w:r>
            <w:r w:rsidR="00B204BF">
              <w:rPr>
                <w:rFonts w:ascii="Calibri" w:hAnsi="Calibri"/>
                <w:bCs/>
              </w:rPr>
              <w:t xml:space="preserve">and floors </w:t>
            </w:r>
            <w:r>
              <w:rPr>
                <w:rFonts w:ascii="Calibri" w:hAnsi="Calibri"/>
                <w:bCs/>
              </w:rPr>
              <w:t xml:space="preserve">installed as part of the residential conversion of the barn in the 1990s. </w:t>
            </w:r>
            <w:r w:rsidR="00B204BF">
              <w:rPr>
                <w:rFonts w:ascii="Calibri" w:hAnsi="Calibri"/>
                <w:bCs/>
              </w:rPr>
              <w:t xml:space="preserve">Similarly, the existing bathroom sanitaryware and associated fixtures are modern additions affixed to the property’s </w:t>
            </w:r>
            <w:r w:rsidR="00B204BF" w:rsidRPr="00B204BF">
              <w:rPr>
                <w:rFonts w:ascii="Calibri" w:hAnsi="Calibri"/>
                <w:bCs/>
              </w:rPr>
              <w:t>modern blockwork lining walls</w:t>
            </w:r>
            <w:r w:rsidR="00B204BF">
              <w:rPr>
                <w:rFonts w:ascii="Calibri" w:hAnsi="Calibri"/>
                <w:bCs/>
              </w:rPr>
              <w:t xml:space="preserve"> and floors. As such, the proposed replacement of the property’s existing kitchen units and bathroom sanitaryware / fixtures would not result in disturbance to or the loss of any historic building fabric. These works are therefore considered acceptable and would have a neutral impact upon the heritage asset.</w:t>
            </w:r>
          </w:p>
          <w:p w14:paraId="1D1C5442" w14:textId="77777777" w:rsidR="003E50C7" w:rsidRPr="003E50C7" w:rsidRDefault="003E50C7" w:rsidP="003E50C7">
            <w:pPr>
              <w:contextualSpacing/>
              <w:rPr>
                <w:rFonts w:ascii="Calibri" w:hAnsi="Calibri"/>
                <w:bCs/>
                <w:i/>
                <w:iCs/>
              </w:rPr>
            </w:pPr>
          </w:p>
          <w:p w14:paraId="48AE2C63" w14:textId="1778D111" w:rsidR="003E50C7" w:rsidRPr="003E50C7" w:rsidRDefault="003E50C7" w:rsidP="003E50C7">
            <w:pPr>
              <w:contextualSpacing/>
              <w:rPr>
                <w:rFonts w:ascii="Calibri" w:hAnsi="Calibri"/>
                <w:bCs/>
                <w:i/>
                <w:iCs/>
                <w:u w:val="single"/>
              </w:rPr>
            </w:pPr>
            <w:r w:rsidRPr="003E50C7">
              <w:rPr>
                <w:rFonts w:ascii="Calibri" w:hAnsi="Calibri"/>
                <w:bCs/>
                <w:i/>
                <w:iCs/>
                <w:u w:val="single"/>
              </w:rPr>
              <w:t>Removal of existing modern ground and first floor partitions &amp; installation of new ground and first floor partitions</w:t>
            </w:r>
          </w:p>
          <w:p w14:paraId="75C5B511" w14:textId="77777777" w:rsidR="003E50C7" w:rsidRPr="003E50C7" w:rsidRDefault="003E50C7" w:rsidP="003E50C7">
            <w:pPr>
              <w:contextualSpacing/>
              <w:rPr>
                <w:rFonts w:ascii="Calibri" w:hAnsi="Calibri"/>
                <w:bCs/>
                <w:i/>
                <w:iCs/>
              </w:rPr>
            </w:pPr>
          </w:p>
          <w:p w14:paraId="0E47E6D9" w14:textId="1CC49174" w:rsidR="003E50C7" w:rsidRPr="00B204BF" w:rsidRDefault="00DC30C9" w:rsidP="003E50C7">
            <w:pPr>
              <w:contextualSpacing/>
              <w:rPr>
                <w:rFonts w:ascii="Calibri" w:hAnsi="Calibri"/>
                <w:bCs/>
              </w:rPr>
            </w:pPr>
            <w:r>
              <w:rPr>
                <w:rFonts w:ascii="Calibri" w:hAnsi="Calibri"/>
                <w:bCs/>
              </w:rPr>
              <w:t xml:space="preserve">The existing </w:t>
            </w:r>
            <w:r w:rsidR="00F47FA2">
              <w:rPr>
                <w:rFonts w:ascii="Calibri" w:hAnsi="Calibri"/>
                <w:bCs/>
              </w:rPr>
              <w:t xml:space="preserve">ground and first floor partitions to be replaced are modern additions to the property which as above, are </w:t>
            </w:r>
            <w:r w:rsidR="00F47FA2" w:rsidRPr="00F47FA2">
              <w:rPr>
                <w:rFonts w:ascii="Calibri" w:hAnsi="Calibri"/>
                <w:bCs/>
              </w:rPr>
              <w:t xml:space="preserve">currently affixed to </w:t>
            </w:r>
            <w:r w:rsidR="00F47FA2">
              <w:rPr>
                <w:rFonts w:ascii="Calibri" w:hAnsi="Calibri"/>
                <w:bCs/>
              </w:rPr>
              <w:t xml:space="preserve">the property’s </w:t>
            </w:r>
            <w:r w:rsidR="00F47FA2" w:rsidRPr="00F47FA2">
              <w:rPr>
                <w:rFonts w:ascii="Calibri" w:hAnsi="Calibri"/>
                <w:bCs/>
              </w:rPr>
              <w:t>modern blockwork lining walls and floors</w:t>
            </w:r>
            <w:r w:rsidR="00F47FA2">
              <w:rPr>
                <w:rFonts w:ascii="Calibri" w:hAnsi="Calibri"/>
                <w:bCs/>
              </w:rPr>
              <w:t xml:space="preserve">. Accordingly, the proposed replacement of these with new partitions </w:t>
            </w:r>
            <w:r w:rsidR="00F47FA2" w:rsidRPr="00F47FA2">
              <w:rPr>
                <w:rFonts w:ascii="Calibri" w:hAnsi="Calibri"/>
                <w:bCs/>
              </w:rPr>
              <w:t>would not result in disturbance to or the loss of any historic building fabric.</w:t>
            </w:r>
            <w:r w:rsidR="00F47FA2">
              <w:rPr>
                <w:rFonts w:ascii="Calibri" w:hAnsi="Calibri"/>
                <w:bCs/>
              </w:rPr>
              <w:t xml:space="preserve"> The quantity / configuration of partitioning within the property’s first floor would be similar to the existing</w:t>
            </w:r>
            <w:r w:rsidR="00F47FA2" w:rsidRPr="00F47FA2">
              <w:rPr>
                <w:rFonts w:ascii="Calibri" w:hAnsi="Calibri"/>
                <w:bCs/>
              </w:rPr>
              <w:t xml:space="preserve"> quantity / configuration of partitioning</w:t>
            </w:r>
            <w:r w:rsidR="00F47FA2">
              <w:rPr>
                <w:rFonts w:ascii="Calibri" w:hAnsi="Calibri"/>
                <w:bCs/>
              </w:rPr>
              <w:t xml:space="preserve"> in place whilst the existing quantity of partitioning would be reduced significantly at the ground floor level resulting in a more open plan layout that would likely be more reflective of the barn’s original plan form. </w:t>
            </w:r>
            <w:r w:rsidR="00F47FA2" w:rsidRPr="00F47FA2">
              <w:rPr>
                <w:rFonts w:ascii="Calibri" w:hAnsi="Calibri"/>
                <w:bCs/>
              </w:rPr>
              <w:t>These works are therefore considered acceptable and would have a neutral impact upon the heritage asset.</w:t>
            </w:r>
          </w:p>
          <w:p w14:paraId="35C1D24D" w14:textId="77777777" w:rsidR="003E50C7" w:rsidRPr="003E50C7" w:rsidRDefault="003E50C7" w:rsidP="003E50C7">
            <w:pPr>
              <w:contextualSpacing/>
              <w:rPr>
                <w:rFonts w:ascii="Calibri" w:hAnsi="Calibri"/>
                <w:bCs/>
                <w:i/>
                <w:iCs/>
              </w:rPr>
            </w:pPr>
          </w:p>
          <w:p w14:paraId="08F2AC39" w14:textId="3CC03BC5" w:rsidR="003E50C7" w:rsidRPr="003E50C7" w:rsidRDefault="003E50C7" w:rsidP="003E50C7">
            <w:pPr>
              <w:contextualSpacing/>
              <w:rPr>
                <w:rFonts w:ascii="Calibri" w:hAnsi="Calibri"/>
                <w:bCs/>
                <w:i/>
                <w:iCs/>
                <w:u w:val="single"/>
              </w:rPr>
            </w:pPr>
            <w:r w:rsidRPr="003E50C7">
              <w:rPr>
                <w:rFonts w:ascii="Calibri" w:hAnsi="Calibri"/>
                <w:bCs/>
                <w:i/>
                <w:iCs/>
                <w:u w:val="single"/>
              </w:rPr>
              <w:t>Removal of existing staircase, installation of new staircase &amp; alterations to existing floor structure of first floor to suit proposed position of new staircase</w:t>
            </w:r>
          </w:p>
          <w:p w14:paraId="5D963081" w14:textId="77777777" w:rsidR="00DF3D9C" w:rsidRDefault="00DF3D9C" w:rsidP="00B3417D">
            <w:pPr>
              <w:contextualSpacing/>
              <w:rPr>
                <w:rFonts w:ascii="Calibri" w:hAnsi="Calibri"/>
                <w:bCs/>
              </w:rPr>
            </w:pPr>
          </w:p>
          <w:p w14:paraId="6A7CF535" w14:textId="0B5D9ED6" w:rsidR="00702978" w:rsidRPr="00702978" w:rsidRDefault="00F52211" w:rsidP="00702978">
            <w:pPr>
              <w:contextualSpacing/>
              <w:rPr>
                <w:rFonts w:ascii="Calibri" w:hAnsi="Calibri"/>
                <w:bCs/>
              </w:rPr>
            </w:pPr>
            <w:r>
              <w:rPr>
                <w:rFonts w:ascii="Calibri" w:hAnsi="Calibri"/>
                <w:bCs/>
              </w:rPr>
              <w:t xml:space="preserve">The existing staircase to be removed and first floor level of the property are both modern additions to the property which are not </w:t>
            </w:r>
            <w:r w:rsidRPr="00F47FA2">
              <w:rPr>
                <w:rFonts w:ascii="Calibri" w:hAnsi="Calibri"/>
                <w:bCs/>
              </w:rPr>
              <w:t xml:space="preserve">currently affixed to </w:t>
            </w:r>
            <w:r>
              <w:rPr>
                <w:rFonts w:ascii="Calibri" w:hAnsi="Calibri"/>
                <w:bCs/>
              </w:rPr>
              <w:t xml:space="preserve">any of the building’s historic fabric. As such, the removal / alteration of these features </w:t>
            </w:r>
            <w:r w:rsidR="00702978">
              <w:rPr>
                <w:rFonts w:ascii="Calibri" w:hAnsi="Calibri"/>
                <w:bCs/>
              </w:rPr>
              <w:t xml:space="preserve">is </w:t>
            </w:r>
            <w:r w:rsidR="00702978" w:rsidRPr="00702978">
              <w:rPr>
                <w:rFonts w:ascii="Calibri" w:hAnsi="Calibri"/>
                <w:bCs/>
              </w:rPr>
              <w:t>considered acceptable and would have a neutral impact upon the heritage asset.</w:t>
            </w:r>
          </w:p>
          <w:p w14:paraId="1CD8C80C" w14:textId="77777777" w:rsidR="00390CBE" w:rsidRDefault="00390CBE" w:rsidP="006B4F7B">
            <w:pPr>
              <w:contextualSpacing/>
              <w:rPr>
                <w:rFonts w:ascii="Calibri" w:hAnsi="Calibri"/>
                <w:bCs/>
              </w:rPr>
            </w:pPr>
          </w:p>
          <w:p w14:paraId="28FA03C2" w14:textId="77777777" w:rsidR="001E0D6A" w:rsidRPr="001E0D6A" w:rsidRDefault="001E0D6A" w:rsidP="001E0D6A">
            <w:pPr>
              <w:contextualSpacing/>
              <w:rPr>
                <w:rFonts w:ascii="Calibri" w:hAnsi="Calibri"/>
                <w:bCs/>
                <w:i/>
                <w:iCs/>
                <w:u w:val="single"/>
              </w:rPr>
            </w:pPr>
            <w:r w:rsidRPr="001E0D6A">
              <w:rPr>
                <w:rFonts w:ascii="Calibri" w:hAnsi="Calibri"/>
                <w:bCs/>
                <w:i/>
                <w:iCs/>
                <w:u w:val="single"/>
              </w:rPr>
              <w:t>Formation of WC and installation of new counter tops and sink within ground floor entrance hall of property</w:t>
            </w:r>
          </w:p>
          <w:p w14:paraId="1A6EFADA" w14:textId="77777777" w:rsidR="001E0D6A" w:rsidRPr="001E0D6A" w:rsidRDefault="001E0D6A" w:rsidP="001E0D6A">
            <w:pPr>
              <w:contextualSpacing/>
              <w:rPr>
                <w:rFonts w:ascii="Calibri" w:hAnsi="Calibri"/>
                <w:bCs/>
                <w:u w:val="single"/>
              </w:rPr>
            </w:pPr>
          </w:p>
          <w:p w14:paraId="193C38ED" w14:textId="1ABE156A" w:rsidR="000D38A3" w:rsidRPr="000D38A3" w:rsidRDefault="000D38A3" w:rsidP="000D38A3">
            <w:pPr>
              <w:contextualSpacing/>
              <w:rPr>
                <w:rFonts w:ascii="Calibri" w:hAnsi="Calibri"/>
                <w:bCs/>
              </w:rPr>
            </w:pPr>
            <w:r>
              <w:rPr>
                <w:rFonts w:ascii="Calibri" w:hAnsi="Calibri"/>
                <w:bCs/>
              </w:rPr>
              <w:lastRenderedPageBreak/>
              <w:t xml:space="preserve">The proposed works include the development of a partitioned WC area. The subdivision of historic buildings is generally advised against within guidance on adapting heritage assets however in this instance the partitioning proposed would be modest in terms of area and would be sited within the property’s entrance hall which was a later addition to the building in the 1990s. Accordingly, the works proposed would not amount to any disturbance of historic building fabric or </w:t>
            </w:r>
            <w:r w:rsidR="00846F02">
              <w:rPr>
                <w:rFonts w:ascii="Calibri" w:hAnsi="Calibri"/>
                <w:bCs/>
              </w:rPr>
              <w:t xml:space="preserve">further </w:t>
            </w:r>
            <w:r>
              <w:rPr>
                <w:rFonts w:ascii="Calibri" w:hAnsi="Calibri"/>
                <w:bCs/>
              </w:rPr>
              <w:t xml:space="preserve">deviation from the property’s original plan form. </w:t>
            </w:r>
            <w:r w:rsidRPr="000D38A3">
              <w:rPr>
                <w:rFonts w:ascii="Calibri" w:hAnsi="Calibri"/>
                <w:bCs/>
              </w:rPr>
              <w:t>These works are therefore considered acceptable and would have a neutral impact upon the heritage asset.</w:t>
            </w:r>
          </w:p>
          <w:p w14:paraId="0D0C392C" w14:textId="77777777" w:rsidR="001E0D6A" w:rsidRDefault="001E0D6A" w:rsidP="006B4F7B">
            <w:pPr>
              <w:contextualSpacing/>
              <w:rPr>
                <w:rFonts w:ascii="Calibri" w:hAnsi="Calibri"/>
                <w:bCs/>
              </w:rPr>
            </w:pPr>
          </w:p>
          <w:p w14:paraId="73E1CA3C" w14:textId="77777777" w:rsidR="00F9574D" w:rsidRPr="00F9574D" w:rsidRDefault="00F9574D" w:rsidP="00F9574D">
            <w:pPr>
              <w:contextualSpacing/>
              <w:rPr>
                <w:rFonts w:ascii="Calibri" w:hAnsi="Calibri"/>
                <w:bCs/>
                <w:i/>
                <w:iCs/>
                <w:u w:val="single"/>
              </w:rPr>
            </w:pPr>
            <w:r w:rsidRPr="00F9574D">
              <w:rPr>
                <w:rFonts w:ascii="Calibri" w:hAnsi="Calibri"/>
                <w:bCs/>
                <w:i/>
                <w:iCs/>
                <w:u w:val="single"/>
              </w:rPr>
              <w:t>Relocation of boiler flue within rear North-eastern elevation of property</w:t>
            </w:r>
          </w:p>
          <w:p w14:paraId="156A45E5" w14:textId="77777777" w:rsidR="00F9574D" w:rsidRDefault="00F9574D" w:rsidP="006B4F7B">
            <w:pPr>
              <w:contextualSpacing/>
              <w:rPr>
                <w:rFonts w:ascii="Calibri" w:hAnsi="Calibri"/>
                <w:bCs/>
              </w:rPr>
            </w:pPr>
          </w:p>
          <w:p w14:paraId="6AC0E448" w14:textId="1EAE1762" w:rsidR="000D38A3" w:rsidRDefault="00E721FC" w:rsidP="006B4F7B">
            <w:pPr>
              <w:contextualSpacing/>
              <w:rPr>
                <w:rFonts w:ascii="Calibri" w:hAnsi="Calibri"/>
                <w:bCs/>
              </w:rPr>
            </w:pPr>
            <w:r>
              <w:rPr>
                <w:rFonts w:ascii="Calibri" w:hAnsi="Calibri"/>
                <w:bCs/>
              </w:rPr>
              <w:t xml:space="preserve">The application’s supporting information states that there will be no alterations to the building’s historic wall fabric however the application’s proposed plans show that the property’s existing boiler would be relocated as part of the internal works proposed to the property’s kitchen. Relocation of the existing boiler would carry a requirement for a new boiler flue pipe to be installed within the rear North-eastern elevation of the property and this </w:t>
            </w:r>
            <w:r w:rsidR="00D54C5D">
              <w:rPr>
                <w:rFonts w:ascii="Calibri" w:hAnsi="Calibri"/>
                <w:bCs/>
              </w:rPr>
              <w:t xml:space="preserve">new </w:t>
            </w:r>
            <w:r>
              <w:rPr>
                <w:rFonts w:ascii="Calibri" w:hAnsi="Calibri"/>
                <w:bCs/>
              </w:rPr>
              <w:t>aperture is depicted on the application’s proposed North-eastern elevation drawing. In turn, creation of the aperture to accommodate the new boiler flue pipe would result in the loss of the building’s historic wall fabric.</w:t>
            </w:r>
          </w:p>
          <w:p w14:paraId="25999DD9" w14:textId="77777777" w:rsidR="00E721FC" w:rsidRDefault="00E721FC" w:rsidP="006B4F7B">
            <w:pPr>
              <w:contextualSpacing/>
              <w:rPr>
                <w:rFonts w:ascii="Calibri" w:hAnsi="Calibri"/>
                <w:bCs/>
              </w:rPr>
            </w:pPr>
          </w:p>
          <w:p w14:paraId="686C2D92" w14:textId="54A8AB49" w:rsidR="00E721FC" w:rsidRPr="00E721FC" w:rsidRDefault="00E721FC" w:rsidP="00E721FC">
            <w:pPr>
              <w:contextualSpacing/>
              <w:rPr>
                <w:rFonts w:ascii="Calibri" w:hAnsi="Calibri"/>
                <w:bCs/>
              </w:rPr>
            </w:pPr>
            <w:r>
              <w:rPr>
                <w:rFonts w:ascii="Calibri" w:hAnsi="Calibri"/>
                <w:bCs/>
              </w:rPr>
              <w:t xml:space="preserve">The loss of historic wall fabric arising from installation of the new boiler flue pipe would be minimal therefore the </w:t>
            </w:r>
            <w:r w:rsidRPr="00E721FC">
              <w:rPr>
                <w:rFonts w:ascii="Calibri" w:hAnsi="Calibri"/>
                <w:bCs/>
              </w:rPr>
              <w:t>level of harm to the heritage asset from th</w:t>
            </w:r>
            <w:r>
              <w:rPr>
                <w:rFonts w:ascii="Calibri" w:hAnsi="Calibri"/>
                <w:bCs/>
              </w:rPr>
              <w:t xml:space="preserve">is aspect of the </w:t>
            </w:r>
            <w:r w:rsidRPr="00E721FC">
              <w:rPr>
                <w:rFonts w:ascii="Calibri" w:hAnsi="Calibri"/>
                <w:bCs/>
              </w:rPr>
              <w:t xml:space="preserve">proposed development is considered to be less than substantial in this instance. </w:t>
            </w:r>
          </w:p>
          <w:p w14:paraId="191D3A3E" w14:textId="77777777" w:rsidR="00E721FC" w:rsidRPr="00E721FC" w:rsidRDefault="00E721FC" w:rsidP="00E721FC">
            <w:pPr>
              <w:contextualSpacing/>
              <w:rPr>
                <w:rFonts w:ascii="Calibri" w:hAnsi="Calibri"/>
                <w:bCs/>
              </w:rPr>
            </w:pPr>
          </w:p>
          <w:p w14:paraId="11502E33" w14:textId="77777777" w:rsidR="00E721FC" w:rsidRPr="00E721FC" w:rsidRDefault="00E721FC" w:rsidP="00E721FC">
            <w:pPr>
              <w:contextualSpacing/>
              <w:rPr>
                <w:rFonts w:ascii="Calibri" w:hAnsi="Calibri"/>
                <w:bCs/>
              </w:rPr>
            </w:pPr>
            <w:r w:rsidRPr="00E721FC">
              <w:rPr>
                <w:rFonts w:ascii="Calibri" w:hAnsi="Calibri"/>
                <w:bCs/>
              </w:rPr>
              <w:t xml:space="preserve">Paragraph 208 of the NPPF states: </w:t>
            </w:r>
          </w:p>
          <w:p w14:paraId="4C090D8E" w14:textId="77777777" w:rsidR="00E721FC" w:rsidRPr="00E721FC" w:rsidRDefault="00E721FC" w:rsidP="00E721FC">
            <w:pPr>
              <w:contextualSpacing/>
              <w:rPr>
                <w:rFonts w:ascii="Calibri" w:hAnsi="Calibri"/>
                <w:bCs/>
              </w:rPr>
            </w:pPr>
          </w:p>
          <w:p w14:paraId="1259CED0" w14:textId="77777777" w:rsidR="00E721FC" w:rsidRPr="00E721FC" w:rsidRDefault="00E721FC" w:rsidP="00E721FC">
            <w:pPr>
              <w:contextualSpacing/>
              <w:rPr>
                <w:rFonts w:ascii="Calibri" w:hAnsi="Calibri"/>
                <w:bCs/>
                <w:i/>
                <w:iCs/>
              </w:rPr>
            </w:pPr>
            <w:r w:rsidRPr="00E721FC">
              <w:rPr>
                <w:rFonts w:ascii="Calibri" w:hAnsi="Calibri"/>
                <w:bCs/>
                <w:i/>
                <w:iCs/>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457A616B" w14:textId="1A5FCD51" w:rsidR="00E721FC" w:rsidRDefault="00E721FC" w:rsidP="006B4F7B">
            <w:pPr>
              <w:contextualSpacing/>
              <w:rPr>
                <w:rFonts w:ascii="Calibri" w:hAnsi="Calibri"/>
                <w:bCs/>
              </w:rPr>
            </w:pPr>
          </w:p>
          <w:p w14:paraId="09F1A6A8" w14:textId="2FDB652C" w:rsidR="00193BBC" w:rsidRDefault="00C30FE3" w:rsidP="00C30FE3">
            <w:pPr>
              <w:contextualSpacing/>
              <w:rPr>
                <w:rFonts w:ascii="Calibri" w:hAnsi="Calibri"/>
                <w:bCs/>
              </w:rPr>
            </w:pPr>
            <w:r>
              <w:rPr>
                <w:rFonts w:ascii="Calibri" w:hAnsi="Calibri"/>
                <w:bCs/>
              </w:rPr>
              <w:t xml:space="preserve">Notwithstanding the installation of the boiler flue pipe and other internal works proposed, the proposed replacement of the property’s existing roof lights, windows and doors with conservation style roof lights and traditional style doors and windows respectively would offer a minor visual enhancement to the heritage asset. The application property lies within the Wiswell Conservation Area therefore visual enhancement </w:t>
            </w:r>
            <w:r w:rsidR="00E27D24">
              <w:rPr>
                <w:rFonts w:ascii="Calibri" w:hAnsi="Calibri"/>
                <w:bCs/>
              </w:rPr>
              <w:t>of</w:t>
            </w:r>
            <w:r>
              <w:rPr>
                <w:rFonts w:ascii="Calibri" w:hAnsi="Calibri"/>
                <w:bCs/>
              </w:rPr>
              <w:t xml:space="preserve"> the application property would in turn offer a minor visual enhancement to the Wiswell Conservation Area</w:t>
            </w:r>
            <w:r w:rsidR="00E27D24">
              <w:rPr>
                <w:rFonts w:ascii="Calibri" w:hAnsi="Calibri"/>
                <w:bCs/>
              </w:rPr>
              <w:t xml:space="preserve"> which is </w:t>
            </w:r>
            <w:r>
              <w:rPr>
                <w:rFonts w:ascii="Calibri" w:hAnsi="Calibri"/>
                <w:bCs/>
              </w:rPr>
              <w:t xml:space="preserve">considered to fall within the realm of a public benefit </w:t>
            </w:r>
            <w:r w:rsidR="00F60699">
              <w:rPr>
                <w:rFonts w:ascii="Calibri" w:hAnsi="Calibri"/>
                <w:bCs/>
              </w:rPr>
              <w:t>given the important role</w:t>
            </w:r>
            <w:r w:rsidR="00E27D24">
              <w:rPr>
                <w:rFonts w:ascii="Calibri" w:hAnsi="Calibri"/>
                <w:bCs/>
              </w:rPr>
              <w:t xml:space="preserve"> </w:t>
            </w:r>
            <w:r w:rsidR="00F60699">
              <w:rPr>
                <w:rFonts w:ascii="Calibri" w:hAnsi="Calibri"/>
                <w:bCs/>
              </w:rPr>
              <w:t>that historic environments play in shaping the public’s sense of place</w:t>
            </w:r>
            <w:r w:rsidR="00193BBC">
              <w:rPr>
                <w:rFonts w:ascii="Calibri" w:hAnsi="Calibri"/>
                <w:bCs/>
              </w:rPr>
              <w:t xml:space="preserve">. In addition, </w:t>
            </w:r>
            <w:r w:rsidR="00193BBC" w:rsidRPr="00193BBC">
              <w:rPr>
                <w:rFonts w:ascii="Calibri" w:hAnsi="Calibri"/>
                <w:bCs/>
              </w:rPr>
              <w:t xml:space="preserve">implementation of the works proposed would offer </w:t>
            </w:r>
            <w:r w:rsidR="00193BBC">
              <w:rPr>
                <w:rFonts w:ascii="Calibri" w:hAnsi="Calibri"/>
                <w:bCs/>
              </w:rPr>
              <w:t>additional</w:t>
            </w:r>
            <w:r w:rsidR="00193BBC" w:rsidRPr="00193BBC">
              <w:rPr>
                <w:rFonts w:ascii="Calibri" w:hAnsi="Calibri"/>
                <w:bCs/>
              </w:rPr>
              <w:t xml:space="preserve"> small scale public benefits in the form of short term contractor employment.</w:t>
            </w:r>
            <w:r w:rsidR="00F60699">
              <w:rPr>
                <w:rFonts w:ascii="Calibri" w:hAnsi="Calibri"/>
                <w:bCs/>
              </w:rPr>
              <w:t xml:space="preserve"> </w:t>
            </w:r>
            <w:r w:rsidRPr="00C30FE3">
              <w:rPr>
                <w:rFonts w:ascii="Calibri" w:hAnsi="Calibri"/>
                <w:bCs/>
              </w:rPr>
              <w:t xml:space="preserve">Taking account of the above, it is considered that the proposed development </w:t>
            </w:r>
            <w:r>
              <w:rPr>
                <w:rFonts w:ascii="Calibri" w:hAnsi="Calibri"/>
                <w:bCs/>
              </w:rPr>
              <w:t xml:space="preserve">as a whole </w:t>
            </w:r>
            <w:r w:rsidRPr="00C30FE3">
              <w:rPr>
                <w:rFonts w:ascii="Calibri" w:hAnsi="Calibri"/>
                <w:bCs/>
              </w:rPr>
              <w:t xml:space="preserve">would </w:t>
            </w:r>
            <w:r>
              <w:rPr>
                <w:rFonts w:ascii="Calibri" w:hAnsi="Calibri"/>
                <w:bCs/>
              </w:rPr>
              <w:t xml:space="preserve">deliver public benefits </w:t>
            </w:r>
            <w:r w:rsidR="00193BBC">
              <w:rPr>
                <w:rFonts w:ascii="Calibri" w:hAnsi="Calibri"/>
                <w:bCs/>
              </w:rPr>
              <w:t xml:space="preserve">that would outweigh the less than substantial harm identified. </w:t>
            </w:r>
          </w:p>
          <w:p w14:paraId="2718A6A7" w14:textId="77777777" w:rsidR="00193BBC" w:rsidRDefault="00193BBC" w:rsidP="00C30FE3">
            <w:pPr>
              <w:contextualSpacing/>
              <w:rPr>
                <w:rFonts w:ascii="Calibri" w:hAnsi="Calibri"/>
                <w:bCs/>
              </w:rPr>
            </w:pPr>
          </w:p>
          <w:p w14:paraId="67C3A1B9" w14:textId="35D053DE" w:rsidR="00C30FE3" w:rsidRPr="00C30FE3" w:rsidRDefault="00C30FE3" w:rsidP="00C30FE3">
            <w:pPr>
              <w:contextualSpacing/>
              <w:rPr>
                <w:rFonts w:ascii="Calibri" w:hAnsi="Calibri"/>
                <w:bCs/>
              </w:rPr>
            </w:pPr>
            <w:r w:rsidRPr="00C30FE3">
              <w:rPr>
                <w:rFonts w:ascii="Calibri" w:hAnsi="Calibri"/>
                <w:bCs/>
              </w:rPr>
              <w:t xml:space="preserve">Accordingly, the proposed development would </w:t>
            </w:r>
            <w:r w:rsidR="005B62CF">
              <w:rPr>
                <w:rFonts w:ascii="Calibri" w:hAnsi="Calibri"/>
                <w:bCs/>
              </w:rPr>
              <w:t xml:space="preserve">therefore </w:t>
            </w:r>
            <w:r w:rsidRPr="00C30FE3">
              <w:rPr>
                <w:rFonts w:ascii="Calibri" w:hAnsi="Calibri"/>
                <w:bCs/>
              </w:rPr>
              <w:t xml:space="preserve">satisfy the requirements of Section 16 of the Listed Buildings and Conservation Areas) Act 1990, Paragraph 205 </w:t>
            </w:r>
            <w:r w:rsidR="00193BBC">
              <w:rPr>
                <w:rFonts w:ascii="Calibri" w:hAnsi="Calibri"/>
                <w:bCs/>
              </w:rPr>
              <w:t xml:space="preserve">and 208 </w:t>
            </w:r>
            <w:r w:rsidRPr="00C30FE3">
              <w:rPr>
                <w:rFonts w:ascii="Calibri" w:hAnsi="Calibri"/>
                <w:bCs/>
              </w:rPr>
              <w:t>of the NPPF and Key Statement EN5 and Policy DME4 of the Ribble Valley Core Strategy.</w:t>
            </w:r>
          </w:p>
          <w:p w14:paraId="632BE018" w14:textId="6112697C" w:rsidR="000F303D" w:rsidRPr="00A464CB" w:rsidRDefault="000F303D" w:rsidP="00FD1D65">
            <w:pPr>
              <w:contextualSpacing/>
              <w:rPr>
                <w:rFonts w:ascii="Calibri" w:hAnsi="Calibri"/>
                <w:bCs/>
              </w:rPr>
            </w:pPr>
          </w:p>
        </w:tc>
      </w:tr>
      <w:tr w:rsidR="00DB5C8B" w:rsidRPr="00DB5C8B" w14:paraId="0A9D02B4"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DB5C8B" w:rsidRDefault="00C0704D" w:rsidP="00EA09F9">
            <w:pPr>
              <w:contextualSpacing/>
              <w:jc w:val="both"/>
              <w:rPr>
                <w:rFonts w:ascii="Calibri" w:hAnsi="Calibri"/>
                <w:b/>
                <w:bCs/>
                <w:szCs w:val="22"/>
              </w:rPr>
            </w:pPr>
            <w:r w:rsidRPr="00DB5C8B">
              <w:rPr>
                <w:rFonts w:ascii="Calibri" w:hAnsi="Calibri"/>
                <w:b/>
                <w:bCs/>
                <w:szCs w:val="22"/>
              </w:rPr>
              <w:lastRenderedPageBreak/>
              <w:t>Observations/Consideration of Matters Raised/Conclusion:</w:t>
            </w:r>
          </w:p>
          <w:p w14:paraId="28237EFD" w14:textId="77777777" w:rsidR="00C0704D" w:rsidRDefault="00C0704D" w:rsidP="00DD62F6">
            <w:pPr>
              <w:contextualSpacing/>
              <w:rPr>
                <w:rFonts w:ascii="Calibri" w:hAnsi="Calibri"/>
                <w:bCs/>
                <w:szCs w:val="22"/>
              </w:rPr>
            </w:pPr>
          </w:p>
          <w:p w14:paraId="7EA1CFAE" w14:textId="57127FE7" w:rsidR="002D7683" w:rsidRDefault="00EC2660" w:rsidP="00DD62F6">
            <w:pPr>
              <w:contextualSpacing/>
              <w:rPr>
                <w:rFonts w:ascii="Calibri" w:hAnsi="Calibri"/>
                <w:bCs/>
                <w:szCs w:val="22"/>
              </w:rPr>
            </w:pPr>
            <w:r>
              <w:rPr>
                <w:rFonts w:ascii="Calibri" w:hAnsi="Calibri"/>
                <w:bCs/>
                <w:szCs w:val="22"/>
              </w:rPr>
              <w:t xml:space="preserve">The proposed development as a whole would offer a minor visual enhancement to the application property and Wiswell Conservation Area and the public benefits arising from proposal are considered to outweigh the less than substantial harm identified. </w:t>
            </w:r>
          </w:p>
          <w:p w14:paraId="02506348" w14:textId="77777777" w:rsidR="00CA1F24" w:rsidRDefault="00CA1F24" w:rsidP="00DD62F6">
            <w:pPr>
              <w:contextualSpacing/>
              <w:rPr>
                <w:rFonts w:ascii="Calibri" w:hAnsi="Calibri"/>
                <w:bCs/>
                <w:szCs w:val="22"/>
              </w:rPr>
            </w:pPr>
          </w:p>
          <w:p w14:paraId="553E627B" w14:textId="7C16602D" w:rsidR="002D7683" w:rsidRPr="002D7683" w:rsidRDefault="002D7683" w:rsidP="002D7683">
            <w:pPr>
              <w:contextualSpacing/>
              <w:rPr>
                <w:rFonts w:ascii="Calibri" w:hAnsi="Calibri"/>
                <w:bCs/>
                <w:szCs w:val="22"/>
              </w:rPr>
            </w:pPr>
            <w:r w:rsidRPr="002D7683">
              <w:rPr>
                <w:rFonts w:ascii="Calibri" w:hAnsi="Calibri"/>
                <w:bCs/>
                <w:szCs w:val="22"/>
              </w:rPr>
              <w:t>As such, for the above reasons and having regard to all material considerations and matters raised that the application is recommended for approval.</w:t>
            </w:r>
          </w:p>
          <w:p w14:paraId="3A4BD7A7" w14:textId="073A1409" w:rsidR="002D7683" w:rsidRPr="00DB5C8B" w:rsidRDefault="002D7683" w:rsidP="002D7683">
            <w:pPr>
              <w:contextualSpacing/>
              <w:rPr>
                <w:rFonts w:ascii="Calibri" w:hAnsi="Calibri"/>
                <w:b/>
                <w:szCs w:val="22"/>
              </w:rPr>
            </w:pPr>
          </w:p>
        </w:tc>
      </w:tr>
      <w:tr w:rsidR="00DB5C8B" w:rsidRPr="00DB5C8B" w14:paraId="507FC89B" w14:textId="77777777" w:rsidTr="00032FE0">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B5C8B" w:rsidRDefault="00C0704D" w:rsidP="00CD2CEF">
            <w:pPr>
              <w:rPr>
                <w:rFonts w:ascii="Calibri" w:hAnsi="Calibri"/>
                <w:b/>
                <w:bCs/>
                <w:szCs w:val="22"/>
              </w:rPr>
            </w:pPr>
            <w:r w:rsidRPr="00DB5C8B">
              <w:rPr>
                <w:rFonts w:ascii="Calibri" w:hAnsi="Calibri"/>
                <w:b/>
                <w:szCs w:val="22"/>
              </w:rPr>
              <w:t>RECOMMENDATION</w:t>
            </w:r>
            <w:r w:rsidRPr="00DB5C8B">
              <w:rPr>
                <w:rFonts w:ascii="Calibri" w:hAnsi="Calibri"/>
                <w:szCs w:val="22"/>
              </w:rPr>
              <w:t>:</w:t>
            </w:r>
          </w:p>
        </w:tc>
        <w:tc>
          <w:tcPr>
            <w:tcW w:w="734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2F39237" w:rsidR="00C0704D" w:rsidRPr="00DB5C8B" w:rsidRDefault="002D7683" w:rsidP="00CD2CEF">
            <w:pPr>
              <w:rPr>
                <w:rFonts w:ascii="Calibri" w:hAnsi="Calibri"/>
                <w:bCs/>
                <w:szCs w:val="22"/>
              </w:rPr>
            </w:pPr>
            <w:r w:rsidRPr="002D7683">
              <w:rPr>
                <w:rFonts w:ascii="Calibri" w:hAnsi="Calibri"/>
                <w:bCs/>
                <w:szCs w:val="22"/>
              </w:rPr>
              <w:t xml:space="preserve">That Listed Building </w:t>
            </w:r>
            <w:r w:rsidR="006232D4">
              <w:rPr>
                <w:rFonts w:ascii="Calibri" w:hAnsi="Calibri"/>
                <w:bCs/>
                <w:szCs w:val="22"/>
              </w:rPr>
              <w:t>C</w:t>
            </w:r>
            <w:r w:rsidRPr="002D7683">
              <w:rPr>
                <w:rFonts w:ascii="Calibri" w:hAnsi="Calibri"/>
                <w:bCs/>
                <w:szCs w:val="22"/>
              </w:rPr>
              <w:t>onsent be granted subject to the imposition of conditions.</w:t>
            </w:r>
          </w:p>
        </w:tc>
      </w:tr>
    </w:tbl>
    <w:p w14:paraId="513FB541" w14:textId="77777777" w:rsidR="007C0F0A" w:rsidRPr="00DB5C8B" w:rsidRDefault="007C0F0A">
      <w:pPr>
        <w:rPr>
          <w:rFonts w:ascii="Calibri" w:hAnsi="Calibri"/>
          <w:szCs w:val="22"/>
        </w:rPr>
      </w:pPr>
    </w:p>
    <w:sectPr w:rsidR="007C0F0A" w:rsidRPr="00DB5C8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A3DF4"/>
    <w:multiLevelType w:val="hybridMultilevel"/>
    <w:tmpl w:val="D672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742677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09D"/>
    <w:rsid w:val="00013083"/>
    <w:rsid w:val="00032FE0"/>
    <w:rsid w:val="00033192"/>
    <w:rsid w:val="00044D15"/>
    <w:rsid w:val="00062C1A"/>
    <w:rsid w:val="000B5CB5"/>
    <w:rsid w:val="000D38A3"/>
    <w:rsid w:val="000F303D"/>
    <w:rsid w:val="00113E64"/>
    <w:rsid w:val="00130035"/>
    <w:rsid w:val="001509D8"/>
    <w:rsid w:val="001614A9"/>
    <w:rsid w:val="00193BBC"/>
    <w:rsid w:val="001C1FEC"/>
    <w:rsid w:val="001D4F7A"/>
    <w:rsid w:val="001D652D"/>
    <w:rsid w:val="001E0D6A"/>
    <w:rsid w:val="001F22F9"/>
    <w:rsid w:val="002301DF"/>
    <w:rsid w:val="00250879"/>
    <w:rsid w:val="0025169F"/>
    <w:rsid w:val="0025253E"/>
    <w:rsid w:val="00262D8A"/>
    <w:rsid w:val="00282E3A"/>
    <w:rsid w:val="0029334A"/>
    <w:rsid w:val="002954E5"/>
    <w:rsid w:val="0029696E"/>
    <w:rsid w:val="002A01CF"/>
    <w:rsid w:val="002B423C"/>
    <w:rsid w:val="002C6277"/>
    <w:rsid w:val="002D7683"/>
    <w:rsid w:val="002F2580"/>
    <w:rsid w:val="00315853"/>
    <w:rsid w:val="00321B6E"/>
    <w:rsid w:val="003310B1"/>
    <w:rsid w:val="0034722C"/>
    <w:rsid w:val="00390CBE"/>
    <w:rsid w:val="003B334B"/>
    <w:rsid w:val="003E50C7"/>
    <w:rsid w:val="004155E5"/>
    <w:rsid w:val="004259A6"/>
    <w:rsid w:val="00440CB6"/>
    <w:rsid w:val="0046548C"/>
    <w:rsid w:val="00473A4D"/>
    <w:rsid w:val="00476A85"/>
    <w:rsid w:val="004940B7"/>
    <w:rsid w:val="004947BB"/>
    <w:rsid w:val="00497407"/>
    <w:rsid w:val="004A5EA9"/>
    <w:rsid w:val="004C2434"/>
    <w:rsid w:val="004C34E9"/>
    <w:rsid w:val="004F0649"/>
    <w:rsid w:val="00510FA2"/>
    <w:rsid w:val="005123C8"/>
    <w:rsid w:val="00556ECD"/>
    <w:rsid w:val="00564EFD"/>
    <w:rsid w:val="005907C6"/>
    <w:rsid w:val="005B0AA5"/>
    <w:rsid w:val="005B62CF"/>
    <w:rsid w:val="005C0B22"/>
    <w:rsid w:val="005E1C6C"/>
    <w:rsid w:val="005E65DF"/>
    <w:rsid w:val="006232D4"/>
    <w:rsid w:val="006248CE"/>
    <w:rsid w:val="006261FB"/>
    <w:rsid w:val="00662ABB"/>
    <w:rsid w:val="00683EE9"/>
    <w:rsid w:val="00692B60"/>
    <w:rsid w:val="0069311F"/>
    <w:rsid w:val="006A71AD"/>
    <w:rsid w:val="006B2B4E"/>
    <w:rsid w:val="006B3607"/>
    <w:rsid w:val="006B4F7B"/>
    <w:rsid w:val="006C2BFA"/>
    <w:rsid w:val="006C43C7"/>
    <w:rsid w:val="006F6849"/>
    <w:rsid w:val="0070054B"/>
    <w:rsid w:val="00702978"/>
    <w:rsid w:val="00716543"/>
    <w:rsid w:val="00734E01"/>
    <w:rsid w:val="00746221"/>
    <w:rsid w:val="00754ED7"/>
    <w:rsid w:val="00761D2C"/>
    <w:rsid w:val="007654AE"/>
    <w:rsid w:val="00773A66"/>
    <w:rsid w:val="00774FA9"/>
    <w:rsid w:val="00776AE2"/>
    <w:rsid w:val="007C0F0A"/>
    <w:rsid w:val="007C791C"/>
    <w:rsid w:val="007D395F"/>
    <w:rsid w:val="007D7DF4"/>
    <w:rsid w:val="007E0D23"/>
    <w:rsid w:val="007F16D6"/>
    <w:rsid w:val="00806621"/>
    <w:rsid w:val="00811771"/>
    <w:rsid w:val="00824DB6"/>
    <w:rsid w:val="008253DD"/>
    <w:rsid w:val="0082610C"/>
    <w:rsid w:val="00837F4F"/>
    <w:rsid w:val="00846F02"/>
    <w:rsid w:val="008542DE"/>
    <w:rsid w:val="0089402D"/>
    <w:rsid w:val="008A28C8"/>
    <w:rsid w:val="008A3A82"/>
    <w:rsid w:val="008B7A89"/>
    <w:rsid w:val="008C3247"/>
    <w:rsid w:val="008C4F1A"/>
    <w:rsid w:val="008E3472"/>
    <w:rsid w:val="00922D1D"/>
    <w:rsid w:val="009622DF"/>
    <w:rsid w:val="009671E2"/>
    <w:rsid w:val="009B4909"/>
    <w:rsid w:val="009C1B3D"/>
    <w:rsid w:val="009C3807"/>
    <w:rsid w:val="009C515A"/>
    <w:rsid w:val="009F4443"/>
    <w:rsid w:val="00A35F93"/>
    <w:rsid w:val="00A3746D"/>
    <w:rsid w:val="00A42E82"/>
    <w:rsid w:val="00A464CB"/>
    <w:rsid w:val="00A4787A"/>
    <w:rsid w:val="00A579BB"/>
    <w:rsid w:val="00A63D55"/>
    <w:rsid w:val="00A93567"/>
    <w:rsid w:val="00A95D89"/>
    <w:rsid w:val="00AB625E"/>
    <w:rsid w:val="00AC7975"/>
    <w:rsid w:val="00AE3550"/>
    <w:rsid w:val="00AF47CA"/>
    <w:rsid w:val="00B204BF"/>
    <w:rsid w:val="00B23B6A"/>
    <w:rsid w:val="00B3417D"/>
    <w:rsid w:val="00B51AFD"/>
    <w:rsid w:val="00B667E3"/>
    <w:rsid w:val="00B77B49"/>
    <w:rsid w:val="00B83B45"/>
    <w:rsid w:val="00B93EB5"/>
    <w:rsid w:val="00BD3F03"/>
    <w:rsid w:val="00BE5B78"/>
    <w:rsid w:val="00C02F9E"/>
    <w:rsid w:val="00C0704D"/>
    <w:rsid w:val="00C25722"/>
    <w:rsid w:val="00C30FE3"/>
    <w:rsid w:val="00C42B86"/>
    <w:rsid w:val="00C618DB"/>
    <w:rsid w:val="00C8050F"/>
    <w:rsid w:val="00C931AD"/>
    <w:rsid w:val="00C94169"/>
    <w:rsid w:val="00C9598C"/>
    <w:rsid w:val="00C968F5"/>
    <w:rsid w:val="00CA1F24"/>
    <w:rsid w:val="00CF0FF4"/>
    <w:rsid w:val="00D065AE"/>
    <w:rsid w:val="00D11007"/>
    <w:rsid w:val="00D17EB1"/>
    <w:rsid w:val="00D2449B"/>
    <w:rsid w:val="00D31B61"/>
    <w:rsid w:val="00D332F2"/>
    <w:rsid w:val="00D46573"/>
    <w:rsid w:val="00D52D34"/>
    <w:rsid w:val="00D54C5D"/>
    <w:rsid w:val="00D54E67"/>
    <w:rsid w:val="00D5605A"/>
    <w:rsid w:val="00D72E87"/>
    <w:rsid w:val="00D97F02"/>
    <w:rsid w:val="00DA4C50"/>
    <w:rsid w:val="00DA7EF5"/>
    <w:rsid w:val="00DB5C8B"/>
    <w:rsid w:val="00DC30C9"/>
    <w:rsid w:val="00DD62F6"/>
    <w:rsid w:val="00DF3D9C"/>
    <w:rsid w:val="00E26404"/>
    <w:rsid w:val="00E27D24"/>
    <w:rsid w:val="00E314A0"/>
    <w:rsid w:val="00E433A9"/>
    <w:rsid w:val="00E43728"/>
    <w:rsid w:val="00E46243"/>
    <w:rsid w:val="00E66534"/>
    <w:rsid w:val="00E70D86"/>
    <w:rsid w:val="00E721FC"/>
    <w:rsid w:val="00E72F6C"/>
    <w:rsid w:val="00E75DC3"/>
    <w:rsid w:val="00EA09F9"/>
    <w:rsid w:val="00EA3E95"/>
    <w:rsid w:val="00EA71EB"/>
    <w:rsid w:val="00EB5785"/>
    <w:rsid w:val="00EC23C7"/>
    <w:rsid w:val="00EC2660"/>
    <w:rsid w:val="00ED00B7"/>
    <w:rsid w:val="00EF44E6"/>
    <w:rsid w:val="00F01B2C"/>
    <w:rsid w:val="00F056A7"/>
    <w:rsid w:val="00F15527"/>
    <w:rsid w:val="00F35773"/>
    <w:rsid w:val="00F47FA2"/>
    <w:rsid w:val="00F52211"/>
    <w:rsid w:val="00F60699"/>
    <w:rsid w:val="00F7293F"/>
    <w:rsid w:val="00F777C3"/>
    <w:rsid w:val="00F9574D"/>
    <w:rsid w:val="00FA4C8B"/>
    <w:rsid w:val="00FB1641"/>
    <w:rsid w:val="00FC3341"/>
    <w:rsid w:val="00FD153D"/>
    <w:rsid w:val="00FD1D65"/>
    <w:rsid w:val="00FD4A38"/>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626292">
      <w:bodyDiv w:val="1"/>
      <w:marLeft w:val="0"/>
      <w:marRight w:val="0"/>
      <w:marTop w:val="0"/>
      <w:marBottom w:val="0"/>
      <w:divBdr>
        <w:top w:val="none" w:sz="0" w:space="0" w:color="auto"/>
        <w:left w:val="none" w:sz="0" w:space="0" w:color="auto"/>
        <w:bottom w:val="none" w:sz="0" w:space="0" w:color="auto"/>
        <w:right w:val="none" w:sz="0" w:space="0" w:color="auto"/>
      </w:divBdr>
    </w:div>
    <w:div w:id="535655966">
      <w:bodyDiv w:val="1"/>
      <w:marLeft w:val="0"/>
      <w:marRight w:val="0"/>
      <w:marTop w:val="0"/>
      <w:marBottom w:val="0"/>
      <w:divBdr>
        <w:top w:val="none" w:sz="0" w:space="0" w:color="auto"/>
        <w:left w:val="none" w:sz="0" w:space="0" w:color="auto"/>
        <w:bottom w:val="none" w:sz="0" w:space="0" w:color="auto"/>
        <w:right w:val="none" w:sz="0" w:space="0" w:color="auto"/>
      </w:divBdr>
    </w:div>
    <w:div w:id="643699609">
      <w:bodyDiv w:val="1"/>
      <w:marLeft w:val="0"/>
      <w:marRight w:val="0"/>
      <w:marTop w:val="0"/>
      <w:marBottom w:val="0"/>
      <w:divBdr>
        <w:top w:val="none" w:sz="0" w:space="0" w:color="auto"/>
        <w:left w:val="none" w:sz="0" w:space="0" w:color="auto"/>
        <w:bottom w:val="none" w:sz="0" w:space="0" w:color="auto"/>
        <w:right w:val="none" w:sz="0" w:space="0" w:color="auto"/>
      </w:divBdr>
    </w:div>
    <w:div w:id="9209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2776</Words>
  <Characters>15826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2016-01-04T13:03:00Z</cp:lastPrinted>
  <dcterms:created xsi:type="dcterms:W3CDTF">2024-01-26T10:56:00Z</dcterms:created>
  <dcterms:modified xsi:type="dcterms:W3CDTF">2024-01-26T10:56:00Z</dcterms:modified>
</cp:coreProperties>
</file>