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9D3" w14:textId="51D51F91" w:rsidR="00E30C0F" w:rsidRDefault="00C0269A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156848" wp14:editId="658ADEE9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A211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288148F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989762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985DB6F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6F3FE612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016A3BF3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8"/>
        <w:gridCol w:w="453"/>
        <w:gridCol w:w="527"/>
        <w:gridCol w:w="525"/>
        <w:gridCol w:w="688"/>
        <w:gridCol w:w="1181"/>
        <w:gridCol w:w="1354"/>
        <w:gridCol w:w="192"/>
        <w:gridCol w:w="650"/>
        <w:gridCol w:w="2190"/>
      </w:tblGrid>
      <w:tr w:rsidR="00E30C0F" w14:paraId="3FA157B0" w14:textId="77777777" w:rsidTr="00E30C0F">
        <w:tc>
          <w:tcPr>
            <w:tcW w:w="6126" w:type="dxa"/>
            <w:gridSpan w:val="8"/>
            <w:shd w:val="clear" w:color="auto" w:fill="auto"/>
          </w:tcPr>
          <w:p w14:paraId="638A930C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56380EEC" w14:textId="77777777" w:rsidR="00E30C0F" w:rsidRDefault="00A0473F">
            <w:r>
              <w:t>DECEMBER 2023</w:t>
            </w:r>
          </w:p>
        </w:tc>
      </w:tr>
      <w:tr w:rsidR="003E3C26" w14:paraId="3BEC5B86" w14:textId="77777777" w:rsidTr="00E30C0F">
        <w:tc>
          <w:tcPr>
            <w:tcW w:w="828" w:type="dxa"/>
            <w:shd w:val="clear" w:color="auto" w:fill="auto"/>
          </w:tcPr>
          <w:p w14:paraId="2BADE09E" w14:textId="77777777" w:rsidR="00E30C0F" w:rsidRDefault="00E30C0F"/>
          <w:p w14:paraId="488ED388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A55E2D9" w14:textId="36B41045" w:rsidR="00E30C0F" w:rsidRDefault="007C648B" w:rsidP="00E30C0F">
            <w:pPr>
              <w:jc w:val="left"/>
            </w:pPr>
            <w:r>
              <w:t>N/A</w:t>
            </w:r>
          </w:p>
        </w:tc>
      </w:tr>
      <w:tr w:rsidR="003E3C26" w14:paraId="2A08C495" w14:textId="77777777" w:rsidTr="00307164">
        <w:tc>
          <w:tcPr>
            <w:tcW w:w="828" w:type="dxa"/>
            <w:shd w:val="clear" w:color="auto" w:fill="auto"/>
          </w:tcPr>
          <w:p w14:paraId="75800276" w14:textId="77777777" w:rsidR="00E30C0F" w:rsidRDefault="00E30C0F"/>
          <w:p w14:paraId="4AEB6074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2E01815" w14:textId="77777777" w:rsidR="00E30C0F" w:rsidRDefault="00E30C0F" w:rsidP="00307164">
            <w:pPr>
              <w:jc w:val="left"/>
            </w:pPr>
          </w:p>
        </w:tc>
      </w:tr>
      <w:tr w:rsidR="00307164" w14:paraId="6636993D" w14:textId="77777777" w:rsidTr="009E30B7">
        <w:tc>
          <w:tcPr>
            <w:tcW w:w="2808" w:type="dxa"/>
            <w:gridSpan w:val="5"/>
            <w:shd w:val="clear" w:color="auto" w:fill="auto"/>
          </w:tcPr>
          <w:p w14:paraId="2D6A51A3" w14:textId="77777777" w:rsidR="00307164" w:rsidRPr="00E30C0F" w:rsidRDefault="00307164">
            <w:pPr>
              <w:rPr>
                <w:b/>
              </w:rPr>
            </w:pPr>
          </w:p>
          <w:p w14:paraId="62CA94F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10C1646E" w14:textId="28359A37" w:rsidR="00307164" w:rsidRDefault="007C648B">
            <w:r>
              <w:t>SABDEN</w:t>
            </w:r>
          </w:p>
        </w:tc>
      </w:tr>
      <w:tr w:rsidR="00307164" w14:paraId="308C7D97" w14:textId="77777777" w:rsidTr="009E30B7">
        <w:tc>
          <w:tcPr>
            <w:tcW w:w="2268" w:type="dxa"/>
            <w:gridSpan w:val="4"/>
            <w:shd w:val="clear" w:color="auto" w:fill="auto"/>
          </w:tcPr>
          <w:p w14:paraId="57A1ABB9" w14:textId="77777777" w:rsidR="00307164" w:rsidRDefault="00307164"/>
          <w:p w14:paraId="7045CDFE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0FC77CB" w14:textId="5ABE535B" w:rsidR="00307164" w:rsidRDefault="00305EED">
            <w:r>
              <w:t>23 09</w:t>
            </w:r>
            <w:r w:rsidR="007C648B">
              <w:t>25</w:t>
            </w:r>
          </w:p>
        </w:tc>
      </w:tr>
      <w:tr w:rsidR="00307164" w14:paraId="2F63FC66" w14:textId="77777777" w:rsidTr="009E30B7">
        <w:tc>
          <w:tcPr>
            <w:tcW w:w="1267" w:type="dxa"/>
            <w:gridSpan w:val="2"/>
            <w:shd w:val="clear" w:color="auto" w:fill="auto"/>
          </w:tcPr>
          <w:p w14:paraId="18BAD157" w14:textId="77777777" w:rsidR="00307164" w:rsidRDefault="00307164"/>
          <w:p w14:paraId="51FDB50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D16666C" w14:textId="2C21F596" w:rsidR="00307164" w:rsidRDefault="007C648B">
            <w:r>
              <w:t>CHESTNUT</w:t>
            </w:r>
          </w:p>
        </w:tc>
      </w:tr>
      <w:tr w:rsidR="003E3C26" w14:paraId="175C821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9D6B39E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CB570B8" w14:textId="37D4DC5B" w:rsidR="00E30C0F" w:rsidRDefault="007253A7" w:rsidP="00E30C0F">
            <w:pPr>
              <w:jc w:val="center"/>
            </w:pPr>
            <w:r>
              <w:t xml:space="preserve"> </w:t>
            </w:r>
            <w:r w:rsidR="007C648B">
              <w:t>A/</w:t>
            </w:r>
            <w:r w:rsidR="00026225">
              <w:t>B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47B1FEC9" w14:textId="77777777" w:rsidR="00E30C0F" w:rsidRDefault="00E30C0F"/>
          <w:p w14:paraId="12884ADA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1AC3AE8" w14:textId="77777777" w:rsidR="00E30C0F" w:rsidRPr="00A0473F" w:rsidRDefault="00A0473F" w:rsidP="00307164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t>D Hewitt</w:t>
            </w:r>
          </w:p>
        </w:tc>
      </w:tr>
      <w:tr w:rsidR="00BE6BA6" w14:paraId="1378047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52F87657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20E0BF59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691987B4" w14:textId="77777777" w:rsidR="00BE6BA6" w:rsidRDefault="00BE6BA6" w:rsidP="00307164">
            <w:pPr>
              <w:jc w:val="center"/>
            </w:pPr>
          </w:p>
        </w:tc>
      </w:tr>
      <w:tr w:rsidR="00BE6BA6" w14:paraId="1BA1B9C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E4F4D25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434F8C70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DCB723D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0EA67EC" w14:textId="419FCA69" w:rsidR="00BE6BA6" w:rsidRPr="00C0269A" w:rsidRDefault="00C0269A" w:rsidP="00307164">
            <w:pPr>
              <w:jc w:val="center"/>
              <w:rPr>
                <w:rFonts w:cs="Arial"/>
              </w:rPr>
            </w:pPr>
            <w:r w:rsidRPr="00C0269A">
              <w:rPr>
                <w:rFonts w:cs="Arial"/>
              </w:rPr>
              <w:t>LH</w:t>
            </w:r>
          </w:p>
        </w:tc>
      </w:tr>
      <w:tr w:rsidR="007253A7" w14:paraId="24227018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1CAFC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0B4F367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EA5F55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2257FA1A" w14:textId="77777777" w:rsidR="007253A7" w:rsidRDefault="007253A7" w:rsidP="007253A7"/>
        </w:tc>
      </w:tr>
      <w:tr w:rsidR="007253A7" w14:paraId="33B64A09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087B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38D946A1" w14:textId="77777777" w:rsidR="00A0473F" w:rsidRDefault="00A0473F" w:rsidP="007253A7">
            <w:pPr>
              <w:rPr>
                <w:b/>
              </w:rPr>
            </w:pPr>
          </w:p>
          <w:p w14:paraId="364C99D5" w14:textId="27F6E0A6" w:rsidR="007253A7" w:rsidRDefault="00026225" w:rsidP="00026225">
            <w:r>
              <w:t xml:space="preserve">No material impact on the trees visual amenity value or that of the wider tree-scape. </w:t>
            </w:r>
          </w:p>
        </w:tc>
      </w:tr>
      <w:tr w:rsidR="007253A7" w14:paraId="706DDAC1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3431AF3" w14:textId="77777777" w:rsidR="007253A7" w:rsidRDefault="007253A7" w:rsidP="007253A7"/>
        </w:tc>
      </w:tr>
    </w:tbl>
    <w:p w14:paraId="416E0F55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937"/>
        <w:gridCol w:w="7"/>
        <w:gridCol w:w="687"/>
        <w:gridCol w:w="7"/>
        <w:gridCol w:w="712"/>
        <w:gridCol w:w="8"/>
        <w:gridCol w:w="2103"/>
        <w:gridCol w:w="785"/>
        <w:gridCol w:w="1048"/>
        <w:gridCol w:w="722"/>
      </w:tblGrid>
      <w:tr w:rsidR="00114E37" w:rsidRPr="00FF01A1" w14:paraId="2BA950BC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50A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D37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DC85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B43B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412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22B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7CAF9A3F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28B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1499" w14:textId="77777777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EA9B" w14:textId="77777777" w:rsidR="00114E37" w:rsidRPr="00FF01A1" w:rsidRDefault="00054498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F88D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148F" w14:textId="77777777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BE7" w14:textId="7C165A6F" w:rsidR="00114E37" w:rsidRPr="00FF01A1" w:rsidRDefault="00114E37" w:rsidP="00114E37">
            <w:pPr>
              <w:ind w:left="4"/>
              <w:jc w:val="center"/>
              <w:rPr>
                <w:rFonts w:cs="Arial"/>
              </w:rPr>
            </w:pPr>
          </w:p>
        </w:tc>
      </w:tr>
      <w:tr w:rsidR="00114E37" w:rsidRPr="00FF01A1" w14:paraId="3CFB738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EF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938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ED30" w14:textId="77777777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E1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1886" w14:textId="77777777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  <w:r w:rsidR="00A0473F">
              <w:rPr>
                <w:rFonts w:cs="Arial"/>
              </w:rPr>
              <w:t>potential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A34B" w14:textId="77777777" w:rsidR="00114E37" w:rsidRPr="00FF01A1" w:rsidRDefault="00114E37" w:rsidP="00114E37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114E37" w:rsidRPr="00FF01A1" w14:paraId="0E58DD1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B314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CB59" w14:textId="77777777" w:rsidR="00114E37" w:rsidRPr="00FF01A1" w:rsidRDefault="00BA2FFB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14E" w14:textId="77777777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DD5C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EBF5" w14:textId="77777777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1888" w14:textId="77777777" w:rsidR="00114E37" w:rsidRPr="00FF01A1" w:rsidRDefault="0007687A" w:rsidP="00114E37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114E37" w:rsidRPr="00FF01A1" w14:paraId="5E7D1FC9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AFD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9CB3" w14:textId="77777777" w:rsidR="00114E37" w:rsidRPr="00FF01A1" w:rsidRDefault="005C2D77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7D1" w14:textId="77777777" w:rsidR="00114E37" w:rsidRPr="00FF01A1" w:rsidRDefault="00BA2FFB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4FFC" w14:textId="77777777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663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20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47A9CA5D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508B" w14:textId="77777777" w:rsidR="00FD711C" w:rsidRPr="00805F3E" w:rsidRDefault="00FD711C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94E7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226E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1B2F7C71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51F43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404D2023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D6AD8A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C6444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189F3744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07C5B8B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74C3120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51058100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5B32B7D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43C28619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69ABD50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7D870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70506" w14:textId="77777777" w:rsidR="00114E37" w:rsidRPr="00FF01A1" w:rsidRDefault="008622A7" w:rsidP="00D87F6E">
            <w:pPr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883D6" w14:textId="77777777" w:rsidR="00114E37" w:rsidRPr="00FF01A1" w:rsidRDefault="00114E37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A16554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D14E0B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57B1D09F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A5D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E31A" w14:textId="77777777" w:rsidR="00114E37" w:rsidRPr="00FF01A1" w:rsidRDefault="005C2D77" w:rsidP="008622A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68D" w14:textId="77777777" w:rsidR="00114E37" w:rsidRPr="00FF01A1" w:rsidRDefault="00114E37" w:rsidP="00D87F6E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8FC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C9C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64835001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9D38A7" w14:textId="77777777" w:rsidR="00AD0933" w:rsidRDefault="00AD0933">
            <w:pPr>
              <w:rPr>
                <w:rFonts w:cs="Arial"/>
              </w:rPr>
            </w:pPr>
          </w:p>
          <w:p w14:paraId="39935727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1CA1123A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5DE3A217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450912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9D4BF" w14:textId="77777777" w:rsidR="00AD0933" w:rsidRPr="009E30B7" w:rsidRDefault="00AD0933" w:rsidP="00A0473F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5D3C0E2F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E2C31" w14:textId="77777777" w:rsidR="00AD0933" w:rsidRDefault="00AD0933" w:rsidP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0082137E" w14:textId="77777777" w:rsidR="00A0473F" w:rsidRDefault="00A0473F" w:rsidP="00AD0933">
            <w:pPr>
              <w:rPr>
                <w:rFonts w:cs="Arial"/>
              </w:rPr>
            </w:pPr>
          </w:p>
          <w:p w14:paraId="431A264C" w14:textId="5BDBCAE1" w:rsidR="00AD0933" w:rsidRPr="009E30B7" w:rsidRDefault="007C648B" w:rsidP="00026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Reduce risk of limb failure</w:t>
            </w:r>
            <w:r w:rsidR="00026225">
              <w:rPr>
                <w:rFonts w:cs="Arial"/>
                <w:b/>
              </w:rPr>
              <w:t>.</w:t>
            </w:r>
          </w:p>
        </w:tc>
      </w:tr>
      <w:tr w:rsidR="00AD0933" w:rsidRPr="009E30B7" w14:paraId="071D7975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F8F7B1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431A3D" w14:textId="77777777" w:rsidR="00AD0933" w:rsidRPr="009E30B7" w:rsidRDefault="00AD0933" w:rsidP="00AD0933">
            <w:pPr>
              <w:rPr>
                <w:rFonts w:cs="Arial"/>
                <w:b/>
                <w:sz w:val="28"/>
                <w:szCs w:val="28"/>
              </w:rPr>
            </w:pPr>
            <w:r w:rsidRPr="009E30B7">
              <w:rPr>
                <w:rFonts w:cs="Arial"/>
              </w:rPr>
              <w:t xml:space="preserve">  </w:t>
            </w:r>
            <w:r w:rsidRPr="009E30B7">
              <w:rPr>
                <w:rFonts w:cs="Arial"/>
                <w:b/>
              </w:rPr>
              <w:t xml:space="preserve"> NO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1"/>
            </w:r>
          </w:p>
          <w:p w14:paraId="6652874D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62176274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20E0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0EFEDAAA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3628ECE9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E277" w14:textId="77777777" w:rsidR="00943E72" w:rsidRDefault="00943E72" w:rsidP="007253A7">
      <w:r>
        <w:separator/>
      </w:r>
    </w:p>
  </w:endnote>
  <w:endnote w:type="continuationSeparator" w:id="0">
    <w:p w14:paraId="4CE50173" w14:textId="77777777" w:rsidR="00943E72" w:rsidRDefault="00943E72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51F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F8C" w14:textId="77777777" w:rsidR="00943E72" w:rsidRDefault="00943E72" w:rsidP="007253A7">
      <w:r>
        <w:separator/>
      </w:r>
    </w:p>
  </w:footnote>
  <w:footnote w:type="continuationSeparator" w:id="0">
    <w:p w14:paraId="34245BBF" w14:textId="77777777" w:rsidR="00943E72" w:rsidRDefault="00943E72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5179">
    <w:abstractNumId w:val="0"/>
  </w:num>
  <w:num w:numId="2" w16cid:durableId="125038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30B8"/>
    <w:rsid w:val="000075D8"/>
    <w:rsid w:val="00012442"/>
    <w:rsid w:val="00026225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4AE4"/>
    <w:rsid w:val="0016546D"/>
    <w:rsid w:val="00167EC8"/>
    <w:rsid w:val="001D45CC"/>
    <w:rsid w:val="001E520A"/>
    <w:rsid w:val="00204B9F"/>
    <w:rsid w:val="00233B73"/>
    <w:rsid w:val="002428C6"/>
    <w:rsid w:val="00257954"/>
    <w:rsid w:val="00295919"/>
    <w:rsid w:val="002F05F6"/>
    <w:rsid w:val="00302016"/>
    <w:rsid w:val="00305EED"/>
    <w:rsid w:val="00307164"/>
    <w:rsid w:val="00316DE2"/>
    <w:rsid w:val="00321D25"/>
    <w:rsid w:val="0033069E"/>
    <w:rsid w:val="003D1D8F"/>
    <w:rsid w:val="003E3522"/>
    <w:rsid w:val="003E3C26"/>
    <w:rsid w:val="003F1A8E"/>
    <w:rsid w:val="00433F86"/>
    <w:rsid w:val="004A41BE"/>
    <w:rsid w:val="004A7CBE"/>
    <w:rsid w:val="004B4933"/>
    <w:rsid w:val="004D224D"/>
    <w:rsid w:val="004D2BB9"/>
    <w:rsid w:val="004D3D62"/>
    <w:rsid w:val="00510BB1"/>
    <w:rsid w:val="00530928"/>
    <w:rsid w:val="005A39ED"/>
    <w:rsid w:val="005C2D77"/>
    <w:rsid w:val="005C4208"/>
    <w:rsid w:val="005C7DFA"/>
    <w:rsid w:val="005D7D78"/>
    <w:rsid w:val="00652FB5"/>
    <w:rsid w:val="0066544C"/>
    <w:rsid w:val="00693676"/>
    <w:rsid w:val="006A67D2"/>
    <w:rsid w:val="006A789E"/>
    <w:rsid w:val="006E6A39"/>
    <w:rsid w:val="0070216F"/>
    <w:rsid w:val="00711FB2"/>
    <w:rsid w:val="007253A7"/>
    <w:rsid w:val="00784C76"/>
    <w:rsid w:val="007B56F8"/>
    <w:rsid w:val="007C4400"/>
    <w:rsid w:val="007C648B"/>
    <w:rsid w:val="007F0F84"/>
    <w:rsid w:val="00805F3E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43E72"/>
    <w:rsid w:val="009557E8"/>
    <w:rsid w:val="009611D1"/>
    <w:rsid w:val="00984B9B"/>
    <w:rsid w:val="009D1B2F"/>
    <w:rsid w:val="009E30B7"/>
    <w:rsid w:val="00A01CB3"/>
    <w:rsid w:val="00A0473F"/>
    <w:rsid w:val="00A65B96"/>
    <w:rsid w:val="00A70A01"/>
    <w:rsid w:val="00A821EE"/>
    <w:rsid w:val="00A84F54"/>
    <w:rsid w:val="00A97D04"/>
    <w:rsid w:val="00AB1356"/>
    <w:rsid w:val="00AD0933"/>
    <w:rsid w:val="00AD4B7E"/>
    <w:rsid w:val="00B53EE3"/>
    <w:rsid w:val="00B617C8"/>
    <w:rsid w:val="00B9067D"/>
    <w:rsid w:val="00BA2FFB"/>
    <w:rsid w:val="00BE6BA6"/>
    <w:rsid w:val="00C0269A"/>
    <w:rsid w:val="00C31EE0"/>
    <w:rsid w:val="00C3648F"/>
    <w:rsid w:val="00C571A9"/>
    <w:rsid w:val="00CB1D2A"/>
    <w:rsid w:val="00CD321F"/>
    <w:rsid w:val="00CE52B1"/>
    <w:rsid w:val="00D24F0C"/>
    <w:rsid w:val="00D87F6E"/>
    <w:rsid w:val="00DB0235"/>
    <w:rsid w:val="00DB3DE4"/>
    <w:rsid w:val="00DB74F4"/>
    <w:rsid w:val="00DD24A2"/>
    <w:rsid w:val="00DF6D38"/>
    <w:rsid w:val="00E30C0F"/>
    <w:rsid w:val="00E45F98"/>
    <w:rsid w:val="00E62998"/>
    <w:rsid w:val="00E801A5"/>
    <w:rsid w:val="00E93DEB"/>
    <w:rsid w:val="00ED1D92"/>
    <w:rsid w:val="00F07680"/>
    <w:rsid w:val="00F15A6D"/>
    <w:rsid w:val="00F21069"/>
    <w:rsid w:val="00F37854"/>
    <w:rsid w:val="00F67361"/>
    <w:rsid w:val="00F930D5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3C145"/>
  <w15:chartTrackingRefBased/>
  <w15:docId w15:val="{0FCE8F8E-E0A8-4F14-8818-EB29CA8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Lesley Lund</cp:lastModifiedBy>
  <cp:revision>2</cp:revision>
  <cp:lastPrinted>2023-12-20T16:03:00Z</cp:lastPrinted>
  <dcterms:created xsi:type="dcterms:W3CDTF">2023-12-20T16:06:00Z</dcterms:created>
  <dcterms:modified xsi:type="dcterms:W3CDTF">2023-12-20T16:06:00Z</dcterms:modified>
</cp:coreProperties>
</file>