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1D33D" w14:textId="77777777" w:rsidR="005522D3" w:rsidRDefault="005522D3">
      <w:pPr>
        <w:pStyle w:val="PLANNING"/>
      </w:pPr>
    </w:p>
    <w:p w14:paraId="0001AED2" w14:textId="2DDBBDBC" w:rsidR="00441735" w:rsidRDefault="00027AF9" w:rsidP="000C3E7C">
      <w:pPr>
        <w:pStyle w:val="PLANNING"/>
        <w:jc w:val="center"/>
      </w:pPr>
      <w:r>
        <w:rPr>
          <w:noProof/>
        </w:rPr>
        <w:drawing>
          <wp:inline distT="0" distB="0" distL="0" distR="0" wp14:anchorId="517E2E1D" wp14:editId="620A931C">
            <wp:extent cx="1390650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C51BB" w14:textId="77777777" w:rsidR="00441735" w:rsidRDefault="00441735">
      <w:pPr>
        <w:pStyle w:val="PLANNING"/>
      </w:pPr>
    </w:p>
    <w:p w14:paraId="16F8498E" w14:textId="77777777" w:rsidR="005F71C3" w:rsidRDefault="005F71C3" w:rsidP="000C3E7C">
      <w:pPr>
        <w:jc w:val="right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Ribble Valley Borough Council</w:t>
      </w:r>
    </w:p>
    <w:p w14:paraId="4E2A8D06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>Council offices</w:t>
      </w:r>
    </w:p>
    <w:p w14:paraId="5171011C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>Church Walk</w:t>
      </w:r>
    </w:p>
    <w:p w14:paraId="77447885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>CLITHEROE</w:t>
      </w:r>
    </w:p>
    <w:p w14:paraId="18D06EFE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 xml:space="preserve">BB7 2RA                                                                                    </w:t>
      </w:r>
    </w:p>
    <w:p w14:paraId="0F3ED6AD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78BE5A80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39A2CE6C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35D5CAB2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65CDD0C0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23CE3789" w14:textId="40C0AA34" w:rsidR="000C3E7C" w:rsidRPr="00894ED2" w:rsidRDefault="000C3E7C" w:rsidP="000C3E7C">
      <w:pPr>
        <w:rPr>
          <w:rFonts w:ascii="Calibri" w:hAnsi="Calibri"/>
          <w:noProof/>
        </w:rPr>
      </w:pPr>
      <w:r w:rsidRPr="00894ED2">
        <w:rPr>
          <w:rFonts w:ascii="Calibri" w:hAnsi="Calibri"/>
          <w:noProof/>
        </w:rPr>
        <w:t xml:space="preserve">My reference: </w:t>
      </w:r>
      <w:r w:rsidR="00027AF9">
        <w:rPr>
          <w:rFonts w:ascii="Calibri" w:hAnsi="Calibri"/>
          <w:noProof/>
        </w:rPr>
        <w:t>3/2023/0935</w:t>
      </w:r>
    </w:p>
    <w:p w14:paraId="393537D2" w14:textId="77777777" w:rsidR="000C3E7C" w:rsidRPr="00894ED2" w:rsidRDefault="000C3E7C" w:rsidP="000C3E7C">
      <w:pPr>
        <w:rPr>
          <w:rFonts w:ascii="Calibri" w:hAnsi="Calibri"/>
          <w:noProof/>
          <w:sz w:val="20"/>
        </w:rPr>
      </w:pPr>
      <w:r w:rsidRPr="00894ED2">
        <w:rPr>
          <w:rFonts w:ascii="Calibri" w:hAnsi="Calibri"/>
          <w:noProof/>
        </w:rPr>
        <w:t>Direct Dial: (01200) 425111</w:t>
      </w:r>
    </w:p>
    <w:p w14:paraId="49AB3DD8" w14:textId="77777777" w:rsidR="000C3E7C" w:rsidRPr="00894ED2" w:rsidRDefault="00BB5956" w:rsidP="000C3E7C">
      <w:pPr>
        <w:rPr>
          <w:rFonts w:ascii="Calibri" w:hAnsi="Calibri"/>
          <w:noProof/>
        </w:rPr>
      </w:pPr>
      <w:r>
        <w:rPr>
          <w:rFonts w:ascii="Calibri" w:hAnsi="Calibri"/>
          <w:noProof/>
        </w:rPr>
        <w:t>www.ribblevalley.gov.uk</w:t>
      </w:r>
    </w:p>
    <w:p w14:paraId="4970570B" w14:textId="77777777" w:rsidR="000C3E7C" w:rsidRDefault="000C3E7C" w:rsidP="000C3E7C">
      <w:pPr>
        <w:rPr>
          <w:rFonts w:ascii="Calibri" w:hAnsi="Calibri"/>
          <w:noProof/>
        </w:rPr>
      </w:pPr>
      <w:r w:rsidRPr="00894ED2">
        <w:rPr>
          <w:rFonts w:ascii="Calibri" w:hAnsi="Calibri"/>
        </w:rPr>
        <w:t xml:space="preserve">Email: </w:t>
      </w:r>
      <w:hyperlink r:id="rId7" w:history="1">
        <w:r w:rsidRPr="00894ED2">
          <w:rPr>
            <w:rStyle w:val="Hyperlink"/>
            <w:rFonts w:ascii="Calibri" w:hAnsi="Calibri"/>
          </w:rPr>
          <w:t>planning@ribblevalley.gov.uk</w:t>
        </w:r>
      </w:hyperlink>
    </w:p>
    <w:p w14:paraId="75C81716" w14:textId="60888393" w:rsidR="000C3E7C" w:rsidRPr="00894ED2" w:rsidRDefault="000C3E7C" w:rsidP="000C3E7C">
      <w:pPr>
        <w:rPr>
          <w:rFonts w:ascii="Calibri" w:hAnsi="Calibri"/>
          <w:noProof/>
        </w:rPr>
      </w:pPr>
      <w:r w:rsidRPr="00894ED2">
        <w:rPr>
          <w:rFonts w:ascii="Calibri" w:hAnsi="Calibri"/>
          <w:noProof/>
        </w:rPr>
        <w:t xml:space="preserve">Date: </w:t>
      </w:r>
      <w:r w:rsidRPr="00894ED2">
        <w:rPr>
          <w:rFonts w:ascii="Calibri" w:hAnsi="Calibri"/>
          <w:noProof/>
        </w:rPr>
        <w:fldChar w:fldCharType="begin"/>
      </w:r>
      <w:r w:rsidRPr="00894ED2">
        <w:rPr>
          <w:rFonts w:ascii="Calibri" w:hAnsi="Calibri"/>
          <w:noProof/>
        </w:rPr>
        <w:instrText xml:space="preserve"> DATE \@ "dd MMMM yyyy" </w:instrText>
      </w:r>
      <w:r w:rsidRPr="00894ED2">
        <w:rPr>
          <w:rFonts w:ascii="Calibri" w:hAnsi="Calibri"/>
          <w:noProof/>
        </w:rPr>
        <w:fldChar w:fldCharType="separate"/>
      </w:r>
      <w:r w:rsidR="00D57CA5">
        <w:rPr>
          <w:rFonts w:ascii="Calibri" w:hAnsi="Calibri"/>
          <w:noProof/>
        </w:rPr>
        <w:t>01 February 2024</w:t>
      </w:r>
      <w:r w:rsidRPr="00894ED2">
        <w:rPr>
          <w:rFonts w:ascii="Calibri" w:hAnsi="Calibri"/>
          <w:noProof/>
        </w:rPr>
        <w:fldChar w:fldCharType="end"/>
      </w:r>
    </w:p>
    <w:p w14:paraId="182A9BE2" w14:textId="77777777" w:rsidR="000C3E7C" w:rsidRDefault="000C3E7C" w:rsidP="000C3E7C">
      <w:pPr>
        <w:rPr>
          <w:rFonts w:ascii="Arial" w:hAnsi="Arial"/>
          <w:noProof/>
          <w:sz w:val="16"/>
        </w:rPr>
      </w:pPr>
    </w:p>
    <w:p w14:paraId="35AAEE5D" w14:textId="77777777" w:rsidR="00441735" w:rsidRDefault="00441735">
      <w:pPr>
        <w:pStyle w:val="PLANNING"/>
      </w:pPr>
    </w:p>
    <w:p w14:paraId="798747A3" w14:textId="77777777" w:rsidR="00441735" w:rsidRDefault="00441735">
      <w:pPr>
        <w:pStyle w:val="PLANNING"/>
      </w:pPr>
    </w:p>
    <w:p w14:paraId="55D440F5" w14:textId="7080F124" w:rsidR="000C3E7C" w:rsidRDefault="000C3E7C" w:rsidP="000C3E7C">
      <w:pPr>
        <w:rPr>
          <w:rFonts w:ascii="Calibri" w:hAnsi="Calibri" w:cs="Calibri"/>
          <w:color w:val="000000"/>
        </w:rPr>
      </w:pPr>
      <w:r w:rsidRPr="00344823">
        <w:rPr>
          <w:rFonts w:ascii="Calibri" w:hAnsi="Calibri" w:cs="Calibri"/>
          <w:color w:val="000000"/>
        </w:rPr>
        <w:t xml:space="preserve">Location: </w:t>
      </w:r>
      <w:proofErr w:type="spellStart"/>
      <w:r w:rsidR="00027AF9">
        <w:rPr>
          <w:rFonts w:ascii="Calibri" w:hAnsi="Calibri"/>
          <w:sz w:val="24"/>
          <w:szCs w:val="24"/>
        </w:rPr>
        <w:t>Evesons</w:t>
      </w:r>
      <w:proofErr w:type="spellEnd"/>
      <w:r w:rsidR="00027AF9">
        <w:rPr>
          <w:rFonts w:ascii="Calibri" w:hAnsi="Calibri"/>
          <w:sz w:val="24"/>
          <w:szCs w:val="24"/>
        </w:rPr>
        <w:t xml:space="preserve"> Barn </w:t>
      </w:r>
      <w:proofErr w:type="spellStart"/>
      <w:r w:rsidR="00027AF9">
        <w:rPr>
          <w:rFonts w:ascii="Calibri" w:hAnsi="Calibri"/>
          <w:sz w:val="24"/>
          <w:szCs w:val="24"/>
        </w:rPr>
        <w:t>Simonstone</w:t>
      </w:r>
      <w:proofErr w:type="spellEnd"/>
      <w:r w:rsidR="00027AF9">
        <w:rPr>
          <w:rFonts w:ascii="Calibri" w:hAnsi="Calibri"/>
          <w:sz w:val="24"/>
          <w:szCs w:val="24"/>
        </w:rPr>
        <w:t xml:space="preserve"> Lane </w:t>
      </w:r>
      <w:proofErr w:type="spellStart"/>
      <w:r w:rsidR="00027AF9">
        <w:rPr>
          <w:rFonts w:ascii="Calibri" w:hAnsi="Calibri"/>
          <w:sz w:val="24"/>
          <w:szCs w:val="24"/>
        </w:rPr>
        <w:t>Simonstone</w:t>
      </w:r>
      <w:proofErr w:type="spellEnd"/>
      <w:r w:rsidR="00027AF9">
        <w:rPr>
          <w:rFonts w:ascii="Calibri" w:hAnsi="Calibri"/>
          <w:sz w:val="24"/>
          <w:szCs w:val="24"/>
        </w:rPr>
        <w:t xml:space="preserve"> BB12 7NU</w:t>
      </w:r>
    </w:p>
    <w:p w14:paraId="4ACCE3E0" w14:textId="3C7AD6A8" w:rsidR="000C3E7C" w:rsidRPr="00344823" w:rsidRDefault="000C3E7C" w:rsidP="000C3E7C">
      <w:pPr>
        <w:tabs>
          <w:tab w:val="left" w:pos="1665"/>
        </w:tabs>
        <w:rPr>
          <w:rFonts w:ascii="Calibri" w:hAnsi="Calibri" w:cs="Calibri"/>
          <w:color w:val="000000"/>
        </w:rPr>
      </w:pPr>
      <w:r w:rsidRPr="00344823">
        <w:rPr>
          <w:rFonts w:ascii="Calibri" w:hAnsi="Calibri" w:cs="Calibri"/>
          <w:color w:val="000000"/>
        </w:rPr>
        <w:t xml:space="preserve">Proposal: </w:t>
      </w:r>
      <w:r w:rsidR="00027AF9">
        <w:rPr>
          <w:rFonts w:ascii="Calibri" w:hAnsi="Calibri"/>
          <w:sz w:val="24"/>
          <w:szCs w:val="24"/>
        </w:rPr>
        <w:t>Approval of details reserved by condition 3 (Written Scheme of Investigation), condition 10 (Drainage Scheme) and condition 13 (Landscaping Scheme) of planning permission 3/2023/0521.</w:t>
      </w:r>
    </w:p>
    <w:p w14:paraId="314EDF4B" w14:textId="77777777" w:rsidR="000C3E7C" w:rsidRDefault="000C3E7C" w:rsidP="000C3E7C">
      <w:pPr>
        <w:rPr>
          <w:rFonts w:ascii="Calibri" w:hAnsi="Calibri" w:cs="Calibri"/>
          <w:color w:val="000000"/>
        </w:rPr>
      </w:pPr>
    </w:p>
    <w:p w14:paraId="39D90EB2" w14:textId="77777777" w:rsidR="000C3E7C" w:rsidRDefault="000C3E7C" w:rsidP="000C3E7C">
      <w:pPr>
        <w:rPr>
          <w:rFonts w:ascii="Calibri" w:hAnsi="Calibri" w:cs="Calibri"/>
          <w:color w:val="000000"/>
        </w:rPr>
      </w:pPr>
      <w:r w:rsidRPr="00344823">
        <w:rPr>
          <w:rFonts w:ascii="Calibri" w:hAnsi="Calibri" w:cs="Calibri"/>
          <w:color w:val="000000"/>
        </w:rPr>
        <w:t>I write in response to your application to disch</w:t>
      </w:r>
      <w:r>
        <w:rPr>
          <w:rFonts w:ascii="Calibri" w:hAnsi="Calibri" w:cs="Calibri"/>
          <w:color w:val="000000"/>
        </w:rPr>
        <w:t xml:space="preserve">arge the conditions pursuant to </w:t>
      </w:r>
      <w:r w:rsidRPr="00344823">
        <w:rPr>
          <w:rFonts w:ascii="Calibri" w:hAnsi="Calibri" w:cs="Calibri"/>
          <w:color w:val="000000"/>
        </w:rPr>
        <w:t xml:space="preserve">planning </w:t>
      </w:r>
      <w:proofErr w:type="gramStart"/>
      <w:r w:rsidRPr="00344823">
        <w:rPr>
          <w:rFonts w:ascii="Calibri" w:hAnsi="Calibri" w:cs="Calibri"/>
          <w:color w:val="000000"/>
        </w:rPr>
        <w:t>approval</w:t>
      </w:r>
      <w:proofErr w:type="gramEnd"/>
      <w:r w:rsidRPr="00344823">
        <w:rPr>
          <w:rFonts w:ascii="Calibri" w:hAnsi="Calibri" w:cs="Calibri"/>
          <w:color w:val="000000"/>
        </w:rPr>
        <w:t xml:space="preserve"> </w:t>
      </w:r>
    </w:p>
    <w:p w14:paraId="5715A352" w14:textId="77777777" w:rsidR="000C3E7C" w:rsidRDefault="000C3E7C" w:rsidP="000C3E7C">
      <w:pPr>
        <w:rPr>
          <w:rFonts w:ascii="Calibri" w:hAnsi="Calibri" w:cs="Calibri"/>
          <w:color w:val="00000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9414"/>
      </w:tblGrid>
      <w:tr w:rsidR="00F44C15" w:rsidRPr="00641E0F" w14:paraId="05ED570C" w14:textId="77777777" w:rsidTr="00F44C15">
        <w:trPr>
          <w:cantSplit/>
        </w:trPr>
        <w:tc>
          <w:tcPr>
            <w:tcW w:w="9414" w:type="dxa"/>
            <w:tcBorders>
              <w:left w:val="nil"/>
            </w:tcBorders>
          </w:tcPr>
          <w:p w14:paraId="499E29ED" w14:textId="77777777" w:rsidR="00F44C15" w:rsidRDefault="00F44C15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Condition 3 (Written Scheme of Investigation) can be partially discharged in so far as the submitted Written Scheme of Investigation </w:t>
            </w:r>
            <w:r w:rsidRPr="006A681E">
              <w:rPr>
                <w:rFonts w:ascii="Calibri" w:hAnsi="Calibri"/>
                <w:i/>
                <w:iCs/>
                <w:sz w:val="24"/>
                <w:szCs w:val="24"/>
              </w:rPr>
              <w:t>(Stephen Haigh Buildings Archaeologist, November 2023)</w:t>
            </w:r>
            <w:r>
              <w:rPr>
                <w:rFonts w:ascii="Calibri" w:hAnsi="Calibri"/>
                <w:sz w:val="24"/>
                <w:szCs w:val="24"/>
              </w:rPr>
              <w:t xml:space="preserve"> is acceptable.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In order to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satisfy the condition in full, all on-site recording works shall be carried out and the final report shall have been submitted and archived in accordance with the approved scheme.</w:t>
            </w:r>
          </w:p>
          <w:p w14:paraId="538AB145" w14:textId="77777777" w:rsidR="00F44C15" w:rsidRDefault="00F44C15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717BA5DC" w14:textId="77777777" w:rsidR="00F44C15" w:rsidRDefault="00F44C15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4C54B88B" w14:textId="77777777" w:rsidR="00F44C15" w:rsidRDefault="00F44C15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5D5AB5E6" w14:textId="77777777" w:rsidR="00F44C15" w:rsidRDefault="00F44C15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4FFD806F" w14:textId="77777777" w:rsidR="00F44C15" w:rsidRDefault="00F44C15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49113C12" w14:textId="77777777" w:rsidR="00F44C15" w:rsidRDefault="00F44C15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388F0287" w14:textId="77777777" w:rsidR="00F44C15" w:rsidRDefault="00F44C15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5801FBE3" w14:textId="77777777" w:rsidR="00F44C15" w:rsidRDefault="00F44C15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62522F4C" w14:textId="36406218" w:rsidR="00F44C15" w:rsidRDefault="00F44C15" w:rsidP="00F44C15">
            <w:pPr>
              <w:pStyle w:val="TableText"/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P.T.O.</w:t>
            </w:r>
          </w:p>
        </w:tc>
      </w:tr>
      <w:tr w:rsidR="005F71C3" w:rsidRPr="00641E0F" w14:paraId="269E4F36" w14:textId="77777777" w:rsidTr="00F44C15">
        <w:trPr>
          <w:cantSplit/>
        </w:trPr>
        <w:tc>
          <w:tcPr>
            <w:tcW w:w="9414" w:type="dxa"/>
            <w:tcBorders>
              <w:left w:val="nil"/>
            </w:tcBorders>
          </w:tcPr>
          <w:p w14:paraId="5A81CB85" w14:textId="77777777" w:rsidR="00027AF9" w:rsidRDefault="00027AF9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6616E03A" w14:textId="40D17928" w:rsidR="00027AF9" w:rsidRDefault="00027AF9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 xml:space="preserve">Condition 10 (Drainage Scheme) can be partially discharged </w:t>
            </w:r>
            <w:r w:rsidR="006A681E">
              <w:rPr>
                <w:rFonts w:ascii="Calibri" w:hAnsi="Calibri"/>
                <w:sz w:val="24"/>
                <w:szCs w:val="24"/>
              </w:rPr>
              <w:t>in so far as the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="006A681E">
              <w:rPr>
                <w:rFonts w:ascii="Calibri" w:hAnsi="Calibri"/>
                <w:sz w:val="24"/>
                <w:szCs w:val="24"/>
              </w:rPr>
              <w:t>amended drainage</w:t>
            </w:r>
            <w:r>
              <w:rPr>
                <w:rFonts w:ascii="Calibri" w:hAnsi="Calibri"/>
                <w:sz w:val="24"/>
                <w:szCs w:val="24"/>
              </w:rPr>
              <w:t xml:space="preserve"> plans</w:t>
            </w:r>
            <w:r w:rsidR="006A681E">
              <w:rPr>
                <w:rFonts w:ascii="Calibri" w:hAnsi="Calibri"/>
                <w:sz w:val="24"/>
                <w:szCs w:val="24"/>
              </w:rPr>
              <w:t xml:space="preserve"> submitted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="006A681E">
              <w:rPr>
                <w:rFonts w:ascii="Calibri" w:hAnsi="Calibri"/>
                <w:sz w:val="24"/>
                <w:szCs w:val="24"/>
              </w:rPr>
              <w:t xml:space="preserve">(namely </w:t>
            </w:r>
            <w:r>
              <w:rPr>
                <w:rFonts w:ascii="Calibri" w:hAnsi="Calibri"/>
                <w:sz w:val="24"/>
                <w:szCs w:val="24"/>
              </w:rPr>
              <w:t>A1.6 Proposed Site Drainage Plan</w:t>
            </w:r>
            <w:r w:rsidR="00BC3590">
              <w:rPr>
                <w:rFonts w:ascii="Calibri" w:hAnsi="Calibri"/>
                <w:sz w:val="24"/>
                <w:szCs w:val="24"/>
              </w:rPr>
              <w:t xml:space="preserve"> </w:t>
            </w:r>
            <w:r w:rsidR="006A681E">
              <w:rPr>
                <w:rFonts w:ascii="Calibri" w:hAnsi="Calibri"/>
                <w:sz w:val="24"/>
                <w:szCs w:val="24"/>
              </w:rPr>
              <w:t>Date 19/01/24</w:t>
            </w:r>
            <w:r>
              <w:rPr>
                <w:rFonts w:ascii="Calibri" w:hAnsi="Calibri"/>
                <w:sz w:val="24"/>
                <w:szCs w:val="24"/>
              </w:rPr>
              <w:t xml:space="preserve">, A2.6 Proposed Ground Floor Drainage Plan </w:t>
            </w:r>
            <w:r w:rsidR="006A681E">
              <w:rPr>
                <w:rFonts w:ascii="Calibri" w:hAnsi="Calibri"/>
                <w:sz w:val="24"/>
                <w:szCs w:val="24"/>
              </w:rPr>
              <w:t xml:space="preserve">Date 19/01/24 </w:t>
            </w:r>
            <w:r>
              <w:rPr>
                <w:rFonts w:ascii="Calibri" w:hAnsi="Calibri"/>
                <w:sz w:val="24"/>
                <w:szCs w:val="24"/>
              </w:rPr>
              <w:t>and A2.7 Proposed First Floor Drainage Plan</w:t>
            </w:r>
            <w:r w:rsidR="006A681E">
              <w:rPr>
                <w:rFonts w:ascii="Calibri" w:hAnsi="Calibri"/>
                <w:sz w:val="24"/>
                <w:szCs w:val="24"/>
              </w:rPr>
              <w:t xml:space="preserve"> Date 19/01/24) are acceptable</w:t>
            </w:r>
            <w:r w:rsidR="00B55296">
              <w:rPr>
                <w:rFonts w:ascii="Calibri" w:hAnsi="Calibri"/>
                <w:sz w:val="24"/>
                <w:szCs w:val="24"/>
              </w:rPr>
              <w:t xml:space="preserve"> along with confirmation of the soakaway details (Email from Peter Hitchen (Agent) dated 26/1/24)</w:t>
            </w:r>
            <w:r w:rsidR="006A681E">
              <w:rPr>
                <w:rFonts w:ascii="Calibri" w:hAnsi="Calibri"/>
                <w:sz w:val="24"/>
                <w:szCs w:val="24"/>
              </w:rPr>
              <w:t>. In order to satisfy the condition in full</w:t>
            </w:r>
            <w:r w:rsidR="00D829FF">
              <w:rPr>
                <w:rFonts w:ascii="Calibri" w:hAnsi="Calibri"/>
                <w:sz w:val="24"/>
                <w:szCs w:val="24"/>
              </w:rPr>
              <w:t>,</w:t>
            </w:r>
            <w:r w:rsidR="006A681E">
              <w:rPr>
                <w:rFonts w:ascii="Calibri" w:hAnsi="Calibri"/>
                <w:sz w:val="24"/>
                <w:szCs w:val="24"/>
              </w:rPr>
              <w:t xml:space="preserve"> the approved drainage scheme shall be completed prior to first occupation of the </w:t>
            </w:r>
            <w:proofErr w:type="gramStart"/>
            <w:r w:rsidR="006A681E">
              <w:rPr>
                <w:rFonts w:ascii="Calibri" w:hAnsi="Calibri"/>
                <w:sz w:val="24"/>
                <w:szCs w:val="24"/>
              </w:rPr>
              <w:t>dwelling, and</w:t>
            </w:r>
            <w:proofErr w:type="gramEnd"/>
            <w:r w:rsidR="006A681E">
              <w:rPr>
                <w:rFonts w:ascii="Calibri" w:hAnsi="Calibri"/>
                <w:sz w:val="24"/>
                <w:szCs w:val="24"/>
              </w:rPr>
              <w:t xml:space="preserve"> retained thereafter</w:t>
            </w:r>
            <w:r w:rsidR="00BC3590">
              <w:rPr>
                <w:rFonts w:ascii="Calibri" w:hAnsi="Calibri"/>
                <w:sz w:val="24"/>
                <w:szCs w:val="24"/>
              </w:rPr>
              <w:t>.</w:t>
            </w:r>
          </w:p>
          <w:p w14:paraId="5435CBE1" w14:textId="77777777" w:rsidR="00027AF9" w:rsidRDefault="00027AF9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2F39093B" w14:textId="0CCE4781" w:rsidR="00027AF9" w:rsidRDefault="00027AF9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Condition 13 (Landscaping Scheme) can be partially discharged </w:t>
            </w:r>
            <w:r w:rsidR="006A681E">
              <w:rPr>
                <w:rFonts w:ascii="Calibri" w:hAnsi="Calibri"/>
                <w:sz w:val="24"/>
                <w:szCs w:val="24"/>
              </w:rPr>
              <w:t xml:space="preserve">in so far as the </w:t>
            </w:r>
            <w:r>
              <w:rPr>
                <w:rFonts w:ascii="Calibri" w:hAnsi="Calibri"/>
                <w:sz w:val="24"/>
                <w:szCs w:val="24"/>
              </w:rPr>
              <w:t xml:space="preserve">submitted </w:t>
            </w:r>
            <w:r w:rsidR="006A681E">
              <w:rPr>
                <w:rFonts w:ascii="Calibri" w:hAnsi="Calibri"/>
                <w:sz w:val="24"/>
                <w:szCs w:val="24"/>
              </w:rPr>
              <w:t xml:space="preserve">landscape </w:t>
            </w:r>
            <w:r>
              <w:rPr>
                <w:rFonts w:ascii="Calibri" w:hAnsi="Calibri"/>
                <w:sz w:val="24"/>
                <w:szCs w:val="24"/>
              </w:rPr>
              <w:t xml:space="preserve">plan </w:t>
            </w:r>
            <w:r w:rsidR="006A681E">
              <w:rPr>
                <w:rFonts w:ascii="Calibri" w:hAnsi="Calibri"/>
                <w:sz w:val="24"/>
                <w:szCs w:val="24"/>
              </w:rPr>
              <w:t xml:space="preserve">(namely </w:t>
            </w:r>
            <w:r>
              <w:rPr>
                <w:rFonts w:ascii="Calibri" w:hAnsi="Calibri"/>
                <w:sz w:val="24"/>
                <w:szCs w:val="24"/>
              </w:rPr>
              <w:t>A1.5 Proposed Lan</w:t>
            </w:r>
            <w:r w:rsidR="00BC3590">
              <w:rPr>
                <w:rFonts w:ascii="Calibri" w:hAnsi="Calibri"/>
                <w:sz w:val="24"/>
                <w:szCs w:val="24"/>
              </w:rPr>
              <w:t>d</w:t>
            </w:r>
            <w:r>
              <w:rPr>
                <w:rFonts w:ascii="Calibri" w:hAnsi="Calibri"/>
                <w:sz w:val="24"/>
                <w:szCs w:val="24"/>
              </w:rPr>
              <w:t xml:space="preserve">scaping Plan </w:t>
            </w:r>
            <w:r w:rsidR="006A681E">
              <w:rPr>
                <w:rFonts w:ascii="Calibri" w:hAnsi="Calibri"/>
                <w:sz w:val="24"/>
                <w:szCs w:val="24"/>
              </w:rPr>
              <w:t>Date 14/11/23) is acceptable. In order to satisfy the condition in full</w:t>
            </w:r>
            <w:r w:rsidR="00D829FF">
              <w:rPr>
                <w:rFonts w:ascii="Calibri" w:hAnsi="Calibri"/>
                <w:sz w:val="24"/>
                <w:szCs w:val="24"/>
              </w:rPr>
              <w:t>,</w:t>
            </w:r>
            <w:r w:rsidR="006A681E">
              <w:rPr>
                <w:rFonts w:ascii="Calibri" w:hAnsi="Calibri"/>
                <w:sz w:val="24"/>
                <w:szCs w:val="24"/>
              </w:rPr>
              <w:t xml:space="preserve"> the approved landscape scheme shall be completed in the first planting season following commencement of the </w:t>
            </w:r>
            <w:proofErr w:type="gramStart"/>
            <w:r w:rsidR="006A681E">
              <w:rPr>
                <w:rFonts w:ascii="Calibri" w:hAnsi="Calibri"/>
                <w:sz w:val="24"/>
                <w:szCs w:val="24"/>
              </w:rPr>
              <w:t>development</w:t>
            </w:r>
            <w:r w:rsidR="00D829FF">
              <w:rPr>
                <w:rFonts w:ascii="Calibri" w:hAnsi="Calibri"/>
                <w:sz w:val="24"/>
                <w:szCs w:val="24"/>
              </w:rPr>
              <w:t>,</w:t>
            </w:r>
            <w:r w:rsidR="006A681E">
              <w:rPr>
                <w:rFonts w:ascii="Calibri" w:hAnsi="Calibri"/>
                <w:sz w:val="24"/>
                <w:szCs w:val="24"/>
              </w:rPr>
              <w:t xml:space="preserve"> and</w:t>
            </w:r>
            <w:proofErr w:type="gramEnd"/>
            <w:r w:rsidR="006A681E">
              <w:rPr>
                <w:rFonts w:ascii="Calibri" w:hAnsi="Calibri"/>
                <w:sz w:val="24"/>
                <w:szCs w:val="24"/>
              </w:rPr>
              <w:t xml:space="preserve"> maintained thereafter for a period not less than 5 years.</w:t>
            </w:r>
          </w:p>
          <w:p w14:paraId="742766C3" w14:textId="2EDB542D" w:rsidR="005F71C3" w:rsidRPr="00641E0F" w:rsidRDefault="005F71C3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</w:tc>
      </w:tr>
      <w:tr w:rsidR="005F71C3" w14:paraId="034AFD12" w14:textId="77777777" w:rsidTr="00F44C15">
        <w:trPr>
          <w:cantSplit/>
        </w:trPr>
        <w:tc>
          <w:tcPr>
            <w:tcW w:w="9414" w:type="dxa"/>
            <w:tcBorders>
              <w:left w:val="nil"/>
            </w:tcBorders>
          </w:tcPr>
          <w:p w14:paraId="2755026E" w14:textId="77777777" w:rsidR="005F71C3" w:rsidRPr="00641E0F" w:rsidRDefault="005F71C3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</w:tc>
      </w:tr>
      <w:tr w:rsidR="005F71C3" w14:paraId="709DE52A" w14:textId="77777777" w:rsidTr="00F44C15">
        <w:trPr>
          <w:cantSplit/>
        </w:trPr>
        <w:tc>
          <w:tcPr>
            <w:tcW w:w="9414" w:type="dxa"/>
            <w:tcBorders>
              <w:left w:val="nil"/>
            </w:tcBorders>
          </w:tcPr>
          <w:p w14:paraId="6EDB5D79" w14:textId="77777777" w:rsidR="005F71C3" w:rsidRPr="00641E0F" w:rsidRDefault="005F71C3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</w:tc>
      </w:tr>
      <w:tr w:rsidR="005F71C3" w14:paraId="2677D630" w14:textId="77777777" w:rsidTr="00F44C15">
        <w:trPr>
          <w:cantSplit/>
        </w:trPr>
        <w:tc>
          <w:tcPr>
            <w:tcW w:w="9414" w:type="dxa"/>
            <w:tcBorders>
              <w:left w:val="nil"/>
            </w:tcBorders>
          </w:tcPr>
          <w:p w14:paraId="746D76EA" w14:textId="77777777" w:rsidR="005F71C3" w:rsidRPr="00641E0F" w:rsidRDefault="005F71C3" w:rsidP="00F44C15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E60A78F" w14:textId="5F001120" w:rsidR="00FE266A" w:rsidRDefault="00F44C15" w:rsidP="00FE266A">
      <w:pPr>
        <w:pStyle w:val="BodySingle"/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br w:type="textWrapping" w:clear="all"/>
      </w:r>
      <w:r w:rsidR="00FE266A">
        <w:rPr>
          <w:rFonts w:ascii="Brush Script MT" w:hAnsi="Brush Script MT"/>
          <w:sz w:val="44"/>
          <w:szCs w:val="44"/>
        </w:rPr>
        <w:t>Nicola Hopkins</w:t>
      </w:r>
    </w:p>
    <w:p w14:paraId="3D08F4A9" w14:textId="77777777" w:rsidR="00FE266A" w:rsidRDefault="00FE266A" w:rsidP="00FE266A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NICOLA HOPKINS</w:t>
      </w:r>
    </w:p>
    <w:p w14:paraId="1B9EDDD3" w14:textId="77777777" w:rsidR="00FE266A" w:rsidRDefault="00FE266A" w:rsidP="00FE266A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DIRECTOR OF ECONOMIC DEVELOPMENT AND PLANNING</w:t>
      </w:r>
    </w:p>
    <w:p w14:paraId="38B0A6BE" w14:textId="77777777" w:rsidR="00FE266A" w:rsidRDefault="00FE266A" w:rsidP="00FE266A">
      <w:pPr>
        <w:pStyle w:val="TableText"/>
      </w:pPr>
    </w:p>
    <w:p w14:paraId="6BF99E9D" w14:textId="77777777" w:rsidR="00E92439" w:rsidRDefault="00E92439" w:rsidP="00EC3181">
      <w:pPr>
        <w:pStyle w:val="TableText"/>
        <w:rPr>
          <w:rFonts w:ascii="Arial" w:hAnsi="Arial" w:cs="Arial"/>
          <w:b/>
        </w:rPr>
      </w:pPr>
    </w:p>
    <w:p w14:paraId="6246D3D6" w14:textId="77777777" w:rsidR="009F3984" w:rsidRDefault="009F3984" w:rsidP="00EC3181">
      <w:pPr>
        <w:pStyle w:val="TableText"/>
        <w:rPr>
          <w:rFonts w:ascii="Arial" w:hAnsi="Arial" w:cs="Arial"/>
          <w:b/>
        </w:rPr>
      </w:pPr>
    </w:p>
    <w:p w14:paraId="52399AAC" w14:textId="29AF5014" w:rsidR="009F3984" w:rsidRPr="00DD62CA" w:rsidRDefault="00027AF9" w:rsidP="009F398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 Ben Simmonds</w:t>
      </w:r>
    </w:p>
    <w:p w14:paraId="511B539F" w14:textId="77777777" w:rsidR="00027AF9" w:rsidRDefault="00027AF9" w:rsidP="009F3984">
      <w:pPr>
        <w:pStyle w:val="TableText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Evesons</w:t>
      </w:r>
      <w:proofErr w:type="spellEnd"/>
      <w:r>
        <w:rPr>
          <w:rFonts w:ascii="Calibri" w:hAnsi="Calibri"/>
          <w:sz w:val="24"/>
          <w:szCs w:val="24"/>
        </w:rPr>
        <w:t xml:space="preserve"> Barn</w:t>
      </w:r>
    </w:p>
    <w:p w14:paraId="30CBCA86" w14:textId="77777777" w:rsidR="00027AF9" w:rsidRDefault="00027AF9" w:rsidP="009F3984">
      <w:pPr>
        <w:pStyle w:val="TableText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Evesons</w:t>
      </w:r>
      <w:proofErr w:type="spellEnd"/>
      <w:r>
        <w:rPr>
          <w:rFonts w:ascii="Calibri" w:hAnsi="Calibri"/>
          <w:sz w:val="24"/>
          <w:szCs w:val="24"/>
        </w:rPr>
        <w:t xml:space="preserve"> Farm</w:t>
      </w:r>
    </w:p>
    <w:p w14:paraId="52108130" w14:textId="77777777" w:rsidR="00027AF9" w:rsidRDefault="00027AF9" w:rsidP="009F3984">
      <w:pPr>
        <w:pStyle w:val="TableText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Simonstone</w:t>
      </w:r>
      <w:proofErr w:type="spellEnd"/>
    </w:p>
    <w:p w14:paraId="06EFA1D6" w14:textId="5E38F2D7" w:rsidR="009F3984" w:rsidRDefault="00027AF9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BB12 7NU</w:t>
      </w:r>
    </w:p>
    <w:p w14:paraId="3220510E" w14:textId="77777777" w:rsidR="009F3984" w:rsidRDefault="009F3984" w:rsidP="009F3984">
      <w:pPr>
        <w:pStyle w:val="TableText"/>
        <w:rPr>
          <w:rFonts w:ascii="Calibri" w:hAnsi="Calibri"/>
          <w:sz w:val="24"/>
          <w:szCs w:val="24"/>
        </w:rPr>
      </w:pPr>
    </w:p>
    <w:p w14:paraId="1CD25669" w14:textId="77777777" w:rsidR="009F3984" w:rsidRDefault="009F3984" w:rsidP="009F3984">
      <w:pPr>
        <w:pStyle w:val="TableText"/>
        <w:rPr>
          <w:rFonts w:ascii="Calibri" w:hAnsi="Calibri"/>
          <w:sz w:val="24"/>
          <w:szCs w:val="24"/>
        </w:rPr>
      </w:pPr>
      <w:bookmarkStart w:id="0" w:name="Agent"/>
      <w:r>
        <w:rPr>
          <w:rFonts w:ascii="Calibri" w:hAnsi="Calibri"/>
          <w:sz w:val="24"/>
          <w:szCs w:val="24"/>
        </w:rPr>
        <w:t>Agent</w:t>
      </w:r>
    </w:p>
    <w:bookmarkEnd w:id="0"/>
    <w:p w14:paraId="32FF7FE0" w14:textId="77777777" w:rsidR="00027AF9" w:rsidRDefault="00027AF9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Peter Hitchen Architects</w:t>
      </w:r>
    </w:p>
    <w:p w14:paraId="48BC21F9" w14:textId="77777777" w:rsidR="00027AF9" w:rsidRDefault="00027AF9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Marathon House</w:t>
      </w:r>
    </w:p>
    <w:p w14:paraId="10945E46" w14:textId="77777777" w:rsidR="00027AF9" w:rsidRDefault="00027AF9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Sidings Business Park</w:t>
      </w:r>
    </w:p>
    <w:p w14:paraId="121EA549" w14:textId="77777777" w:rsidR="00027AF9" w:rsidRDefault="00027AF9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Whalley</w:t>
      </w:r>
    </w:p>
    <w:p w14:paraId="6C0F32F5" w14:textId="77777777" w:rsidR="00027AF9" w:rsidRDefault="00027AF9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Clitheroe</w:t>
      </w:r>
    </w:p>
    <w:p w14:paraId="4C49C932" w14:textId="1E22DEA9" w:rsidR="009F3984" w:rsidRDefault="00027AF9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BB7 9SE</w:t>
      </w:r>
    </w:p>
    <w:p w14:paraId="45B84ED7" w14:textId="77777777" w:rsidR="00740309" w:rsidRDefault="00740309" w:rsidP="009F3984">
      <w:pPr>
        <w:pStyle w:val="TableText"/>
        <w:rPr>
          <w:rFonts w:ascii="Calibri" w:hAnsi="Calibri"/>
          <w:sz w:val="24"/>
          <w:szCs w:val="24"/>
        </w:rPr>
      </w:pPr>
    </w:p>
    <w:sectPr w:rsidR="007403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2AA1" w14:textId="77777777" w:rsidR="00027AF9" w:rsidRDefault="00027AF9">
      <w:r>
        <w:separator/>
      </w:r>
    </w:p>
  </w:endnote>
  <w:endnote w:type="continuationSeparator" w:id="0">
    <w:p w14:paraId="32CD3A91" w14:textId="77777777" w:rsidR="00027AF9" w:rsidRDefault="0002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91BD" w14:textId="77777777" w:rsidR="00F44C15" w:rsidRDefault="00F44C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951D" w14:textId="77777777" w:rsidR="005522D3" w:rsidRDefault="005522D3">
    <w:pPr>
      <w:jc w:val="center"/>
    </w:pPr>
    <w:r>
      <w:fldChar w:fldCharType="begin"/>
    </w:r>
    <w:r>
      <w:instrText>page  \* MERGEFORMAT</w:instrText>
    </w:r>
    <w:r>
      <w:fldChar w:fldCharType="separate"/>
    </w:r>
    <w:r w:rsidR="001A0F1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9DA3B" w14:textId="77777777" w:rsidR="00F44C15" w:rsidRDefault="00F44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1F5E7" w14:textId="77777777" w:rsidR="00027AF9" w:rsidRDefault="00027AF9">
      <w:r>
        <w:separator/>
      </w:r>
    </w:p>
  </w:footnote>
  <w:footnote w:type="continuationSeparator" w:id="0">
    <w:p w14:paraId="721E22F2" w14:textId="77777777" w:rsidR="00027AF9" w:rsidRDefault="00027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69A6A" w14:textId="77777777" w:rsidR="00F44C15" w:rsidRDefault="00F44C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9CEF" w14:textId="77777777" w:rsidR="005522D3" w:rsidRPr="00641E0F" w:rsidRDefault="005522D3">
    <w:pPr>
      <w:rPr>
        <w:rFonts w:ascii="Calibri" w:hAnsi="Calibri"/>
        <w:sz w:val="24"/>
        <w:szCs w:val="24"/>
      </w:rPr>
    </w:pPr>
    <w:r w:rsidRPr="00641E0F">
      <w:rPr>
        <w:rFonts w:ascii="Calibri" w:hAnsi="Calibri"/>
        <w:sz w:val="24"/>
        <w:szCs w:val="24"/>
      </w:rPr>
      <w:t>RIBBLE VALLEY BOROUGH COUNCIL</w:t>
    </w:r>
  </w:p>
  <w:p w14:paraId="0603577E" w14:textId="77777777" w:rsidR="005522D3" w:rsidRPr="00641E0F" w:rsidRDefault="005522D3">
    <w:pPr>
      <w:pStyle w:val="Heading1"/>
      <w:rPr>
        <w:rFonts w:ascii="Calibri" w:hAnsi="Calibri"/>
        <w:sz w:val="24"/>
        <w:szCs w:val="24"/>
      </w:rPr>
    </w:pPr>
    <w:r w:rsidRPr="00641E0F">
      <w:rPr>
        <w:rFonts w:ascii="Calibri" w:hAnsi="Calibri"/>
        <w:b w:val="0"/>
        <w:bCs w:val="0"/>
        <w:sz w:val="24"/>
        <w:szCs w:val="24"/>
      </w:rPr>
      <w:t>CONTINUED</w:t>
    </w:r>
  </w:p>
  <w:p w14:paraId="49402802" w14:textId="77777777" w:rsidR="005522D3" w:rsidRPr="00641E0F" w:rsidRDefault="005522D3">
    <w:pPr>
      <w:pStyle w:val="addresses"/>
      <w:rPr>
        <w:rFonts w:ascii="Calibri" w:hAnsi="Calibri"/>
        <w:sz w:val="24"/>
        <w:szCs w:val="24"/>
      </w:rPr>
    </w:pPr>
  </w:p>
  <w:p w14:paraId="3D4BA726" w14:textId="28235DE8" w:rsidR="005522D3" w:rsidRPr="00641E0F" w:rsidRDefault="005522D3">
    <w:pPr>
      <w:rPr>
        <w:rFonts w:ascii="Calibri" w:hAnsi="Calibri"/>
        <w:b/>
        <w:bCs/>
        <w:sz w:val="24"/>
        <w:szCs w:val="24"/>
      </w:rPr>
    </w:pPr>
    <w:r w:rsidRPr="00641E0F">
      <w:rPr>
        <w:rFonts w:ascii="Calibri" w:hAnsi="Calibri"/>
        <w:b/>
        <w:bCs/>
        <w:sz w:val="24"/>
        <w:szCs w:val="24"/>
      </w:rPr>
      <w:t xml:space="preserve">APPLICATION NO.       </w:t>
    </w:r>
    <w:r w:rsidR="00027AF9" w:rsidRPr="00F44C15">
      <w:rPr>
        <w:rFonts w:ascii="Calibri" w:hAnsi="Calibri"/>
        <w:b/>
        <w:bCs/>
        <w:noProof/>
      </w:rPr>
      <w:t>3/2023/0935</w:t>
    </w:r>
    <w:r w:rsidRPr="00641E0F">
      <w:rPr>
        <w:rFonts w:ascii="Calibri" w:hAnsi="Calibri"/>
        <w:b/>
        <w:bCs/>
        <w:sz w:val="24"/>
        <w:szCs w:val="24"/>
      </w:rPr>
      <w:t xml:space="preserve">                                                  DECISION DATE: </w:t>
    </w:r>
    <w:r w:rsidR="00F44C15">
      <w:rPr>
        <w:rFonts w:ascii="Calibri" w:hAnsi="Calibri"/>
        <w:b/>
        <w:bCs/>
        <w:sz w:val="24"/>
        <w:szCs w:val="24"/>
      </w:rPr>
      <w:t>1 February</w:t>
    </w:r>
    <w:r w:rsidR="00027AF9">
      <w:rPr>
        <w:rFonts w:ascii="Calibri" w:hAnsi="Calibri"/>
        <w:b/>
        <w:bCs/>
        <w:sz w:val="24"/>
        <w:szCs w:val="24"/>
      </w:rPr>
      <w:t xml:space="preserve"> 2024</w:t>
    </w:r>
  </w:p>
  <w:p w14:paraId="1A582F27" w14:textId="77777777" w:rsidR="005522D3" w:rsidRDefault="005522D3">
    <w:pPr>
      <w:pBdr>
        <w:bottom w:val="single" w:sz="4" w:space="1" w:color="auto"/>
      </w:pBdr>
    </w:pPr>
  </w:p>
  <w:p w14:paraId="4415B68C" w14:textId="77777777" w:rsidR="005522D3" w:rsidRDefault="005522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A07A2" w14:textId="77777777" w:rsidR="005F71C3" w:rsidRPr="005F71C3" w:rsidRDefault="005F71C3" w:rsidP="005F71C3">
    <w:pPr>
      <w:pStyle w:val="Header"/>
      <w:jc w:val="center"/>
      <w:rPr>
        <w:rFonts w:ascii="Calibri" w:hAnsi="Calibri"/>
      </w:rPr>
    </w:pPr>
    <w:r w:rsidRPr="005F71C3">
      <w:rPr>
        <w:rFonts w:ascii="Calibri" w:hAnsi="Calibri"/>
      </w:rPr>
      <w:t xml:space="preserve">Chief </w:t>
    </w:r>
    <w:proofErr w:type="gramStart"/>
    <w:r w:rsidRPr="005F71C3">
      <w:rPr>
        <w:rFonts w:ascii="Calibri" w:hAnsi="Calibri"/>
      </w:rPr>
      <w:t>Executive :</w:t>
    </w:r>
    <w:proofErr w:type="gramEnd"/>
    <w:r w:rsidRPr="005F71C3">
      <w:rPr>
        <w:rFonts w:ascii="Calibri" w:hAnsi="Calibri"/>
      </w:rPr>
      <w:t xml:space="preserve"> Marshal Scott CPFA</w:t>
    </w:r>
  </w:p>
  <w:p w14:paraId="63B39669" w14:textId="77777777" w:rsidR="005F71C3" w:rsidRPr="005F71C3" w:rsidRDefault="005F71C3" w:rsidP="005F71C3">
    <w:pPr>
      <w:pStyle w:val="Header"/>
      <w:jc w:val="center"/>
      <w:rPr>
        <w:rFonts w:ascii="Calibri" w:hAnsi="Calibri"/>
      </w:rPr>
    </w:pPr>
    <w:r w:rsidRPr="005F71C3">
      <w:rPr>
        <w:rFonts w:ascii="Calibri" w:hAnsi="Calibri"/>
      </w:rPr>
      <w:t>Directors John Heap B Eng, MICE, N</w:t>
    </w:r>
    <w:r w:rsidR="001A0F1B">
      <w:rPr>
        <w:rFonts w:ascii="Calibri" w:hAnsi="Calibri"/>
      </w:rPr>
      <w:t>icola</w:t>
    </w:r>
    <w:r w:rsidRPr="005F71C3">
      <w:rPr>
        <w:rFonts w:ascii="Calibri" w:hAnsi="Calibri"/>
      </w:rPr>
      <w:t xml:space="preserve"> Hopkins MTCP MRTPI, Jane Pearson CPFA</w:t>
    </w:r>
  </w:p>
  <w:p w14:paraId="7B9E1BB3" w14:textId="77777777" w:rsidR="00D93F8F" w:rsidRDefault="00D93F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F9"/>
    <w:rsid w:val="00027AF9"/>
    <w:rsid w:val="000434B1"/>
    <w:rsid w:val="000C3E7C"/>
    <w:rsid w:val="00150A6F"/>
    <w:rsid w:val="001A087C"/>
    <w:rsid w:val="001A0F1B"/>
    <w:rsid w:val="0025344E"/>
    <w:rsid w:val="00297B24"/>
    <w:rsid w:val="003449FF"/>
    <w:rsid w:val="00382199"/>
    <w:rsid w:val="00441735"/>
    <w:rsid w:val="005522D3"/>
    <w:rsid w:val="00566271"/>
    <w:rsid w:val="00577DC1"/>
    <w:rsid w:val="005F71C3"/>
    <w:rsid w:val="00641E0F"/>
    <w:rsid w:val="00661558"/>
    <w:rsid w:val="006A681E"/>
    <w:rsid w:val="0070667B"/>
    <w:rsid w:val="00740309"/>
    <w:rsid w:val="007526EC"/>
    <w:rsid w:val="007A7F6F"/>
    <w:rsid w:val="00851611"/>
    <w:rsid w:val="00851E6F"/>
    <w:rsid w:val="008D7675"/>
    <w:rsid w:val="00940816"/>
    <w:rsid w:val="009C2053"/>
    <w:rsid w:val="009F3984"/>
    <w:rsid w:val="00B05C9C"/>
    <w:rsid w:val="00B52864"/>
    <w:rsid w:val="00B55296"/>
    <w:rsid w:val="00B6354F"/>
    <w:rsid w:val="00BB5956"/>
    <w:rsid w:val="00BC3590"/>
    <w:rsid w:val="00D405F4"/>
    <w:rsid w:val="00D57CA5"/>
    <w:rsid w:val="00D829FF"/>
    <w:rsid w:val="00D93F8F"/>
    <w:rsid w:val="00DE6561"/>
    <w:rsid w:val="00E92439"/>
    <w:rsid w:val="00EC3181"/>
    <w:rsid w:val="00F44C15"/>
    <w:rsid w:val="00F66221"/>
    <w:rsid w:val="00FE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23355"/>
  <w15:chartTrackingRefBased/>
  <w15:docId w15:val="{2554CCC3-5ADE-4A26-ABBA-F7CB14DC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  <w:style w:type="paragraph" w:styleId="PlainText">
    <w:name w:val="Plain Text"/>
    <w:basedOn w:val="Normal"/>
    <w:semiHidden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styleId="Hyperlink">
    <w:name w:val="Hyperlink"/>
    <w:unhideWhenUsed/>
    <w:rsid w:val="000C3E7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3E7C"/>
    <w:rPr>
      <w:rFonts w:ascii="Tahoma" w:hAnsi="Tahoma" w:cs="Tahoma"/>
      <w:sz w:val="16"/>
      <w:szCs w:val="16"/>
      <w:lang w:eastAsia="en-US"/>
    </w:rPr>
  </w:style>
  <w:style w:type="paragraph" w:customStyle="1" w:styleId="BodySingle">
    <w:name w:val="Body Single"/>
    <w:basedOn w:val="Normal"/>
    <w:rsid w:val="003449FF"/>
    <w:pPr>
      <w:jc w:val="both"/>
      <w:textAlignment w:val="auto"/>
    </w:pPr>
  </w:style>
  <w:style w:type="character" w:styleId="UnresolvedMention">
    <w:name w:val="Unresolved Mention"/>
    <w:uiPriority w:val="99"/>
    <w:semiHidden/>
    <w:unhideWhenUsed/>
    <w:rsid w:val="00851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planning@ribblevalley.gov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DECDISCO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RVDECDISCOND</Template>
  <TotalTime>0</TotalTime>
  <Pages>2</Pages>
  <Words>312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2350</CharactersWithSpaces>
  <SharedDoc>false</SharedDoc>
  <HLinks>
    <vt:vector size="18" baseType="variant">
      <vt:variant>
        <vt:i4>7864362</vt:i4>
      </vt:variant>
      <vt:variant>
        <vt:i4>9</vt:i4>
      </vt:variant>
      <vt:variant>
        <vt:i4>0</vt:i4>
      </vt:variant>
      <vt:variant>
        <vt:i4>5</vt:i4>
      </vt:variant>
      <vt:variant>
        <vt:lpwstr>https://www.gov.uk/appeal-householder-planning-decision</vt:lpwstr>
      </vt:variant>
      <vt:variant>
        <vt:lpwstr/>
      </vt:variant>
      <vt:variant>
        <vt:i4>2621483</vt:i4>
      </vt:variant>
      <vt:variant>
        <vt:i4>6</vt:i4>
      </vt:variant>
      <vt:variant>
        <vt:i4>0</vt:i4>
      </vt:variant>
      <vt:variant>
        <vt:i4>5</vt:i4>
      </vt:variant>
      <vt:variant>
        <vt:lpwstr>https://www.gov.uk/appeal-planning-decision</vt:lpwstr>
      </vt:variant>
      <vt:variant>
        <vt:lpwstr/>
      </vt:variant>
      <vt:variant>
        <vt:i4>5046314</vt:i4>
      </vt:variant>
      <vt:variant>
        <vt:i4>0</vt:i4>
      </vt:variant>
      <vt:variant>
        <vt:i4>0</vt:i4>
      </vt:variant>
      <vt:variant>
        <vt:i4>5</vt:i4>
      </vt:variant>
      <vt:variant>
        <vt:lpwstr>mailto:planning@ribblevalley.gov.uk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Kathryn Hughes</dc:creator>
  <cp:keywords/>
  <cp:lastModifiedBy>Lesley Lund</cp:lastModifiedBy>
  <cp:revision>2</cp:revision>
  <cp:lastPrinted>2019-10-02T08:49:00Z</cp:lastPrinted>
  <dcterms:created xsi:type="dcterms:W3CDTF">2024-02-01T14:16:00Z</dcterms:created>
  <dcterms:modified xsi:type="dcterms:W3CDTF">2024-02-01T14:16:00Z</dcterms:modified>
</cp:coreProperties>
</file>