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53"/>
        <w:gridCol w:w="477"/>
        <w:gridCol w:w="699"/>
        <w:gridCol w:w="579"/>
        <w:gridCol w:w="1030"/>
        <w:gridCol w:w="1030"/>
        <w:gridCol w:w="1031"/>
      </w:tblGrid>
      <w:tr w:rsidR="005C64C4" w:rsidRPr="005C64C4"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5C64C4" w:rsidRDefault="00D2449B" w:rsidP="00D2449B">
            <w:pPr>
              <w:jc w:val="center"/>
              <w:rPr>
                <w:rFonts w:ascii="Calibri" w:hAnsi="Calibri"/>
                <w:b/>
                <w:szCs w:val="22"/>
              </w:rPr>
            </w:pPr>
            <w:r w:rsidRPr="005C64C4">
              <w:rPr>
                <w:rFonts w:ascii="Calibri" w:hAnsi="Calibri"/>
                <w:b/>
                <w:szCs w:val="22"/>
              </w:rPr>
              <w:t>R</w:t>
            </w:r>
            <w:r w:rsidR="004A5EA9" w:rsidRPr="005C64C4">
              <w:rPr>
                <w:rFonts w:ascii="Calibri" w:hAnsi="Calibri"/>
                <w:b/>
                <w:szCs w:val="22"/>
              </w:rPr>
              <w:t>eport to be read in conjunction with the Decision Notice.</w:t>
            </w:r>
          </w:p>
        </w:tc>
      </w:tr>
      <w:tr w:rsidR="005C64C4" w:rsidRPr="005C64C4"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5C64C4" w:rsidRDefault="00837F4F" w:rsidP="00D2449B">
            <w:pPr>
              <w:jc w:val="center"/>
              <w:rPr>
                <w:rFonts w:ascii="Calibri" w:hAnsi="Calibri"/>
                <w:b/>
                <w:szCs w:val="22"/>
              </w:rPr>
            </w:pPr>
            <w:r w:rsidRPr="005C64C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5C64C4" w:rsidRDefault="00837F4F" w:rsidP="00D2449B">
            <w:pPr>
              <w:jc w:val="center"/>
              <w:rPr>
                <w:rFonts w:ascii="Calibri" w:hAnsi="Calibri"/>
                <w:b/>
                <w:szCs w:val="22"/>
              </w:rPr>
            </w:pPr>
            <w:r w:rsidRPr="005C64C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405A03A" w:rsidR="00837F4F" w:rsidRPr="005C64C4" w:rsidRDefault="00383557" w:rsidP="00D2449B">
            <w:pPr>
              <w:jc w:val="center"/>
              <w:rPr>
                <w:rFonts w:ascii="Calibri" w:hAnsi="Calibri"/>
                <w:bCs/>
                <w:szCs w:val="22"/>
              </w:rPr>
            </w:pPr>
            <w:r w:rsidRPr="005C64C4">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5C64C4" w:rsidRDefault="00837F4F" w:rsidP="00D2449B">
            <w:pPr>
              <w:jc w:val="center"/>
              <w:rPr>
                <w:rFonts w:ascii="Calibri" w:hAnsi="Calibri"/>
                <w:b/>
                <w:szCs w:val="22"/>
              </w:rPr>
            </w:pPr>
            <w:r w:rsidRPr="005C64C4">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B7D6591" w:rsidR="00837F4F" w:rsidRPr="005C64C4" w:rsidRDefault="002F2373" w:rsidP="00D2449B">
            <w:pPr>
              <w:jc w:val="center"/>
              <w:rPr>
                <w:rFonts w:ascii="Calibri" w:hAnsi="Calibri"/>
                <w:bCs/>
                <w:szCs w:val="22"/>
              </w:rPr>
            </w:pPr>
            <w:r>
              <w:rPr>
                <w:rFonts w:ascii="Calibri" w:hAnsi="Calibri"/>
                <w:bCs/>
                <w:szCs w:val="22"/>
              </w:rPr>
              <w:t>1</w:t>
            </w:r>
            <w:r w:rsidR="005C64C4" w:rsidRPr="005C64C4">
              <w:rPr>
                <w:rFonts w:ascii="Calibri" w:hAnsi="Calibri"/>
                <w:bCs/>
                <w:szCs w:val="22"/>
              </w:rPr>
              <w:t>/</w:t>
            </w:r>
            <w:r>
              <w:rPr>
                <w:rFonts w:ascii="Calibri" w:hAnsi="Calibri"/>
                <w:bCs/>
                <w:szCs w:val="22"/>
              </w:rPr>
              <w:t>2</w:t>
            </w:r>
            <w:r w:rsidR="005C64C4" w:rsidRPr="005C64C4">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5C64C4" w:rsidRDefault="00837F4F" w:rsidP="00D2449B">
            <w:pPr>
              <w:jc w:val="center"/>
              <w:rPr>
                <w:rFonts w:ascii="Calibri" w:hAnsi="Calibri"/>
                <w:b/>
                <w:szCs w:val="22"/>
              </w:rPr>
            </w:pPr>
            <w:r w:rsidRPr="005C64C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827C1C1" w:rsidR="00837F4F" w:rsidRPr="005C64C4" w:rsidRDefault="00092A0A" w:rsidP="009701D5">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5C64C4" w:rsidRDefault="00837F4F" w:rsidP="00D2449B">
            <w:pPr>
              <w:jc w:val="center"/>
              <w:rPr>
                <w:rFonts w:ascii="Calibri" w:hAnsi="Calibri"/>
                <w:b/>
                <w:szCs w:val="22"/>
              </w:rPr>
            </w:pPr>
            <w:r w:rsidRPr="005C64C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DA3F2D5" w:rsidR="00837F4F" w:rsidRPr="005C64C4" w:rsidRDefault="00092A0A" w:rsidP="00D2449B">
            <w:pPr>
              <w:jc w:val="center"/>
              <w:rPr>
                <w:rFonts w:ascii="Calibri" w:hAnsi="Calibri"/>
                <w:b/>
                <w:szCs w:val="22"/>
              </w:rPr>
            </w:pPr>
            <w:r>
              <w:rPr>
                <w:rFonts w:ascii="Calibri" w:hAnsi="Calibri"/>
                <w:b/>
                <w:szCs w:val="22"/>
              </w:rPr>
              <w:t>1.2.24</w:t>
            </w:r>
          </w:p>
        </w:tc>
      </w:tr>
      <w:tr w:rsidR="005C64C4" w:rsidRPr="005C64C4"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5C64C4" w:rsidRDefault="004A5EA9" w:rsidP="004A5EA9">
            <w:pPr>
              <w:jc w:val="center"/>
              <w:rPr>
                <w:rFonts w:ascii="Calibri" w:hAnsi="Calibri"/>
                <w:b/>
                <w:szCs w:val="22"/>
              </w:rPr>
            </w:pPr>
          </w:p>
        </w:tc>
      </w:tr>
      <w:tr w:rsidR="005C64C4" w:rsidRPr="005C64C4"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C64C4" w:rsidRDefault="004A5EA9">
            <w:pPr>
              <w:rPr>
                <w:rFonts w:ascii="Calibri" w:hAnsi="Calibri"/>
                <w:b/>
                <w:szCs w:val="22"/>
              </w:rPr>
            </w:pPr>
            <w:r w:rsidRPr="005C64C4">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6BD314D" w:rsidR="004A5EA9" w:rsidRPr="005C64C4" w:rsidRDefault="005C64C4" w:rsidP="008542DE">
            <w:pPr>
              <w:rPr>
                <w:rFonts w:ascii="Calibri" w:hAnsi="Calibri"/>
                <w:szCs w:val="22"/>
              </w:rPr>
            </w:pPr>
            <w:r w:rsidRPr="005C64C4">
              <w:rPr>
                <w:rFonts w:ascii="Calibri" w:hAnsi="Calibri"/>
                <w:szCs w:val="22"/>
              </w:rPr>
              <w:t>3/2023/0</w:t>
            </w:r>
            <w:r w:rsidR="009701D5">
              <w:rPr>
                <w:rFonts w:ascii="Calibri" w:hAnsi="Calibri"/>
                <w:szCs w:val="22"/>
              </w:rPr>
              <w:t>946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5C64C4" w:rsidRDefault="004A5EA9">
            <w:pPr>
              <w:rPr>
                <w:rFonts w:ascii="Calibri" w:hAnsi="Calibri"/>
                <w:szCs w:val="22"/>
              </w:rPr>
            </w:pPr>
            <w:r w:rsidRPr="005C64C4">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C64C4" w:rsidRPr="005C64C4"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5C64C4" w:rsidRDefault="00824DB6">
            <w:pPr>
              <w:rPr>
                <w:rFonts w:ascii="Calibri" w:hAnsi="Calibri"/>
                <w:b/>
                <w:szCs w:val="22"/>
              </w:rPr>
            </w:pPr>
            <w:r w:rsidRPr="005C64C4">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2A01538" w:rsidR="00824DB6" w:rsidRPr="005C64C4" w:rsidRDefault="009701D5" w:rsidP="002C6277">
            <w:pPr>
              <w:rPr>
                <w:rFonts w:ascii="Calibri" w:hAnsi="Calibri"/>
                <w:szCs w:val="22"/>
              </w:rPr>
            </w:pPr>
            <w:r>
              <w:rPr>
                <w:rFonts w:ascii="Calibri" w:hAnsi="Calibri"/>
                <w:szCs w:val="22"/>
              </w:rPr>
              <w:t>5</w:t>
            </w:r>
            <w:r w:rsidR="005C64C4">
              <w:rPr>
                <w:rFonts w:ascii="Calibri" w:hAnsi="Calibri"/>
                <w:szCs w:val="22"/>
              </w:rPr>
              <w:t>/1/2</w:t>
            </w:r>
            <w:r>
              <w:rPr>
                <w:rFonts w:ascii="Calibri" w:hAnsi="Calibri"/>
                <w:szCs w:val="22"/>
              </w:rPr>
              <w:t>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5C64C4" w:rsidRDefault="00824DB6" w:rsidP="002C6277">
            <w:pPr>
              <w:rPr>
                <w:rFonts w:ascii="Calibri" w:hAnsi="Calibri"/>
                <w:b/>
                <w:bCs/>
                <w:szCs w:val="22"/>
              </w:rPr>
            </w:pPr>
            <w:r w:rsidRPr="005C64C4">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2EA6FC3" w:rsidR="00824DB6" w:rsidRPr="005C64C4" w:rsidRDefault="009701D5" w:rsidP="002C6277">
            <w:pPr>
              <w:rPr>
                <w:rFonts w:ascii="Calibri" w:hAnsi="Calibri"/>
                <w:szCs w:val="22"/>
              </w:rPr>
            </w:pPr>
            <w:r>
              <w:rPr>
                <w:rFonts w:ascii="Calibri" w:hAnsi="Calibri"/>
                <w:szCs w:val="22"/>
              </w:rPr>
              <w:t>5</w:t>
            </w:r>
            <w:r w:rsidR="005C64C4">
              <w:rPr>
                <w:rFonts w:ascii="Calibri" w:hAnsi="Calibri"/>
                <w:szCs w:val="22"/>
              </w:rPr>
              <w:t>/</w:t>
            </w:r>
            <w:r>
              <w:rPr>
                <w:rFonts w:ascii="Calibri" w:hAnsi="Calibri"/>
                <w:szCs w:val="22"/>
              </w:rPr>
              <w:t>1</w:t>
            </w:r>
            <w:r w:rsidR="005C64C4">
              <w:rPr>
                <w:rFonts w:ascii="Calibri" w:hAnsi="Calibri"/>
                <w:szCs w:val="22"/>
              </w:rPr>
              <w:t>/2</w:t>
            </w:r>
            <w:r>
              <w:rPr>
                <w:rFonts w:ascii="Calibri" w:hAnsi="Calibri"/>
                <w:szCs w:val="22"/>
              </w:rPr>
              <w:t>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5C64C4" w:rsidRDefault="00824DB6">
            <w:pPr>
              <w:rPr>
                <w:rFonts w:ascii="Calibri" w:hAnsi="Calibri"/>
                <w:szCs w:val="22"/>
              </w:rPr>
            </w:pPr>
          </w:p>
        </w:tc>
      </w:tr>
      <w:tr w:rsidR="005C64C4" w:rsidRPr="005C64C4"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5C64C4" w:rsidRDefault="00D2449B">
            <w:pPr>
              <w:rPr>
                <w:rFonts w:ascii="Calibri" w:hAnsi="Calibri"/>
                <w:b/>
                <w:szCs w:val="22"/>
              </w:rPr>
            </w:pPr>
            <w:r w:rsidRPr="005C64C4">
              <w:rPr>
                <w:rFonts w:ascii="Calibri" w:hAnsi="Calibri"/>
                <w:b/>
                <w:szCs w:val="22"/>
              </w:rPr>
              <w:t>Officer</w:t>
            </w:r>
            <w:r w:rsidR="004A5EA9" w:rsidRPr="005C64C4">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BEA11CA" w:rsidR="004A5EA9" w:rsidRPr="005C64C4" w:rsidRDefault="005C64C4"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5C64C4" w:rsidRDefault="004A5EA9">
            <w:pPr>
              <w:rPr>
                <w:rFonts w:ascii="Calibri" w:hAnsi="Calibri"/>
                <w:szCs w:val="22"/>
              </w:rPr>
            </w:pPr>
          </w:p>
        </w:tc>
      </w:tr>
      <w:tr w:rsidR="005C64C4" w:rsidRPr="005C64C4"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5C64C4" w:rsidRDefault="004A5EA9" w:rsidP="004A5EA9">
            <w:pPr>
              <w:rPr>
                <w:rFonts w:ascii="Calibri" w:hAnsi="Calibri"/>
                <w:b/>
                <w:szCs w:val="22"/>
              </w:rPr>
            </w:pPr>
            <w:r w:rsidRPr="005C64C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520DD70" w:rsidR="004A5EA9" w:rsidRPr="005C64C4" w:rsidRDefault="009D5ECD" w:rsidP="002A01CF">
            <w:pPr>
              <w:jc w:val="center"/>
              <w:rPr>
                <w:rFonts w:ascii="Calibri" w:hAnsi="Calibri"/>
                <w:b/>
                <w:szCs w:val="22"/>
              </w:rPr>
            </w:pPr>
            <w:r>
              <w:rPr>
                <w:rFonts w:ascii="Calibri" w:hAnsi="Calibri"/>
                <w:b/>
                <w:szCs w:val="22"/>
              </w:rPr>
              <w:t>REFUSAL</w:t>
            </w:r>
          </w:p>
        </w:tc>
      </w:tr>
      <w:tr w:rsidR="005C64C4" w:rsidRPr="005C64C4"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5C64C4" w:rsidRDefault="007E0D23" w:rsidP="007E0D23">
            <w:pPr>
              <w:tabs>
                <w:tab w:val="left" w:pos="4007"/>
              </w:tabs>
              <w:rPr>
                <w:rFonts w:ascii="Calibri" w:hAnsi="Calibri"/>
                <w:b/>
                <w:szCs w:val="22"/>
              </w:rPr>
            </w:pPr>
            <w:r w:rsidRPr="005C64C4">
              <w:rPr>
                <w:rFonts w:ascii="Calibri" w:hAnsi="Calibri"/>
                <w:b/>
                <w:szCs w:val="22"/>
              </w:rPr>
              <w:tab/>
            </w:r>
          </w:p>
        </w:tc>
      </w:tr>
      <w:tr w:rsidR="005C64C4" w:rsidRPr="005C64C4"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5C64C4" w:rsidRDefault="004A5EA9" w:rsidP="00A95D89">
            <w:pPr>
              <w:rPr>
                <w:rFonts w:ascii="Calibri" w:hAnsi="Calibri"/>
                <w:b/>
                <w:szCs w:val="22"/>
              </w:rPr>
            </w:pPr>
            <w:r w:rsidRPr="005C64C4">
              <w:rPr>
                <w:rFonts w:ascii="Calibri" w:hAnsi="Calibri"/>
                <w:b/>
                <w:szCs w:val="22"/>
              </w:rPr>
              <w:t xml:space="preserve">Development </w:t>
            </w:r>
            <w:r w:rsidR="00A95D89" w:rsidRPr="005C64C4">
              <w:rPr>
                <w:rFonts w:ascii="Calibri" w:hAnsi="Calibri"/>
                <w:b/>
                <w:szCs w:val="22"/>
              </w:rPr>
              <w:t>Description</w:t>
            </w:r>
            <w:r w:rsidRPr="005C64C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7C40882" w:rsidR="004A5EA9" w:rsidRPr="005C64C4" w:rsidRDefault="009701D5">
            <w:pPr>
              <w:rPr>
                <w:rFonts w:ascii="Calibri" w:hAnsi="Calibri"/>
                <w:szCs w:val="22"/>
              </w:rPr>
            </w:pPr>
            <w:r w:rsidRPr="009701D5">
              <w:rPr>
                <w:rFonts w:ascii="Calibri" w:hAnsi="Calibri"/>
                <w:szCs w:val="22"/>
              </w:rPr>
              <w:t>Retention of re-positioned access gate and stone track off Slaidburn Road.</w:t>
            </w:r>
          </w:p>
        </w:tc>
      </w:tr>
      <w:tr w:rsidR="005C64C4" w:rsidRPr="005C64C4"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5C64C4" w:rsidRDefault="002A01CF">
            <w:pPr>
              <w:rPr>
                <w:rFonts w:ascii="Calibri" w:hAnsi="Calibri"/>
                <w:b/>
                <w:szCs w:val="22"/>
              </w:rPr>
            </w:pPr>
            <w:r w:rsidRPr="005C64C4">
              <w:rPr>
                <w:rFonts w:ascii="Calibri" w:hAnsi="Calibri"/>
                <w:b/>
                <w:szCs w:val="22"/>
              </w:rPr>
              <w:t>Site Address</w:t>
            </w:r>
            <w:r w:rsidR="00A95D89" w:rsidRPr="005C64C4">
              <w:rPr>
                <w:rFonts w:ascii="Calibri" w:hAnsi="Calibri"/>
                <w:b/>
                <w:szCs w:val="22"/>
              </w:rPr>
              <w:t>/Location</w:t>
            </w:r>
            <w:r w:rsidRPr="005C64C4">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085914D" w:rsidR="002A01CF" w:rsidRPr="009701D5" w:rsidRDefault="009701D5" w:rsidP="00A42E82">
            <w:pPr>
              <w:rPr>
                <w:rFonts w:ascii="Calibri" w:hAnsi="Calibri"/>
                <w:szCs w:val="22"/>
              </w:rPr>
            </w:pPr>
            <w:r w:rsidRPr="009701D5">
              <w:rPr>
                <w:rFonts w:ascii="Calibri" w:hAnsi="Calibri"/>
                <w:szCs w:val="22"/>
              </w:rPr>
              <w:t>Moorcock House, Slaidburn Road, Waddington, BB7 3AA.</w:t>
            </w:r>
          </w:p>
        </w:tc>
      </w:tr>
      <w:tr w:rsidR="005C64C4" w:rsidRPr="005C64C4"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5C64C4" w:rsidRDefault="007E0D23" w:rsidP="007E0D23">
            <w:pPr>
              <w:tabs>
                <w:tab w:val="left" w:pos="2667"/>
              </w:tabs>
              <w:rPr>
                <w:rFonts w:ascii="Calibri" w:hAnsi="Calibri"/>
                <w:b/>
                <w:szCs w:val="22"/>
              </w:rPr>
            </w:pPr>
            <w:r w:rsidRPr="005C64C4">
              <w:rPr>
                <w:rFonts w:ascii="Calibri" w:hAnsi="Calibri"/>
                <w:b/>
                <w:szCs w:val="22"/>
              </w:rPr>
              <w:tab/>
            </w:r>
          </w:p>
        </w:tc>
      </w:tr>
      <w:tr w:rsidR="005C64C4" w:rsidRPr="005C64C4"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5C64C4" w:rsidRDefault="00C618DB">
            <w:pPr>
              <w:rPr>
                <w:rFonts w:ascii="Calibri" w:hAnsi="Calibri"/>
                <w:b/>
                <w:szCs w:val="22"/>
              </w:rPr>
            </w:pPr>
            <w:r w:rsidRPr="005C64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5C64C4" w:rsidRDefault="00C618DB">
            <w:pPr>
              <w:rPr>
                <w:rFonts w:ascii="Calibri" w:hAnsi="Calibri"/>
                <w:b/>
                <w:szCs w:val="22"/>
              </w:rPr>
            </w:pPr>
            <w:r w:rsidRPr="005C64C4">
              <w:rPr>
                <w:rFonts w:ascii="Calibri" w:hAnsi="Calibri"/>
                <w:b/>
                <w:szCs w:val="22"/>
              </w:rPr>
              <w:t>Parish/Town Council</w:t>
            </w:r>
          </w:p>
        </w:tc>
      </w:tr>
      <w:tr w:rsidR="005C64C4" w:rsidRPr="005C64C4" w14:paraId="007553C3"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ADDE1E" w14:textId="0885873B" w:rsidR="005C64C4" w:rsidRPr="005C64C4" w:rsidRDefault="005C64C4">
            <w:pPr>
              <w:rPr>
                <w:rFonts w:ascii="Calibri" w:hAnsi="Calibri"/>
                <w:b/>
                <w:szCs w:val="22"/>
              </w:rPr>
            </w:pPr>
            <w:r>
              <w:rPr>
                <w:rFonts w:ascii="Calibri" w:hAnsi="Calibri"/>
                <w:b/>
                <w:szCs w:val="22"/>
              </w:rPr>
              <w:t>Waddington Parish Council:</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F30F0" w14:textId="6C004488" w:rsidR="005C64C4" w:rsidRPr="005C64C4" w:rsidRDefault="005C64C4">
            <w:pPr>
              <w:rPr>
                <w:rFonts w:ascii="Calibri" w:hAnsi="Calibri"/>
                <w:bCs/>
                <w:szCs w:val="22"/>
              </w:rPr>
            </w:pPr>
            <w:r w:rsidRPr="005C64C4">
              <w:rPr>
                <w:rFonts w:ascii="Calibri" w:hAnsi="Calibri"/>
                <w:bCs/>
                <w:szCs w:val="22"/>
              </w:rPr>
              <w:t xml:space="preserve">Consulted </w:t>
            </w:r>
            <w:r w:rsidR="009701D5">
              <w:rPr>
                <w:rFonts w:ascii="Calibri" w:hAnsi="Calibri"/>
                <w:bCs/>
                <w:szCs w:val="22"/>
              </w:rPr>
              <w:t>29</w:t>
            </w:r>
            <w:r w:rsidRPr="005C64C4">
              <w:rPr>
                <w:rFonts w:ascii="Calibri" w:hAnsi="Calibri"/>
                <w:bCs/>
                <w:szCs w:val="22"/>
              </w:rPr>
              <w:t>/11/23 – no response.</w:t>
            </w:r>
          </w:p>
        </w:tc>
      </w:tr>
      <w:tr w:rsidR="005C64C4" w:rsidRPr="005C64C4"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5C64C4" w:rsidRDefault="00C618DB">
            <w:pPr>
              <w:rPr>
                <w:rFonts w:ascii="Calibri" w:hAnsi="Calibri"/>
                <w:bCs/>
                <w:szCs w:val="22"/>
              </w:rPr>
            </w:pPr>
          </w:p>
        </w:tc>
      </w:tr>
      <w:tr w:rsidR="005C64C4" w:rsidRPr="005C64C4"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5C64C4" w:rsidRDefault="00C618DB" w:rsidP="00C618DB">
            <w:pPr>
              <w:rPr>
                <w:rFonts w:ascii="Calibri" w:hAnsi="Calibri"/>
                <w:b/>
                <w:szCs w:val="22"/>
              </w:rPr>
            </w:pPr>
            <w:r w:rsidRPr="005C64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5C64C4" w:rsidRDefault="00C618DB" w:rsidP="00C618DB">
            <w:pPr>
              <w:rPr>
                <w:rFonts w:ascii="Calibri" w:hAnsi="Calibri"/>
                <w:b/>
                <w:szCs w:val="22"/>
              </w:rPr>
            </w:pPr>
            <w:r w:rsidRPr="005C64C4">
              <w:rPr>
                <w:rFonts w:ascii="Calibri" w:hAnsi="Calibri"/>
                <w:b/>
                <w:szCs w:val="22"/>
              </w:rPr>
              <w:t>Highways/Water Authority/Other Bodies</w:t>
            </w:r>
          </w:p>
        </w:tc>
      </w:tr>
      <w:tr w:rsidR="005C64C4" w:rsidRPr="005C64C4"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5C64C4" w:rsidRDefault="002A01CF">
            <w:pPr>
              <w:rPr>
                <w:rFonts w:ascii="Calibri" w:hAnsi="Calibri"/>
                <w:b/>
                <w:szCs w:val="22"/>
              </w:rPr>
            </w:pPr>
            <w:r w:rsidRPr="005C64C4">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873AA07" w:rsidR="002A01CF" w:rsidRPr="005C64C4" w:rsidRDefault="005C64C4">
            <w:pPr>
              <w:rPr>
                <w:rFonts w:ascii="Calibri" w:hAnsi="Calibri"/>
                <w:bCs/>
                <w:szCs w:val="22"/>
              </w:rPr>
            </w:pPr>
            <w:r w:rsidRPr="005C64C4">
              <w:rPr>
                <w:rFonts w:ascii="Calibri" w:hAnsi="Calibri"/>
                <w:bCs/>
                <w:szCs w:val="22"/>
              </w:rPr>
              <w:t>No objections subject to condition</w:t>
            </w:r>
            <w:r w:rsidR="00BA70B8">
              <w:rPr>
                <w:rFonts w:ascii="Calibri" w:hAnsi="Calibri"/>
                <w:bCs/>
                <w:szCs w:val="22"/>
              </w:rPr>
              <w:t>s.</w:t>
            </w:r>
          </w:p>
        </w:tc>
      </w:tr>
      <w:tr w:rsidR="005C64C4" w:rsidRPr="005C64C4" w14:paraId="3E9214B8" w14:textId="77777777" w:rsidTr="00F24C1D">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D74C2C" w14:textId="77777777" w:rsidR="005C64C4" w:rsidRPr="005C64C4" w:rsidRDefault="005C64C4">
            <w:pPr>
              <w:rPr>
                <w:rFonts w:ascii="Calibri" w:hAnsi="Calibri"/>
                <w:bCs/>
                <w:szCs w:val="22"/>
              </w:rPr>
            </w:pPr>
          </w:p>
        </w:tc>
      </w:tr>
      <w:tr w:rsidR="005C64C4" w:rsidRPr="005C64C4"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5C64C4" w:rsidRDefault="00C0704D" w:rsidP="00C618DB">
            <w:pPr>
              <w:rPr>
                <w:rFonts w:ascii="Calibri" w:hAnsi="Calibri"/>
                <w:b/>
                <w:szCs w:val="22"/>
              </w:rPr>
            </w:pPr>
            <w:r w:rsidRPr="005C64C4">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5C64C4" w:rsidRDefault="00C0704D" w:rsidP="00C618DB">
            <w:pPr>
              <w:rPr>
                <w:rFonts w:ascii="Calibri" w:hAnsi="Calibri"/>
                <w:b/>
                <w:szCs w:val="22"/>
              </w:rPr>
            </w:pPr>
            <w:r w:rsidRPr="005C64C4">
              <w:rPr>
                <w:rFonts w:ascii="Calibri" w:hAnsi="Calibri"/>
                <w:b/>
                <w:szCs w:val="22"/>
              </w:rPr>
              <w:t>Additional Representations.</w:t>
            </w:r>
          </w:p>
        </w:tc>
      </w:tr>
      <w:tr w:rsidR="005C64C4" w:rsidRPr="005C64C4"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21EBFC" w14:textId="77777777" w:rsidR="00C0704D" w:rsidRDefault="00747253" w:rsidP="00692B60">
            <w:pPr>
              <w:rPr>
                <w:rFonts w:ascii="Calibri" w:hAnsi="Calibri"/>
                <w:szCs w:val="22"/>
              </w:rPr>
            </w:pPr>
            <w:r>
              <w:rPr>
                <w:rFonts w:ascii="Calibri" w:hAnsi="Calibri"/>
                <w:szCs w:val="22"/>
              </w:rPr>
              <w:t>One objection has been received in relation to the proposal which is summarised as follows:</w:t>
            </w:r>
          </w:p>
          <w:p w14:paraId="7DD634AB" w14:textId="77777777" w:rsidR="00747253" w:rsidRDefault="00747253" w:rsidP="00692B60">
            <w:pPr>
              <w:rPr>
                <w:rFonts w:ascii="Calibri" w:hAnsi="Calibri"/>
                <w:szCs w:val="22"/>
              </w:rPr>
            </w:pPr>
          </w:p>
          <w:p w14:paraId="0F644103" w14:textId="47D886AC" w:rsidR="009701D5" w:rsidRDefault="009701D5" w:rsidP="009701D5">
            <w:pPr>
              <w:pStyle w:val="ListParagraph"/>
              <w:numPr>
                <w:ilvl w:val="0"/>
                <w:numId w:val="3"/>
              </w:numPr>
              <w:rPr>
                <w:rFonts w:ascii="Calibri" w:hAnsi="Calibri"/>
                <w:szCs w:val="22"/>
              </w:rPr>
            </w:pPr>
            <w:r>
              <w:rPr>
                <w:rFonts w:ascii="Calibri" w:hAnsi="Calibri"/>
                <w:szCs w:val="22"/>
              </w:rPr>
              <w:t>Impact of the proposal upon visual amenity</w:t>
            </w:r>
          </w:p>
          <w:p w14:paraId="785242C0" w14:textId="77777777" w:rsidR="009701D5" w:rsidRDefault="009701D5" w:rsidP="009701D5">
            <w:pPr>
              <w:pStyle w:val="ListParagraph"/>
              <w:rPr>
                <w:rFonts w:ascii="Calibri" w:hAnsi="Calibri"/>
                <w:szCs w:val="22"/>
              </w:rPr>
            </w:pPr>
          </w:p>
          <w:p w14:paraId="79B19645" w14:textId="38B7A56E" w:rsidR="009701D5" w:rsidRDefault="009701D5" w:rsidP="009701D5">
            <w:pPr>
              <w:pStyle w:val="ListParagraph"/>
              <w:numPr>
                <w:ilvl w:val="0"/>
                <w:numId w:val="3"/>
              </w:numPr>
              <w:rPr>
                <w:rFonts w:ascii="Calibri" w:hAnsi="Calibri"/>
                <w:szCs w:val="22"/>
              </w:rPr>
            </w:pPr>
            <w:r>
              <w:rPr>
                <w:rFonts w:ascii="Calibri" w:hAnsi="Calibri"/>
                <w:szCs w:val="22"/>
              </w:rPr>
              <w:t>Impact of the proposal upon highway safety</w:t>
            </w:r>
          </w:p>
          <w:p w14:paraId="1DCC26BD" w14:textId="77777777" w:rsidR="009701D5" w:rsidRDefault="009701D5" w:rsidP="009701D5">
            <w:pPr>
              <w:pStyle w:val="ListParagraph"/>
              <w:rPr>
                <w:rFonts w:ascii="Calibri" w:hAnsi="Calibri"/>
                <w:szCs w:val="22"/>
              </w:rPr>
            </w:pPr>
          </w:p>
          <w:p w14:paraId="5DBEBEFB" w14:textId="06D7BF22" w:rsidR="009701D5" w:rsidRDefault="009701D5" w:rsidP="009701D5">
            <w:pPr>
              <w:pStyle w:val="ListParagraph"/>
              <w:numPr>
                <w:ilvl w:val="0"/>
                <w:numId w:val="3"/>
              </w:numPr>
              <w:rPr>
                <w:rFonts w:ascii="Calibri" w:hAnsi="Calibri"/>
                <w:szCs w:val="22"/>
              </w:rPr>
            </w:pPr>
            <w:r>
              <w:rPr>
                <w:rFonts w:ascii="Calibri" w:hAnsi="Calibri"/>
                <w:szCs w:val="22"/>
              </w:rPr>
              <w:t>Impact of the proposal upon flood risk</w:t>
            </w:r>
          </w:p>
          <w:p w14:paraId="1449EFD8" w14:textId="77777777" w:rsidR="009701D5" w:rsidRPr="009701D5" w:rsidRDefault="009701D5" w:rsidP="009701D5">
            <w:pPr>
              <w:pStyle w:val="ListParagraph"/>
              <w:rPr>
                <w:rFonts w:ascii="Calibri" w:hAnsi="Calibri"/>
                <w:szCs w:val="22"/>
              </w:rPr>
            </w:pPr>
          </w:p>
          <w:p w14:paraId="202AB971" w14:textId="77777777" w:rsidR="009701D5" w:rsidRDefault="009701D5" w:rsidP="00643622">
            <w:pPr>
              <w:rPr>
                <w:rFonts w:ascii="Calibri" w:hAnsi="Calibri"/>
                <w:szCs w:val="22"/>
              </w:rPr>
            </w:pPr>
            <w:r>
              <w:rPr>
                <w:rFonts w:ascii="Calibri" w:hAnsi="Calibri"/>
                <w:szCs w:val="22"/>
              </w:rPr>
              <w:t xml:space="preserve">Additional comments have also been made with respect to the development being implemented to </w:t>
            </w:r>
            <w:r w:rsidR="00643622">
              <w:rPr>
                <w:rFonts w:ascii="Calibri" w:hAnsi="Calibri"/>
                <w:szCs w:val="22"/>
              </w:rPr>
              <w:t xml:space="preserve">support </w:t>
            </w:r>
            <w:r>
              <w:rPr>
                <w:rFonts w:ascii="Calibri" w:hAnsi="Calibri"/>
                <w:szCs w:val="22"/>
              </w:rPr>
              <w:t xml:space="preserve">a future commercial use </w:t>
            </w:r>
            <w:r w:rsidR="00643622">
              <w:rPr>
                <w:rFonts w:ascii="Calibri" w:hAnsi="Calibri"/>
                <w:szCs w:val="22"/>
              </w:rPr>
              <w:t>of the applicant’s land.</w:t>
            </w:r>
          </w:p>
          <w:p w14:paraId="581BB273" w14:textId="6BEECAB3" w:rsidR="00643622" w:rsidRPr="005C64C4" w:rsidRDefault="00643622" w:rsidP="00643622">
            <w:pPr>
              <w:rPr>
                <w:rFonts w:ascii="Calibri" w:hAnsi="Calibri"/>
                <w:szCs w:val="22"/>
              </w:rPr>
            </w:pPr>
          </w:p>
        </w:tc>
      </w:tr>
      <w:tr w:rsidR="005C64C4" w:rsidRPr="005C64C4"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5C64C4" w:rsidRDefault="00C0704D">
            <w:pPr>
              <w:rPr>
                <w:rFonts w:ascii="Calibri" w:hAnsi="Calibri"/>
                <w:szCs w:val="22"/>
              </w:rPr>
            </w:pPr>
          </w:p>
        </w:tc>
      </w:tr>
      <w:tr w:rsidR="005C64C4" w:rsidRPr="005C64C4"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5C64C4" w:rsidRDefault="00C0704D">
            <w:pPr>
              <w:rPr>
                <w:rFonts w:ascii="Calibri" w:hAnsi="Calibri"/>
                <w:b/>
                <w:szCs w:val="22"/>
              </w:rPr>
            </w:pPr>
            <w:r w:rsidRPr="005C64C4">
              <w:rPr>
                <w:rFonts w:ascii="Calibri" w:hAnsi="Calibri"/>
                <w:b/>
                <w:szCs w:val="22"/>
              </w:rPr>
              <w:t>RELEVANT POLICIES AND SITE PLANNING HISTORY:</w:t>
            </w:r>
          </w:p>
        </w:tc>
      </w:tr>
      <w:tr w:rsidR="005C64C4" w:rsidRPr="005C64C4"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F6E328" w14:textId="1095361D" w:rsidR="00C0704D" w:rsidRDefault="00C0704D" w:rsidP="001229B4">
            <w:pPr>
              <w:pStyle w:val="PLANNING"/>
              <w:rPr>
                <w:rFonts w:ascii="Calibri" w:hAnsi="Calibri"/>
                <w:b/>
                <w:bCs/>
                <w:szCs w:val="22"/>
              </w:rPr>
            </w:pPr>
            <w:r w:rsidRPr="005C64C4">
              <w:rPr>
                <w:rFonts w:ascii="Calibri" w:hAnsi="Calibri"/>
                <w:b/>
                <w:bCs/>
                <w:szCs w:val="22"/>
              </w:rPr>
              <w:t>Ribble Valley Core Strategy:</w:t>
            </w:r>
          </w:p>
          <w:p w14:paraId="343DF7F2" w14:textId="77777777" w:rsidR="009701D5" w:rsidRPr="001229B4" w:rsidRDefault="009701D5" w:rsidP="001229B4">
            <w:pPr>
              <w:pStyle w:val="PLANNING"/>
              <w:rPr>
                <w:rFonts w:ascii="Calibri" w:hAnsi="Calibri"/>
                <w:b/>
                <w:bCs/>
                <w:szCs w:val="22"/>
              </w:rPr>
            </w:pPr>
          </w:p>
          <w:p w14:paraId="23753E24" w14:textId="5AF09F66" w:rsidR="008542DE" w:rsidRPr="005C64C4" w:rsidRDefault="008542DE" w:rsidP="008542DE">
            <w:pPr>
              <w:pStyle w:val="PLANNING"/>
              <w:rPr>
                <w:rFonts w:ascii="Calibri" w:hAnsi="Calibri"/>
                <w:szCs w:val="22"/>
              </w:rPr>
            </w:pPr>
            <w:r w:rsidRPr="005C64C4">
              <w:rPr>
                <w:rFonts w:ascii="Calibri" w:hAnsi="Calibri"/>
                <w:szCs w:val="22"/>
              </w:rPr>
              <w:t>Key Statement DS1</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Development Strategy</w:t>
            </w:r>
          </w:p>
          <w:p w14:paraId="63DD9EED" w14:textId="18EECE3C" w:rsidR="008542DE" w:rsidRPr="005C64C4" w:rsidRDefault="008542DE" w:rsidP="008542DE">
            <w:pPr>
              <w:pStyle w:val="PLANNING"/>
              <w:rPr>
                <w:rFonts w:ascii="Calibri" w:hAnsi="Calibri"/>
                <w:szCs w:val="22"/>
              </w:rPr>
            </w:pPr>
            <w:r w:rsidRPr="005C64C4">
              <w:rPr>
                <w:rFonts w:ascii="Calibri" w:hAnsi="Calibri"/>
                <w:szCs w:val="22"/>
              </w:rPr>
              <w:t>Key Statement DS2</w:t>
            </w:r>
            <w:r w:rsidR="00F056A7" w:rsidRPr="005C64C4">
              <w:rPr>
                <w:rFonts w:ascii="Calibri" w:hAnsi="Calibri"/>
                <w:szCs w:val="22"/>
              </w:rPr>
              <w:t xml:space="preserve">: </w:t>
            </w:r>
            <w:r w:rsidRPr="005C64C4">
              <w:rPr>
                <w:rFonts w:ascii="Calibri" w:hAnsi="Calibri"/>
                <w:szCs w:val="22"/>
              </w:rPr>
              <w:t>Sustainable Development</w:t>
            </w:r>
          </w:p>
          <w:p w14:paraId="747C1315" w14:textId="619E59D8" w:rsidR="00F056A7" w:rsidRPr="005C64C4" w:rsidRDefault="00F056A7" w:rsidP="008542DE">
            <w:pPr>
              <w:pStyle w:val="PLANNING"/>
              <w:rPr>
                <w:rFonts w:ascii="Calibri" w:hAnsi="Calibri"/>
                <w:szCs w:val="22"/>
              </w:rPr>
            </w:pPr>
            <w:r w:rsidRPr="005C64C4">
              <w:rPr>
                <w:rFonts w:ascii="Calibri" w:hAnsi="Calibri"/>
                <w:szCs w:val="22"/>
              </w:rPr>
              <w:t>Key Statement EN2:</w:t>
            </w:r>
            <w:r w:rsidR="00A17C20">
              <w:rPr>
                <w:rFonts w:ascii="Calibri" w:hAnsi="Calibri"/>
                <w:szCs w:val="22"/>
              </w:rPr>
              <w:t xml:space="preserve"> </w:t>
            </w:r>
            <w:r w:rsidRPr="005C64C4">
              <w:rPr>
                <w:rFonts w:ascii="Calibri" w:hAnsi="Calibri"/>
                <w:szCs w:val="22"/>
              </w:rPr>
              <w:t>Landscape</w:t>
            </w:r>
          </w:p>
          <w:p w14:paraId="4CF76C47" w14:textId="63A5E314" w:rsidR="0046548C" w:rsidRPr="005C64C4" w:rsidRDefault="00F056A7" w:rsidP="008542DE">
            <w:pPr>
              <w:pStyle w:val="PLANNING"/>
              <w:rPr>
                <w:rFonts w:ascii="Calibri" w:hAnsi="Calibri"/>
                <w:szCs w:val="22"/>
              </w:rPr>
            </w:pPr>
            <w:r w:rsidRPr="005C64C4">
              <w:rPr>
                <w:rFonts w:ascii="Calibri" w:hAnsi="Calibri"/>
                <w:szCs w:val="22"/>
              </w:rPr>
              <w:t>Key Statement DMI2:</w:t>
            </w:r>
            <w:r w:rsidR="00A17C20">
              <w:rPr>
                <w:rFonts w:ascii="Calibri" w:hAnsi="Calibri"/>
                <w:szCs w:val="22"/>
              </w:rPr>
              <w:t xml:space="preserve"> </w:t>
            </w:r>
            <w:r w:rsidRPr="005C64C4">
              <w:rPr>
                <w:rFonts w:ascii="Calibri" w:hAnsi="Calibri"/>
                <w:szCs w:val="22"/>
              </w:rPr>
              <w:t>Transport Considerations</w:t>
            </w:r>
          </w:p>
          <w:p w14:paraId="1636F1D2" w14:textId="5D632788" w:rsidR="008542DE" w:rsidRPr="005C64C4" w:rsidRDefault="008542DE" w:rsidP="008542DE">
            <w:pPr>
              <w:pStyle w:val="PLANNING"/>
              <w:rPr>
                <w:rFonts w:ascii="Calibri" w:hAnsi="Calibri"/>
                <w:szCs w:val="22"/>
              </w:rPr>
            </w:pPr>
            <w:r w:rsidRPr="005C64C4">
              <w:rPr>
                <w:rFonts w:ascii="Calibri" w:hAnsi="Calibri"/>
                <w:szCs w:val="22"/>
              </w:rPr>
              <w:t>Policy DMG1</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General Considerations</w:t>
            </w:r>
          </w:p>
          <w:p w14:paraId="54E7D563" w14:textId="04D44D75" w:rsidR="008542DE" w:rsidRPr="005C64C4" w:rsidRDefault="008542DE" w:rsidP="008542DE">
            <w:pPr>
              <w:pStyle w:val="PLANNING"/>
              <w:rPr>
                <w:rFonts w:ascii="Calibri" w:hAnsi="Calibri"/>
                <w:szCs w:val="22"/>
              </w:rPr>
            </w:pPr>
            <w:r w:rsidRPr="005C64C4">
              <w:rPr>
                <w:rFonts w:ascii="Calibri" w:hAnsi="Calibri"/>
                <w:szCs w:val="22"/>
              </w:rPr>
              <w:t>Policy DMG2</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Strategic Considerations</w:t>
            </w:r>
          </w:p>
          <w:p w14:paraId="5CF21779" w14:textId="6ED4F7B2" w:rsidR="008542DE" w:rsidRPr="005C64C4" w:rsidRDefault="008542DE" w:rsidP="008542DE">
            <w:pPr>
              <w:pStyle w:val="PLANNING"/>
              <w:rPr>
                <w:rFonts w:ascii="Calibri" w:hAnsi="Calibri"/>
                <w:szCs w:val="22"/>
              </w:rPr>
            </w:pPr>
            <w:r w:rsidRPr="005C64C4">
              <w:rPr>
                <w:rFonts w:ascii="Calibri" w:hAnsi="Calibri"/>
                <w:szCs w:val="22"/>
              </w:rPr>
              <w:t>Policy DMG3</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Transport &amp; Mobility</w:t>
            </w:r>
          </w:p>
          <w:p w14:paraId="0561C8CC" w14:textId="61692728" w:rsidR="008542DE" w:rsidRPr="005C64C4" w:rsidRDefault="008542DE" w:rsidP="008542DE">
            <w:pPr>
              <w:pStyle w:val="PLANNING"/>
              <w:rPr>
                <w:rFonts w:ascii="Calibri" w:hAnsi="Calibri"/>
                <w:szCs w:val="22"/>
              </w:rPr>
            </w:pPr>
            <w:r w:rsidRPr="005C64C4">
              <w:rPr>
                <w:rFonts w:ascii="Calibri" w:hAnsi="Calibri"/>
                <w:szCs w:val="22"/>
              </w:rPr>
              <w:t>Policy DME2</w:t>
            </w:r>
            <w:r w:rsidR="00F056A7" w:rsidRPr="005C64C4">
              <w:rPr>
                <w:rFonts w:ascii="Calibri" w:hAnsi="Calibri"/>
                <w:szCs w:val="22"/>
              </w:rPr>
              <w:t>:</w:t>
            </w:r>
            <w:r w:rsidR="00A17C20">
              <w:rPr>
                <w:rFonts w:ascii="Calibri" w:hAnsi="Calibri"/>
                <w:szCs w:val="22"/>
              </w:rPr>
              <w:t xml:space="preserve"> </w:t>
            </w:r>
            <w:r w:rsidRPr="005C64C4">
              <w:rPr>
                <w:rFonts w:ascii="Calibri" w:hAnsi="Calibri"/>
                <w:szCs w:val="22"/>
              </w:rPr>
              <w:t>Landscape &amp; Townscape Protection</w:t>
            </w:r>
          </w:p>
          <w:p w14:paraId="60A75D09" w14:textId="77777777" w:rsidR="00F056A7" w:rsidRPr="005C64C4" w:rsidRDefault="00F056A7" w:rsidP="00F056A7">
            <w:pPr>
              <w:pStyle w:val="PLANNING"/>
              <w:rPr>
                <w:rFonts w:ascii="Calibri" w:hAnsi="Calibri"/>
                <w:szCs w:val="22"/>
              </w:rPr>
            </w:pPr>
          </w:p>
          <w:p w14:paraId="1C00F88E" w14:textId="77777777" w:rsidR="008542DE" w:rsidRPr="005C64C4" w:rsidRDefault="008542DE" w:rsidP="008542DE">
            <w:pPr>
              <w:rPr>
                <w:rFonts w:ascii="Calibri" w:hAnsi="Calibri"/>
                <w:szCs w:val="22"/>
              </w:rPr>
            </w:pPr>
            <w:r w:rsidRPr="005C64C4">
              <w:rPr>
                <w:rFonts w:ascii="Calibri" w:hAnsi="Calibri"/>
                <w:szCs w:val="22"/>
              </w:rPr>
              <w:t>National Planning Policy Framework (NPPF)</w:t>
            </w:r>
          </w:p>
          <w:p w14:paraId="6C4C318E" w14:textId="77777777" w:rsidR="008542DE" w:rsidRPr="005C64C4" w:rsidRDefault="008542DE" w:rsidP="00C0704D">
            <w:pPr>
              <w:rPr>
                <w:rFonts w:ascii="Calibri" w:hAnsi="Calibri"/>
                <w:b/>
                <w:szCs w:val="22"/>
              </w:rPr>
            </w:pPr>
          </w:p>
        </w:tc>
      </w:tr>
      <w:tr w:rsidR="005C64C4" w:rsidRPr="005C64C4"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C2296A" w:rsidRDefault="00C0704D" w:rsidP="006A71AD">
            <w:pPr>
              <w:pStyle w:val="PLANNING"/>
              <w:rPr>
                <w:rFonts w:ascii="Calibri" w:hAnsi="Calibri"/>
                <w:b/>
                <w:bCs/>
                <w:szCs w:val="22"/>
              </w:rPr>
            </w:pPr>
            <w:r w:rsidRPr="00C2296A">
              <w:rPr>
                <w:rFonts w:ascii="Calibri" w:hAnsi="Calibri"/>
                <w:b/>
                <w:bCs/>
                <w:szCs w:val="22"/>
              </w:rPr>
              <w:t>Relevant Planning History:</w:t>
            </w:r>
          </w:p>
          <w:p w14:paraId="1D356246" w14:textId="77777777" w:rsidR="00C0704D" w:rsidRPr="00C2296A" w:rsidRDefault="00C0704D" w:rsidP="00C0704D">
            <w:pPr>
              <w:pStyle w:val="PLANNING"/>
              <w:rPr>
                <w:rFonts w:ascii="Calibri" w:hAnsi="Calibri"/>
                <w:szCs w:val="22"/>
              </w:rPr>
            </w:pPr>
          </w:p>
          <w:p w14:paraId="17147D50" w14:textId="0D0C5EA4" w:rsidR="0046548C" w:rsidRPr="00C2296A" w:rsidRDefault="00C2296A" w:rsidP="00643622">
            <w:pPr>
              <w:pStyle w:val="PLANNING"/>
              <w:rPr>
                <w:rFonts w:ascii="Calibri" w:hAnsi="Calibri"/>
                <w:szCs w:val="22"/>
              </w:rPr>
            </w:pPr>
            <w:r w:rsidRPr="00C2296A">
              <w:rPr>
                <w:rFonts w:ascii="Calibri" w:hAnsi="Calibri"/>
                <w:szCs w:val="22"/>
              </w:rPr>
              <w:lastRenderedPageBreak/>
              <w:t>None relevant to the determination of the application.</w:t>
            </w:r>
          </w:p>
        </w:tc>
      </w:tr>
      <w:tr w:rsidR="005C64C4" w:rsidRPr="005C64C4"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5C64C4" w:rsidRDefault="00C0704D" w:rsidP="006A71AD">
            <w:pPr>
              <w:pStyle w:val="PLANNING"/>
              <w:rPr>
                <w:rFonts w:ascii="Calibri" w:hAnsi="Calibri"/>
                <w:b/>
                <w:bCs/>
                <w:szCs w:val="22"/>
              </w:rPr>
            </w:pPr>
          </w:p>
        </w:tc>
      </w:tr>
      <w:tr w:rsidR="005C64C4" w:rsidRPr="005C64C4"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5C64C4" w:rsidRDefault="00C0704D" w:rsidP="006C2BFA">
            <w:pPr>
              <w:rPr>
                <w:rFonts w:ascii="Calibri" w:hAnsi="Calibri"/>
                <w:b/>
                <w:szCs w:val="22"/>
              </w:rPr>
            </w:pPr>
            <w:r w:rsidRPr="005C64C4">
              <w:rPr>
                <w:rFonts w:ascii="Calibri" w:hAnsi="Calibri"/>
                <w:b/>
                <w:bCs/>
                <w:szCs w:val="22"/>
              </w:rPr>
              <w:t>ASSESSMENT OF PROPOSED DEVELOPMENT:</w:t>
            </w:r>
          </w:p>
        </w:tc>
      </w:tr>
      <w:tr w:rsidR="005C64C4" w:rsidRPr="005C64C4"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5C64C4" w:rsidRDefault="00C0704D" w:rsidP="00440CB6">
            <w:pPr>
              <w:pStyle w:val="Header"/>
              <w:tabs>
                <w:tab w:val="clear" w:pos="4153"/>
                <w:tab w:val="clear" w:pos="8306"/>
              </w:tabs>
              <w:contextualSpacing/>
              <w:jc w:val="both"/>
              <w:rPr>
                <w:rFonts w:ascii="Calibri" w:hAnsi="Calibri"/>
                <w:b/>
                <w:szCs w:val="22"/>
              </w:rPr>
            </w:pPr>
            <w:r w:rsidRPr="005C64C4">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7DB46F6" w14:textId="5F5316CA" w:rsidR="00C0704D" w:rsidRDefault="000F2EF0" w:rsidP="00386320">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private vehicle access and access track situated on the Western side of Slaidburn Road on the Northern outskirts of Waddington. The vehicle access in question is sited directly to the North of the residential property of No. 1 The Graces and comprises a trapezium shaped area of permeable </w:t>
            </w:r>
            <w:r w:rsidR="00F11CB4">
              <w:rPr>
                <w:rFonts w:ascii="Calibri" w:hAnsi="Calibri"/>
                <w:bCs/>
                <w:szCs w:val="22"/>
              </w:rPr>
              <w:t>bound tarmac</w:t>
            </w:r>
            <w:r>
              <w:rPr>
                <w:rFonts w:ascii="Calibri" w:hAnsi="Calibri"/>
                <w:bCs/>
                <w:szCs w:val="22"/>
              </w:rPr>
              <w:t xml:space="preserve">. Metal gates providing access to an existing access track are positioned at the Western end of the access approximately 15 metres away from the Western edge of Slaidburn Road. Post and rail fencing and newly planted shrubbery line the </w:t>
            </w:r>
            <w:r w:rsidR="00F11CB4">
              <w:rPr>
                <w:rFonts w:ascii="Calibri" w:hAnsi="Calibri"/>
                <w:bCs/>
                <w:szCs w:val="22"/>
              </w:rPr>
              <w:t>Northern and Southern extents of the access. The wider area comprises a mixture of agricultural land, woodland and open countryside.</w:t>
            </w:r>
          </w:p>
          <w:p w14:paraId="62370E9F" w14:textId="77777777" w:rsidR="00386320" w:rsidRPr="005C64C4" w:rsidRDefault="00386320" w:rsidP="00386320">
            <w:pPr>
              <w:pStyle w:val="Header"/>
              <w:tabs>
                <w:tab w:val="clear" w:pos="4153"/>
                <w:tab w:val="clear" w:pos="8306"/>
              </w:tabs>
              <w:contextualSpacing/>
              <w:jc w:val="both"/>
              <w:rPr>
                <w:rFonts w:ascii="Calibri" w:hAnsi="Calibri"/>
                <w:bCs/>
                <w:szCs w:val="22"/>
              </w:rPr>
            </w:pPr>
          </w:p>
        </w:tc>
      </w:tr>
      <w:tr w:rsidR="005C64C4" w:rsidRPr="005C64C4"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5C64C4" w:rsidRDefault="00C0704D" w:rsidP="00440CB6">
            <w:pPr>
              <w:pStyle w:val="Header"/>
              <w:tabs>
                <w:tab w:val="clear" w:pos="4153"/>
                <w:tab w:val="clear" w:pos="8306"/>
              </w:tabs>
              <w:jc w:val="both"/>
              <w:rPr>
                <w:rFonts w:ascii="Calibri" w:hAnsi="Calibri"/>
                <w:b/>
                <w:szCs w:val="22"/>
              </w:rPr>
            </w:pPr>
            <w:r w:rsidRPr="005C64C4">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5ECFB19" w14:textId="6C2BA068" w:rsidR="00F11CB4" w:rsidRDefault="00F11CB4" w:rsidP="002F2580">
            <w:pPr>
              <w:rPr>
                <w:rFonts w:ascii="Calibri" w:hAnsi="Calibri"/>
                <w:szCs w:val="22"/>
              </w:rPr>
            </w:pPr>
            <w:r>
              <w:rPr>
                <w:rFonts w:ascii="Calibri" w:hAnsi="Calibri"/>
                <w:szCs w:val="22"/>
              </w:rPr>
              <w:t>Retrospective planning consent is sought for the retention of the aforementioned vehicle access. The works carried out relate to the reconfiguration of a</w:t>
            </w:r>
            <w:r w:rsidR="007B03B3">
              <w:rPr>
                <w:rFonts w:ascii="Calibri" w:hAnsi="Calibri"/>
                <w:szCs w:val="22"/>
              </w:rPr>
              <w:t xml:space="preserve"> pre-existing vehicle</w:t>
            </w:r>
            <w:r>
              <w:rPr>
                <w:rFonts w:ascii="Calibri" w:hAnsi="Calibri"/>
                <w:szCs w:val="22"/>
              </w:rPr>
              <w:t xml:space="preserve"> access</w:t>
            </w:r>
            <w:r w:rsidR="007B03B3">
              <w:rPr>
                <w:rFonts w:ascii="Calibri" w:hAnsi="Calibri"/>
                <w:szCs w:val="22"/>
              </w:rPr>
              <w:t xml:space="preserve"> which formerly comprised a grassed area with its access gates set closer to the Western edge of Slaidburn Road. </w:t>
            </w:r>
            <w:r>
              <w:rPr>
                <w:rFonts w:ascii="Calibri" w:hAnsi="Calibri"/>
                <w:szCs w:val="22"/>
              </w:rPr>
              <w:t xml:space="preserve">The application’s supporting information states that works for the vehicle access were commenced and completed on 1/8/23 and 15/8/23 respectively. </w:t>
            </w:r>
          </w:p>
          <w:p w14:paraId="1B20488F" w14:textId="77777777" w:rsidR="00386320" w:rsidRPr="005C64C4" w:rsidRDefault="00386320" w:rsidP="002F2580">
            <w:pPr>
              <w:rPr>
                <w:rFonts w:ascii="Calibri" w:hAnsi="Calibri"/>
                <w:szCs w:val="22"/>
              </w:rPr>
            </w:pPr>
          </w:p>
        </w:tc>
      </w:tr>
      <w:tr w:rsidR="005C64C4" w:rsidRPr="005C64C4"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5C64C4" w:rsidRDefault="0046548C" w:rsidP="0046548C">
            <w:pPr>
              <w:pStyle w:val="Header"/>
              <w:tabs>
                <w:tab w:val="clear" w:pos="4153"/>
                <w:tab w:val="clear" w:pos="8306"/>
              </w:tabs>
              <w:contextualSpacing/>
              <w:jc w:val="both"/>
              <w:rPr>
                <w:rFonts w:ascii="Calibri" w:hAnsi="Calibri"/>
                <w:b/>
                <w:szCs w:val="22"/>
              </w:rPr>
            </w:pPr>
            <w:r w:rsidRPr="005C64C4">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32E4406B" w14:textId="77777777" w:rsidR="00D223AF" w:rsidRPr="00D223AF" w:rsidRDefault="00EB761E" w:rsidP="00D223AF">
            <w:pPr>
              <w:pStyle w:val="Header"/>
              <w:tabs>
                <w:tab w:val="clear" w:pos="4153"/>
                <w:tab w:val="clear" w:pos="8306"/>
              </w:tabs>
              <w:jc w:val="both"/>
              <w:rPr>
                <w:rFonts w:ascii="Calibri" w:hAnsi="Calibri"/>
                <w:i/>
                <w:szCs w:val="22"/>
              </w:rPr>
            </w:pPr>
            <w:r w:rsidRPr="00EB761E">
              <w:rPr>
                <w:rFonts w:ascii="Calibri" w:hAnsi="Calibri"/>
                <w:szCs w:val="22"/>
              </w:rPr>
              <w:t xml:space="preserve">The proposal site lies </w:t>
            </w:r>
            <w:r w:rsidR="00364C31">
              <w:rPr>
                <w:rFonts w:ascii="Calibri" w:hAnsi="Calibri"/>
                <w:szCs w:val="22"/>
              </w:rPr>
              <w:t>outside of the</w:t>
            </w:r>
            <w:r w:rsidRPr="00EB761E">
              <w:rPr>
                <w:rFonts w:ascii="Calibri" w:hAnsi="Calibri"/>
                <w:szCs w:val="22"/>
              </w:rPr>
              <w:t xml:space="preserve"> defined settlement area</w:t>
            </w:r>
            <w:r w:rsidR="00364C31">
              <w:rPr>
                <w:rFonts w:ascii="Calibri" w:hAnsi="Calibri"/>
                <w:szCs w:val="22"/>
              </w:rPr>
              <w:t xml:space="preserve"> of Waddington</w:t>
            </w:r>
            <w:r w:rsidRPr="00EB761E">
              <w:rPr>
                <w:rFonts w:ascii="Calibri" w:hAnsi="Calibri"/>
                <w:szCs w:val="22"/>
              </w:rPr>
              <w:t xml:space="preserve">. Policy DMG2 of the Ribble Valley Core Strategy states that proposals for development outside the Borough’s defined settlement areas can be considered as justifiable if </w:t>
            </w:r>
            <w:r w:rsidR="00D223AF" w:rsidRPr="00D223AF">
              <w:rPr>
                <w:rFonts w:ascii="Calibri" w:hAnsi="Calibri"/>
                <w:i/>
                <w:szCs w:val="22"/>
              </w:rPr>
              <w:t xml:space="preserve">‘the development is needed for the purposes of forestry or agriculture’. </w:t>
            </w:r>
          </w:p>
          <w:p w14:paraId="79881F69" w14:textId="77777777" w:rsidR="00D223AF" w:rsidRPr="00D223AF" w:rsidRDefault="00D223AF" w:rsidP="00D223AF">
            <w:pPr>
              <w:pStyle w:val="Header"/>
              <w:rPr>
                <w:rFonts w:ascii="Calibri" w:hAnsi="Calibri"/>
                <w:szCs w:val="22"/>
              </w:rPr>
            </w:pPr>
          </w:p>
          <w:p w14:paraId="7629F77A" w14:textId="3F8CD040" w:rsidR="00D223AF" w:rsidRDefault="00344325" w:rsidP="00D223AF">
            <w:pPr>
              <w:pStyle w:val="Header"/>
              <w:rPr>
                <w:rFonts w:ascii="Calibri" w:hAnsi="Calibri"/>
                <w:szCs w:val="22"/>
              </w:rPr>
            </w:pPr>
            <w:r>
              <w:rPr>
                <w:rFonts w:ascii="Calibri" w:hAnsi="Calibri"/>
                <w:szCs w:val="22"/>
              </w:rPr>
              <w:t>T</w:t>
            </w:r>
            <w:r w:rsidR="00D223AF">
              <w:rPr>
                <w:rFonts w:ascii="Calibri" w:hAnsi="Calibri"/>
                <w:szCs w:val="22"/>
              </w:rPr>
              <w:t xml:space="preserve">he application’s supporting information states that the land in the applicant’s ownership adjacent to the vehicle access </w:t>
            </w:r>
            <w:r w:rsidR="00D223AF" w:rsidRPr="00D223AF">
              <w:rPr>
                <w:rFonts w:ascii="Calibri" w:hAnsi="Calibri"/>
                <w:szCs w:val="22"/>
              </w:rPr>
              <w:t xml:space="preserve">extends to 40 acres and </w:t>
            </w:r>
            <w:r w:rsidR="00D223AF">
              <w:rPr>
                <w:rFonts w:ascii="Calibri" w:hAnsi="Calibri"/>
                <w:szCs w:val="22"/>
              </w:rPr>
              <w:t>is a registered</w:t>
            </w:r>
            <w:r w:rsidR="00D223AF" w:rsidRPr="00D223AF">
              <w:rPr>
                <w:rFonts w:ascii="Calibri" w:hAnsi="Calibri"/>
                <w:szCs w:val="22"/>
              </w:rPr>
              <w:t xml:space="preserve"> agricultural holding</w:t>
            </w:r>
            <w:r>
              <w:rPr>
                <w:rFonts w:ascii="Calibri" w:hAnsi="Calibri"/>
                <w:szCs w:val="22"/>
              </w:rPr>
              <w:t>. The application’s supporting information further states</w:t>
            </w:r>
            <w:r w:rsidR="00D223AF">
              <w:rPr>
                <w:rFonts w:ascii="Calibri" w:hAnsi="Calibri"/>
                <w:szCs w:val="22"/>
              </w:rPr>
              <w:t xml:space="preserve"> that the applicant</w:t>
            </w:r>
            <w:r w:rsidR="00D223AF" w:rsidRPr="00D223AF">
              <w:rPr>
                <w:rFonts w:ascii="Calibri" w:hAnsi="Calibri"/>
                <w:szCs w:val="22"/>
              </w:rPr>
              <w:t xml:space="preserve"> </w:t>
            </w:r>
            <w:r w:rsidR="00D223AF">
              <w:rPr>
                <w:rFonts w:ascii="Calibri" w:hAnsi="Calibri"/>
                <w:szCs w:val="22"/>
              </w:rPr>
              <w:t xml:space="preserve">currently </w:t>
            </w:r>
            <w:r w:rsidR="00D223AF" w:rsidRPr="00D223AF">
              <w:rPr>
                <w:rFonts w:ascii="Calibri" w:hAnsi="Calibri"/>
                <w:szCs w:val="22"/>
              </w:rPr>
              <w:t>manag</w:t>
            </w:r>
            <w:r w:rsidR="00D223AF">
              <w:rPr>
                <w:rFonts w:ascii="Calibri" w:hAnsi="Calibri"/>
                <w:szCs w:val="22"/>
              </w:rPr>
              <w:t>es</w:t>
            </w:r>
            <w:r w:rsidR="00D223AF" w:rsidRPr="00D223AF">
              <w:rPr>
                <w:rFonts w:ascii="Calibri" w:hAnsi="Calibri"/>
                <w:szCs w:val="22"/>
              </w:rPr>
              <w:t xml:space="preserve"> the land as an organic unit with </w:t>
            </w:r>
            <w:r w:rsidR="00076F65">
              <w:rPr>
                <w:rFonts w:ascii="Calibri" w:hAnsi="Calibri"/>
                <w:szCs w:val="22"/>
              </w:rPr>
              <w:t xml:space="preserve">their livestock ownership comprising a mixture of </w:t>
            </w:r>
            <w:r w:rsidR="00D223AF" w:rsidRPr="00D223AF">
              <w:rPr>
                <w:rFonts w:ascii="Calibri" w:hAnsi="Calibri"/>
                <w:szCs w:val="22"/>
              </w:rPr>
              <w:t>rare breed pigs</w:t>
            </w:r>
            <w:r w:rsidR="00675255">
              <w:rPr>
                <w:rFonts w:ascii="Calibri" w:hAnsi="Calibri"/>
                <w:szCs w:val="22"/>
              </w:rPr>
              <w:t>,</w:t>
            </w:r>
            <w:r w:rsidR="00076F65">
              <w:rPr>
                <w:rFonts w:ascii="Calibri" w:hAnsi="Calibri"/>
                <w:szCs w:val="22"/>
              </w:rPr>
              <w:t xml:space="preserve"> cows, sheep and</w:t>
            </w:r>
            <w:r w:rsidR="00675255">
              <w:rPr>
                <w:rFonts w:ascii="Calibri" w:hAnsi="Calibri"/>
                <w:szCs w:val="22"/>
              </w:rPr>
              <w:t xml:space="preserve"> </w:t>
            </w:r>
            <w:r w:rsidR="00076F65">
              <w:rPr>
                <w:rFonts w:ascii="Calibri" w:hAnsi="Calibri"/>
                <w:szCs w:val="22"/>
              </w:rPr>
              <w:t>poultry</w:t>
            </w:r>
            <w:r>
              <w:rPr>
                <w:rFonts w:ascii="Calibri" w:hAnsi="Calibri"/>
                <w:szCs w:val="22"/>
              </w:rPr>
              <w:t xml:space="preserve"> and </w:t>
            </w:r>
            <w:r w:rsidR="00D223AF">
              <w:rPr>
                <w:rFonts w:ascii="Calibri" w:hAnsi="Calibri"/>
                <w:szCs w:val="22"/>
              </w:rPr>
              <w:t xml:space="preserve">that work is </w:t>
            </w:r>
            <w:r w:rsidR="002F2373">
              <w:rPr>
                <w:rFonts w:ascii="Calibri" w:hAnsi="Calibri"/>
                <w:szCs w:val="22"/>
              </w:rPr>
              <w:t xml:space="preserve">also </w:t>
            </w:r>
            <w:r w:rsidR="00D223AF">
              <w:rPr>
                <w:rFonts w:ascii="Calibri" w:hAnsi="Calibri"/>
                <w:szCs w:val="22"/>
              </w:rPr>
              <w:t>being undertaken with</w:t>
            </w:r>
            <w:r w:rsidR="00D223AF" w:rsidRPr="00D223AF">
              <w:rPr>
                <w:rFonts w:ascii="Calibri" w:hAnsi="Calibri"/>
                <w:szCs w:val="22"/>
              </w:rPr>
              <w:t xml:space="preserve"> the AONB Farming in the Protected Landscape (FIPL) officer to restore hedgerow and walls. </w:t>
            </w:r>
            <w:r>
              <w:rPr>
                <w:rFonts w:ascii="Calibri" w:hAnsi="Calibri"/>
                <w:szCs w:val="22"/>
              </w:rPr>
              <w:t>It is stated that t</w:t>
            </w:r>
            <w:r w:rsidR="00D223AF" w:rsidRPr="00D223AF">
              <w:rPr>
                <w:rFonts w:ascii="Calibri" w:hAnsi="Calibri"/>
                <w:szCs w:val="22"/>
              </w:rPr>
              <w:t>he</w:t>
            </w:r>
            <w:r w:rsidR="00D223AF">
              <w:rPr>
                <w:rFonts w:ascii="Calibri" w:hAnsi="Calibri"/>
                <w:szCs w:val="22"/>
              </w:rPr>
              <w:t xml:space="preserve"> unauthorised vehicle</w:t>
            </w:r>
            <w:r w:rsidR="00D223AF" w:rsidRPr="00D223AF">
              <w:rPr>
                <w:rFonts w:ascii="Calibri" w:hAnsi="Calibri"/>
                <w:szCs w:val="22"/>
              </w:rPr>
              <w:t xml:space="preserve"> access </w:t>
            </w:r>
            <w:r w:rsidR="00D223AF">
              <w:rPr>
                <w:rFonts w:ascii="Calibri" w:hAnsi="Calibri"/>
                <w:szCs w:val="22"/>
              </w:rPr>
              <w:t xml:space="preserve">currently </w:t>
            </w:r>
            <w:r w:rsidR="00076F65">
              <w:rPr>
                <w:rFonts w:ascii="Calibri" w:hAnsi="Calibri"/>
                <w:szCs w:val="22"/>
              </w:rPr>
              <w:t>provides access for</w:t>
            </w:r>
            <w:r w:rsidR="00076F65" w:rsidRPr="00076F65">
              <w:rPr>
                <w:rFonts w:ascii="Calibri" w:hAnsi="Calibri"/>
                <w:szCs w:val="22"/>
              </w:rPr>
              <w:t xml:space="preserve"> agricultural vehicles including tractors and pasture topping machinery to the grazing land for general farm maintenance, fencing</w:t>
            </w:r>
            <w:r w:rsidR="00076F65">
              <w:rPr>
                <w:rFonts w:ascii="Calibri" w:hAnsi="Calibri"/>
                <w:szCs w:val="22"/>
              </w:rPr>
              <w:t xml:space="preserve"> and </w:t>
            </w:r>
            <w:r w:rsidR="00076F65" w:rsidRPr="00076F65">
              <w:rPr>
                <w:rFonts w:ascii="Calibri" w:hAnsi="Calibri"/>
                <w:szCs w:val="22"/>
              </w:rPr>
              <w:t>bracken cutting</w:t>
            </w:r>
            <w:r>
              <w:rPr>
                <w:rFonts w:ascii="Calibri" w:hAnsi="Calibri"/>
                <w:szCs w:val="22"/>
              </w:rPr>
              <w:t xml:space="preserve"> with the</w:t>
            </w:r>
            <w:r w:rsidR="00076F65" w:rsidRPr="00076F65">
              <w:rPr>
                <w:rFonts w:ascii="Calibri" w:hAnsi="Calibri"/>
                <w:szCs w:val="22"/>
              </w:rPr>
              <w:t xml:space="preserve"> access also </w:t>
            </w:r>
            <w:r>
              <w:rPr>
                <w:rFonts w:ascii="Calibri" w:hAnsi="Calibri"/>
                <w:szCs w:val="22"/>
              </w:rPr>
              <w:t xml:space="preserve">being </w:t>
            </w:r>
            <w:r w:rsidR="00076F65" w:rsidRPr="00076F65">
              <w:rPr>
                <w:rFonts w:ascii="Calibri" w:hAnsi="Calibri"/>
                <w:szCs w:val="22"/>
              </w:rPr>
              <w:t>used to transport sheep to the grazing land using a 4 wheel drive and livestock trailer.</w:t>
            </w:r>
            <w:r w:rsidR="00076F65">
              <w:rPr>
                <w:rFonts w:ascii="Calibri" w:hAnsi="Calibri"/>
                <w:szCs w:val="22"/>
              </w:rPr>
              <w:t xml:space="preserve"> </w:t>
            </w:r>
            <w:r>
              <w:rPr>
                <w:rFonts w:ascii="Calibri" w:hAnsi="Calibri"/>
                <w:szCs w:val="22"/>
              </w:rPr>
              <w:t>It is stated that t</w:t>
            </w:r>
            <w:r w:rsidR="00076F65" w:rsidRPr="00076F65">
              <w:rPr>
                <w:rFonts w:ascii="Calibri" w:hAnsi="Calibri"/>
                <w:szCs w:val="22"/>
              </w:rPr>
              <w:t xml:space="preserve">he </w:t>
            </w:r>
            <w:r w:rsidR="00076F65">
              <w:rPr>
                <w:rFonts w:ascii="Calibri" w:hAnsi="Calibri"/>
                <w:szCs w:val="22"/>
              </w:rPr>
              <w:t xml:space="preserve">access gate within the pre-existing access was originally located </w:t>
            </w:r>
            <w:r w:rsidR="00076F65" w:rsidRPr="00076F65">
              <w:rPr>
                <w:rFonts w:ascii="Calibri" w:hAnsi="Calibri"/>
                <w:szCs w:val="22"/>
              </w:rPr>
              <w:t xml:space="preserve">adjacent to the highway </w:t>
            </w:r>
            <w:r w:rsidR="00076F65">
              <w:rPr>
                <w:rFonts w:ascii="Calibri" w:hAnsi="Calibri"/>
                <w:szCs w:val="22"/>
              </w:rPr>
              <w:t>which in turn required vehicles</w:t>
            </w:r>
            <w:r w:rsidR="00076F65" w:rsidRPr="00076F65">
              <w:rPr>
                <w:rFonts w:ascii="Calibri" w:hAnsi="Calibri"/>
                <w:szCs w:val="22"/>
              </w:rPr>
              <w:t xml:space="preserve"> to stop on the highway to allow the gate to be opened and closed. </w:t>
            </w:r>
            <w:r w:rsidR="00076F65">
              <w:rPr>
                <w:rFonts w:ascii="Calibri" w:hAnsi="Calibri"/>
                <w:szCs w:val="22"/>
              </w:rPr>
              <w:t>The applicant has stated that m</w:t>
            </w:r>
            <w:r w:rsidR="00076F65" w:rsidRPr="00076F65">
              <w:rPr>
                <w:rFonts w:ascii="Calibri" w:hAnsi="Calibri"/>
                <w:szCs w:val="22"/>
              </w:rPr>
              <w:t xml:space="preserve">oving the </w:t>
            </w:r>
            <w:r w:rsidR="00076F65">
              <w:rPr>
                <w:rFonts w:ascii="Calibri" w:hAnsi="Calibri"/>
                <w:szCs w:val="22"/>
              </w:rPr>
              <w:t>access gate</w:t>
            </w:r>
            <w:r w:rsidR="00076F65" w:rsidRPr="00076F65">
              <w:rPr>
                <w:rFonts w:ascii="Calibri" w:hAnsi="Calibri"/>
                <w:szCs w:val="22"/>
              </w:rPr>
              <w:t xml:space="preserve"> back 15 metres from the highway </w:t>
            </w:r>
            <w:r w:rsidR="00076F65">
              <w:rPr>
                <w:rFonts w:ascii="Calibri" w:hAnsi="Calibri"/>
                <w:szCs w:val="22"/>
              </w:rPr>
              <w:t xml:space="preserve">now </w:t>
            </w:r>
            <w:r w:rsidR="00076F65" w:rsidRPr="00076F65">
              <w:rPr>
                <w:rFonts w:ascii="Calibri" w:hAnsi="Calibri"/>
                <w:szCs w:val="22"/>
              </w:rPr>
              <w:t>allows vehicles (tractors, 4 wheel drives and trailers) to leave the highway before opening the gate</w:t>
            </w:r>
            <w:r w:rsidR="00076F65">
              <w:rPr>
                <w:rFonts w:ascii="Calibri" w:hAnsi="Calibri"/>
                <w:szCs w:val="22"/>
              </w:rPr>
              <w:t>.</w:t>
            </w:r>
          </w:p>
          <w:p w14:paraId="730528FA" w14:textId="77777777" w:rsidR="00344325" w:rsidRDefault="00344325" w:rsidP="00D223AF">
            <w:pPr>
              <w:pStyle w:val="Header"/>
              <w:rPr>
                <w:rFonts w:ascii="Calibri" w:hAnsi="Calibri"/>
                <w:szCs w:val="22"/>
              </w:rPr>
            </w:pPr>
          </w:p>
          <w:p w14:paraId="7FB273ED" w14:textId="64A03D28" w:rsidR="00613B5C" w:rsidRDefault="00344325" w:rsidP="00D223AF">
            <w:pPr>
              <w:pStyle w:val="Header"/>
              <w:rPr>
                <w:rFonts w:ascii="Calibri" w:hAnsi="Calibri"/>
                <w:szCs w:val="22"/>
              </w:rPr>
            </w:pPr>
            <w:r w:rsidRPr="00344325">
              <w:rPr>
                <w:rFonts w:ascii="Calibri" w:hAnsi="Calibri"/>
                <w:szCs w:val="22"/>
              </w:rPr>
              <w:t xml:space="preserve">Notwithstanding the above, </w:t>
            </w:r>
            <w:r w:rsidR="004B55F4">
              <w:rPr>
                <w:rFonts w:ascii="Calibri" w:hAnsi="Calibri"/>
                <w:szCs w:val="22"/>
              </w:rPr>
              <w:t xml:space="preserve">the Council has concerns </w:t>
            </w:r>
            <w:r w:rsidR="00D8260C">
              <w:rPr>
                <w:rFonts w:ascii="Calibri" w:hAnsi="Calibri"/>
                <w:szCs w:val="22"/>
              </w:rPr>
              <w:t xml:space="preserve">regarding </w:t>
            </w:r>
            <w:r w:rsidRPr="00344325">
              <w:rPr>
                <w:rFonts w:ascii="Calibri" w:hAnsi="Calibri"/>
                <w:szCs w:val="22"/>
              </w:rPr>
              <w:t xml:space="preserve">the </w:t>
            </w:r>
            <w:r w:rsidR="004B55F4">
              <w:rPr>
                <w:rFonts w:ascii="Calibri" w:hAnsi="Calibri"/>
                <w:szCs w:val="22"/>
              </w:rPr>
              <w:t xml:space="preserve">extent and scale of the </w:t>
            </w:r>
            <w:r>
              <w:rPr>
                <w:rFonts w:ascii="Calibri" w:hAnsi="Calibri"/>
                <w:szCs w:val="22"/>
              </w:rPr>
              <w:t>unauthorised works undertaken</w:t>
            </w:r>
            <w:r w:rsidRPr="00344325">
              <w:rPr>
                <w:rFonts w:ascii="Calibri" w:hAnsi="Calibri"/>
                <w:szCs w:val="22"/>
              </w:rPr>
              <w:t xml:space="preserve"> </w:t>
            </w:r>
            <w:r w:rsidR="004B55F4">
              <w:rPr>
                <w:rFonts w:ascii="Calibri" w:hAnsi="Calibri"/>
                <w:szCs w:val="22"/>
              </w:rPr>
              <w:t>on site</w:t>
            </w:r>
            <w:r w:rsidR="00D8260C">
              <w:rPr>
                <w:rFonts w:ascii="Calibri" w:hAnsi="Calibri"/>
                <w:szCs w:val="22"/>
              </w:rPr>
              <w:t xml:space="preserve"> and </w:t>
            </w:r>
            <w:r w:rsidR="00B20950">
              <w:rPr>
                <w:rFonts w:ascii="Calibri" w:hAnsi="Calibri"/>
                <w:szCs w:val="22"/>
              </w:rPr>
              <w:t>it</w:t>
            </w:r>
            <w:r w:rsidR="00D8260C">
              <w:rPr>
                <w:rFonts w:ascii="Calibri" w:hAnsi="Calibri"/>
                <w:szCs w:val="22"/>
              </w:rPr>
              <w:t xml:space="preserve"> be</w:t>
            </w:r>
            <w:r w:rsidR="002C7DAB">
              <w:rPr>
                <w:rFonts w:ascii="Calibri" w:hAnsi="Calibri"/>
                <w:szCs w:val="22"/>
              </w:rPr>
              <w:t>ing reasonably</w:t>
            </w:r>
            <w:r w:rsidR="00D8260C">
              <w:rPr>
                <w:rFonts w:ascii="Calibri" w:hAnsi="Calibri"/>
                <w:szCs w:val="22"/>
              </w:rPr>
              <w:t xml:space="preserve"> necessary </w:t>
            </w:r>
            <w:r w:rsidR="002C7DAB">
              <w:rPr>
                <w:rFonts w:ascii="Calibri" w:hAnsi="Calibri"/>
                <w:szCs w:val="22"/>
              </w:rPr>
              <w:t>for the purposes of agriculture</w:t>
            </w:r>
            <w:r w:rsidR="00D8260C">
              <w:rPr>
                <w:rFonts w:ascii="Calibri" w:hAnsi="Calibri"/>
                <w:szCs w:val="22"/>
              </w:rPr>
              <w:t xml:space="preserve">. </w:t>
            </w:r>
            <w:r w:rsidR="00501C5A">
              <w:rPr>
                <w:rFonts w:ascii="Calibri" w:hAnsi="Calibri"/>
                <w:szCs w:val="22"/>
              </w:rPr>
              <w:t xml:space="preserve">Historic Google Street imagery shows that the </w:t>
            </w:r>
            <w:r w:rsidR="00D8260C">
              <w:rPr>
                <w:rFonts w:ascii="Calibri" w:hAnsi="Calibri"/>
                <w:szCs w:val="22"/>
              </w:rPr>
              <w:t>former</w:t>
            </w:r>
            <w:r w:rsidR="00501C5A">
              <w:rPr>
                <w:rFonts w:ascii="Calibri" w:hAnsi="Calibri"/>
                <w:szCs w:val="22"/>
              </w:rPr>
              <w:t xml:space="preserve"> </w:t>
            </w:r>
            <w:r w:rsidR="00D8260C">
              <w:rPr>
                <w:rFonts w:ascii="Calibri" w:hAnsi="Calibri"/>
                <w:szCs w:val="22"/>
              </w:rPr>
              <w:t xml:space="preserve">agricultural </w:t>
            </w:r>
            <w:r w:rsidR="00501C5A">
              <w:rPr>
                <w:rFonts w:ascii="Calibri" w:hAnsi="Calibri"/>
                <w:szCs w:val="22"/>
              </w:rPr>
              <w:t>access was largely understated in terms of both its size and external appearance by virtue of its modestly sized width, natural grassed track surface and rustic timber gates.</w:t>
            </w:r>
            <w:r w:rsidR="00A33F34">
              <w:rPr>
                <w:rFonts w:ascii="Calibri" w:hAnsi="Calibri"/>
                <w:szCs w:val="22"/>
              </w:rPr>
              <w:t xml:space="preserve"> In contrast, the </w:t>
            </w:r>
            <w:r w:rsidR="00DC1673">
              <w:rPr>
                <w:rFonts w:ascii="Calibri" w:hAnsi="Calibri"/>
                <w:szCs w:val="22"/>
              </w:rPr>
              <w:t xml:space="preserve">reconfigured </w:t>
            </w:r>
            <w:r w:rsidR="00604A94">
              <w:rPr>
                <w:rFonts w:ascii="Calibri" w:hAnsi="Calibri"/>
                <w:szCs w:val="22"/>
              </w:rPr>
              <w:t xml:space="preserve">vehicle access </w:t>
            </w:r>
            <w:r w:rsidR="00DC1673">
              <w:rPr>
                <w:rFonts w:ascii="Calibri" w:hAnsi="Calibri"/>
                <w:szCs w:val="22"/>
              </w:rPr>
              <w:t xml:space="preserve">comprises a </w:t>
            </w:r>
            <w:r w:rsidR="00604A94">
              <w:rPr>
                <w:rFonts w:ascii="Calibri" w:hAnsi="Calibri"/>
                <w:szCs w:val="22"/>
              </w:rPr>
              <w:t xml:space="preserve">sizeable area of </w:t>
            </w:r>
            <w:r w:rsidR="00604A94">
              <w:rPr>
                <w:rFonts w:ascii="Calibri" w:hAnsi="Calibri"/>
                <w:bCs/>
                <w:szCs w:val="22"/>
              </w:rPr>
              <w:t>permeable bound tarmac which extends</w:t>
            </w:r>
            <w:r w:rsidR="00D8260C">
              <w:rPr>
                <w:rFonts w:ascii="Calibri" w:hAnsi="Calibri"/>
                <w:bCs/>
                <w:szCs w:val="22"/>
              </w:rPr>
              <w:t xml:space="preserve"> from the adjacent highway</w:t>
            </w:r>
            <w:r w:rsidR="00604A94">
              <w:rPr>
                <w:rFonts w:ascii="Calibri" w:hAnsi="Calibri"/>
                <w:bCs/>
                <w:szCs w:val="22"/>
              </w:rPr>
              <w:t xml:space="preserve"> for a distance of approximately 15 metres with the </w:t>
            </w:r>
            <w:r w:rsidR="00DC1673">
              <w:rPr>
                <w:rFonts w:ascii="Calibri" w:hAnsi="Calibri"/>
                <w:szCs w:val="22"/>
              </w:rPr>
              <w:t xml:space="preserve">width </w:t>
            </w:r>
            <w:r w:rsidR="00604A94">
              <w:rPr>
                <w:rFonts w:ascii="Calibri" w:hAnsi="Calibri"/>
                <w:szCs w:val="22"/>
              </w:rPr>
              <w:t xml:space="preserve">of the former access having </w:t>
            </w:r>
            <w:r w:rsidR="009247FC">
              <w:rPr>
                <w:rFonts w:ascii="Calibri" w:hAnsi="Calibri"/>
                <w:szCs w:val="22"/>
              </w:rPr>
              <w:t>now</w:t>
            </w:r>
            <w:r w:rsidR="00604A94">
              <w:rPr>
                <w:rFonts w:ascii="Calibri" w:hAnsi="Calibri"/>
                <w:szCs w:val="22"/>
              </w:rPr>
              <w:t xml:space="preserve"> been enlarged to 8 metres. </w:t>
            </w:r>
          </w:p>
          <w:p w14:paraId="7DF79EDB" w14:textId="77777777" w:rsidR="00613B5C" w:rsidRDefault="00613B5C" w:rsidP="00D223AF">
            <w:pPr>
              <w:pStyle w:val="Header"/>
              <w:rPr>
                <w:rFonts w:ascii="Calibri" w:hAnsi="Calibri"/>
                <w:szCs w:val="22"/>
              </w:rPr>
            </w:pPr>
          </w:p>
          <w:p w14:paraId="6F64FDB7" w14:textId="565020C5" w:rsidR="00344325" w:rsidRDefault="00FB33CC" w:rsidP="00D223AF">
            <w:pPr>
              <w:pStyle w:val="Header"/>
              <w:rPr>
                <w:rFonts w:ascii="Calibri" w:hAnsi="Calibri"/>
                <w:szCs w:val="22"/>
              </w:rPr>
            </w:pPr>
            <w:r>
              <w:rPr>
                <w:rFonts w:ascii="Calibri" w:hAnsi="Calibri"/>
                <w:szCs w:val="22"/>
              </w:rPr>
              <w:t>T</w:t>
            </w:r>
            <w:r w:rsidR="00501C5A">
              <w:rPr>
                <w:rFonts w:ascii="Calibri" w:hAnsi="Calibri"/>
                <w:szCs w:val="22"/>
              </w:rPr>
              <w:t xml:space="preserve">he applicant’s comments are noted with respect to the pre-existing access gates posing a potential highway safety concern due to </w:t>
            </w:r>
            <w:r w:rsidR="00604A94">
              <w:rPr>
                <w:rFonts w:ascii="Calibri" w:hAnsi="Calibri"/>
                <w:szCs w:val="22"/>
              </w:rPr>
              <w:t>the</w:t>
            </w:r>
            <w:r w:rsidR="009247FC">
              <w:rPr>
                <w:rFonts w:ascii="Calibri" w:hAnsi="Calibri"/>
                <w:szCs w:val="22"/>
              </w:rPr>
              <w:t>ir</w:t>
            </w:r>
            <w:r w:rsidR="00501C5A">
              <w:rPr>
                <w:rFonts w:ascii="Calibri" w:hAnsi="Calibri"/>
                <w:szCs w:val="22"/>
              </w:rPr>
              <w:t xml:space="preserve"> proximity</w:t>
            </w:r>
            <w:r w:rsidR="00604A94">
              <w:rPr>
                <w:rFonts w:ascii="Calibri" w:hAnsi="Calibri"/>
                <w:szCs w:val="22"/>
              </w:rPr>
              <w:t xml:space="preserve"> </w:t>
            </w:r>
            <w:r w:rsidR="00501C5A">
              <w:rPr>
                <w:rFonts w:ascii="Calibri" w:hAnsi="Calibri"/>
                <w:szCs w:val="22"/>
              </w:rPr>
              <w:t xml:space="preserve">to the roadside, </w:t>
            </w:r>
            <w:r>
              <w:rPr>
                <w:rFonts w:ascii="Calibri" w:hAnsi="Calibri"/>
                <w:szCs w:val="22"/>
              </w:rPr>
              <w:t xml:space="preserve">as such relocating the access gate </w:t>
            </w:r>
            <w:r>
              <w:rPr>
                <w:rFonts w:ascii="Calibri" w:hAnsi="Calibri"/>
                <w:szCs w:val="22"/>
              </w:rPr>
              <w:lastRenderedPageBreak/>
              <w:t xml:space="preserve">further into the site is considered to be justified. However </w:t>
            </w:r>
            <w:r w:rsidR="00F84229">
              <w:rPr>
                <w:rFonts w:ascii="Calibri" w:hAnsi="Calibri"/>
                <w:szCs w:val="22"/>
              </w:rPr>
              <w:t xml:space="preserve">the works to widen the access / access track and the extent of crushed tarmac </w:t>
            </w:r>
            <w:r w:rsidR="00EC54A5" w:rsidRPr="00EC54A5">
              <w:rPr>
                <w:rFonts w:ascii="Calibri" w:hAnsi="Calibri"/>
                <w:szCs w:val="22"/>
              </w:rPr>
              <w:t xml:space="preserve">are considered to be excessive for the agricultural use </w:t>
            </w:r>
            <w:r w:rsidR="00886828">
              <w:rPr>
                <w:rFonts w:ascii="Calibri" w:hAnsi="Calibri"/>
                <w:szCs w:val="22"/>
              </w:rPr>
              <w:t xml:space="preserve">stated </w:t>
            </w:r>
            <w:r w:rsidR="00EC54A5">
              <w:rPr>
                <w:rFonts w:ascii="Calibri" w:hAnsi="Calibri"/>
                <w:szCs w:val="22"/>
              </w:rPr>
              <w:t xml:space="preserve">and </w:t>
            </w:r>
            <w:r w:rsidR="00F84229">
              <w:rPr>
                <w:rFonts w:ascii="Calibri" w:hAnsi="Calibri"/>
                <w:szCs w:val="22"/>
              </w:rPr>
              <w:t>in</w:t>
            </w:r>
            <w:r w:rsidR="0095081F">
              <w:rPr>
                <w:rFonts w:ascii="Calibri" w:hAnsi="Calibri"/>
                <w:szCs w:val="22"/>
              </w:rPr>
              <w:t>sufficient</w:t>
            </w:r>
            <w:r w:rsidR="001A0017">
              <w:rPr>
                <w:rFonts w:ascii="Calibri" w:hAnsi="Calibri"/>
                <w:szCs w:val="22"/>
              </w:rPr>
              <w:t xml:space="preserve"> evidence has been provided</w:t>
            </w:r>
            <w:r w:rsidR="00886828">
              <w:rPr>
                <w:rFonts w:ascii="Calibri" w:hAnsi="Calibri"/>
                <w:szCs w:val="22"/>
              </w:rPr>
              <w:t xml:space="preserve"> on</w:t>
            </w:r>
            <w:r w:rsidR="001A0017">
              <w:rPr>
                <w:rFonts w:ascii="Calibri" w:hAnsi="Calibri"/>
                <w:szCs w:val="22"/>
              </w:rPr>
              <w:t xml:space="preserve"> </w:t>
            </w:r>
            <w:r w:rsidR="00F84229">
              <w:rPr>
                <w:rFonts w:ascii="Calibri" w:hAnsi="Calibri"/>
                <w:szCs w:val="22"/>
              </w:rPr>
              <w:t>an</w:t>
            </w:r>
            <w:r w:rsidR="001A0017">
              <w:rPr>
                <w:rFonts w:ascii="Calibri" w:hAnsi="Calibri"/>
                <w:szCs w:val="22"/>
              </w:rPr>
              <w:t xml:space="preserve"> agricultural need for the works undertaken</w:t>
            </w:r>
            <w:r w:rsidR="00886828">
              <w:rPr>
                <w:rFonts w:ascii="Calibri" w:hAnsi="Calibri"/>
                <w:szCs w:val="22"/>
              </w:rPr>
              <w:t>.</w:t>
            </w:r>
            <w:r w:rsidR="001A0017">
              <w:rPr>
                <w:rFonts w:ascii="Calibri" w:hAnsi="Calibri"/>
                <w:szCs w:val="22"/>
              </w:rPr>
              <w:t xml:space="preserve"> </w:t>
            </w:r>
            <w:r w:rsidR="00741BDA">
              <w:rPr>
                <w:rFonts w:ascii="Calibri" w:hAnsi="Calibri"/>
                <w:szCs w:val="22"/>
              </w:rPr>
              <w:t>Accordingly, the unauthorised works undertaken are not considered to be reasonably necessary for the purposes of agriculture.</w:t>
            </w:r>
            <w:r w:rsidR="0095081F">
              <w:rPr>
                <w:rFonts w:ascii="Calibri" w:hAnsi="Calibri"/>
                <w:szCs w:val="22"/>
              </w:rPr>
              <w:t xml:space="preserve">  </w:t>
            </w:r>
          </w:p>
          <w:p w14:paraId="23425C3B" w14:textId="77777777" w:rsidR="00344325" w:rsidRDefault="00344325" w:rsidP="00D223AF">
            <w:pPr>
              <w:pStyle w:val="Header"/>
              <w:rPr>
                <w:rFonts w:ascii="Calibri" w:hAnsi="Calibri"/>
                <w:szCs w:val="22"/>
              </w:rPr>
            </w:pPr>
          </w:p>
          <w:p w14:paraId="4E0F5DEC" w14:textId="26225E94" w:rsidR="00741BDA" w:rsidRPr="00741BDA" w:rsidRDefault="00741BDA" w:rsidP="00741BDA">
            <w:pPr>
              <w:pStyle w:val="Header"/>
              <w:rPr>
                <w:rFonts w:ascii="Calibri" w:hAnsi="Calibri"/>
                <w:szCs w:val="22"/>
              </w:rPr>
            </w:pPr>
            <w:r w:rsidRPr="00741BDA">
              <w:rPr>
                <w:rFonts w:ascii="Calibri" w:hAnsi="Calibri"/>
                <w:szCs w:val="22"/>
              </w:rPr>
              <w:t>In addition, with respect to development within National Landscapes (formerly known as Areas Of Outstanding Natural Beauty) Policy DMG2 states:</w:t>
            </w:r>
          </w:p>
          <w:p w14:paraId="3E930E83" w14:textId="77777777" w:rsidR="00741BDA" w:rsidRPr="00741BDA" w:rsidRDefault="00741BDA" w:rsidP="00741BDA">
            <w:pPr>
              <w:pStyle w:val="Header"/>
              <w:rPr>
                <w:rFonts w:ascii="Calibri" w:hAnsi="Calibri"/>
                <w:szCs w:val="22"/>
              </w:rPr>
            </w:pPr>
          </w:p>
          <w:p w14:paraId="2AA08105" w14:textId="77777777" w:rsidR="00741BDA" w:rsidRPr="00741BDA" w:rsidRDefault="00741BDA" w:rsidP="00741BDA">
            <w:pPr>
              <w:pStyle w:val="Header"/>
              <w:rPr>
                <w:rFonts w:ascii="Calibri" w:hAnsi="Calibri"/>
                <w:i/>
                <w:iCs/>
                <w:szCs w:val="22"/>
              </w:rPr>
            </w:pPr>
            <w:r w:rsidRPr="00741BDA">
              <w:rPr>
                <w:rFonts w:ascii="Calibri" w:hAnsi="Calibri"/>
                <w:szCs w:val="22"/>
              </w:rPr>
              <w:tab/>
            </w:r>
            <w:r w:rsidRPr="00741BDA">
              <w:rPr>
                <w:rFonts w:ascii="Calibri" w:hAnsi="Calibri"/>
                <w:i/>
                <w:iCs/>
                <w:szCs w:val="22"/>
              </w:rPr>
              <w:t>‘The most important consideration in the assessment of any development proposals will be the protection, conservation and enhancement of the landscape and character of the area…development will be required to be in keeping with the character of the landscape and acknowledge the special qualities of the AONB by virtue of its size, design, use of material, landscaping and siting.’</w:t>
            </w:r>
          </w:p>
          <w:p w14:paraId="6A8276F4" w14:textId="77777777" w:rsidR="00741BDA" w:rsidRPr="00741BDA" w:rsidRDefault="00741BDA" w:rsidP="00741BDA">
            <w:pPr>
              <w:pStyle w:val="Header"/>
              <w:rPr>
                <w:rFonts w:ascii="Calibri" w:hAnsi="Calibri"/>
                <w:szCs w:val="22"/>
              </w:rPr>
            </w:pPr>
          </w:p>
          <w:p w14:paraId="11160DB2" w14:textId="47B445A7" w:rsidR="00741BDA" w:rsidRPr="00741BDA" w:rsidRDefault="005F171A" w:rsidP="00741BDA">
            <w:pPr>
              <w:pStyle w:val="Header"/>
              <w:rPr>
                <w:rFonts w:ascii="Calibri" w:hAnsi="Calibri"/>
                <w:szCs w:val="22"/>
              </w:rPr>
            </w:pPr>
            <w:r>
              <w:rPr>
                <w:rFonts w:ascii="Calibri" w:hAnsi="Calibri"/>
                <w:szCs w:val="22"/>
              </w:rPr>
              <w:t xml:space="preserve">As previously conveyed, </w:t>
            </w:r>
            <w:r w:rsidR="00061918">
              <w:rPr>
                <w:rFonts w:ascii="Calibri" w:hAnsi="Calibri"/>
                <w:szCs w:val="22"/>
              </w:rPr>
              <w:t>significant</w:t>
            </w:r>
            <w:r>
              <w:rPr>
                <w:rFonts w:ascii="Calibri" w:hAnsi="Calibri"/>
                <w:szCs w:val="22"/>
              </w:rPr>
              <w:t xml:space="preserve"> operational development has been undertaken in the construction of the unauthorised vehicle access which for the most part reads as an anomalous form of development against the surrounding open countryside backdrop. Furthermore, these works are fully visible within the public realm from Slaidburn Road</w:t>
            </w:r>
            <w:r w:rsidR="002F2373">
              <w:rPr>
                <w:rFonts w:ascii="Calibri" w:hAnsi="Calibri"/>
                <w:szCs w:val="22"/>
              </w:rPr>
              <w:t xml:space="preserve"> and additional works </w:t>
            </w:r>
            <w:r w:rsidR="000349E0">
              <w:rPr>
                <w:rFonts w:ascii="Calibri" w:hAnsi="Calibri"/>
                <w:szCs w:val="22"/>
              </w:rPr>
              <w:t xml:space="preserve">including a reduction in height to an adjacent dry stone wall </w:t>
            </w:r>
            <w:r w:rsidR="00D8260C">
              <w:rPr>
                <w:rFonts w:ascii="Calibri" w:hAnsi="Calibri"/>
                <w:szCs w:val="22"/>
              </w:rPr>
              <w:t xml:space="preserve">and roadside vegetation </w:t>
            </w:r>
            <w:r w:rsidR="000349E0">
              <w:rPr>
                <w:rFonts w:ascii="Calibri" w:hAnsi="Calibri"/>
                <w:szCs w:val="22"/>
              </w:rPr>
              <w:t>would also be required</w:t>
            </w:r>
            <w:r w:rsidR="00061918">
              <w:rPr>
                <w:rFonts w:ascii="Calibri" w:hAnsi="Calibri"/>
                <w:szCs w:val="22"/>
              </w:rPr>
              <w:t xml:space="preserve"> in order to achieve adequate visibility splays for the access</w:t>
            </w:r>
            <w:r w:rsidR="000349E0">
              <w:rPr>
                <w:rFonts w:ascii="Calibri" w:hAnsi="Calibri"/>
                <w:szCs w:val="22"/>
              </w:rPr>
              <w:t xml:space="preserve">. </w:t>
            </w:r>
            <w:r>
              <w:rPr>
                <w:rFonts w:ascii="Calibri" w:hAnsi="Calibri"/>
                <w:szCs w:val="22"/>
              </w:rPr>
              <w:t xml:space="preserve">Consequently, </w:t>
            </w:r>
            <w:r w:rsidR="00741BDA" w:rsidRPr="00741BDA">
              <w:rPr>
                <w:rFonts w:ascii="Calibri" w:hAnsi="Calibri"/>
                <w:szCs w:val="22"/>
              </w:rPr>
              <w:t xml:space="preserve">it is considered that the </w:t>
            </w:r>
            <w:r w:rsidR="00D62D4B">
              <w:rPr>
                <w:rFonts w:ascii="Calibri" w:hAnsi="Calibri"/>
                <w:szCs w:val="22"/>
              </w:rPr>
              <w:t xml:space="preserve">unauthorised development, if retained, </w:t>
            </w:r>
            <w:r w:rsidR="00741BDA" w:rsidRPr="00741BDA">
              <w:rPr>
                <w:rFonts w:ascii="Calibri" w:hAnsi="Calibri"/>
                <w:szCs w:val="22"/>
              </w:rPr>
              <w:t xml:space="preserve">would read as </w:t>
            </w:r>
            <w:r>
              <w:rPr>
                <w:rFonts w:ascii="Calibri" w:hAnsi="Calibri"/>
                <w:szCs w:val="22"/>
              </w:rPr>
              <w:t>a</w:t>
            </w:r>
            <w:r w:rsidR="00741BDA" w:rsidRPr="00741BDA">
              <w:rPr>
                <w:rFonts w:ascii="Calibri" w:hAnsi="Calibri"/>
                <w:szCs w:val="22"/>
              </w:rPr>
              <w:t xml:space="preserve"> harmful addition to the site that would fail to conserve or enhance the character of the surrounding National Landscape. Further assessment with respect to the visual impact of the </w:t>
            </w:r>
            <w:r w:rsidR="00741BDA">
              <w:rPr>
                <w:rFonts w:ascii="Calibri" w:hAnsi="Calibri"/>
                <w:szCs w:val="22"/>
              </w:rPr>
              <w:t>unauthorised</w:t>
            </w:r>
            <w:r w:rsidR="00741BDA" w:rsidRPr="00741BDA">
              <w:rPr>
                <w:rFonts w:ascii="Calibri" w:hAnsi="Calibri"/>
                <w:szCs w:val="22"/>
              </w:rPr>
              <w:t xml:space="preserve"> development is covered </w:t>
            </w:r>
            <w:r w:rsidR="00741BDA">
              <w:rPr>
                <w:rFonts w:ascii="Calibri" w:hAnsi="Calibri"/>
                <w:szCs w:val="22"/>
              </w:rPr>
              <w:t xml:space="preserve">in more detail </w:t>
            </w:r>
            <w:r w:rsidR="00D62D4B">
              <w:rPr>
                <w:rFonts w:ascii="Calibri" w:hAnsi="Calibri"/>
                <w:szCs w:val="22"/>
              </w:rPr>
              <w:t>in the visual amenity section of this report.</w:t>
            </w:r>
          </w:p>
          <w:p w14:paraId="16182355" w14:textId="77777777" w:rsidR="00741BDA" w:rsidRPr="00741BDA" w:rsidRDefault="00741BDA" w:rsidP="00741BDA">
            <w:pPr>
              <w:pStyle w:val="Header"/>
              <w:rPr>
                <w:rFonts w:ascii="Calibri" w:hAnsi="Calibri"/>
                <w:szCs w:val="22"/>
              </w:rPr>
            </w:pPr>
          </w:p>
          <w:p w14:paraId="761A9397" w14:textId="7C35BFF0" w:rsidR="00344325" w:rsidRPr="00D223AF" w:rsidRDefault="00741BDA" w:rsidP="00741BDA">
            <w:pPr>
              <w:pStyle w:val="Header"/>
              <w:rPr>
                <w:rFonts w:ascii="Calibri" w:hAnsi="Calibri"/>
                <w:szCs w:val="22"/>
              </w:rPr>
            </w:pPr>
            <w:r w:rsidRPr="00741BDA">
              <w:rPr>
                <w:rFonts w:ascii="Calibri" w:hAnsi="Calibri"/>
                <w:szCs w:val="22"/>
              </w:rPr>
              <w:t>Taking account of the above, the proposal fails to satisfy the requirements of Policy DMG2 and is therefore considered to be unacceptable in principle.</w:t>
            </w:r>
          </w:p>
          <w:p w14:paraId="07A958AF" w14:textId="2F6670FE" w:rsidR="0046548C" w:rsidRPr="005C64C4" w:rsidRDefault="0046548C" w:rsidP="008542DE">
            <w:pPr>
              <w:pStyle w:val="Header"/>
              <w:tabs>
                <w:tab w:val="clear" w:pos="4153"/>
                <w:tab w:val="clear" w:pos="8306"/>
              </w:tabs>
              <w:contextualSpacing/>
              <w:jc w:val="both"/>
              <w:rPr>
                <w:rFonts w:ascii="Calibri" w:hAnsi="Calibri"/>
                <w:b/>
                <w:szCs w:val="22"/>
              </w:rPr>
            </w:pPr>
          </w:p>
        </w:tc>
      </w:tr>
      <w:tr w:rsidR="005C64C4" w:rsidRPr="005C64C4"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5C64C4" w:rsidRDefault="00C0704D"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lastRenderedPageBreak/>
              <w:t>Impact Upon Residential Amenity:</w:t>
            </w:r>
          </w:p>
          <w:p w14:paraId="520B11BE" w14:textId="77777777" w:rsidR="00C0704D" w:rsidRPr="005C64C4" w:rsidRDefault="00C0704D" w:rsidP="00EA09F9">
            <w:pPr>
              <w:pStyle w:val="Header"/>
              <w:tabs>
                <w:tab w:val="clear" w:pos="4153"/>
                <w:tab w:val="clear" w:pos="8306"/>
              </w:tabs>
              <w:contextualSpacing/>
              <w:jc w:val="both"/>
              <w:rPr>
                <w:rFonts w:ascii="Calibri" w:hAnsi="Calibri"/>
                <w:b/>
                <w:szCs w:val="22"/>
              </w:rPr>
            </w:pPr>
          </w:p>
          <w:p w14:paraId="33531E81" w14:textId="6F3BF83A" w:rsidR="00880BE9" w:rsidRDefault="002676D1" w:rsidP="00EB761E">
            <w:pPr>
              <w:contextualSpacing/>
              <w:rPr>
                <w:rFonts w:ascii="Calibri" w:hAnsi="Calibri"/>
                <w:bCs/>
                <w:szCs w:val="22"/>
              </w:rPr>
            </w:pPr>
            <w:r>
              <w:rPr>
                <w:rFonts w:ascii="Calibri" w:hAnsi="Calibri"/>
                <w:bCs/>
                <w:szCs w:val="22"/>
              </w:rPr>
              <w:t xml:space="preserve">The </w:t>
            </w:r>
            <w:r w:rsidR="00F66CA4">
              <w:rPr>
                <w:rFonts w:ascii="Calibri" w:hAnsi="Calibri"/>
                <w:bCs/>
                <w:szCs w:val="22"/>
              </w:rPr>
              <w:t>vehicle access proposed for retention</w:t>
            </w:r>
            <w:r>
              <w:rPr>
                <w:rFonts w:ascii="Calibri" w:hAnsi="Calibri"/>
                <w:bCs/>
                <w:szCs w:val="22"/>
              </w:rPr>
              <w:t xml:space="preserve"> </w:t>
            </w:r>
            <w:r w:rsidR="00F66CA4">
              <w:rPr>
                <w:rFonts w:ascii="Calibri" w:hAnsi="Calibri"/>
                <w:bCs/>
                <w:szCs w:val="22"/>
              </w:rPr>
              <w:t xml:space="preserve">is sited in close proximity to the rear curtilage area of No. 1 The Graces however </w:t>
            </w:r>
            <w:r w:rsidR="00F55A0F">
              <w:rPr>
                <w:rFonts w:ascii="Calibri" w:hAnsi="Calibri"/>
                <w:bCs/>
                <w:szCs w:val="22"/>
              </w:rPr>
              <w:t xml:space="preserve">use of </w:t>
            </w:r>
            <w:r w:rsidR="0025109D">
              <w:rPr>
                <w:rFonts w:ascii="Calibri" w:hAnsi="Calibri"/>
                <w:bCs/>
                <w:szCs w:val="22"/>
              </w:rPr>
              <w:t>the access in question was pre-existing prior to the</w:t>
            </w:r>
            <w:r w:rsidR="00AB014F">
              <w:rPr>
                <w:rFonts w:ascii="Calibri" w:hAnsi="Calibri"/>
                <w:bCs/>
                <w:szCs w:val="22"/>
              </w:rPr>
              <w:t xml:space="preserve"> </w:t>
            </w:r>
            <w:r w:rsidR="0025109D">
              <w:rPr>
                <w:rFonts w:ascii="Calibri" w:hAnsi="Calibri"/>
                <w:bCs/>
                <w:szCs w:val="22"/>
              </w:rPr>
              <w:t>development of the grouping of residential properties immediately to the South</w:t>
            </w:r>
            <w:r w:rsidR="00F55A0F">
              <w:rPr>
                <w:rFonts w:ascii="Calibri" w:hAnsi="Calibri"/>
                <w:bCs/>
                <w:szCs w:val="22"/>
              </w:rPr>
              <w:t xml:space="preserve"> and in this instance it is not considered that its continued use would result </w:t>
            </w:r>
            <w:r w:rsidR="000C0025">
              <w:rPr>
                <w:rFonts w:ascii="Calibri" w:hAnsi="Calibri"/>
                <w:bCs/>
                <w:szCs w:val="22"/>
              </w:rPr>
              <w:t>in</w:t>
            </w:r>
            <w:r>
              <w:rPr>
                <w:rFonts w:ascii="Calibri" w:hAnsi="Calibri"/>
                <w:bCs/>
                <w:szCs w:val="22"/>
              </w:rPr>
              <w:t xml:space="preserve"> noise and disturbances that would be </w:t>
            </w:r>
            <w:r w:rsidR="00F55A0F">
              <w:rPr>
                <w:rFonts w:ascii="Calibri" w:hAnsi="Calibri"/>
                <w:bCs/>
                <w:szCs w:val="22"/>
              </w:rPr>
              <w:t>unduly harmful to the amenity of</w:t>
            </w:r>
            <w:r>
              <w:rPr>
                <w:rFonts w:ascii="Calibri" w:hAnsi="Calibri"/>
                <w:bCs/>
                <w:szCs w:val="22"/>
              </w:rPr>
              <w:t xml:space="preserve"> </w:t>
            </w:r>
            <w:r w:rsidR="0025109D">
              <w:rPr>
                <w:rFonts w:ascii="Calibri" w:hAnsi="Calibri"/>
                <w:bCs/>
                <w:szCs w:val="22"/>
              </w:rPr>
              <w:t>any</w:t>
            </w:r>
            <w:r>
              <w:rPr>
                <w:rFonts w:ascii="Calibri" w:hAnsi="Calibri"/>
                <w:bCs/>
                <w:szCs w:val="22"/>
              </w:rPr>
              <w:t xml:space="preserve"> neighbouring residents.</w:t>
            </w:r>
          </w:p>
          <w:p w14:paraId="0DB485A3" w14:textId="77777777" w:rsidR="00EE1FE8" w:rsidRPr="005C64C4" w:rsidRDefault="00EE1FE8" w:rsidP="00C0704D">
            <w:pPr>
              <w:contextualSpacing/>
              <w:rPr>
                <w:rFonts w:ascii="Calibri" w:hAnsi="Calibri"/>
                <w:szCs w:val="22"/>
              </w:rPr>
            </w:pPr>
          </w:p>
        </w:tc>
      </w:tr>
      <w:tr w:rsidR="005C64C4" w:rsidRPr="005C64C4"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5C64C4" w:rsidRDefault="00C0704D"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t>Visual Amenity/External Appearance:</w:t>
            </w:r>
          </w:p>
          <w:p w14:paraId="3E574E67" w14:textId="77777777" w:rsidR="00EE1FE8" w:rsidRDefault="00EE1FE8" w:rsidP="00EA09F9">
            <w:pPr>
              <w:pStyle w:val="Header"/>
              <w:tabs>
                <w:tab w:val="clear" w:pos="4153"/>
                <w:tab w:val="clear" w:pos="8306"/>
              </w:tabs>
              <w:contextualSpacing/>
              <w:jc w:val="both"/>
              <w:rPr>
                <w:rFonts w:ascii="Calibri" w:hAnsi="Calibri"/>
                <w:b/>
                <w:szCs w:val="22"/>
              </w:rPr>
            </w:pPr>
          </w:p>
          <w:p w14:paraId="2E8ACEED" w14:textId="0D31BAF2" w:rsidR="003B07C4" w:rsidRPr="003B07C4" w:rsidRDefault="003B07C4" w:rsidP="003B07C4">
            <w:pPr>
              <w:pStyle w:val="Header"/>
              <w:rPr>
                <w:rFonts w:ascii="Calibri" w:hAnsi="Calibri"/>
                <w:bCs/>
                <w:szCs w:val="22"/>
              </w:rPr>
            </w:pPr>
            <w:r w:rsidRPr="003B07C4">
              <w:rPr>
                <w:rFonts w:ascii="Calibri" w:hAnsi="Calibri"/>
                <w:bCs/>
                <w:szCs w:val="22"/>
              </w:rPr>
              <w:t>Paragraph 13</w:t>
            </w:r>
            <w:r w:rsidR="007E62EB">
              <w:rPr>
                <w:rFonts w:ascii="Calibri" w:hAnsi="Calibri"/>
                <w:bCs/>
                <w:szCs w:val="22"/>
              </w:rPr>
              <w:t>5 (c)</w:t>
            </w:r>
            <w:r w:rsidRPr="003B07C4">
              <w:rPr>
                <w:rFonts w:ascii="Calibri" w:hAnsi="Calibri"/>
                <w:bCs/>
                <w:szCs w:val="22"/>
              </w:rPr>
              <w:t xml:space="preserve"> of the NPPF states:</w:t>
            </w:r>
          </w:p>
          <w:p w14:paraId="1E313404" w14:textId="77777777" w:rsidR="003B07C4" w:rsidRPr="003B07C4" w:rsidRDefault="003B07C4" w:rsidP="003B07C4">
            <w:pPr>
              <w:pStyle w:val="Header"/>
              <w:rPr>
                <w:rFonts w:ascii="Calibri" w:hAnsi="Calibri"/>
                <w:bCs/>
                <w:szCs w:val="22"/>
              </w:rPr>
            </w:pPr>
          </w:p>
          <w:p w14:paraId="60A52FBA" w14:textId="77777777" w:rsidR="003B07C4" w:rsidRPr="003B07C4" w:rsidRDefault="003B07C4" w:rsidP="003B07C4">
            <w:pPr>
              <w:pStyle w:val="Header"/>
              <w:rPr>
                <w:rFonts w:ascii="Calibri" w:hAnsi="Calibri"/>
                <w:bCs/>
                <w:i/>
                <w:iCs/>
                <w:szCs w:val="22"/>
              </w:rPr>
            </w:pPr>
            <w:r w:rsidRPr="003B07C4">
              <w:rPr>
                <w:rFonts w:ascii="Calibri" w:hAnsi="Calibri"/>
                <w:bCs/>
                <w:i/>
                <w:iCs/>
                <w:szCs w:val="22"/>
              </w:rPr>
              <w:t>‘Planning policies and decisions should ensure that developments are sympathetic to local character and history, including the surrounding built environment and landscape setting’.</w:t>
            </w:r>
          </w:p>
          <w:p w14:paraId="3C24EE34" w14:textId="77777777" w:rsidR="003B07C4" w:rsidRPr="003B07C4" w:rsidRDefault="003B07C4" w:rsidP="003B07C4">
            <w:pPr>
              <w:pStyle w:val="Header"/>
              <w:rPr>
                <w:rFonts w:ascii="Calibri" w:hAnsi="Calibri"/>
                <w:bCs/>
                <w:i/>
                <w:iCs/>
                <w:szCs w:val="22"/>
              </w:rPr>
            </w:pPr>
          </w:p>
          <w:p w14:paraId="6FD30F7D" w14:textId="77777777" w:rsidR="003B07C4" w:rsidRPr="003B07C4" w:rsidRDefault="003B07C4" w:rsidP="003B07C4">
            <w:pPr>
              <w:pStyle w:val="Header"/>
              <w:rPr>
                <w:rFonts w:ascii="Calibri" w:hAnsi="Calibri"/>
                <w:bCs/>
                <w:szCs w:val="22"/>
              </w:rPr>
            </w:pPr>
            <w:r w:rsidRPr="003B07C4">
              <w:rPr>
                <w:rFonts w:ascii="Calibri" w:hAnsi="Calibri"/>
                <w:bCs/>
                <w:szCs w:val="22"/>
              </w:rPr>
              <w:t xml:space="preserve">Policy DMG1 of the Ribble Valley Core Strategy provides additional general design guidance as follows: </w:t>
            </w:r>
          </w:p>
          <w:p w14:paraId="0F061D02" w14:textId="77777777" w:rsidR="003B07C4" w:rsidRPr="003B07C4" w:rsidRDefault="003B07C4" w:rsidP="003B07C4">
            <w:pPr>
              <w:pStyle w:val="Header"/>
              <w:rPr>
                <w:rFonts w:ascii="Calibri" w:hAnsi="Calibri"/>
                <w:bCs/>
                <w:szCs w:val="22"/>
              </w:rPr>
            </w:pPr>
          </w:p>
          <w:p w14:paraId="78938D18" w14:textId="77777777" w:rsidR="003B07C4" w:rsidRPr="003B07C4" w:rsidRDefault="003B07C4" w:rsidP="003B07C4">
            <w:pPr>
              <w:pStyle w:val="Header"/>
              <w:rPr>
                <w:rFonts w:ascii="Calibri" w:hAnsi="Calibri"/>
                <w:bCs/>
                <w:i/>
                <w:szCs w:val="22"/>
              </w:rPr>
            </w:pPr>
            <w:r w:rsidRPr="003B07C4">
              <w:rPr>
                <w:rFonts w:ascii="Calibri" w:hAnsi="Calibri"/>
                <w:bCs/>
                <w:i/>
                <w:iCs/>
                <w:szCs w:val="22"/>
              </w:rPr>
              <w:t>‘All</w:t>
            </w:r>
            <w:r w:rsidRPr="003B07C4">
              <w:rPr>
                <w:rFonts w:ascii="Calibri" w:hAnsi="Calibri"/>
                <w:bCs/>
                <w:szCs w:val="22"/>
              </w:rPr>
              <w:t xml:space="preserve"> </w:t>
            </w:r>
            <w:r w:rsidRPr="003B07C4">
              <w:rPr>
                <w:rFonts w:ascii="Calibri" w:hAnsi="Calibri"/>
                <w:bCs/>
                <w:i/>
                <w:iCs/>
                <w:szCs w:val="22"/>
              </w:rPr>
              <w:t>development must</w:t>
            </w:r>
            <w:r w:rsidRPr="003B07C4">
              <w:rPr>
                <w:rFonts w:ascii="Calibri" w:hAnsi="Calibri"/>
                <w:bCs/>
                <w:szCs w:val="22"/>
              </w:rPr>
              <w:t xml:space="preserve"> </w:t>
            </w:r>
            <w:r w:rsidRPr="003B07C4">
              <w:rPr>
                <w:rFonts w:ascii="Calibri" w:hAnsi="Calibri"/>
                <w:bCs/>
                <w:i/>
                <w:szCs w:val="22"/>
              </w:rPr>
              <w:t>be sympathetic to existing and proposed land uses in terms of its size, intensity and nature as well as scale, massing and style…</w:t>
            </w:r>
            <w:r w:rsidRPr="003B07C4">
              <w:rPr>
                <w:rFonts w:ascii="Calibri" w:hAnsi="Calibri"/>
                <w:bCs/>
                <w:i/>
                <w:iCs/>
                <w:szCs w:val="22"/>
              </w:rPr>
              <w:t>particular emphasis will be placed on visual appearance and the relationship to surroundings, including impact on landscape character.’</w:t>
            </w:r>
          </w:p>
          <w:p w14:paraId="4F98DAD6" w14:textId="77777777" w:rsidR="003B07C4" w:rsidRPr="003B07C4" w:rsidRDefault="003B07C4" w:rsidP="003B07C4">
            <w:pPr>
              <w:pStyle w:val="Header"/>
              <w:rPr>
                <w:rFonts w:ascii="Calibri" w:hAnsi="Calibri"/>
                <w:bCs/>
                <w:szCs w:val="22"/>
              </w:rPr>
            </w:pPr>
          </w:p>
          <w:p w14:paraId="36102D2B" w14:textId="06719C3F" w:rsidR="003B07C4" w:rsidRPr="003B07C4" w:rsidRDefault="003B07C4" w:rsidP="003B07C4">
            <w:pPr>
              <w:pStyle w:val="Header"/>
              <w:rPr>
                <w:rFonts w:ascii="Calibri" w:hAnsi="Calibri"/>
                <w:bCs/>
                <w:szCs w:val="22"/>
              </w:rPr>
            </w:pPr>
            <w:r w:rsidRPr="003B07C4">
              <w:rPr>
                <w:rFonts w:ascii="Calibri" w:hAnsi="Calibri"/>
                <w:bCs/>
                <w:iCs/>
                <w:szCs w:val="22"/>
              </w:rPr>
              <w:t xml:space="preserve">With respect to development within </w:t>
            </w:r>
            <w:r w:rsidR="00256C2B">
              <w:rPr>
                <w:rFonts w:ascii="Calibri" w:hAnsi="Calibri"/>
                <w:bCs/>
                <w:iCs/>
                <w:szCs w:val="22"/>
              </w:rPr>
              <w:t>National Landscapes (previously known as Areas Of Outstanding Natural Beauty)</w:t>
            </w:r>
            <w:r w:rsidRPr="003B07C4">
              <w:rPr>
                <w:rFonts w:ascii="Calibri" w:hAnsi="Calibri"/>
                <w:bCs/>
                <w:iCs/>
                <w:szCs w:val="22"/>
              </w:rPr>
              <w:t xml:space="preserve"> </w:t>
            </w:r>
            <w:r w:rsidRPr="003B07C4">
              <w:rPr>
                <w:rFonts w:ascii="Calibri" w:hAnsi="Calibri"/>
                <w:bCs/>
                <w:szCs w:val="22"/>
              </w:rPr>
              <w:t>Paragraph 1</w:t>
            </w:r>
            <w:r w:rsidR="007E62EB">
              <w:rPr>
                <w:rFonts w:ascii="Calibri" w:hAnsi="Calibri"/>
                <w:bCs/>
                <w:szCs w:val="22"/>
              </w:rPr>
              <w:t>82</w:t>
            </w:r>
            <w:r w:rsidRPr="003B07C4">
              <w:rPr>
                <w:rFonts w:ascii="Calibri" w:hAnsi="Calibri"/>
                <w:bCs/>
                <w:szCs w:val="22"/>
              </w:rPr>
              <w:t xml:space="preserve"> of the NPPF states:</w:t>
            </w:r>
          </w:p>
          <w:p w14:paraId="25A193E7" w14:textId="77777777" w:rsidR="003B07C4" w:rsidRPr="003B07C4" w:rsidRDefault="003B07C4" w:rsidP="003B07C4">
            <w:pPr>
              <w:pStyle w:val="Header"/>
              <w:rPr>
                <w:rFonts w:ascii="Calibri" w:hAnsi="Calibri"/>
                <w:bCs/>
                <w:i/>
                <w:iCs/>
                <w:szCs w:val="22"/>
              </w:rPr>
            </w:pPr>
          </w:p>
          <w:p w14:paraId="42B3D11F" w14:textId="77777777" w:rsidR="003B07C4" w:rsidRPr="003B07C4" w:rsidRDefault="003B07C4" w:rsidP="003B07C4">
            <w:pPr>
              <w:pStyle w:val="Header"/>
              <w:rPr>
                <w:rFonts w:ascii="Calibri" w:hAnsi="Calibri"/>
                <w:bCs/>
                <w:i/>
                <w:iCs/>
                <w:szCs w:val="22"/>
              </w:rPr>
            </w:pPr>
            <w:r w:rsidRPr="003B07C4">
              <w:rPr>
                <w:rFonts w:ascii="Calibri" w:hAnsi="Calibri"/>
                <w:bCs/>
                <w:i/>
                <w:iCs/>
                <w:szCs w:val="22"/>
              </w:rPr>
              <w:t>‘Great weight should be given to conserving and enhancing landscape and scenic beauty in National Parks, the Broads and Areas of Outstanding Natural Beauty.’</w:t>
            </w:r>
          </w:p>
          <w:p w14:paraId="076A61B1" w14:textId="77777777" w:rsidR="003B07C4" w:rsidRPr="003B07C4" w:rsidRDefault="003B07C4" w:rsidP="003B07C4">
            <w:pPr>
              <w:pStyle w:val="Header"/>
              <w:rPr>
                <w:rFonts w:ascii="Calibri" w:hAnsi="Calibri"/>
                <w:bCs/>
                <w:szCs w:val="22"/>
              </w:rPr>
            </w:pPr>
          </w:p>
          <w:p w14:paraId="17326519" w14:textId="77777777" w:rsidR="003B07C4" w:rsidRPr="003B07C4" w:rsidRDefault="003B07C4" w:rsidP="003B07C4">
            <w:pPr>
              <w:pStyle w:val="Header"/>
              <w:rPr>
                <w:rFonts w:ascii="Calibri" w:hAnsi="Calibri"/>
                <w:bCs/>
                <w:iCs/>
                <w:szCs w:val="22"/>
              </w:rPr>
            </w:pPr>
            <w:r w:rsidRPr="003B07C4">
              <w:rPr>
                <w:rFonts w:ascii="Calibri" w:hAnsi="Calibri"/>
                <w:bCs/>
                <w:iCs/>
                <w:szCs w:val="22"/>
              </w:rPr>
              <w:lastRenderedPageBreak/>
              <w:t xml:space="preserve">The above is reiterated within Key Statement EN2 of the Core Strategy: </w:t>
            </w:r>
          </w:p>
          <w:p w14:paraId="035D207D" w14:textId="77777777" w:rsidR="003B07C4" w:rsidRPr="003B07C4" w:rsidRDefault="003B07C4" w:rsidP="003B07C4">
            <w:pPr>
              <w:pStyle w:val="Header"/>
              <w:rPr>
                <w:rFonts w:ascii="Calibri" w:hAnsi="Calibri"/>
                <w:bCs/>
                <w:iCs/>
                <w:szCs w:val="22"/>
              </w:rPr>
            </w:pPr>
          </w:p>
          <w:p w14:paraId="736BBEE6" w14:textId="5DBF44B3" w:rsidR="003B07C4" w:rsidRPr="003B07C4" w:rsidRDefault="003B07C4" w:rsidP="00EB761E">
            <w:pPr>
              <w:pStyle w:val="Header"/>
              <w:rPr>
                <w:rFonts w:ascii="Calibri" w:hAnsi="Calibri"/>
                <w:bCs/>
                <w:i/>
                <w:szCs w:val="22"/>
              </w:rPr>
            </w:pPr>
            <w:r w:rsidRPr="003B07C4">
              <w:rPr>
                <w:rFonts w:ascii="Calibri" w:hAnsi="Calibri"/>
                <w:bCs/>
                <w:iCs/>
                <w:szCs w:val="22"/>
              </w:rPr>
              <w:t>‘</w:t>
            </w:r>
            <w:r w:rsidRPr="003B07C4">
              <w:rPr>
                <w:rFonts w:ascii="Calibri" w:hAnsi="Calibri"/>
                <w:bCs/>
                <w:i/>
                <w:szCs w:val="22"/>
              </w:rPr>
              <w:t>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w:t>
            </w:r>
          </w:p>
          <w:p w14:paraId="44148AB0" w14:textId="619A53AB" w:rsidR="0025109D" w:rsidRDefault="0025109D" w:rsidP="00EB761E">
            <w:pPr>
              <w:pStyle w:val="Header"/>
              <w:rPr>
                <w:rFonts w:ascii="Calibri" w:hAnsi="Calibri"/>
                <w:bCs/>
                <w:szCs w:val="22"/>
              </w:rPr>
            </w:pPr>
          </w:p>
          <w:p w14:paraId="1319CE07" w14:textId="5B05FD9B" w:rsidR="003B07C4" w:rsidRPr="00EB761E" w:rsidRDefault="00061918" w:rsidP="00EB761E">
            <w:pPr>
              <w:pStyle w:val="Header"/>
              <w:rPr>
                <w:rFonts w:ascii="Calibri" w:hAnsi="Calibri"/>
                <w:bCs/>
                <w:szCs w:val="22"/>
              </w:rPr>
            </w:pPr>
            <w:r w:rsidRPr="00061918">
              <w:rPr>
                <w:rFonts w:ascii="Calibri" w:hAnsi="Calibri"/>
                <w:bCs/>
                <w:szCs w:val="22"/>
              </w:rPr>
              <w:t>As previously conveyed, significant operational development has been undertaken in the construction of the unauthorised vehicle access</w:t>
            </w:r>
            <w:r>
              <w:rPr>
                <w:rFonts w:ascii="Calibri" w:hAnsi="Calibri"/>
                <w:bCs/>
                <w:szCs w:val="22"/>
              </w:rPr>
              <w:t xml:space="preserve">. These works include the construction of </w:t>
            </w:r>
            <w:r w:rsidRPr="00061918">
              <w:rPr>
                <w:rFonts w:ascii="Calibri" w:hAnsi="Calibri"/>
                <w:bCs/>
                <w:szCs w:val="22"/>
              </w:rPr>
              <w:t xml:space="preserve">a sizeable area of permeable bound tarmac which extends </w:t>
            </w:r>
            <w:r>
              <w:rPr>
                <w:rFonts w:ascii="Calibri" w:hAnsi="Calibri"/>
                <w:bCs/>
                <w:szCs w:val="22"/>
              </w:rPr>
              <w:t xml:space="preserve">in from the adjacent </w:t>
            </w:r>
            <w:r w:rsidRPr="00061918">
              <w:rPr>
                <w:rFonts w:ascii="Calibri" w:hAnsi="Calibri"/>
                <w:bCs/>
                <w:szCs w:val="22"/>
              </w:rPr>
              <w:t>highway for a distance of approximately 15 metres</w:t>
            </w:r>
            <w:r>
              <w:rPr>
                <w:rFonts w:ascii="Calibri" w:hAnsi="Calibri"/>
                <w:bCs/>
                <w:szCs w:val="22"/>
              </w:rPr>
              <w:t xml:space="preserve">, the visual impact of which has been further exacerbated through the enlargement of the former </w:t>
            </w:r>
            <w:r w:rsidR="005A3DB0">
              <w:rPr>
                <w:rFonts w:ascii="Calibri" w:hAnsi="Calibri"/>
                <w:bCs/>
                <w:szCs w:val="22"/>
              </w:rPr>
              <w:t xml:space="preserve">vehicle </w:t>
            </w:r>
            <w:r>
              <w:rPr>
                <w:rFonts w:ascii="Calibri" w:hAnsi="Calibri"/>
                <w:bCs/>
                <w:szCs w:val="22"/>
              </w:rPr>
              <w:t xml:space="preserve">access width </w:t>
            </w:r>
            <w:r w:rsidRPr="00061918">
              <w:rPr>
                <w:rFonts w:ascii="Calibri" w:hAnsi="Calibri"/>
                <w:bCs/>
                <w:szCs w:val="22"/>
              </w:rPr>
              <w:t>to 8 metres</w:t>
            </w:r>
            <w:r>
              <w:rPr>
                <w:rFonts w:ascii="Calibri" w:hAnsi="Calibri"/>
                <w:bCs/>
                <w:szCs w:val="22"/>
              </w:rPr>
              <w:t>. Additional works undertaken</w:t>
            </w:r>
            <w:r w:rsidR="00E976A0">
              <w:rPr>
                <w:rFonts w:ascii="Calibri" w:hAnsi="Calibri"/>
                <w:bCs/>
                <w:szCs w:val="22"/>
              </w:rPr>
              <w:t xml:space="preserve"> on site</w:t>
            </w:r>
            <w:r>
              <w:rPr>
                <w:rFonts w:ascii="Calibri" w:hAnsi="Calibri"/>
                <w:bCs/>
                <w:szCs w:val="22"/>
              </w:rPr>
              <w:t xml:space="preserve"> include </w:t>
            </w:r>
            <w:r w:rsidR="005A3DB0">
              <w:rPr>
                <w:rFonts w:ascii="Calibri" w:hAnsi="Calibri"/>
                <w:bCs/>
                <w:szCs w:val="22"/>
              </w:rPr>
              <w:t>linear tree planting and the installation of a metal gate</w:t>
            </w:r>
            <w:r w:rsidR="00E976A0">
              <w:rPr>
                <w:rFonts w:ascii="Calibri" w:hAnsi="Calibri"/>
                <w:bCs/>
                <w:szCs w:val="22"/>
              </w:rPr>
              <w:t xml:space="preserve">. All of the above works </w:t>
            </w:r>
            <w:r w:rsidR="00310630">
              <w:rPr>
                <w:rFonts w:ascii="Calibri" w:hAnsi="Calibri"/>
                <w:bCs/>
                <w:szCs w:val="22"/>
              </w:rPr>
              <w:t>comprise</w:t>
            </w:r>
            <w:r w:rsidR="00E976A0">
              <w:rPr>
                <w:rFonts w:ascii="Calibri" w:hAnsi="Calibri"/>
                <w:bCs/>
                <w:szCs w:val="22"/>
              </w:rPr>
              <w:t xml:space="preserve"> a somewhat domestic appearance and read as a significant departure from the rustic external appearance of the former vehicle access. </w:t>
            </w:r>
            <w:r w:rsidR="005A3DB0">
              <w:rPr>
                <w:rFonts w:ascii="Calibri" w:hAnsi="Calibri"/>
                <w:bCs/>
                <w:szCs w:val="22"/>
              </w:rPr>
              <w:t xml:space="preserve">Further obtrusive works in the form of </w:t>
            </w:r>
            <w:r w:rsidR="005A3DB0" w:rsidRPr="005A3DB0">
              <w:rPr>
                <w:rFonts w:ascii="Calibri" w:hAnsi="Calibri"/>
                <w:bCs/>
                <w:szCs w:val="22"/>
              </w:rPr>
              <w:t xml:space="preserve">a reduction in height to an adjacent dry stone wall </w:t>
            </w:r>
            <w:r w:rsidR="005A3DB0">
              <w:rPr>
                <w:rFonts w:ascii="Calibri" w:hAnsi="Calibri"/>
                <w:bCs/>
                <w:szCs w:val="22"/>
              </w:rPr>
              <w:t xml:space="preserve">and roadside vegetation </w:t>
            </w:r>
            <w:r w:rsidR="005A3DB0" w:rsidRPr="005A3DB0">
              <w:rPr>
                <w:rFonts w:ascii="Calibri" w:hAnsi="Calibri"/>
                <w:bCs/>
                <w:szCs w:val="22"/>
              </w:rPr>
              <w:t>would also be required in order to achieve adequate visibility splays for the access.</w:t>
            </w:r>
            <w:r w:rsidR="005A3DB0">
              <w:rPr>
                <w:rFonts w:ascii="Calibri" w:hAnsi="Calibri"/>
                <w:bCs/>
                <w:szCs w:val="22"/>
              </w:rPr>
              <w:t xml:space="preserve"> </w:t>
            </w:r>
            <w:r w:rsidR="00DC6CB5">
              <w:rPr>
                <w:rFonts w:ascii="Calibri" w:hAnsi="Calibri"/>
                <w:bCs/>
                <w:szCs w:val="22"/>
              </w:rPr>
              <w:t xml:space="preserve">In </w:t>
            </w:r>
            <w:r>
              <w:rPr>
                <w:rFonts w:ascii="Calibri" w:hAnsi="Calibri"/>
                <w:bCs/>
                <w:szCs w:val="22"/>
              </w:rPr>
              <w:t>addition,</w:t>
            </w:r>
            <w:r w:rsidR="00DC6CB5">
              <w:rPr>
                <w:rFonts w:ascii="Calibri" w:hAnsi="Calibri"/>
                <w:bCs/>
                <w:szCs w:val="22"/>
              </w:rPr>
              <w:t xml:space="preserve"> t</w:t>
            </w:r>
            <w:r w:rsidR="00560453">
              <w:rPr>
                <w:rFonts w:ascii="Calibri" w:hAnsi="Calibri"/>
                <w:bCs/>
                <w:szCs w:val="22"/>
              </w:rPr>
              <w:t xml:space="preserve">he vehicle access proposed for retention is sited directly adjacent to the Western edge of Slaidburn Road which serves as a busy thoroughfare between Waddington and the Borough’s Northern settlements. As such, the </w:t>
            </w:r>
            <w:r>
              <w:rPr>
                <w:rFonts w:ascii="Calibri" w:hAnsi="Calibri"/>
                <w:bCs/>
                <w:szCs w:val="22"/>
              </w:rPr>
              <w:t xml:space="preserve">unauthorised </w:t>
            </w:r>
            <w:r w:rsidR="00560453">
              <w:rPr>
                <w:rFonts w:ascii="Calibri" w:hAnsi="Calibri"/>
                <w:bCs/>
                <w:szCs w:val="22"/>
              </w:rPr>
              <w:t>vehicle access</w:t>
            </w:r>
            <w:r w:rsidR="005A3DB0">
              <w:rPr>
                <w:rFonts w:ascii="Calibri" w:hAnsi="Calibri"/>
                <w:bCs/>
                <w:szCs w:val="22"/>
              </w:rPr>
              <w:t>, if retained, would be</w:t>
            </w:r>
            <w:r w:rsidR="00560453">
              <w:rPr>
                <w:rFonts w:ascii="Calibri" w:hAnsi="Calibri"/>
                <w:bCs/>
                <w:szCs w:val="22"/>
              </w:rPr>
              <w:t xml:space="preserve"> fully viewable within the public realm</w:t>
            </w:r>
            <w:r w:rsidR="009D5ECD">
              <w:rPr>
                <w:rFonts w:ascii="Calibri" w:hAnsi="Calibri"/>
                <w:bCs/>
                <w:szCs w:val="22"/>
              </w:rPr>
              <w:t>.</w:t>
            </w:r>
            <w:r w:rsidR="00560453">
              <w:rPr>
                <w:rFonts w:ascii="Calibri" w:hAnsi="Calibri"/>
                <w:bCs/>
                <w:szCs w:val="22"/>
              </w:rPr>
              <w:t xml:space="preserve"> </w:t>
            </w:r>
          </w:p>
          <w:p w14:paraId="2A511A44" w14:textId="77777777" w:rsidR="00EB761E" w:rsidRPr="00EB761E" w:rsidRDefault="00EB761E" w:rsidP="00EB761E">
            <w:pPr>
              <w:pStyle w:val="Header"/>
              <w:rPr>
                <w:rFonts w:ascii="Calibri" w:hAnsi="Calibri"/>
                <w:bCs/>
                <w:szCs w:val="22"/>
              </w:rPr>
            </w:pPr>
          </w:p>
          <w:p w14:paraId="3F887175" w14:textId="06AAD9E7" w:rsidR="006311C1" w:rsidRPr="006311C1" w:rsidRDefault="007E62EB" w:rsidP="006311C1">
            <w:pPr>
              <w:pStyle w:val="Header"/>
              <w:rPr>
                <w:rFonts w:ascii="Calibri" w:hAnsi="Calibri"/>
                <w:bCs/>
                <w:iCs/>
                <w:szCs w:val="22"/>
              </w:rPr>
            </w:pPr>
            <w:r>
              <w:rPr>
                <w:rFonts w:ascii="Calibri" w:hAnsi="Calibri"/>
                <w:bCs/>
                <w:szCs w:val="22"/>
              </w:rPr>
              <w:t>Taking account of the above</w:t>
            </w:r>
            <w:r w:rsidR="00EB761E" w:rsidRPr="00EB761E">
              <w:rPr>
                <w:rFonts w:ascii="Calibri" w:hAnsi="Calibri"/>
                <w:bCs/>
                <w:szCs w:val="22"/>
              </w:rPr>
              <w:t xml:space="preserve">, </w:t>
            </w:r>
            <w:r w:rsidR="0001343A">
              <w:rPr>
                <w:rFonts w:ascii="Calibri" w:hAnsi="Calibri"/>
                <w:bCs/>
                <w:szCs w:val="22"/>
              </w:rPr>
              <w:t xml:space="preserve">it is considered that </w:t>
            </w:r>
            <w:r w:rsidR="00256C2B">
              <w:rPr>
                <w:rFonts w:ascii="Calibri" w:hAnsi="Calibri"/>
                <w:bCs/>
                <w:szCs w:val="22"/>
              </w:rPr>
              <w:t>retention of the unauthorised vehicle access</w:t>
            </w:r>
            <w:r w:rsidR="0001343A">
              <w:rPr>
                <w:rFonts w:ascii="Calibri" w:hAnsi="Calibri"/>
                <w:bCs/>
                <w:szCs w:val="22"/>
              </w:rPr>
              <w:t xml:space="preserve"> would be </w:t>
            </w:r>
            <w:r w:rsidR="00E976A0">
              <w:rPr>
                <w:rFonts w:ascii="Calibri" w:hAnsi="Calibri"/>
                <w:bCs/>
                <w:szCs w:val="22"/>
              </w:rPr>
              <w:t xml:space="preserve">visually </w:t>
            </w:r>
            <w:r w:rsidR="0001343A">
              <w:rPr>
                <w:rFonts w:ascii="Calibri" w:hAnsi="Calibri"/>
                <w:bCs/>
                <w:szCs w:val="22"/>
              </w:rPr>
              <w:t xml:space="preserve">harmful </w:t>
            </w:r>
            <w:r w:rsidR="00EB761E" w:rsidRPr="00EB761E">
              <w:rPr>
                <w:rFonts w:ascii="Calibri" w:hAnsi="Calibri"/>
                <w:bCs/>
                <w:szCs w:val="22"/>
              </w:rPr>
              <w:t xml:space="preserve">to the </w:t>
            </w:r>
            <w:r w:rsidR="00E976A0">
              <w:rPr>
                <w:rFonts w:ascii="Calibri" w:hAnsi="Calibri"/>
                <w:bCs/>
                <w:szCs w:val="22"/>
              </w:rPr>
              <w:t xml:space="preserve">character </w:t>
            </w:r>
            <w:r w:rsidR="000E2438">
              <w:rPr>
                <w:rFonts w:ascii="Calibri" w:hAnsi="Calibri"/>
                <w:bCs/>
                <w:szCs w:val="22"/>
              </w:rPr>
              <w:t>of the surrounding National</w:t>
            </w:r>
            <w:r w:rsidR="00950B7F">
              <w:rPr>
                <w:rFonts w:ascii="Calibri" w:hAnsi="Calibri"/>
                <w:bCs/>
                <w:szCs w:val="22"/>
              </w:rPr>
              <w:t xml:space="preserve"> </w:t>
            </w:r>
            <w:r w:rsidR="000E2438">
              <w:rPr>
                <w:rFonts w:ascii="Calibri" w:hAnsi="Calibri"/>
                <w:bCs/>
                <w:szCs w:val="22"/>
              </w:rPr>
              <w:t>L</w:t>
            </w:r>
            <w:r w:rsidR="003B07C4">
              <w:rPr>
                <w:rFonts w:ascii="Calibri" w:hAnsi="Calibri"/>
                <w:bCs/>
                <w:szCs w:val="22"/>
              </w:rPr>
              <w:t>andscape</w:t>
            </w:r>
            <w:r w:rsidR="00EB761E" w:rsidRPr="00EB761E">
              <w:rPr>
                <w:rFonts w:ascii="Calibri" w:hAnsi="Calibri"/>
                <w:bCs/>
                <w:szCs w:val="22"/>
              </w:rPr>
              <w:t>.</w:t>
            </w:r>
            <w:r w:rsidR="006311C1">
              <w:rPr>
                <w:rFonts w:ascii="Calibri" w:hAnsi="Calibri"/>
                <w:bCs/>
                <w:szCs w:val="22"/>
              </w:rPr>
              <w:t xml:space="preserve"> </w:t>
            </w:r>
            <w:r w:rsidR="006311C1" w:rsidRPr="006311C1">
              <w:rPr>
                <w:rFonts w:ascii="Calibri" w:hAnsi="Calibri"/>
                <w:bCs/>
                <w:iCs/>
                <w:szCs w:val="22"/>
              </w:rPr>
              <w:t xml:space="preserve">The proposal therefore </w:t>
            </w:r>
            <w:r w:rsidR="000E2438">
              <w:rPr>
                <w:rFonts w:ascii="Calibri" w:hAnsi="Calibri"/>
                <w:bCs/>
                <w:iCs/>
                <w:szCs w:val="22"/>
              </w:rPr>
              <w:t xml:space="preserve">fails to </w:t>
            </w:r>
            <w:r w:rsidR="006311C1" w:rsidRPr="006311C1">
              <w:rPr>
                <w:rFonts w:ascii="Calibri" w:hAnsi="Calibri"/>
                <w:bCs/>
                <w:iCs/>
                <w:szCs w:val="22"/>
              </w:rPr>
              <w:t>satisfy the requirements of Paragraph 135 (c) and 182 of the NPPF and Key Statement EN2 and Polic</w:t>
            </w:r>
            <w:r w:rsidR="006311C1">
              <w:rPr>
                <w:rFonts w:ascii="Calibri" w:hAnsi="Calibri"/>
                <w:bCs/>
                <w:iCs/>
                <w:szCs w:val="22"/>
              </w:rPr>
              <w:t>y</w:t>
            </w:r>
            <w:r w:rsidR="006311C1" w:rsidRPr="006311C1">
              <w:rPr>
                <w:rFonts w:ascii="Calibri" w:hAnsi="Calibri"/>
                <w:bCs/>
                <w:iCs/>
                <w:szCs w:val="22"/>
              </w:rPr>
              <w:t xml:space="preserve"> DMG1 of the Core Strategy.</w:t>
            </w:r>
          </w:p>
          <w:p w14:paraId="10A3648A" w14:textId="77777777" w:rsidR="00C0704D" w:rsidRPr="005C64C4" w:rsidRDefault="00C0704D" w:rsidP="005E1C6C">
            <w:pPr>
              <w:contextualSpacing/>
              <w:rPr>
                <w:rFonts w:ascii="Calibri" w:hAnsi="Calibri"/>
                <w:b/>
                <w:szCs w:val="22"/>
              </w:rPr>
            </w:pPr>
          </w:p>
        </w:tc>
      </w:tr>
      <w:tr w:rsidR="005C64C4" w:rsidRPr="005C64C4"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5C64C4" w:rsidRDefault="00824DB6"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40F0B1AA" w14:textId="32EACC68" w:rsidR="00EE1FE8" w:rsidRPr="00BA70B8" w:rsidRDefault="00BA70B8" w:rsidP="00EA09F9">
            <w:pPr>
              <w:pStyle w:val="Header"/>
              <w:tabs>
                <w:tab w:val="clear" w:pos="4153"/>
                <w:tab w:val="clear" w:pos="8306"/>
              </w:tabs>
              <w:contextualSpacing/>
              <w:jc w:val="both"/>
              <w:rPr>
                <w:rFonts w:ascii="Calibri" w:hAnsi="Calibri"/>
                <w:bCs/>
                <w:szCs w:val="22"/>
              </w:rPr>
            </w:pPr>
            <w:r w:rsidRPr="00BA70B8">
              <w:rPr>
                <w:rFonts w:ascii="Calibri" w:hAnsi="Calibri"/>
                <w:bCs/>
                <w:szCs w:val="22"/>
              </w:rPr>
              <w:t xml:space="preserve">Lancashire County Council Highways initially made a request </w:t>
            </w:r>
            <w:r>
              <w:rPr>
                <w:rFonts w:ascii="Calibri" w:hAnsi="Calibri"/>
                <w:bCs/>
                <w:szCs w:val="22"/>
              </w:rPr>
              <w:t xml:space="preserve">for further information to be </w:t>
            </w:r>
            <w:r w:rsidR="00EB728E">
              <w:rPr>
                <w:rFonts w:ascii="Calibri" w:hAnsi="Calibri"/>
                <w:bCs/>
                <w:szCs w:val="22"/>
              </w:rPr>
              <w:t>provided</w:t>
            </w:r>
            <w:r>
              <w:rPr>
                <w:rFonts w:ascii="Calibri" w:hAnsi="Calibri"/>
                <w:bCs/>
                <w:szCs w:val="22"/>
              </w:rPr>
              <w:t xml:space="preserve"> </w:t>
            </w:r>
            <w:r w:rsidR="00DC6CB5">
              <w:rPr>
                <w:rFonts w:ascii="Calibri" w:hAnsi="Calibri"/>
                <w:bCs/>
                <w:szCs w:val="22"/>
              </w:rPr>
              <w:t>with respect to</w:t>
            </w:r>
            <w:r w:rsidR="00EB728E">
              <w:rPr>
                <w:rFonts w:ascii="Calibri" w:hAnsi="Calibri"/>
                <w:bCs/>
                <w:szCs w:val="22"/>
              </w:rPr>
              <w:t xml:space="preserve"> a </w:t>
            </w:r>
            <w:r w:rsidR="00EB728E" w:rsidRPr="00EB728E">
              <w:rPr>
                <w:rFonts w:ascii="Calibri" w:hAnsi="Calibri"/>
                <w:bCs/>
                <w:szCs w:val="22"/>
              </w:rPr>
              <w:t>visibility splay and access track drawing</w:t>
            </w:r>
            <w:r w:rsidR="00EB728E">
              <w:rPr>
                <w:rFonts w:ascii="Calibri" w:hAnsi="Calibri"/>
                <w:bCs/>
                <w:szCs w:val="22"/>
              </w:rPr>
              <w:t>, information regarding drainage and an o</w:t>
            </w:r>
            <w:r w:rsidR="00EB728E" w:rsidRPr="00EB728E">
              <w:rPr>
                <w:rFonts w:ascii="Calibri" w:hAnsi="Calibri"/>
                <w:bCs/>
                <w:szCs w:val="22"/>
              </w:rPr>
              <w:t xml:space="preserve">peration Statement detailing the use of the </w:t>
            </w:r>
            <w:r w:rsidR="000E2438">
              <w:rPr>
                <w:rFonts w:ascii="Calibri" w:hAnsi="Calibri"/>
                <w:bCs/>
                <w:szCs w:val="22"/>
              </w:rPr>
              <w:t>access</w:t>
            </w:r>
            <w:r w:rsidR="00EB728E">
              <w:rPr>
                <w:rFonts w:ascii="Calibri" w:hAnsi="Calibri"/>
                <w:bCs/>
                <w:szCs w:val="22"/>
              </w:rPr>
              <w:t>. This information has since been provided and reviewed by the LHA who have deemed the supplementary information provided to be satisfactory</w:t>
            </w:r>
            <w:r w:rsidR="000E2438">
              <w:rPr>
                <w:rFonts w:ascii="Calibri" w:hAnsi="Calibri"/>
                <w:bCs/>
                <w:szCs w:val="22"/>
              </w:rPr>
              <w:t xml:space="preserve">, however the Council maintains its concerns with respect to the need to retain the extensive works undertaken solely for the purposes of agriculture. </w:t>
            </w:r>
            <w:r w:rsidR="004D484F">
              <w:rPr>
                <w:rFonts w:ascii="Calibri" w:hAnsi="Calibri"/>
                <w:bCs/>
                <w:szCs w:val="22"/>
              </w:rPr>
              <w:t xml:space="preserve">Notwithstanding this, it is not considered that </w:t>
            </w:r>
            <w:r w:rsidR="00DC6CB5">
              <w:rPr>
                <w:rFonts w:ascii="Calibri" w:hAnsi="Calibri"/>
                <w:bCs/>
                <w:szCs w:val="22"/>
              </w:rPr>
              <w:t xml:space="preserve">retention of </w:t>
            </w:r>
            <w:r w:rsidR="004D484F">
              <w:rPr>
                <w:rFonts w:ascii="Calibri" w:hAnsi="Calibri"/>
                <w:bCs/>
                <w:szCs w:val="22"/>
              </w:rPr>
              <w:t xml:space="preserve">the </w:t>
            </w:r>
            <w:r w:rsidR="00DC6CB5">
              <w:rPr>
                <w:rFonts w:ascii="Calibri" w:hAnsi="Calibri"/>
                <w:bCs/>
                <w:szCs w:val="22"/>
              </w:rPr>
              <w:t>unauthorised</w:t>
            </w:r>
            <w:r w:rsidR="004D484F">
              <w:rPr>
                <w:rFonts w:ascii="Calibri" w:hAnsi="Calibri"/>
                <w:bCs/>
                <w:szCs w:val="22"/>
              </w:rPr>
              <w:t xml:space="preserve"> development would have any undue impact upon the surrounding highway network.</w:t>
            </w:r>
          </w:p>
          <w:p w14:paraId="337694ED" w14:textId="04BBF706" w:rsidR="00824DB6" w:rsidRPr="005C64C4" w:rsidRDefault="00824DB6" w:rsidP="00EA09F9">
            <w:pPr>
              <w:pStyle w:val="Header"/>
              <w:tabs>
                <w:tab w:val="clear" w:pos="4153"/>
                <w:tab w:val="clear" w:pos="8306"/>
              </w:tabs>
              <w:contextualSpacing/>
              <w:jc w:val="both"/>
              <w:rPr>
                <w:rFonts w:ascii="Calibri" w:hAnsi="Calibri"/>
                <w:b/>
                <w:szCs w:val="22"/>
              </w:rPr>
            </w:pPr>
          </w:p>
        </w:tc>
      </w:tr>
      <w:tr w:rsidR="005C64C4" w:rsidRPr="005C64C4"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5C64C4" w:rsidRDefault="00C0704D"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t>Landscape/Ecology:</w:t>
            </w:r>
          </w:p>
          <w:p w14:paraId="681DD2D6" w14:textId="77777777" w:rsidR="00EE1FE8" w:rsidRDefault="00EE1FE8" w:rsidP="00EA09F9">
            <w:pPr>
              <w:pStyle w:val="Header"/>
              <w:tabs>
                <w:tab w:val="clear" w:pos="4153"/>
                <w:tab w:val="clear" w:pos="8306"/>
              </w:tabs>
              <w:contextualSpacing/>
              <w:jc w:val="both"/>
              <w:rPr>
                <w:rFonts w:ascii="Calibri" w:hAnsi="Calibri"/>
                <w:b/>
                <w:szCs w:val="22"/>
              </w:rPr>
            </w:pPr>
          </w:p>
          <w:p w14:paraId="65783450" w14:textId="0324B964" w:rsidR="00BC07DC" w:rsidRDefault="00164CA7" w:rsidP="00BA70B8">
            <w:pPr>
              <w:pStyle w:val="Header"/>
              <w:jc w:val="both"/>
              <w:rPr>
                <w:rFonts w:ascii="Calibri" w:hAnsi="Calibri"/>
                <w:szCs w:val="22"/>
              </w:rPr>
            </w:pPr>
            <w:r>
              <w:rPr>
                <w:rFonts w:ascii="Calibri" w:hAnsi="Calibri"/>
                <w:szCs w:val="22"/>
              </w:rPr>
              <w:t xml:space="preserve">The unauthorised vehicle access abuts the Eastern edge </w:t>
            </w:r>
            <w:r w:rsidR="00C77A9D">
              <w:rPr>
                <w:rFonts w:ascii="Calibri" w:hAnsi="Calibri"/>
                <w:szCs w:val="22"/>
              </w:rPr>
              <w:t>of land in the applicant’s ownership which is also a Biological Heritage Site</w:t>
            </w:r>
            <w:r w:rsidR="00E25B62">
              <w:rPr>
                <w:rFonts w:ascii="Calibri" w:hAnsi="Calibri"/>
                <w:szCs w:val="22"/>
              </w:rPr>
              <w:t xml:space="preserve"> however </w:t>
            </w:r>
            <w:r w:rsidR="007A487C">
              <w:rPr>
                <w:rFonts w:ascii="Calibri" w:hAnsi="Calibri"/>
                <w:szCs w:val="22"/>
              </w:rPr>
              <w:t xml:space="preserve">a </w:t>
            </w:r>
            <w:r w:rsidR="00E25B62">
              <w:rPr>
                <w:rFonts w:ascii="Calibri" w:hAnsi="Calibri"/>
                <w:szCs w:val="22"/>
              </w:rPr>
              <w:t>case officer i</w:t>
            </w:r>
            <w:r w:rsidR="00BC07DC">
              <w:rPr>
                <w:rFonts w:ascii="Calibri" w:hAnsi="Calibri"/>
                <w:szCs w:val="22"/>
              </w:rPr>
              <w:t xml:space="preserve">nspection of the application site and adjoining land to the West </w:t>
            </w:r>
            <w:r w:rsidR="00E25B62">
              <w:rPr>
                <w:rFonts w:ascii="Calibri" w:hAnsi="Calibri"/>
                <w:szCs w:val="22"/>
              </w:rPr>
              <w:t>found</w:t>
            </w:r>
            <w:r w:rsidR="00BC07DC">
              <w:rPr>
                <w:rFonts w:ascii="Calibri" w:hAnsi="Calibri"/>
                <w:szCs w:val="22"/>
              </w:rPr>
              <w:t xml:space="preserve"> no evidence to suggest that any operational development </w:t>
            </w:r>
            <w:r w:rsidR="00E25B62">
              <w:rPr>
                <w:rFonts w:ascii="Calibri" w:hAnsi="Calibri"/>
                <w:szCs w:val="22"/>
              </w:rPr>
              <w:t>had been undertaken</w:t>
            </w:r>
            <w:r w:rsidR="00BC07DC">
              <w:rPr>
                <w:rFonts w:ascii="Calibri" w:hAnsi="Calibri"/>
                <w:szCs w:val="22"/>
              </w:rPr>
              <w:t xml:space="preserve"> within the protected area</w:t>
            </w:r>
            <w:r w:rsidR="00E25B62">
              <w:rPr>
                <w:rFonts w:ascii="Calibri" w:hAnsi="Calibri"/>
                <w:szCs w:val="22"/>
              </w:rPr>
              <w:t xml:space="preserve">. Analysis of historic Google Street imagery suggests that some </w:t>
            </w:r>
            <w:r w:rsidR="00EF2894">
              <w:rPr>
                <w:rFonts w:ascii="Calibri" w:hAnsi="Calibri"/>
                <w:szCs w:val="22"/>
              </w:rPr>
              <w:t>minor</w:t>
            </w:r>
            <w:r w:rsidR="00E25B62">
              <w:rPr>
                <w:rFonts w:ascii="Calibri" w:hAnsi="Calibri"/>
                <w:szCs w:val="22"/>
              </w:rPr>
              <w:t xml:space="preserve"> tree removal may have been undertaken within the area currently comprising </w:t>
            </w:r>
            <w:r w:rsidR="007A487C">
              <w:rPr>
                <w:rFonts w:ascii="Calibri" w:hAnsi="Calibri"/>
                <w:szCs w:val="22"/>
              </w:rPr>
              <w:t xml:space="preserve">the access’s </w:t>
            </w:r>
            <w:r w:rsidR="00E25B62">
              <w:rPr>
                <w:rFonts w:ascii="Calibri" w:hAnsi="Calibri"/>
                <w:szCs w:val="22"/>
              </w:rPr>
              <w:t>hardstanding</w:t>
            </w:r>
            <w:r w:rsidR="007A487C">
              <w:rPr>
                <w:rFonts w:ascii="Calibri" w:hAnsi="Calibri"/>
                <w:szCs w:val="22"/>
              </w:rPr>
              <w:t xml:space="preserve"> area</w:t>
            </w:r>
            <w:r w:rsidR="00E25B62">
              <w:rPr>
                <w:rFonts w:ascii="Calibri" w:hAnsi="Calibri"/>
                <w:szCs w:val="22"/>
              </w:rPr>
              <w:t xml:space="preserve"> however the</w:t>
            </w:r>
            <w:r w:rsidR="007A487C">
              <w:rPr>
                <w:rFonts w:ascii="Calibri" w:hAnsi="Calibri"/>
                <w:szCs w:val="22"/>
              </w:rPr>
              <w:t xml:space="preserve"> removed trees </w:t>
            </w:r>
            <w:r w:rsidR="00E25B62">
              <w:rPr>
                <w:rFonts w:ascii="Calibri" w:hAnsi="Calibri"/>
                <w:szCs w:val="22"/>
              </w:rPr>
              <w:t xml:space="preserve">do not appear to have been mature </w:t>
            </w:r>
            <w:r w:rsidR="00687368">
              <w:rPr>
                <w:rFonts w:ascii="Calibri" w:hAnsi="Calibri"/>
                <w:szCs w:val="22"/>
              </w:rPr>
              <w:t xml:space="preserve">and were not within the confines of the </w:t>
            </w:r>
            <w:r w:rsidR="00205CED">
              <w:rPr>
                <w:rFonts w:ascii="Calibri" w:hAnsi="Calibri"/>
                <w:szCs w:val="22"/>
              </w:rPr>
              <w:t xml:space="preserve">adjacent </w:t>
            </w:r>
            <w:r w:rsidR="00687368">
              <w:rPr>
                <w:rFonts w:ascii="Calibri" w:hAnsi="Calibri"/>
                <w:szCs w:val="22"/>
              </w:rPr>
              <w:t xml:space="preserve">Biological Heritage Site. </w:t>
            </w:r>
            <w:r w:rsidR="00E25B62">
              <w:rPr>
                <w:rFonts w:ascii="Calibri" w:hAnsi="Calibri"/>
                <w:szCs w:val="22"/>
              </w:rPr>
              <w:t>No other ecological constraints were identified in relation to the proposal.</w:t>
            </w:r>
            <w:r w:rsidR="007A487C">
              <w:rPr>
                <w:rFonts w:ascii="Calibri" w:hAnsi="Calibri"/>
                <w:szCs w:val="22"/>
              </w:rPr>
              <w:t xml:space="preserve"> As such, it is not considered that retention of the unauthorised works would be harmful to the ecology of the area.</w:t>
            </w:r>
          </w:p>
          <w:p w14:paraId="6337C4D8" w14:textId="484E999F" w:rsidR="00BA70B8" w:rsidRPr="005C64C4" w:rsidRDefault="00BA70B8" w:rsidP="00687368">
            <w:pPr>
              <w:pStyle w:val="Header"/>
              <w:jc w:val="both"/>
              <w:rPr>
                <w:rFonts w:ascii="Calibri" w:hAnsi="Calibri"/>
                <w:b/>
                <w:szCs w:val="22"/>
              </w:rPr>
            </w:pPr>
          </w:p>
        </w:tc>
      </w:tr>
      <w:tr w:rsidR="005C64C4" w:rsidRPr="005C64C4" w14:paraId="7B96C947"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Pr="005C64C4" w:rsidRDefault="00C0704D" w:rsidP="00EA09F9">
            <w:pPr>
              <w:pStyle w:val="Header"/>
              <w:tabs>
                <w:tab w:val="clear" w:pos="4153"/>
                <w:tab w:val="clear" w:pos="8306"/>
              </w:tabs>
              <w:contextualSpacing/>
              <w:jc w:val="both"/>
              <w:rPr>
                <w:rFonts w:ascii="Calibri" w:hAnsi="Calibri"/>
                <w:b/>
                <w:szCs w:val="22"/>
              </w:rPr>
            </w:pPr>
            <w:r w:rsidRPr="005C64C4">
              <w:rPr>
                <w:rFonts w:ascii="Calibri" w:hAnsi="Calibri"/>
                <w:b/>
                <w:szCs w:val="22"/>
              </w:rPr>
              <w:t>Other Matters:</w:t>
            </w:r>
          </w:p>
          <w:p w14:paraId="7C5F9ADE" w14:textId="77777777" w:rsidR="00C0704D" w:rsidRPr="005C64C4" w:rsidRDefault="00C0704D" w:rsidP="00EA09F9">
            <w:pPr>
              <w:pStyle w:val="Header"/>
              <w:tabs>
                <w:tab w:val="clear" w:pos="4153"/>
                <w:tab w:val="clear" w:pos="8306"/>
              </w:tabs>
              <w:contextualSpacing/>
              <w:jc w:val="both"/>
              <w:rPr>
                <w:rFonts w:ascii="Calibri" w:hAnsi="Calibri"/>
                <w:b/>
                <w:szCs w:val="22"/>
              </w:rPr>
            </w:pPr>
          </w:p>
          <w:p w14:paraId="34496F16" w14:textId="486A4C96" w:rsidR="00C0704D" w:rsidRDefault="0025109D" w:rsidP="00E46243">
            <w:pPr>
              <w:contextualSpacing/>
              <w:rPr>
                <w:rFonts w:ascii="Calibri" w:hAnsi="Calibri"/>
                <w:bCs/>
                <w:szCs w:val="22"/>
                <w:u w:val="single"/>
              </w:rPr>
            </w:pPr>
            <w:r>
              <w:rPr>
                <w:rFonts w:ascii="Calibri" w:hAnsi="Calibri"/>
                <w:bCs/>
                <w:szCs w:val="22"/>
                <w:u w:val="single"/>
              </w:rPr>
              <w:t>Drainage</w:t>
            </w:r>
          </w:p>
          <w:p w14:paraId="76707C52" w14:textId="77777777" w:rsidR="00FB2615" w:rsidRPr="00FB2615" w:rsidRDefault="00FB2615" w:rsidP="00FB2615">
            <w:pPr>
              <w:contextualSpacing/>
              <w:rPr>
                <w:rFonts w:ascii="Calibri" w:hAnsi="Calibri"/>
                <w:bCs/>
                <w:szCs w:val="22"/>
                <w:u w:val="single"/>
              </w:rPr>
            </w:pPr>
          </w:p>
          <w:p w14:paraId="40B92A60" w14:textId="7039B377" w:rsidR="00FB2615" w:rsidRDefault="00EF2894" w:rsidP="0025109D">
            <w:pPr>
              <w:contextualSpacing/>
              <w:rPr>
                <w:rFonts w:ascii="Calibri" w:hAnsi="Calibri"/>
                <w:bCs/>
                <w:szCs w:val="22"/>
              </w:rPr>
            </w:pPr>
            <w:r>
              <w:rPr>
                <w:rFonts w:ascii="Calibri" w:hAnsi="Calibri"/>
                <w:bCs/>
                <w:szCs w:val="22"/>
              </w:rPr>
              <w:lastRenderedPageBreak/>
              <w:t>In responding to the initial request from the LHA with respect to the provision of additional supporting information, the applicant had originally proposed to manage drainage from the access through</w:t>
            </w:r>
            <w:r w:rsidRPr="00EF2894">
              <w:t xml:space="preserve"> </w:t>
            </w:r>
            <w:r w:rsidRPr="00EF2894">
              <w:rPr>
                <w:rFonts w:ascii="Calibri" w:hAnsi="Calibri"/>
                <w:bCs/>
                <w:szCs w:val="22"/>
              </w:rPr>
              <w:t>connect</w:t>
            </w:r>
            <w:r>
              <w:rPr>
                <w:rFonts w:ascii="Calibri" w:hAnsi="Calibri"/>
                <w:bCs/>
                <w:szCs w:val="22"/>
              </w:rPr>
              <w:t>ing to</w:t>
            </w:r>
            <w:r w:rsidRPr="00EF2894">
              <w:rPr>
                <w:rFonts w:ascii="Calibri" w:hAnsi="Calibri"/>
                <w:bCs/>
                <w:szCs w:val="22"/>
              </w:rPr>
              <w:t xml:space="preserve"> a</w:t>
            </w:r>
            <w:r w:rsidR="00205CED">
              <w:rPr>
                <w:rFonts w:ascii="Calibri" w:hAnsi="Calibri"/>
                <w:bCs/>
                <w:szCs w:val="22"/>
              </w:rPr>
              <w:t>n adjacent</w:t>
            </w:r>
            <w:r w:rsidRPr="00EF2894">
              <w:rPr>
                <w:rFonts w:ascii="Calibri" w:hAnsi="Calibri"/>
                <w:bCs/>
                <w:szCs w:val="22"/>
              </w:rPr>
              <w:t xml:space="preserve"> highway gully</w:t>
            </w:r>
            <w:r w:rsidR="00205CED">
              <w:rPr>
                <w:rFonts w:ascii="Calibri" w:hAnsi="Calibri"/>
                <w:bCs/>
                <w:szCs w:val="22"/>
              </w:rPr>
              <w:t xml:space="preserve"> </w:t>
            </w:r>
            <w:r>
              <w:rPr>
                <w:rFonts w:ascii="Calibri" w:hAnsi="Calibri"/>
                <w:bCs/>
                <w:szCs w:val="22"/>
              </w:rPr>
              <w:t xml:space="preserve">however the LHA have informed the applicant that new connections to a highway drainage system are not accepted. As such, the LHA have stipulated for surface water to be </w:t>
            </w:r>
            <w:r w:rsidRPr="00EF2894">
              <w:rPr>
                <w:rFonts w:ascii="Calibri" w:hAnsi="Calibri"/>
                <w:bCs/>
                <w:szCs w:val="22"/>
              </w:rPr>
              <w:t xml:space="preserve">collected within the </w:t>
            </w:r>
            <w:r>
              <w:rPr>
                <w:rFonts w:ascii="Calibri" w:hAnsi="Calibri"/>
                <w:bCs/>
                <w:szCs w:val="22"/>
              </w:rPr>
              <w:t xml:space="preserve">application </w:t>
            </w:r>
            <w:r w:rsidRPr="00EF2894">
              <w:rPr>
                <w:rFonts w:ascii="Calibri" w:hAnsi="Calibri"/>
                <w:bCs/>
                <w:szCs w:val="22"/>
              </w:rPr>
              <w:t>site and drained to a suitable internal outfall</w:t>
            </w:r>
            <w:r w:rsidR="009D5ECD">
              <w:rPr>
                <w:rFonts w:ascii="Calibri" w:hAnsi="Calibri"/>
                <w:bCs/>
                <w:szCs w:val="22"/>
              </w:rPr>
              <w:t xml:space="preserve"> in the event of the unauthorised works being retained.</w:t>
            </w:r>
            <w:r w:rsidR="00F94BA4">
              <w:rPr>
                <w:rFonts w:ascii="Calibri" w:hAnsi="Calibri"/>
                <w:bCs/>
                <w:szCs w:val="22"/>
              </w:rPr>
              <w:t xml:space="preserve"> </w:t>
            </w:r>
          </w:p>
          <w:p w14:paraId="638F1C56" w14:textId="77777777" w:rsidR="00EF2894" w:rsidRDefault="00EF2894" w:rsidP="0025109D">
            <w:pPr>
              <w:contextualSpacing/>
              <w:rPr>
                <w:rFonts w:ascii="Calibri" w:hAnsi="Calibri"/>
                <w:bCs/>
                <w:szCs w:val="22"/>
              </w:rPr>
            </w:pPr>
          </w:p>
          <w:p w14:paraId="7EAE4335" w14:textId="0D72B879" w:rsidR="00EF2894" w:rsidRDefault="00EF2894" w:rsidP="0025109D">
            <w:pPr>
              <w:contextualSpacing/>
              <w:rPr>
                <w:rFonts w:ascii="Calibri" w:hAnsi="Calibri"/>
                <w:bCs/>
                <w:szCs w:val="22"/>
              </w:rPr>
            </w:pPr>
            <w:r>
              <w:rPr>
                <w:rFonts w:ascii="Calibri" w:hAnsi="Calibri"/>
                <w:bCs/>
                <w:szCs w:val="22"/>
              </w:rPr>
              <w:t>Third party representati</w:t>
            </w:r>
            <w:r w:rsidR="00CD6F59">
              <w:rPr>
                <w:rFonts w:ascii="Calibri" w:hAnsi="Calibri"/>
                <w:bCs/>
                <w:szCs w:val="22"/>
              </w:rPr>
              <w:t>ons</w:t>
            </w:r>
            <w:r>
              <w:rPr>
                <w:rFonts w:ascii="Calibri" w:hAnsi="Calibri"/>
                <w:bCs/>
                <w:szCs w:val="22"/>
              </w:rPr>
              <w:t xml:space="preserve"> received in relation to the </w:t>
            </w:r>
            <w:r w:rsidR="00CD6F59">
              <w:rPr>
                <w:rFonts w:ascii="Calibri" w:hAnsi="Calibri"/>
                <w:bCs/>
                <w:szCs w:val="22"/>
              </w:rPr>
              <w:t xml:space="preserve">proposal </w:t>
            </w:r>
            <w:r>
              <w:rPr>
                <w:rFonts w:ascii="Calibri" w:hAnsi="Calibri"/>
                <w:bCs/>
                <w:szCs w:val="22"/>
              </w:rPr>
              <w:t>make ref</w:t>
            </w:r>
            <w:r w:rsidR="00CD6F59">
              <w:rPr>
                <w:rFonts w:ascii="Calibri" w:hAnsi="Calibri"/>
                <w:bCs/>
                <w:szCs w:val="22"/>
              </w:rPr>
              <w:t>e</w:t>
            </w:r>
            <w:r>
              <w:rPr>
                <w:rFonts w:ascii="Calibri" w:hAnsi="Calibri"/>
                <w:bCs/>
                <w:szCs w:val="22"/>
              </w:rPr>
              <w:t>rence</w:t>
            </w:r>
            <w:r w:rsidR="00CD6F59">
              <w:rPr>
                <w:rFonts w:ascii="Calibri" w:hAnsi="Calibri"/>
                <w:bCs/>
                <w:szCs w:val="22"/>
              </w:rPr>
              <w:t xml:space="preserve"> to the unauthorised works having compromised</w:t>
            </w:r>
            <w:r>
              <w:rPr>
                <w:rFonts w:ascii="Calibri" w:hAnsi="Calibri"/>
                <w:bCs/>
                <w:szCs w:val="22"/>
              </w:rPr>
              <w:t xml:space="preserve"> </w:t>
            </w:r>
            <w:r w:rsidR="00CD6F59">
              <w:rPr>
                <w:rFonts w:ascii="Calibri" w:hAnsi="Calibri"/>
                <w:bCs/>
                <w:szCs w:val="22"/>
              </w:rPr>
              <w:t xml:space="preserve">land drains which in turn has allegedly created significant flooding issues for a neighbouring property. </w:t>
            </w:r>
          </w:p>
          <w:p w14:paraId="10A2DAF7" w14:textId="77777777" w:rsidR="00F94BA4" w:rsidRDefault="00F94BA4" w:rsidP="0025109D">
            <w:pPr>
              <w:contextualSpacing/>
              <w:rPr>
                <w:rFonts w:ascii="Calibri" w:hAnsi="Calibri"/>
                <w:bCs/>
                <w:szCs w:val="22"/>
              </w:rPr>
            </w:pPr>
          </w:p>
          <w:p w14:paraId="518180DE" w14:textId="51FB13B7" w:rsidR="00F94BA4" w:rsidRDefault="00F94BA4" w:rsidP="0025109D">
            <w:pPr>
              <w:contextualSpacing/>
              <w:rPr>
                <w:rFonts w:ascii="Calibri" w:hAnsi="Calibri"/>
                <w:bCs/>
                <w:szCs w:val="22"/>
              </w:rPr>
            </w:pPr>
            <w:r>
              <w:rPr>
                <w:rFonts w:ascii="Calibri" w:hAnsi="Calibri"/>
                <w:bCs/>
                <w:szCs w:val="22"/>
              </w:rPr>
              <w:t>A drainage scheme will be required in the event of any positive determination in order to demonstrate that the proposal will not result in unacceptable surface water flooding to the site and surrounding land including the highway.</w:t>
            </w:r>
          </w:p>
          <w:p w14:paraId="7AC53BDF" w14:textId="0A8B9E8C" w:rsidR="0025109D" w:rsidRPr="005C64C4" w:rsidRDefault="0025109D" w:rsidP="0025109D">
            <w:pPr>
              <w:contextualSpacing/>
              <w:rPr>
                <w:rFonts w:ascii="Calibri" w:hAnsi="Calibri"/>
                <w:bCs/>
                <w:szCs w:val="22"/>
              </w:rPr>
            </w:pPr>
          </w:p>
        </w:tc>
      </w:tr>
      <w:tr w:rsidR="005C64C4" w:rsidRPr="005C64C4"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5C64C4" w:rsidRDefault="00C0704D" w:rsidP="00EA09F9">
            <w:pPr>
              <w:contextualSpacing/>
              <w:jc w:val="both"/>
              <w:rPr>
                <w:rFonts w:ascii="Calibri" w:hAnsi="Calibri"/>
                <w:b/>
                <w:bCs/>
                <w:szCs w:val="22"/>
              </w:rPr>
            </w:pPr>
            <w:r w:rsidRPr="005C64C4">
              <w:rPr>
                <w:rFonts w:ascii="Calibri" w:hAnsi="Calibri"/>
                <w:b/>
                <w:bCs/>
                <w:szCs w:val="22"/>
              </w:rPr>
              <w:lastRenderedPageBreak/>
              <w:t>Observations/Consideration of Matters Raised/Conclusion:</w:t>
            </w:r>
          </w:p>
          <w:p w14:paraId="0FA3C402" w14:textId="77777777" w:rsidR="0057212A" w:rsidRDefault="0057212A" w:rsidP="00EB761E">
            <w:pPr>
              <w:contextualSpacing/>
              <w:rPr>
                <w:rFonts w:ascii="Calibri" w:hAnsi="Calibri"/>
                <w:bCs/>
                <w:szCs w:val="22"/>
              </w:rPr>
            </w:pPr>
          </w:p>
          <w:p w14:paraId="420690E2" w14:textId="3C143185" w:rsidR="00310630" w:rsidRDefault="00F94BA4" w:rsidP="00DD62F6">
            <w:pPr>
              <w:contextualSpacing/>
              <w:rPr>
                <w:rFonts w:ascii="Calibri" w:hAnsi="Calibri"/>
                <w:bCs/>
                <w:szCs w:val="22"/>
              </w:rPr>
            </w:pPr>
            <w:r>
              <w:rPr>
                <w:rFonts w:ascii="Calibri" w:hAnsi="Calibri"/>
                <w:bCs/>
                <w:szCs w:val="22"/>
              </w:rPr>
              <w:t>I</w:t>
            </w:r>
            <w:r w:rsidR="00310630" w:rsidRPr="00310630">
              <w:rPr>
                <w:rFonts w:ascii="Calibri" w:hAnsi="Calibri"/>
                <w:bCs/>
                <w:szCs w:val="22"/>
              </w:rPr>
              <w:t xml:space="preserve">t is not considered that sufficient evidence has been provided to </w:t>
            </w:r>
            <w:r w:rsidR="00310630">
              <w:rPr>
                <w:rFonts w:ascii="Calibri" w:hAnsi="Calibri"/>
                <w:bCs/>
                <w:szCs w:val="22"/>
              </w:rPr>
              <w:t xml:space="preserve">demonstrate that retention of these works would be reasonably necessary for the purposes of agriculture. </w:t>
            </w:r>
          </w:p>
          <w:p w14:paraId="07B6B227" w14:textId="77777777" w:rsidR="00310630" w:rsidRDefault="00310630" w:rsidP="00DD62F6">
            <w:pPr>
              <w:contextualSpacing/>
              <w:rPr>
                <w:rFonts w:ascii="Calibri" w:hAnsi="Calibri"/>
                <w:bCs/>
                <w:szCs w:val="22"/>
              </w:rPr>
            </w:pPr>
          </w:p>
          <w:p w14:paraId="27676705" w14:textId="10F0FA15" w:rsidR="00310630" w:rsidRDefault="00310630" w:rsidP="00DD62F6">
            <w:pPr>
              <w:contextualSpacing/>
              <w:rPr>
                <w:rFonts w:ascii="Calibri" w:hAnsi="Calibri"/>
                <w:bCs/>
                <w:szCs w:val="22"/>
              </w:rPr>
            </w:pPr>
            <w:r>
              <w:rPr>
                <w:rFonts w:ascii="Calibri" w:hAnsi="Calibri"/>
                <w:bCs/>
                <w:szCs w:val="22"/>
              </w:rPr>
              <w:t xml:space="preserve">In addition, </w:t>
            </w:r>
            <w:r w:rsidRPr="00310630">
              <w:rPr>
                <w:rFonts w:ascii="Calibri" w:hAnsi="Calibri"/>
                <w:bCs/>
                <w:szCs w:val="22"/>
              </w:rPr>
              <w:t>it is considered that retention of the unauthorised vehicle access would be visually harmful to the character of the surrounding National Landscape.</w:t>
            </w:r>
          </w:p>
          <w:p w14:paraId="36DB7A46" w14:textId="77777777" w:rsidR="00310630" w:rsidRDefault="00310630" w:rsidP="00DD62F6">
            <w:pPr>
              <w:contextualSpacing/>
              <w:rPr>
                <w:rFonts w:ascii="Calibri" w:hAnsi="Calibri"/>
                <w:bCs/>
                <w:szCs w:val="22"/>
              </w:rPr>
            </w:pPr>
          </w:p>
          <w:p w14:paraId="3296A527" w14:textId="1CE8A2E6" w:rsidR="00310630" w:rsidRDefault="00310630" w:rsidP="00310630">
            <w:pPr>
              <w:contextualSpacing/>
              <w:rPr>
                <w:rFonts w:ascii="Calibri" w:hAnsi="Calibri"/>
                <w:bCs/>
                <w:iCs/>
                <w:szCs w:val="22"/>
              </w:rPr>
            </w:pPr>
            <w:r>
              <w:rPr>
                <w:rFonts w:ascii="Calibri" w:hAnsi="Calibri"/>
                <w:bCs/>
                <w:szCs w:val="22"/>
              </w:rPr>
              <w:t xml:space="preserve">As such, the proposal fails to satisfy the requirements of </w:t>
            </w:r>
            <w:r w:rsidRPr="00310630">
              <w:rPr>
                <w:rFonts w:ascii="Calibri" w:hAnsi="Calibri"/>
                <w:bCs/>
                <w:iCs/>
                <w:szCs w:val="22"/>
              </w:rPr>
              <w:t>Paragraph 135 (c) and 182 of the NPPF and Key Statement EN2 and Polic</w:t>
            </w:r>
            <w:r>
              <w:rPr>
                <w:rFonts w:ascii="Calibri" w:hAnsi="Calibri"/>
                <w:bCs/>
                <w:iCs/>
                <w:szCs w:val="22"/>
              </w:rPr>
              <w:t>ies</w:t>
            </w:r>
            <w:r w:rsidRPr="00310630">
              <w:rPr>
                <w:rFonts w:ascii="Calibri" w:hAnsi="Calibri"/>
                <w:bCs/>
                <w:iCs/>
                <w:szCs w:val="22"/>
              </w:rPr>
              <w:t xml:space="preserve"> DMG1 </w:t>
            </w:r>
            <w:r>
              <w:rPr>
                <w:rFonts w:ascii="Calibri" w:hAnsi="Calibri"/>
                <w:bCs/>
                <w:iCs/>
                <w:szCs w:val="22"/>
              </w:rPr>
              <w:t xml:space="preserve">and DMG2 </w:t>
            </w:r>
            <w:r w:rsidRPr="00310630">
              <w:rPr>
                <w:rFonts w:ascii="Calibri" w:hAnsi="Calibri"/>
                <w:bCs/>
                <w:iCs/>
                <w:szCs w:val="22"/>
              </w:rPr>
              <w:t>of the Core Strategy.</w:t>
            </w:r>
          </w:p>
          <w:p w14:paraId="4F9C89FF" w14:textId="77777777" w:rsidR="00310630" w:rsidRDefault="00310630" w:rsidP="00310630">
            <w:pPr>
              <w:contextualSpacing/>
              <w:rPr>
                <w:rFonts w:ascii="Calibri" w:hAnsi="Calibri"/>
                <w:bCs/>
                <w:iCs/>
                <w:szCs w:val="22"/>
              </w:rPr>
            </w:pPr>
          </w:p>
          <w:p w14:paraId="0ECB5015" w14:textId="77777777" w:rsidR="00310630" w:rsidRPr="00310630" w:rsidRDefault="00310630" w:rsidP="00310630">
            <w:pPr>
              <w:contextualSpacing/>
              <w:rPr>
                <w:rFonts w:ascii="Calibri" w:hAnsi="Calibri"/>
                <w:bCs/>
                <w:szCs w:val="22"/>
              </w:rPr>
            </w:pPr>
            <w:r w:rsidRPr="00310630">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Pr="005C64C4" w:rsidRDefault="009F4443" w:rsidP="00DD62F6">
            <w:pPr>
              <w:pStyle w:val="Header"/>
              <w:tabs>
                <w:tab w:val="clear" w:pos="4153"/>
                <w:tab w:val="clear" w:pos="8306"/>
              </w:tabs>
              <w:contextualSpacing/>
              <w:jc w:val="both"/>
              <w:rPr>
                <w:rFonts w:ascii="Calibri" w:hAnsi="Calibri"/>
                <w:b/>
                <w:szCs w:val="22"/>
              </w:rPr>
            </w:pPr>
          </w:p>
        </w:tc>
      </w:tr>
      <w:tr w:rsidR="005C64C4" w:rsidRPr="005C64C4"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5C64C4" w:rsidRDefault="00C0704D" w:rsidP="00CD2CEF">
            <w:pPr>
              <w:rPr>
                <w:rFonts w:ascii="Calibri" w:hAnsi="Calibri"/>
                <w:b/>
                <w:bCs/>
                <w:szCs w:val="22"/>
              </w:rPr>
            </w:pPr>
            <w:r w:rsidRPr="005C64C4">
              <w:rPr>
                <w:rFonts w:ascii="Calibri" w:hAnsi="Calibri"/>
                <w:b/>
                <w:szCs w:val="22"/>
              </w:rPr>
              <w:t>RECOMMENDATION</w:t>
            </w:r>
            <w:r w:rsidRPr="005C64C4">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58AF370" w:rsidR="00C0704D" w:rsidRPr="005C64C4" w:rsidRDefault="00310630" w:rsidP="00CD2CEF">
            <w:pPr>
              <w:rPr>
                <w:rFonts w:ascii="Calibri" w:hAnsi="Calibri"/>
                <w:bCs/>
                <w:szCs w:val="22"/>
              </w:rPr>
            </w:pPr>
            <w:r w:rsidRPr="00310630">
              <w:rPr>
                <w:rFonts w:ascii="Calibri" w:hAnsi="Calibri"/>
                <w:bCs/>
                <w:szCs w:val="22"/>
              </w:rPr>
              <w:t>That planning consent be refused for the following reaso</w:t>
            </w:r>
            <w:r>
              <w:rPr>
                <w:rFonts w:ascii="Calibri" w:hAnsi="Calibri"/>
                <w:bCs/>
                <w:szCs w:val="22"/>
              </w:rPr>
              <w:t>n</w:t>
            </w:r>
            <w:r w:rsidRPr="00310630">
              <w:rPr>
                <w:rFonts w:ascii="Calibri" w:hAnsi="Calibri"/>
                <w:bCs/>
                <w:szCs w:val="22"/>
              </w:rPr>
              <w:t>s:</w:t>
            </w:r>
          </w:p>
        </w:tc>
      </w:tr>
      <w:tr w:rsidR="00F55A0F" w:rsidRPr="005C64C4" w14:paraId="127B5707" w14:textId="77777777" w:rsidTr="00F55A0F">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4F1AC7" w14:textId="4CDB2E01" w:rsidR="00F55A0F" w:rsidRPr="00F55A0F" w:rsidRDefault="00F55A0F" w:rsidP="00F55A0F">
            <w:pPr>
              <w:jc w:val="center"/>
              <w:rPr>
                <w:rFonts w:ascii="Calibri" w:hAnsi="Calibri"/>
                <w:b/>
                <w:szCs w:val="22"/>
              </w:rPr>
            </w:pPr>
            <w:r w:rsidRPr="00F55A0F">
              <w:rPr>
                <w:rFonts w:ascii="Calibri" w:hAnsi="Calibr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402487" w14:textId="2020A0CD" w:rsidR="00F55A0F" w:rsidRDefault="00821643" w:rsidP="00CD2CEF">
            <w:pPr>
              <w:rPr>
                <w:rFonts w:ascii="Calibri" w:hAnsi="Calibri"/>
                <w:bCs/>
                <w:szCs w:val="22"/>
              </w:rPr>
            </w:pPr>
            <w:r w:rsidRPr="00821643">
              <w:rPr>
                <w:rFonts w:ascii="Calibri" w:hAnsi="Calibri"/>
                <w:bCs/>
                <w:szCs w:val="22"/>
              </w:rPr>
              <w:t xml:space="preserve">The </w:t>
            </w:r>
            <w:r w:rsidR="00092A0A">
              <w:rPr>
                <w:rFonts w:ascii="Calibri" w:hAnsi="Calibri"/>
                <w:bCs/>
                <w:szCs w:val="22"/>
              </w:rPr>
              <w:t>proposed</w:t>
            </w:r>
            <w:r w:rsidRPr="00821643">
              <w:rPr>
                <w:rFonts w:ascii="Calibri" w:hAnsi="Calibri"/>
                <w:bCs/>
                <w:szCs w:val="22"/>
              </w:rPr>
              <w:t xml:space="preserve"> works</w:t>
            </w:r>
            <w:r w:rsidR="00092A0A">
              <w:rPr>
                <w:rFonts w:ascii="Calibri" w:hAnsi="Calibri"/>
                <w:bCs/>
                <w:szCs w:val="22"/>
              </w:rPr>
              <w:t xml:space="preserve">, including widening of the access and </w:t>
            </w:r>
            <w:r w:rsidR="00092A0A" w:rsidRPr="00092A0A">
              <w:rPr>
                <w:rFonts w:ascii="Calibri" w:hAnsi="Calibri"/>
                <w:bCs/>
                <w:szCs w:val="22"/>
              </w:rPr>
              <w:t>construction of a sizeable area of permeable bound tarmac</w:t>
            </w:r>
            <w:r w:rsidR="00092A0A">
              <w:rPr>
                <w:rFonts w:ascii="Calibri" w:hAnsi="Calibri"/>
                <w:bCs/>
                <w:szCs w:val="22"/>
              </w:rPr>
              <w:t xml:space="preserve">, </w:t>
            </w:r>
            <w:r w:rsidRPr="00821643">
              <w:rPr>
                <w:rFonts w:ascii="Calibri" w:hAnsi="Calibri"/>
                <w:bCs/>
                <w:szCs w:val="22"/>
              </w:rPr>
              <w:t xml:space="preserve">are considered to be excessive for the use </w:t>
            </w:r>
            <w:r w:rsidR="00092A0A">
              <w:rPr>
                <w:rFonts w:ascii="Calibri" w:hAnsi="Calibri"/>
                <w:bCs/>
                <w:szCs w:val="22"/>
              </w:rPr>
              <w:t>intended,</w:t>
            </w:r>
            <w:r w:rsidRPr="00821643">
              <w:rPr>
                <w:rFonts w:ascii="Calibri" w:hAnsi="Calibri"/>
                <w:bCs/>
                <w:szCs w:val="22"/>
              </w:rPr>
              <w:t xml:space="preserve"> </w:t>
            </w:r>
            <w:r w:rsidR="00092A0A" w:rsidRPr="00821643">
              <w:rPr>
                <w:rFonts w:ascii="Calibri" w:hAnsi="Calibri"/>
                <w:bCs/>
                <w:szCs w:val="22"/>
              </w:rPr>
              <w:t xml:space="preserve">would fail to conserve or enhance the character of the surrounding </w:t>
            </w:r>
            <w:r w:rsidR="00092A0A">
              <w:rPr>
                <w:rFonts w:ascii="Calibri" w:hAnsi="Calibri"/>
                <w:bCs/>
                <w:szCs w:val="22"/>
              </w:rPr>
              <w:t>Area of Outstanding Natural Beauty (</w:t>
            </w:r>
            <w:r w:rsidR="00092A0A" w:rsidRPr="00821643">
              <w:rPr>
                <w:rFonts w:ascii="Calibri" w:hAnsi="Calibri"/>
                <w:bCs/>
                <w:szCs w:val="22"/>
              </w:rPr>
              <w:t>National Landscape</w:t>
            </w:r>
            <w:r w:rsidR="00092A0A">
              <w:rPr>
                <w:rFonts w:ascii="Calibri" w:hAnsi="Calibri"/>
                <w:bCs/>
                <w:szCs w:val="22"/>
              </w:rPr>
              <w:t>)</w:t>
            </w:r>
            <w:r w:rsidR="00092A0A" w:rsidRPr="00821643">
              <w:rPr>
                <w:rFonts w:ascii="Calibri" w:hAnsi="Calibri"/>
                <w:bCs/>
                <w:szCs w:val="22"/>
              </w:rPr>
              <w:t xml:space="preserve"> </w:t>
            </w:r>
            <w:r w:rsidRPr="00821643">
              <w:rPr>
                <w:rFonts w:ascii="Calibri" w:hAnsi="Calibri"/>
                <w:bCs/>
                <w:szCs w:val="22"/>
              </w:rPr>
              <w:t>and</w:t>
            </w:r>
            <w:r>
              <w:rPr>
                <w:rFonts w:ascii="Calibri" w:hAnsi="Calibri"/>
                <w:bCs/>
                <w:szCs w:val="22"/>
              </w:rPr>
              <w:t xml:space="preserve"> </w:t>
            </w:r>
            <w:r w:rsidR="00092A0A">
              <w:rPr>
                <w:rFonts w:ascii="Calibri" w:hAnsi="Calibri"/>
                <w:bCs/>
                <w:szCs w:val="22"/>
              </w:rPr>
              <w:t>insufficient</w:t>
            </w:r>
            <w:r w:rsidRPr="00821643">
              <w:rPr>
                <w:rFonts w:ascii="Calibri" w:hAnsi="Calibri"/>
                <w:bCs/>
                <w:szCs w:val="22"/>
              </w:rPr>
              <w:t xml:space="preserve"> evidence has been provided to demonstrate that </w:t>
            </w:r>
            <w:r w:rsidR="00092A0A">
              <w:rPr>
                <w:rFonts w:ascii="Calibri" w:hAnsi="Calibri"/>
                <w:bCs/>
                <w:szCs w:val="22"/>
              </w:rPr>
              <w:t>the</w:t>
            </w:r>
            <w:r w:rsidRPr="00821643">
              <w:rPr>
                <w:rFonts w:ascii="Calibri" w:hAnsi="Calibri"/>
                <w:bCs/>
                <w:szCs w:val="22"/>
              </w:rPr>
              <w:t xml:space="preserve"> works </w:t>
            </w:r>
            <w:r w:rsidR="00092A0A">
              <w:rPr>
                <w:rFonts w:ascii="Calibri" w:hAnsi="Calibri"/>
                <w:bCs/>
                <w:szCs w:val="22"/>
              </w:rPr>
              <w:t>are</w:t>
            </w:r>
            <w:r w:rsidRPr="00821643">
              <w:rPr>
                <w:rFonts w:ascii="Calibri" w:hAnsi="Calibri"/>
                <w:bCs/>
                <w:szCs w:val="22"/>
              </w:rPr>
              <w:t xml:space="preserve"> reasonably necessary for the purposes of agriculture. </w:t>
            </w:r>
            <w:r w:rsidR="00092A0A">
              <w:rPr>
                <w:rFonts w:ascii="Calibri" w:hAnsi="Calibri"/>
                <w:bCs/>
                <w:szCs w:val="22"/>
              </w:rPr>
              <w:t>T</w:t>
            </w:r>
            <w:r w:rsidR="00092A0A" w:rsidRPr="00821643">
              <w:rPr>
                <w:rFonts w:ascii="Calibri" w:hAnsi="Calibri"/>
                <w:bCs/>
                <w:szCs w:val="22"/>
              </w:rPr>
              <w:t>he proposal would therefore fail to satisfy the requirements of Policy DMG2 of the</w:t>
            </w:r>
            <w:r w:rsidR="00092A0A">
              <w:rPr>
                <w:rFonts w:ascii="Calibri" w:hAnsi="Calibri"/>
                <w:bCs/>
                <w:szCs w:val="22"/>
              </w:rPr>
              <w:t xml:space="preserve"> Ribble Valley</w:t>
            </w:r>
            <w:r w:rsidR="00092A0A" w:rsidRPr="00821643">
              <w:rPr>
                <w:rFonts w:ascii="Calibri" w:hAnsi="Calibri"/>
                <w:bCs/>
                <w:szCs w:val="22"/>
              </w:rPr>
              <w:t xml:space="preserve"> Core Strategy and as such is considered to be unacceptable in principle.</w:t>
            </w:r>
          </w:p>
          <w:p w14:paraId="40DA51A7" w14:textId="5D35C738" w:rsidR="00F94BA4" w:rsidRPr="005C64C4" w:rsidRDefault="00F94BA4" w:rsidP="00CD2CEF">
            <w:pPr>
              <w:rPr>
                <w:rFonts w:ascii="Calibri" w:hAnsi="Calibri"/>
                <w:bCs/>
                <w:szCs w:val="22"/>
              </w:rPr>
            </w:pPr>
          </w:p>
        </w:tc>
      </w:tr>
      <w:tr w:rsidR="00F55A0F" w:rsidRPr="005C64C4" w14:paraId="21883F59" w14:textId="77777777" w:rsidTr="00F55A0F">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00C6B4" w14:textId="1CF880E7" w:rsidR="00F55A0F" w:rsidRPr="00F55A0F" w:rsidRDefault="00F55A0F" w:rsidP="00F55A0F">
            <w:pPr>
              <w:jc w:val="center"/>
              <w:rPr>
                <w:rFonts w:ascii="Calibri" w:hAnsi="Calibri"/>
                <w:b/>
                <w:szCs w:val="22"/>
              </w:rPr>
            </w:pPr>
            <w:r w:rsidRPr="00F55A0F">
              <w:rPr>
                <w:rFonts w:ascii="Calibri" w:hAnsi="Calibri"/>
                <w:b/>
                <w:szCs w:val="22"/>
              </w:rPr>
              <w:t>02:</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CC71C8" w14:textId="60A5EA95" w:rsidR="00092A0A" w:rsidRDefault="00092A0A" w:rsidP="00092A0A">
            <w:pPr>
              <w:rPr>
                <w:rFonts w:ascii="Calibri" w:hAnsi="Calibri"/>
                <w:bCs/>
                <w:szCs w:val="22"/>
              </w:rPr>
            </w:pPr>
            <w:r w:rsidRPr="00F94BA4">
              <w:rPr>
                <w:rFonts w:ascii="Calibri" w:hAnsi="Calibri"/>
                <w:bCs/>
                <w:szCs w:val="22"/>
              </w:rPr>
              <w:t xml:space="preserve">The </w:t>
            </w:r>
            <w:r>
              <w:rPr>
                <w:rFonts w:ascii="Calibri" w:hAnsi="Calibri"/>
                <w:bCs/>
                <w:szCs w:val="22"/>
              </w:rPr>
              <w:t>proposed</w:t>
            </w:r>
            <w:r w:rsidRPr="00F94BA4">
              <w:rPr>
                <w:rFonts w:ascii="Calibri" w:hAnsi="Calibri"/>
                <w:bCs/>
                <w:szCs w:val="22"/>
              </w:rPr>
              <w:t xml:space="preserve"> works, by virtue of the creation of hardstanding, widening of the former access width, public visibility of the access and the subsequent loss of dry stone walling and vegetation that would be required to facilitate retention of the access, would be visually harmful to the character of the surrounding </w:t>
            </w:r>
            <w:r>
              <w:rPr>
                <w:rFonts w:ascii="Calibri" w:hAnsi="Calibri"/>
                <w:bCs/>
                <w:szCs w:val="22"/>
              </w:rPr>
              <w:t>Area of Outstanding Natural Beauty (</w:t>
            </w:r>
            <w:r w:rsidRPr="00F94BA4">
              <w:rPr>
                <w:rFonts w:ascii="Calibri" w:hAnsi="Calibri"/>
                <w:bCs/>
                <w:szCs w:val="22"/>
              </w:rPr>
              <w:t>National Landscape</w:t>
            </w:r>
            <w:r>
              <w:rPr>
                <w:rFonts w:ascii="Calibri" w:hAnsi="Calibri"/>
                <w:bCs/>
                <w:szCs w:val="22"/>
              </w:rPr>
              <w:t>)</w:t>
            </w:r>
            <w:r w:rsidRPr="00F94BA4">
              <w:rPr>
                <w:rFonts w:ascii="Calibri" w:hAnsi="Calibri"/>
                <w:bCs/>
                <w:szCs w:val="22"/>
              </w:rPr>
              <w:t>. The proposal therefore fails to satisfy the requirements of Paragraph 135 (c) and 182 of the NPPF and Key Statement EN2 and Policy DMG1 of the</w:t>
            </w:r>
            <w:r>
              <w:rPr>
                <w:rFonts w:ascii="Calibri" w:hAnsi="Calibri"/>
                <w:bCs/>
                <w:szCs w:val="22"/>
              </w:rPr>
              <w:t xml:space="preserve"> Ribble Valley</w:t>
            </w:r>
            <w:r w:rsidRPr="00F94BA4">
              <w:rPr>
                <w:rFonts w:ascii="Calibri" w:hAnsi="Calibri"/>
                <w:bCs/>
                <w:szCs w:val="22"/>
              </w:rPr>
              <w:t xml:space="preserve"> Core Strategy.</w:t>
            </w:r>
            <w:r w:rsidRPr="00821643">
              <w:rPr>
                <w:rFonts w:ascii="Calibri" w:hAnsi="Calibri"/>
                <w:bCs/>
                <w:szCs w:val="22"/>
              </w:rPr>
              <w:t xml:space="preserve"> </w:t>
            </w:r>
          </w:p>
          <w:p w14:paraId="3E38BBC5" w14:textId="7F202D86" w:rsidR="00F55A0F" w:rsidRPr="00821643" w:rsidRDefault="00F55A0F" w:rsidP="00CD2CEF">
            <w:pPr>
              <w:rPr>
                <w:rFonts w:ascii="Calibri" w:hAnsi="Calibri"/>
                <w:bCs/>
                <w:iCs/>
                <w:szCs w:val="22"/>
              </w:rPr>
            </w:pPr>
          </w:p>
        </w:tc>
      </w:tr>
    </w:tbl>
    <w:p w14:paraId="513FB541" w14:textId="77777777" w:rsidR="001229B4" w:rsidRPr="005C64C4" w:rsidRDefault="001229B4">
      <w:pPr>
        <w:rPr>
          <w:rFonts w:ascii="Calibri" w:hAnsi="Calibri"/>
          <w:szCs w:val="22"/>
        </w:rPr>
      </w:pPr>
    </w:p>
    <w:sectPr w:rsidR="001229B4" w:rsidRPr="005C64C4"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A7DC1"/>
    <w:multiLevelType w:val="hybridMultilevel"/>
    <w:tmpl w:val="3EE4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5758E"/>
    <w:multiLevelType w:val="hybridMultilevel"/>
    <w:tmpl w:val="2BC69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963342059">
    <w:abstractNumId w:val="1"/>
  </w:num>
  <w:num w:numId="3" w16cid:durableId="194938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43A"/>
    <w:rsid w:val="000349E0"/>
    <w:rsid w:val="00061918"/>
    <w:rsid w:val="000710BF"/>
    <w:rsid w:val="00076F65"/>
    <w:rsid w:val="00092A0A"/>
    <w:rsid w:val="000B5CB5"/>
    <w:rsid w:val="000C0025"/>
    <w:rsid w:val="000E2438"/>
    <w:rsid w:val="000F2EF0"/>
    <w:rsid w:val="001229B4"/>
    <w:rsid w:val="00130035"/>
    <w:rsid w:val="00133059"/>
    <w:rsid w:val="00164CA7"/>
    <w:rsid w:val="001A0017"/>
    <w:rsid w:val="001D4F7A"/>
    <w:rsid w:val="00205CED"/>
    <w:rsid w:val="00250879"/>
    <w:rsid w:val="0025109D"/>
    <w:rsid w:val="00256C2B"/>
    <w:rsid w:val="002676D1"/>
    <w:rsid w:val="00282E3A"/>
    <w:rsid w:val="0029334A"/>
    <w:rsid w:val="002954E5"/>
    <w:rsid w:val="002A01CF"/>
    <w:rsid w:val="002C6277"/>
    <w:rsid w:val="002C7DAB"/>
    <w:rsid w:val="002F2373"/>
    <w:rsid w:val="002F2580"/>
    <w:rsid w:val="00310630"/>
    <w:rsid w:val="00321B6E"/>
    <w:rsid w:val="00326E8F"/>
    <w:rsid w:val="00344325"/>
    <w:rsid w:val="00364C31"/>
    <w:rsid w:val="003651C5"/>
    <w:rsid w:val="00383557"/>
    <w:rsid w:val="00386320"/>
    <w:rsid w:val="003B07C4"/>
    <w:rsid w:val="00430BB8"/>
    <w:rsid w:val="004322EB"/>
    <w:rsid w:val="00440CB6"/>
    <w:rsid w:val="0046548C"/>
    <w:rsid w:val="004947BB"/>
    <w:rsid w:val="00497407"/>
    <w:rsid w:val="004A5EA9"/>
    <w:rsid w:val="004B55F4"/>
    <w:rsid w:val="004C2434"/>
    <w:rsid w:val="004D484F"/>
    <w:rsid w:val="004F0649"/>
    <w:rsid w:val="00501C5A"/>
    <w:rsid w:val="00510FA2"/>
    <w:rsid w:val="00525123"/>
    <w:rsid w:val="00556ECD"/>
    <w:rsid w:val="00560453"/>
    <w:rsid w:val="0057212A"/>
    <w:rsid w:val="005A3DB0"/>
    <w:rsid w:val="005C64C4"/>
    <w:rsid w:val="005E1C6C"/>
    <w:rsid w:val="005E65DF"/>
    <w:rsid w:val="005F171A"/>
    <w:rsid w:val="00604A94"/>
    <w:rsid w:val="00613B5C"/>
    <w:rsid w:val="006311C1"/>
    <w:rsid w:val="00643622"/>
    <w:rsid w:val="00665F32"/>
    <w:rsid w:val="00675255"/>
    <w:rsid w:val="00687368"/>
    <w:rsid w:val="00692B60"/>
    <w:rsid w:val="006A71AD"/>
    <w:rsid w:val="006C1406"/>
    <w:rsid w:val="006C2BFA"/>
    <w:rsid w:val="006E2D06"/>
    <w:rsid w:val="006F6849"/>
    <w:rsid w:val="0070054B"/>
    <w:rsid w:val="00707CA9"/>
    <w:rsid w:val="00711ACB"/>
    <w:rsid w:val="00741BDA"/>
    <w:rsid w:val="00747253"/>
    <w:rsid w:val="00750922"/>
    <w:rsid w:val="00761D2C"/>
    <w:rsid w:val="00765F00"/>
    <w:rsid w:val="00771256"/>
    <w:rsid w:val="00773A66"/>
    <w:rsid w:val="00776AE2"/>
    <w:rsid w:val="00784D61"/>
    <w:rsid w:val="007A487C"/>
    <w:rsid w:val="007B03B3"/>
    <w:rsid w:val="007C791C"/>
    <w:rsid w:val="007D7DF4"/>
    <w:rsid w:val="007E0D23"/>
    <w:rsid w:val="007E62EB"/>
    <w:rsid w:val="007F16D6"/>
    <w:rsid w:val="00811771"/>
    <w:rsid w:val="00821643"/>
    <w:rsid w:val="00824DB6"/>
    <w:rsid w:val="00831B2C"/>
    <w:rsid w:val="00833A34"/>
    <w:rsid w:val="00837F4F"/>
    <w:rsid w:val="008542DE"/>
    <w:rsid w:val="008665C4"/>
    <w:rsid w:val="00880BE9"/>
    <w:rsid w:val="00886828"/>
    <w:rsid w:val="008A28C8"/>
    <w:rsid w:val="009247FC"/>
    <w:rsid w:val="0095081F"/>
    <w:rsid w:val="00950B7F"/>
    <w:rsid w:val="009701D5"/>
    <w:rsid w:val="009D5ECD"/>
    <w:rsid w:val="009F4443"/>
    <w:rsid w:val="00A17C20"/>
    <w:rsid w:val="00A33F34"/>
    <w:rsid w:val="00A352CB"/>
    <w:rsid w:val="00A42E82"/>
    <w:rsid w:val="00A579BB"/>
    <w:rsid w:val="00A63D55"/>
    <w:rsid w:val="00A95D89"/>
    <w:rsid w:val="00AB014F"/>
    <w:rsid w:val="00B1640F"/>
    <w:rsid w:val="00B20950"/>
    <w:rsid w:val="00B61403"/>
    <w:rsid w:val="00B62DB8"/>
    <w:rsid w:val="00B93EB5"/>
    <w:rsid w:val="00BA70B8"/>
    <w:rsid w:val="00BC07DC"/>
    <w:rsid w:val="00BD3F03"/>
    <w:rsid w:val="00C0704D"/>
    <w:rsid w:val="00C16426"/>
    <w:rsid w:val="00C2296A"/>
    <w:rsid w:val="00C25722"/>
    <w:rsid w:val="00C618DB"/>
    <w:rsid w:val="00C77A9D"/>
    <w:rsid w:val="00CD6F59"/>
    <w:rsid w:val="00D11007"/>
    <w:rsid w:val="00D17EB1"/>
    <w:rsid w:val="00D223AF"/>
    <w:rsid w:val="00D2449B"/>
    <w:rsid w:val="00D54E67"/>
    <w:rsid w:val="00D62D4B"/>
    <w:rsid w:val="00D654AE"/>
    <w:rsid w:val="00D8260C"/>
    <w:rsid w:val="00DC1673"/>
    <w:rsid w:val="00DC6CB5"/>
    <w:rsid w:val="00DD62F6"/>
    <w:rsid w:val="00E25B62"/>
    <w:rsid w:val="00E46243"/>
    <w:rsid w:val="00E66534"/>
    <w:rsid w:val="00E72F6C"/>
    <w:rsid w:val="00E971C5"/>
    <w:rsid w:val="00E976A0"/>
    <w:rsid w:val="00EA09F9"/>
    <w:rsid w:val="00EB728E"/>
    <w:rsid w:val="00EB761E"/>
    <w:rsid w:val="00EC23C7"/>
    <w:rsid w:val="00EC54A5"/>
    <w:rsid w:val="00ED00B7"/>
    <w:rsid w:val="00EE1FE8"/>
    <w:rsid w:val="00EF2894"/>
    <w:rsid w:val="00EF44E6"/>
    <w:rsid w:val="00F056A7"/>
    <w:rsid w:val="00F119F3"/>
    <w:rsid w:val="00F11CB4"/>
    <w:rsid w:val="00F55A0F"/>
    <w:rsid w:val="00F66CA4"/>
    <w:rsid w:val="00F84229"/>
    <w:rsid w:val="00F94BA4"/>
    <w:rsid w:val="00FB2615"/>
    <w:rsid w:val="00FB33C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238666">
      <w:bodyDiv w:val="1"/>
      <w:marLeft w:val="0"/>
      <w:marRight w:val="0"/>
      <w:marTop w:val="0"/>
      <w:marBottom w:val="0"/>
      <w:divBdr>
        <w:top w:val="none" w:sz="0" w:space="0" w:color="auto"/>
        <w:left w:val="none" w:sz="0" w:space="0" w:color="auto"/>
        <w:bottom w:val="none" w:sz="0" w:space="0" w:color="auto"/>
        <w:right w:val="none" w:sz="0" w:space="0" w:color="auto"/>
      </w:divBdr>
    </w:div>
    <w:div w:id="20633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2024-02-02T10:35:00Z</cp:lastPrinted>
  <dcterms:created xsi:type="dcterms:W3CDTF">2024-02-02T10:37:00Z</dcterms:created>
  <dcterms:modified xsi:type="dcterms:W3CDTF">2024-02-02T10:37:00Z</dcterms:modified>
</cp:coreProperties>
</file>