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91"/>
      </w:tblGrid>
      <w:tr w:rsidR="004A5EA9" w:rsidRPr="00D2449B" w14:paraId="230E00AF"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9731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94D711" w:rsidR="00837F4F" w:rsidRPr="00D2449B" w:rsidRDefault="006036EB"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F8D9230" w:rsidR="00837F4F" w:rsidRPr="00D2449B" w:rsidRDefault="007E3E34" w:rsidP="00D2449B">
            <w:pPr>
              <w:jc w:val="center"/>
              <w:rPr>
                <w:rFonts w:ascii="Calibri" w:hAnsi="Calibri"/>
                <w:b/>
                <w:szCs w:val="22"/>
              </w:rPr>
            </w:pPr>
            <w:r>
              <w:rPr>
                <w:rFonts w:ascii="Calibri" w:hAnsi="Calibri"/>
                <w:b/>
                <w:szCs w:val="22"/>
              </w:rPr>
              <w:t>06/03/24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7F13FD3" w:rsidR="00837F4F" w:rsidRPr="00D2449B" w:rsidRDefault="0089731D"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48E2CBE" w:rsidR="00837F4F" w:rsidRPr="00D2449B" w:rsidRDefault="0089731D" w:rsidP="00D2449B">
            <w:pPr>
              <w:jc w:val="center"/>
              <w:rPr>
                <w:rFonts w:ascii="Calibri" w:hAnsi="Calibri"/>
                <w:b/>
                <w:szCs w:val="22"/>
              </w:rPr>
            </w:pPr>
            <w:r>
              <w:rPr>
                <w:rFonts w:ascii="Calibri" w:hAnsi="Calibri"/>
                <w:b/>
                <w:szCs w:val="22"/>
              </w:rPr>
              <w:t>13/03/24</w:t>
            </w:r>
          </w:p>
        </w:tc>
      </w:tr>
      <w:tr w:rsidR="004A5EA9" w:rsidRPr="00D2449B" w14:paraId="2094A164" w14:textId="77777777" w:rsidTr="0089731D">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9731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F567AEF" w:rsidR="004A5EA9" w:rsidRPr="006036EB" w:rsidRDefault="006036EB" w:rsidP="008542DE">
            <w:pPr>
              <w:rPr>
                <w:rFonts w:ascii="Calibri" w:hAnsi="Calibri"/>
                <w:szCs w:val="22"/>
              </w:rPr>
            </w:pPr>
            <w:r w:rsidRPr="006036EB">
              <w:rPr>
                <w:rFonts w:ascii="Calibri" w:hAnsi="Calibri"/>
                <w:szCs w:val="22"/>
              </w:rPr>
              <w:t>3/2023/0952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9731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47266F0" w:rsidR="00824DB6" w:rsidRPr="00C0704D" w:rsidRDefault="006036EB" w:rsidP="002C6277">
            <w:pPr>
              <w:rPr>
                <w:rFonts w:ascii="Calibri" w:hAnsi="Calibri"/>
                <w:szCs w:val="22"/>
              </w:rPr>
            </w:pPr>
            <w:r>
              <w:rPr>
                <w:rFonts w:ascii="Calibri" w:hAnsi="Calibri"/>
                <w:szCs w:val="22"/>
              </w:rPr>
              <w:t>04/01/24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A283E38" w:rsidR="00824DB6" w:rsidRPr="00C0704D" w:rsidRDefault="006036EB" w:rsidP="002C6277">
            <w:pPr>
              <w:rPr>
                <w:rFonts w:ascii="Calibri" w:hAnsi="Calibri"/>
                <w:szCs w:val="22"/>
              </w:rPr>
            </w:pPr>
            <w:r>
              <w:rPr>
                <w:rFonts w:ascii="Calibri" w:hAnsi="Calibri"/>
                <w:szCs w:val="22"/>
              </w:rPr>
              <w:t>04/01/24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9731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5824DF" w:rsidR="004A5EA9" w:rsidRPr="00250879" w:rsidRDefault="006036EB" w:rsidP="00811771">
            <w:pPr>
              <w:rPr>
                <w:rFonts w:ascii="Calibri" w:hAnsi="Calibri"/>
                <w:color w:val="548DD4" w:themeColor="text2" w:themeTint="99"/>
                <w:szCs w:val="22"/>
              </w:rPr>
            </w:pPr>
            <w:r w:rsidRPr="006036EB">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9731D">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89731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9731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83D4FB2" w:rsidR="004A5EA9" w:rsidRPr="002C6277" w:rsidRDefault="006036EB">
            <w:pPr>
              <w:rPr>
                <w:rFonts w:ascii="Calibri" w:hAnsi="Calibri"/>
                <w:szCs w:val="22"/>
              </w:rPr>
            </w:pPr>
            <w:r>
              <w:rPr>
                <w:rFonts w:ascii="Calibri" w:hAnsi="Calibri"/>
                <w:szCs w:val="22"/>
              </w:rPr>
              <w:t xml:space="preserve">Proposed first floor extension to rear and associated alterations. </w:t>
            </w:r>
          </w:p>
        </w:tc>
      </w:tr>
      <w:tr w:rsidR="002A01CF" w:rsidRPr="00D2449B" w14:paraId="52988241" w14:textId="77777777" w:rsidTr="0089731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AD1718" w:rsidR="002A01CF" w:rsidRPr="002C6277" w:rsidRDefault="006036EB" w:rsidP="00A42E82">
            <w:pPr>
              <w:rPr>
                <w:rFonts w:ascii="Calibri" w:hAnsi="Calibri"/>
                <w:szCs w:val="22"/>
              </w:rPr>
            </w:pPr>
            <w:r>
              <w:rPr>
                <w:rFonts w:ascii="Calibri" w:hAnsi="Calibri"/>
                <w:szCs w:val="22"/>
              </w:rPr>
              <w:t>Cottam House Cottage, Writtenstone Lane, Longridge, PR3 2ZN</w:t>
            </w:r>
          </w:p>
        </w:tc>
      </w:tr>
      <w:tr w:rsidR="00A95D89" w:rsidRPr="00D2449B" w14:paraId="3FB99B2E" w14:textId="77777777" w:rsidTr="0089731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9731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D98BE96" w:rsidR="002A01CF" w:rsidRPr="006036EB" w:rsidRDefault="006036EB">
            <w:pPr>
              <w:rPr>
                <w:rFonts w:ascii="Calibri" w:hAnsi="Calibri"/>
                <w:bCs/>
                <w:szCs w:val="22"/>
              </w:rPr>
            </w:pPr>
            <w:r>
              <w:rPr>
                <w:rFonts w:ascii="Calibri" w:hAnsi="Calibri"/>
                <w:bCs/>
                <w:szCs w:val="22"/>
              </w:rPr>
              <w:t>A consultation response from Longridge Town Council was received 12</w:t>
            </w:r>
            <w:r w:rsidRPr="006036EB">
              <w:rPr>
                <w:rFonts w:ascii="Calibri" w:hAnsi="Calibri"/>
                <w:bCs/>
                <w:szCs w:val="22"/>
                <w:vertAlign w:val="superscript"/>
              </w:rPr>
              <w:t>th</w:t>
            </w:r>
            <w:r>
              <w:rPr>
                <w:rFonts w:ascii="Calibri" w:hAnsi="Calibri"/>
                <w:bCs/>
                <w:szCs w:val="22"/>
              </w:rPr>
              <w:t xml:space="preserve"> January 2024 stating that the Council has no observations. </w:t>
            </w:r>
          </w:p>
        </w:tc>
      </w:tr>
      <w:tr w:rsidR="00C618DB" w:rsidRPr="00D2449B" w14:paraId="639E958B" w14:textId="77777777" w:rsidTr="0089731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9731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9731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2E1CA2" w:rsidR="002A01CF" w:rsidRPr="006036EB" w:rsidRDefault="003B00F4" w:rsidP="00C11983">
            <w:pPr>
              <w:jc w:val="both"/>
              <w:rPr>
                <w:rFonts w:ascii="Calibri" w:hAnsi="Calibri"/>
                <w:bCs/>
                <w:szCs w:val="22"/>
              </w:rPr>
            </w:pPr>
            <w:r>
              <w:rPr>
                <w:rFonts w:ascii="Calibri" w:hAnsi="Calibri"/>
                <w:bCs/>
                <w:szCs w:val="22"/>
              </w:rPr>
              <w:t xml:space="preserve">No objection following the submission of a parking plan. </w:t>
            </w:r>
            <w:r w:rsidR="00C11983">
              <w:rPr>
                <w:rFonts w:ascii="Calibri" w:hAnsi="Calibri"/>
                <w:bCs/>
                <w:szCs w:val="22"/>
              </w:rPr>
              <w:t xml:space="preserve"> </w:t>
            </w:r>
          </w:p>
        </w:tc>
      </w:tr>
      <w:tr w:rsidR="00C0704D" w:rsidRPr="00D2449B" w14:paraId="62663AAF"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9731D">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ADF56F2" w:rsidR="00C0704D" w:rsidRPr="00C0704D" w:rsidRDefault="00C1198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89731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07C99E9D"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9A4A06E" w:rsidR="0046548C" w:rsidRPr="00C11983" w:rsidRDefault="00C11983" w:rsidP="00C0704D">
            <w:pPr>
              <w:pStyle w:val="PLANNING"/>
              <w:rPr>
                <w:rFonts w:ascii="Calibri" w:hAnsi="Calibri"/>
                <w:szCs w:val="22"/>
              </w:rPr>
            </w:pPr>
            <w:r>
              <w:rPr>
                <w:rFonts w:ascii="Calibri" w:hAnsi="Calibri"/>
                <w:szCs w:val="22"/>
              </w:rPr>
              <w:t xml:space="preserve">4/2/1414: Single storey extension to rear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9731D">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D2BA718" w14:textId="56084ED6" w:rsidR="00C0704D" w:rsidRDefault="00C11983"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semi-detached dwellinghouse known as Cottam House Cottage, situated within the farmstead of Cottam House Farm</w:t>
            </w:r>
            <w:r w:rsidR="00071803">
              <w:rPr>
                <w:rFonts w:ascii="Calibri" w:hAnsi="Calibri"/>
                <w:bCs/>
                <w:szCs w:val="22"/>
              </w:rPr>
              <w:t xml:space="preserve"> which co</w:t>
            </w:r>
            <w:r w:rsidR="00EC093F">
              <w:rPr>
                <w:rFonts w:ascii="Calibri" w:hAnsi="Calibri"/>
                <w:bCs/>
                <w:szCs w:val="22"/>
              </w:rPr>
              <w:t xml:space="preserve">nsists of </w:t>
            </w:r>
            <w:r w:rsidR="00071803">
              <w:rPr>
                <w:rFonts w:ascii="Calibri" w:hAnsi="Calibri"/>
                <w:bCs/>
                <w:szCs w:val="22"/>
              </w:rPr>
              <w:t xml:space="preserve">numerous </w:t>
            </w:r>
            <w:r w:rsidR="00EC093F">
              <w:rPr>
                <w:rFonts w:ascii="Calibri" w:hAnsi="Calibri"/>
                <w:bCs/>
                <w:szCs w:val="22"/>
              </w:rPr>
              <w:t>agricultural buildings, residential properties and a holiday let accessed off Written Stone Lane</w:t>
            </w:r>
            <w:r>
              <w:rPr>
                <w:rFonts w:ascii="Calibri" w:hAnsi="Calibri"/>
                <w:bCs/>
                <w:szCs w:val="22"/>
              </w:rPr>
              <w:t>. The</w:t>
            </w:r>
            <w:r w:rsidR="00EC093F">
              <w:rPr>
                <w:rFonts w:ascii="Calibri" w:hAnsi="Calibri"/>
                <w:bCs/>
                <w:szCs w:val="22"/>
              </w:rPr>
              <w:t xml:space="preserve"> application</w:t>
            </w:r>
            <w:r>
              <w:rPr>
                <w:rFonts w:ascii="Calibri" w:hAnsi="Calibri"/>
                <w:bCs/>
                <w:szCs w:val="22"/>
              </w:rPr>
              <w:t xml:space="preserve"> property </w:t>
            </w:r>
            <w:r>
              <w:rPr>
                <w:rFonts w:ascii="Calibri" w:hAnsi="Calibri"/>
                <w:bCs/>
                <w:szCs w:val="22"/>
              </w:rPr>
              <w:lastRenderedPageBreak/>
              <w:t>comprises of natural stone to the front elevation and render to the rear</w:t>
            </w:r>
            <w:r w:rsidR="00833665">
              <w:rPr>
                <w:rFonts w:ascii="Calibri" w:hAnsi="Calibri"/>
                <w:bCs/>
                <w:szCs w:val="22"/>
              </w:rPr>
              <w:t xml:space="preserve"> </w:t>
            </w:r>
            <w:r w:rsidR="00071803">
              <w:rPr>
                <w:rFonts w:ascii="Calibri" w:hAnsi="Calibri"/>
                <w:bCs/>
                <w:szCs w:val="22"/>
              </w:rPr>
              <w:t>and benefits from an existing single storey rear extension. The site to which the application relates is located within the open countryside, over 1.6km east of the defined settlement area of Longridge, as well as the National Landscape (formally known as the Forest of Bowland Area of Outstanding Natural Beauty). The surrounding area is predominantly rural in character</w:t>
            </w:r>
            <w:r w:rsidR="00D87169">
              <w:rPr>
                <w:rFonts w:ascii="Calibri" w:hAnsi="Calibri"/>
                <w:bCs/>
                <w:szCs w:val="22"/>
              </w:rPr>
              <w:t xml:space="preserve"> and a public right of way runs to the front of the site. </w:t>
            </w:r>
          </w:p>
          <w:p w14:paraId="62370E9F" w14:textId="4831BA8A" w:rsidR="00EC093F" w:rsidRPr="006C2BFA" w:rsidRDefault="00EC093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0C357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0C3576">
            <w:pPr>
              <w:pStyle w:val="Header"/>
              <w:tabs>
                <w:tab w:val="clear" w:pos="4153"/>
                <w:tab w:val="clear" w:pos="8306"/>
              </w:tabs>
              <w:jc w:val="both"/>
              <w:rPr>
                <w:rFonts w:ascii="Calibri" w:hAnsi="Calibri"/>
                <w:b/>
                <w:szCs w:val="22"/>
              </w:rPr>
            </w:pPr>
          </w:p>
          <w:p w14:paraId="200F1249" w14:textId="77777777" w:rsidR="00C0704D" w:rsidRDefault="00EC093F" w:rsidP="000C3576">
            <w:pPr>
              <w:jc w:val="both"/>
              <w:rPr>
                <w:rFonts w:ascii="Calibri" w:hAnsi="Calibri"/>
                <w:szCs w:val="22"/>
              </w:rPr>
            </w:pPr>
            <w:r>
              <w:rPr>
                <w:rFonts w:ascii="Calibri" w:hAnsi="Calibri"/>
                <w:szCs w:val="22"/>
              </w:rPr>
              <w:t xml:space="preserve">Consent is sought for a proposed first floor rear extension, situated above the existing single storey extension. </w:t>
            </w:r>
          </w:p>
          <w:p w14:paraId="319B6478" w14:textId="77777777" w:rsidR="00EC093F" w:rsidRDefault="00EC093F" w:rsidP="000C3576">
            <w:pPr>
              <w:jc w:val="both"/>
              <w:rPr>
                <w:rFonts w:ascii="Calibri" w:hAnsi="Calibri"/>
                <w:szCs w:val="22"/>
              </w:rPr>
            </w:pPr>
          </w:p>
          <w:p w14:paraId="49E2FB7F" w14:textId="77777777" w:rsidR="00EC093F" w:rsidRDefault="00EC093F" w:rsidP="000C3576">
            <w:pPr>
              <w:jc w:val="both"/>
              <w:rPr>
                <w:rFonts w:ascii="Calibri" w:hAnsi="Calibri"/>
                <w:szCs w:val="22"/>
              </w:rPr>
            </w:pPr>
            <w:r>
              <w:rPr>
                <w:rFonts w:ascii="Calibri" w:hAnsi="Calibri"/>
                <w:szCs w:val="22"/>
              </w:rPr>
              <w:t xml:space="preserve">The proposed extension would have a rearward projection of 3.4m and extend a </w:t>
            </w:r>
            <w:r w:rsidR="000C3576">
              <w:rPr>
                <w:rFonts w:ascii="Calibri" w:hAnsi="Calibri"/>
                <w:szCs w:val="22"/>
              </w:rPr>
              <w:t xml:space="preserve">width of 8.6m. A shallow pitch lean-to roof design would be incorporated which would measure 6.4m to the ridge with the eaves falling to 5m. To the rear elevation of the proposed development 2no. windows and 2no. roof lights would be featured. </w:t>
            </w:r>
          </w:p>
          <w:p w14:paraId="0C06A041" w14:textId="77777777" w:rsidR="000C3576" w:rsidRDefault="000C3576" w:rsidP="000C3576">
            <w:pPr>
              <w:jc w:val="both"/>
              <w:rPr>
                <w:rFonts w:ascii="Calibri" w:hAnsi="Calibri"/>
                <w:szCs w:val="22"/>
              </w:rPr>
            </w:pPr>
          </w:p>
          <w:p w14:paraId="62D9CBA6" w14:textId="554B7052" w:rsidR="000C3576" w:rsidRDefault="000C3576" w:rsidP="000C3576">
            <w:pPr>
              <w:jc w:val="both"/>
              <w:rPr>
                <w:rFonts w:ascii="Calibri" w:hAnsi="Calibri"/>
                <w:szCs w:val="22"/>
              </w:rPr>
            </w:pPr>
            <w:r>
              <w:rPr>
                <w:rFonts w:ascii="Calibri" w:hAnsi="Calibri"/>
                <w:szCs w:val="22"/>
              </w:rPr>
              <w:t xml:space="preserve">In regard to materiality, the proposal would be finished in render to match the rear elevation of the existing property, along with </w:t>
            </w:r>
            <w:r w:rsidR="00833665">
              <w:rPr>
                <w:rFonts w:ascii="Calibri" w:hAnsi="Calibri"/>
                <w:szCs w:val="22"/>
              </w:rPr>
              <w:t>concrete roof tiles</w:t>
            </w:r>
            <w:r>
              <w:rPr>
                <w:rFonts w:ascii="Calibri" w:hAnsi="Calibri"/>
                <w:szCs w:val="22"/>
              </w:rPr>
              <w:t xml:space="preserve"> and </w:t>
            </w:r>
            <w:r w:rsidR="00833665">
              <w:rPr>
                <w:rFonts w:ascii="Calibri" w:hAnsi="Calibri"/>
                <w:szCs w:val="22"/>
              </w:rPr>
              <w:t>anthracite grey</w:t>
            </w:r>
            <w:r>
              <w:rPr>
                <w:rFonts w:ascii="Calibri" w:hAnsi="Calibri"/>
                <w:szCs w:val="22"/>
              </w:rPr>
              <w:t xml:space="preserve"> windows. </w:t>
            </w:r>
          </w:p>
          <w:p w14:paraId="1B20488F" w14:textId="63D741D3" w:rsidR="000C3576" w:rsidRPr="00D54E67" w:rsidRDefault="000C3576" w:rsidP="000C3576">
            <w:pPr>
              <w:jc w:val="both"/>
              <w:rPr>
                <w:rFonts w:ascii="Calibri" w:hAnsi="Calibri"/>
                <w:szCs w:val="22"/>
              </w:rPr>
            </w:pPr>
          </w:p>
        </w:tc>
      </w:tr>
      <w:tr w:rsidR="0046548C" w:rsidRPr="00D2449B" w14:paraId="06BBE02F"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23064D9" w14:textId="2E301F3C" w:rsidR="000C3576" w:rsidRDefault="000C3576"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existing residential property and is therefore acceptable in principle subject to an assessment of the material planning considerations. </w:t>
            </w:r>
          </w:p>
          <w:p w14:paraId="17E3DC58" w14:textId="77777777" w:rsidR="000C3576" w:rsidRDefault="000C3576" w:rsidP="008542DE">
            <w:pPr>
              <w:pStyle w:val="Header"/>
              <w:tabs>
                <w:tab w:val="clear" w:pos="4153"/>
                <w:tab w:val="clear" w:pos="8306"/>
              </w:tabs>
              <w:contextualSpacing/>
              <w:jc w:val="both"/>
              <w:rPr>
                <w:rFonts w:ascii="Calibri" w:hAnsi="Calibri"/>
                <w:bCs/>
                <w:szCs w:val="22"/>
              </w:rPr>
            </w:pPr>
          </w:p>
          <w:p w14:paraId="0ECCA76F" w14:textId="77777777" w:rsidR="000C3576" w:rsidRPr="00EE7899" w:rsidRDefault="000C3576" w:rsidP="000C3576">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is also situated within the National Landscape and therefore additional consideration will be given to the effects of the proposal on the visual character of the surrounding landscape. </w:t>
            </w:r>
          </w:p>
          <w:p w14:paraId="07A958AF" w14:textId="2F6670FE" w:rsidR="0046548C" w:rsidRDefault="0046548C" w:rsidP="000C3576">
            <w:pPr>
              <w:pStyle w:val="Header"/>
              <w:tabs>
                <w:tab w:val="clear" w:pos="4153"/>
                <w:tab w:val="clear" w:pos="8306"/>
              </w:tabs>
              <w:contextualSpacing/>
              <w:jc w:val="both"/>
              <w:rPr>
                <w:rFonts w:ascii="Calibri" w:hAnsi="Calibri"/>
                <w:b/>
                <w:szCs w:val="22"/>
              </w:rPr>
            </w:pPr>
          </w:p>
        </w:tc>
      </w:tr>
      <w:tr w:rsidR="00C0704D" w:rsidRPr="00D2449B" w14:paraId="617768FF"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ACC5A9A" w14:textId="39EB905B" w:rsidR="008907FB" w:rsidRPr="008907FB" w:rsidRDefault="008907F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would feature 2no. first floor windows to </w:t>
            </w:r>
            <w:r w:rsidR="00025A3F">
              <w:rPr>
                <w:rFonts w:ascii="Calibri" w:hAnsi="Calibri"/>
                <w:bCs/>
                <w:szCs w:val="22"/>
              </w:rPr>
              <w:t>its</w:t>
            </w:r>
            <w:r>
              <w:rPr>
                <w:rFonts w:ascii="Calibri" w:hAnsi="Calibri"/>
                <w:bCs/>
                <w:szCs w:val="22"/>
              </w:rPr>
              <w:t xml:space="preserve"> rear elevation which would provide elevated view</w:t>
            </w:r>
            <w:r w:rsidR="00025A3F">
              <w:rPr>
                <w:rFonts w:ascii="Calibri" w:hAnsi="Calibri"/>
                <w:bCs/>
                <w:szCs w:val="22"/>
              </w:rPr>
              <w:t>s</w:t>
            </w:r>
            <w:r>
              <w:rPr>
                <w:rFonts w:ascii="Calibri" w:hAnsi="Calibri"/>
                <w:bCs/>
                <w:szCs w:val="22"/>
              </w:rPr>
              <w:t xml:space="preserve"> towards the rear </w:t>
            </w:r>
            <w:r w:rsidR="00025A3F">
              <w:rPr>
                <w:rFonts w:ascii="Calibri" w:hAnsi="Calibri"/>
                <w:bCs/>
                <w:szCs w:val="22"/>
              </w:rPr>
              <w:t>garden area of Cottam House Farm. Despite this, the views provided by these windows would be similar to those afforded by the existing window configuration and as such, no</w:t>
            </w:r>
            <w:r w:rsidR="003B00F4">
              <w:rPr>
                <w:rFonts w:ascii="Calibri" w:hAnsi="Calibri"/>
                <w:bCs/>
                <w:szCs w:val="22"/>
              </w:rPr>
              <w:t xml:space="preserve"> new opportunities for direct overlooking or loss of privacy are anticipated as result of the works proposed</w:t>
            </w:r>
            <w:r w:rsidR="002F1A20">
              <w:rPr>
                <w:rFonts w:ascii="Calibri" w:hAnsi="Calibri"/>
                <w:bCs/>
                <w:szCs w:val="22"/>
              </w:rPr>
              <w:t xml:space="preserve">. </w:t>
            </w:r>
          </w:p>
          <w:p w14:paraId="58E66F3D" w14:textId="7828BCAF" w:rsidR="008907FB" w:rsidRPr="008907FB" w:rsidRDefault="008907FB" w:rsidP="00EA09F9">
            <w:pPr>
              <w:pStyle w:val="Header"/>
              <w:tabs>
                <w:tab w:val="clear" w:pos="4153"/>
                <w:tab w:val="clear" w:pos="8306"/>
              </w:tabs>
              <w:contextualSpacing/>
              <w:jc w:val="both"/>
              <w:rPr>
                <w:rFonts w:ascii="Calibri" w:hAnsi="Calibri"/>
                <w:bCs/>
                <w:szCs w:val="22"/>
              </w:rPr>
            </w:pPr>
          </w:p>
          <w:p w14:paraId="2BC916B3" w14:textId="20D4BE51" w:rsidR="008907FB" w:rsidRDefault="008907F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first floor extension would extend the full width of the application property and along the common boundary with Cottam House Farm. Despite this, the rear elevation of </w:t>
            </w:r>
            <w:r w:rsidR="002F1A20">
              <w:rPr>
                <w:rFonts w:ascii="Calibri" w:hAnsi="Calibri"/>
                <w:bCs/>
                <w:szCs w:val="22"/>
              </w:rPr>
              <w:t>the adjoined</w:t>
            </w:r>
            <w:r>
              <w:rPr>
                <w:rFonts w:ascii="Calibri" w:hAnsi="Calibri"/>
                <w:bCs/>
                <w:szCs w:val="22"/>
              </w:rPr>
              <w:t xml:space="preserve"> property is set back in relation to the rear elevation of the application dwelling</w:t>
            </w:r>
            <w:r w:rsidR="002F1A20">
              <w:rPr>
                <w:rFonts w:ascii="Calibri" w:hAnsi="Calibri"/>
                <w:bCs/>
                <w:szCs w:val="22"/>
              </w:rPr>
              <w:t xml:space="preserve"> by 3.4m. </w:t>
            </w:r>
            <w:r>
              <w:rPr>
                <w:rFonts w:ascii="Calibri" w:hAnsi="Calibri"/>
                <w:bCs/>
                <w:szCs w:val="22"/>
              </w:rPr>
              <w:t xml:space="preserve">In this respect, the proposed first floor extension would not extend beyond the rear wall of Cottam House Farm and as such, the proposal would not result in any undue harm upon the occupiers of this neighbouring dwelling by way of overshadowing, loss of outlook or daylight.  </w:t>
            </w:r>
          </w:p>
          <w:p w14:paraId="0DB485A3" w14:textId="6D633565" w:rsidR="00ED00B7" w:rsidRPr="00C0704D" w:rsidRDefault="00ED00B7" w:rsidP="00C0704D">
            <w:pPr>
              <w:contextualSpacing/>
              <w:rPr>
                <w:rFonts w:ascii="Calibri" w:hAnsi="Calibri"/>
                <w:szCs w:val="22"/>
              </w:rPr>
            </w:pPr>
          </w:p>
        </w:tc>
      </w:tr>
      <w:tr w:rsidR="00C0704D" w:rsidRPr="00D2449B" w14:paraId="6754C065"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2434A465" w14:textId="77777777" w:rsidR="002A5B0F" w:rsidRDefault="002A5B0F" w:rsidP="002A5B0F">
            <w:pPr>
              <w:pStyle w:val="Header"/>
              <w:tabs>
                <w:tab w:val="left" w:pos="720"/>
              </w:tabs>
              <w:jc w:val="both"/>
              <w:rPr>
                <w:rFonts w:ascii="Calibri" w:hAnsi="Calibri"/>
                <w:bCs/>
                <w:i/>
                <w:iCs/>
                <w:szCs w:val="22"/>
              </w:rPr>
            </w:pPr>
            <w:r>
              <w:rPr>
                <w:rFonts w:ascii="Calibri" w:hAnsi="Calibri"/>
                <w:bCs/>
                <w:szCs w:val="22"/>
              </w:rPr>
              <w:t>The application site lies within the National Landscape. With regards to development in the NL, Key Statement EN2 of the Ribble Valley Borough Council Core Strategy states that ‘</w:t>
            </w:r>
            <w:r>
              <w:rPr>
                <w:rFonts w:ascii="Calibri" w:hAnsi="Calibri"/>
                <w:bCs/>
                <w:i/>
                <w:iCs/>
                <w:szCs w:val="22"/>
              </w:rPr>
              <w:t>the Council will expect development to be in keeping with the character of the landscape, reflecting local distinctiveness, vernacular style, scale, style, features, and building materials.’</w:t>
            </w:r>
          </w:p>
          <w:p w14:paraId="740354BE" w14:textId="77777777" w:rsidR="002A5B0F" w:rsidRDefault="002A5B0F" w:rsidP="00EA09F9">
            <w:pPr>
              <w:pStyle w:val="Header"/>
              <w:tabs>
                <w:tab w:val="clear" w:pos="4153"/>
                <w:tab w:val="clear" w:pos="8306"/>
              </w:tabs>
              <w:contextualSpacing/>
              <w:jc w:val="both"/>
              <w:rPr>
                <w:rFonts w:ascii="Calibri" w:hAnsi="Calibri"/>
                <w:b/>
                <w:szCs w:val="22"/>
              </w:rPr>
            </w:pPr>
          </w:p>
          <w:p w14:paraId="4EB4DA09" w14:textId="61BF8643" w:rsidR="00703E04" w:rsidRDefault="00703E0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acknowledged that the roof pitch of the proposed extension would not match that of the </w:t>
            </w:r>
            <w:r w:rsidR="009C708F">
              <w:rPr>
                <w:rFonts w:ascii="Calibri" w:hAnsi="Calibri"/>
                <w:bCs/>
                <w:szCs w:val="22"/>
              </w:rPr>
              <w:t xml:space="preserve">principal </w:t>
            </w:r>
            <w:r>
              <w:rPr>
                <w:rFonts w:ascii="Calibri" w:hAnsi="Calibri"/>
                <w:bCs/>
                <w:szCs w:val="22"/>
              </w:rPr>
              <w:t xml:space="preserve">dwellinghouse, </w:t>
            </w:r>
            <w:r w:rsidR="00274D5C">
              <w:rPr>
                <w:rFonts w:ascii="Calibri" w:hAnsi="Calibri"/>
                <w:bCs/>
                <w:szCs w:val="22"/>
              </w:rPr>
              <w:t>however the proposed development would be sited to the rear of the application property and would therefore not take a visually prominent position when viewed from the adjacent farmyard</w:t>
            </w:r>
            <w:r w:rsidR="009C708F">
              <w:rPr>
                <w:rFonts w:ascii="Calibri" w:hAnsi="Calibri"/>
                <w:bCs/>
                <w:szCs w:val="22"/>
              </w:rPr>
              <w:t xml:space="preserve"> and public footpath</w:t>
            </w:r>
            <w:r w:rsidR="00274D5C">
              <w:rPr>
                <w:rFonts w:ascii="Calibri" w:hAnsi="Calibri"/>
                <w:bCs/>
                <w:szCs w:val="22"/>
              </w:rPr>
              <w:t xml:space="preserve">. Whilst the land to the rear of the application site falls towards Lower Road, resulting in </w:t>
            </w:r>
            <w:r w:rsidR="00274D5C">
              <w:rPr>
                <w:rFonts w:ascii="Calibri" w:hAnsi="Calibri"/>
                <w:bCs/>
                <w:szCs w:val="22"/>
              </w:rPr>
              <w:lastRenderedPageBreak/>
              <w:t xml:space="preserve">the rear elevation of the dwellinghouse being partially visible from the highway, the property is set over 300m away and the proposed extension would be of size and scale appropriate for a first-floor rear extension in relation to the existing built-form. </w:t>
            </w:r>
          </w:p>
          <w:p w14:paraId="04D160E4" w14:textId="77777777" w:rsidR="00274D5C" w:rsidRDefault="00274D5C" w:rsidP="00EA09F9">
            <w:pPr>
              <w:pStyle w:val="Header"/>
              <w:tabs>
                <w:tab w:val="clear" w:pos="4153"/>
                <w:tab w:val="clear" w:pos="8306"/>
              </w:tabs>
              <w:contextualSpacing/>
              <w:jc w:val="both"/>
              <w:rPr>
                <w:rFonts w:ascii="Calibri" w:hAnsi="Calibri"/>
                <w:bCs/>
                <w:szCs w:val="22"/>
              </w:rPr>
            </w:pPr>
          </w:p>
          <w:p w14:paraId="3EFCAC43" w14:textId="77777777" w:rsidR="00C0704D" w:rsidRDefault="00274D5C" w:rsidP="002A5B0F">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existing rear elevation of the application property is not considered to be of any substantial visual or architectural merit and the extension would be finished in render and concrete roof tiles </w:t>
            </w:r>
            <w:r w:rsidR="002A5B0F">
              <w:rPr>
                <w:rFonts w:ascii="Calibri" w:hAnsi="Calibri"/>
                <w:bCs/>
                <w:szCs w:val="22"/>
              </w:rPr>
              <w:t xml:space="preserve">to match the external facing materials of the existing dwellinghouse. </w:t>
            </w:r>
          </w:p>
          <w:p w14:paraId="2AE95E67" w14:textId="77777777" w:rsidR="002A5B0F" w:rsidRDefault="002A5B0F" w:rsidP="002A5B0F">
            <w:pPr>
              <w:pStyle w:val="Header"/>
              <w:tabs>
                <w:tab w:val="clear" w:pos="4153"/>
                <w:tab w:val="clear" w:pos="8306"/>
              </w:tabs>
              <w:contextualSpacing/>
              <w:jc w:val="both"/>
              <w:rPr>
                <w:rFonts w:ascii="Calibri" w:hAnsi="Calibri"/>
                <w:bCs/>
                <w:szCs w:val="22"/>
              </w:rPr>
            </w:pPr>
          </w:p>
          <w:p w14:paraId="047761F3" w14:textId="364E1937" w:rsidR="002A5B0F" w:rsidRDefault="002A5B0F" w:rsidP="002A5B0F">
            <w:pPr>
              <w:pStyle w:val="Header"/>
              <w:tabs>
                <w:tab w:val="left" w:pos="720"/>
              </w:tabs>
              <w:jc w:val="both"/>
              <w:rPr>
                <w:rFonts w:ascii="Calibri" w:hAnsi="Calibri"/>
                <w:bCs/>
                <w:szCs w:val="22"/>
              </w:rPr>
            </w:pPr>
            <w:r>
              <w:rPr>
                <w:rFonts w:ascii="Calibri" w:hAnsi="Calibri"/>
                <w:bCs/>
                <w:szCs w:val="22"/>
              </w:rPr>
              <w:t>In view of the above, it is not considered that the proposed development would be unduly harmful to the existing visual amenit</w:t>
            </w:r>
            <w:r w:rsidR="00501384">
              <w:rPr>
                <w:rFonts w:ascii="Calibri" w:hAnsi="Calibri"/>
                <w:bCs/>
                <w:szCs w:val="22"/>
              </w:rPr>
              <w:t>ies</w:t>
            </w:r>
            <w:r>
              <w:rPr>
                <w:rFonts w:ascii="Calibri" w:hAnsi="Calibri"/>
                <w:bCs/>
                <w:szCs w:val="22"/>
              </w:rPr>
              <w:t xml:space="preserve"> of the application property, nor is it anticipated that the works proposed would be significantly detrimental to the visual amenities of the surrounding National Landscape to a degree that would warrant the refusal to grant planning permission. </w:t>
            </w:r>
          </w:p>
          <w:p w14:paraId="10A3648A" w14:textId="321E7DBF" w:rsidR="002A5B0F" w:rsidRDefault="002A5B0F" w:rsidP="002A5B0F">
            <w:pPr>
              <w:pStyle w:val="Header"/>
              <w:tabs>
                <w:tab w:val="clear" w:pos="4153"/>
                <w:tab w:val="clear" w:pos="8306"/>
              </w:tabs>
              <w:contextualSpacing/>
              <w:jc w:val="both"/>
              <w:rPr>
                <w:rFonts w:ascii="Calibri" w:hAnsi="Calibri"/>
                <w:b/>
                <w:szCs w:val="22"/>
              </w:rPr>
            </w:pPr>
          </w:p>
        </w:tc>
      </w:tr>
      <w:tr w:rsidR="00824DB6" w:rsidRPr="00D2449B" w14:paraId="673C0DDB"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2D403C0" w14:textId="55E3CBC6" w:rsidR="003B00F4" w:rsidRPr="003B00F4" w:rsidRDefault="003B00F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regard to the proposed development. Following the submission of a parking plan, the Local Highway Authority is satisfied that an adequate level of off-road parking for the type and size of development proposed would be provided. As such, the Highway Authority is of the opinion that the proposed development would not have a significant impact upon highway safety, capacity, or amenity in the immediate vicinity of the site.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54E6ACB8" w14:textId="7A219C87" w:rsidR="000C3576" w:rsidRDefault="000C3576" w:rsidP="00EA09F9">
            <w:pPr>
              <w:pStyle w:val="Header"/>
              <w:tabs>
                <w:tab w:val="clear" w:pos="4153"/>
                <w:tab w:val="clear" w:pos="8306"/>
              </w:tabs>
              <w:contextualSpacing/>
              <w:jc w:val="both"/>
              <w:rPr>
                <w:rFonts w:ascii="Calibri" w:hAnsi="Calibri"/>
                <w:bCs/>
                <w:szCs w:val="22"/>
              </w:rPr>
            </w:pPr>
            <w:r>
              <w:rPr>
                <w:rFonts w:ascii="Calibri" w:hAnsi="Calibri"/>
                <w:bCs/>
                <w:szCs w:val="22"/>
              </w:rPr>
              <w:t>A Preliminary Roost Assessment Report has been submitted with the application, dated 19</w:t>
            </w:r>
            <w:r w:rsidRPr="000C3576">
              <w:rPr>
                <w:rFonts w:ascii="Calibri" w:hAnsi="Calibri"/>
                <w:bCs/>
                <w:szCs w:val="22"/>
                <w:vertAlign w:val="superscript"/>
              </w:rPr>
              <w:t>th</w:t>
            </w:r>
            <w:r>
              <w:rPr>
                <w:rFonts w:ascii="Calibri" w:hAnsi="Calibri"/>
                <w:bCs/>
                <w:szCs w:val="22"/>
              </w:rPr>
              <w:t xml:space="preserve"> December 2023. The report concludes that no evidence was recorded to suggest bats were roosting within the building and no bats were observed or recorded using the building for roosting. The property is therefore considered to be of negligible potential for roosting bats and no further survey work is deemed appropriate. </w:t>
            </w:r>
          </w:p>
          <w:p w14:paraId="54EC0C30" w14:textId="77777777" w:rsidR="008907FB" w:rsidRDefault="008907FB" w:rsidP="00EA09F9">
            <w:pPr>
              <w:pStyle w:val="Header"/>
              <w:tabs>
                <w:tab w:val="clear" w:pos="4153"/>
                <w:tab w:val="clear" w:pos="8306"/>
              </w:tabs>
              <w:contextualSpacing/>
              <w:jc w:val="both"/>
              <w:rPr>
                <w:rFonts w:ascii="Calibri" w:hAnsi="Calibri"/>
                <w:bCs/>
                <w:szCs w:val="22"/>
              </w:rPr>
            </w:pPr>
          </w:p>
          <w:p w14:paraId="54B977DB" w14:textId="38CB3F9F" w:rsidR="008907FB" w:rsidRPr="000C3576" w:rsidRDefault="008907F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Despite this, a cautious approach is advised and in the event that any bats are discovered, disturbed, or harmed during the development, all work must cease </w:t>
            </w:r>
            <w:r w:rsidR="00501384">
              <w:rPr>
                <w:rFonts w:ascii="Calibri" w:hAnsi="Calibri"/>
                <w:bCs/>
                <w:szCs w:val="22"/>
              </w:rPr>
              <w:t>immediately,</w:t>
            </w:r>
            <w:r>
              <w:rPr>
                <w:rFonts w:ascii="Calibri" w:hAnsi="Calibri"/>
                <w:bCs/>
                <w:szCs w:val="22"/>
              </w:rPr>
              <w:t xml:space="preserve"> and further advi</w:t>
            </w:r>
            <w:r w:rsidR="00501384">
              <w:rPr>
                <w:rFonts w:ascii="Calibri" w:hAnsi="Calibri"/>
                <w:bCs/>
                <w:szCs w:val="22"/>
              </w:rPr>
              <w:t>c</w:t>
            </w:r>
            <w:r>
              <w:rPr>
                <w:rFonts w:ascii="Calibri" w:hAnsi="Calibri"/>
                <w:bCs/>
                <w:szCs w:val="22"/>
              </w:rPr>
              <w:t xml:space="preserve">e be sought from a licensed ecologist. The installation of a Greenwoods Ecohabitats Two Chamber Bat Box or Kent Bat Box within the site is also recommended in order to provide roosting potential for the local bat population. This has been secured by way of a planning condition.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89731D">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3954FDD"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01384">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833665" w:rsidRPr="00D2449B" w14:paraId="507FC89B" w14:textId="77777777" w:rsidTr="0089731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33665" w:rsidRPr="00D2449B" w:rsidRDefault="00833665" w:rsidP="00833665">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6FD00C" w14:textId="77777777" w:rsidR="00833665" w:rsidRDefault="00833665" w:rsidP="00833665">
            <w:pPr>
              <w:rPr>
                <w:rFonts w:asciiTheme="minorHAnsi" w:hAnsiTheme="minorHAns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p w14:paraId="1B2AB573" w14:textId="0FE13F81" w:rsidR="0089731D" w:rsidRPr="00D2449B" w:rsidRDefault="0089731D" w:rsidP="00833665">
            <w:pPr>
              <w:rPr>
                <w:rFonts w:ascii="Calibri" w:hAnsi="Calibri"/>
                <w:bCs/>
                <w:szCs w:val="22"/>
              </w:rPr>
            </w:pPr>
          </w:p>
        </w:tc>
      </w:tr>
    </w:tbl>
    <w:p w14:paraId="513FB541" w14:textId="77777777" w:rsidR="00A259E7" w:rsidRPr="00D2449B" w:rsidRDefault="00A259E7">
      <w:pPr>
        <w:rPr>
          <w:rFonts w:ascii="Calibri" w:hAnsi="Calibri"/>
          <w:szCs w:val="22"/>
        </w:rPr>
      </w:pPr>
    </w:p>
    <w:sectPr w:rsidR="00A259E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5A3F"/>
    <w:rsid w:val="00071803"/>
    <w:rsid w:val="000B5CB5"/>
    <w:rsid w:val="000C3576"/>
    <w:rsid w:val="00130035"/>
    <w:rsid w:val="001D4F7A"/>
    <w:rsid w:val="00250879"/>
    <w:rsid w:val="00274D5C"/>
    <w:rsid w:val="00282E3A"/>
    <w:rsid w:val="0029334A"/>
    <w:rsid w:val="002954E5"/>
    <w:rsid w:val="002A01CF"/>
    <w:rsid w:val="002A5B0F"/>
    <w:rsid w:val="002C6277"/>
    <w:rsid w:val="002F1A20"/>
    <w:rsid w:val="002F2580"/>
    <w:rsid w:val="0030167D"/>
    <w:rsid w:val="00321B6E"/>
    <w:rsid w:val="003B00F4"/>
    <w:rsid w:val="00440CB6"/>
    <w:rsid w:val="0046548C"/>
    <w:rsid w:val="004947BB"/>
    <w:rsid w:val="00497407"/>
    <w:rsid w:val="004A5EA9"/>
    <w:rsid w:val="004C2434"/>
    <w:rsid w:val="004F0649"/>
    <w:rsid w:val="00501384"/>
    <w:rsid w:val="00510FA2"/>
    <w:rsid w:val="00556ECD"/>
    <w:rsid w:val="005E1C6C"/>
    <w:rsid w:val="005E65DF"/>
    <w:rsid w:val="006036EB"/>
    <w:rsid w:val="00692B60"/>
    <w:rsid w:val="006A71AD"/>
    <w:rsid w:val="006C2BFA"/>
    <w:rsid w:val="006F6849"/>
    <w:rsid w:val="0070054B"/>
    <w:rsid w:val="00703E04"/>
    <w:rsid w:val="00724927"/>
    <w:rsid w:val="00761D2C"/>
    <w:rsid w:val="00773A66"/>
    <w:rsid w:val="00776AE2"/>
    <w:rsid w:val="007C791C"/>
    <w:rsid w:val="007D7DF4"/>
    <w:rsid w:val="007E0D23"/>
    <w:rsid w:val="007E3E34"/>
    <w:rsid w:val="007F16D6"/>
    <w:rsid w:val="00811771"/>
    <w:rsid w:val="00824DB6"/>
    <w:rsid w:val="00833665"/>
    <w:rsid w:val="00837F4F"/>
    <w:rsid w:val="00854206"/>
    <w:rsid w:val="008542DE"/>
    <w:rsid w:val="008907FB"/>
    <w:rsid w:val="0089731D"/>
    <w:rsid w:val="008A28C8"/>
    <w:rsid w:val="009C708F"/>
    <w:rsid w:val="009F4443"/>
    <w:rsid w:val="00A20777"/>
    <w:rsid w:val="00A259E7"/>
    <w:rsid w:val="00A42E82"/>
    <w:rsid w:val="00A579BB"/>
    <w:rsid w:val="00A63D55"/>
    <w:rsid w:val="00A95D89"/>
    <w:rsid w:val="00B93EB5"/>
    <w:rsid w:val="00BD3F03"/>
    <w:rsid w:val="00C0704D"/>
    <w:rsid w:val="00C11983"/>
    <w:rsid w:val="00C25722"/>
    <w:rsid w:val="00C618DB"/>
    <w:rsid w:val="00D11007"/>
    <w:rsid w:val="00D17EB1"/>
    <w:rsid w:val="00D2449B"/>
    <w:rsid w:val="00D54E67"/>
    <w:rsid w:val="00D87169"/>
    <w:rsid w:val="00DD1F92"/>
    <w:rsid w:val="00DD62F6"/>
    <w:rsid w:val="00E46243"/>
    <w:rsid w:val="00E66534"/>
    <w:rsid w:val="00E72F6C"/>
    <w:rsid w:val="00EA09F9"/>
    <w:rsid w:val="00EC093F"/>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5691">
      <w:bodyDiv w:val="1"/>
      <w:marLeft w:val="0"/>
      <w:marRight w:val="0"/>
      <w:marTop w:val="0"/>
      <w:marBottom w:val="0"/>
      <w:divBdr>
        <w:top w:val="none" w:sz="0" w:space="0" w:color="auto"/>
        <w:left w:val="none" w:sz="0" w:space="0" w:color="auto"/>
        <w:bottom w:val="none" w:sz="0" w:space="0" w:color="auto"/>
        <w:right w:val="none" w:sz="0" w:space="0" w:color="auto"/>
      </w:divBdr>
    </w:div>
    <w:div w:id="17078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2024-03-13T14:01:00Z</cp:lastPrinted>
  <dcterms:created xsi:type="dcterms:W3CDTF">2024-03-13T14:15:00Z</dcterms:created>
  <dcterms:modified xsi:type="dcterms:W3CDTF">2024-03-13T14:15:00Z</dcterms:modified>
</cp:coreProperties>
</file>