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B4F9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A23A1B9" w:rsidR="00837F4F" w:rsidRPr="00D2449B" w:rsidRDefault="006B4F9F" w:rsidP="00D2449B">
            <w:pPr>
              <w:jc w:val="center"/>
              <w:rPr>
                <w:rFonts w:ascii="Calibri" w:hAnsi="Calibri"/>
                <w:b/>
                <w:szCs w:val="22"/>
              </w:rPr>
            </w:pPr>
            <w:r>
              <w:rPr>
                <w:rFonts w:ascii="Calibri" w:hAnsi="Calibri"/>
                <w:b/>
                <w:szCs w:val="22"/>
              </w:rPr>
              <w:t>KH</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3DF276" w:rsidR="00837F4F" w:rsidRPr="00D2449B" w:rsidRDefault="006B4F9F" w:rsidP="00D2449B">
            <w:pPr>
              <w:jc w:val="center"/>
              <w:rPr>
                <w:rFonts w:ascii="Calibri" w:hAnsi="Calibri"/>
                <w:b/>
                <w:szCs w:val="22"/>
              </w:rPr>
            </w:pPr>
            <w:r>
              <w:rPr>
                <w:rFonts w:ascii="Calibri" w:hAnsi="Calibri"/>
                <w:b/>
                <w:szCs w:val="22"/>
              </w:rPr>
              <w:t>0</w:t>
            </w:r>
            <w:r w:rsidR="00081560">
              <w:rPr>
                <w:rFonts w:ascii="Calibri" w:hAnsi="Calibri"/>
                <w:b/>
                <w:szCs w:val="22"/>
              </w:rPr>
              <w:t>7</w:t>
            </w:r>
            <w:r>
              <w:rPr>
                <w:rFonts w:ascii="Calibri" w:hAnsi="Calibri"/>
                <w:b/>
                <w:szCs w:val="22"/>
              </w:rPr>
              <w:t>/0</w:t>
            </w:r>
            <w:r w:rsidR="00081560">
              <w:rPr>
                <w:rFonts w:ascii="Calibri" w:hAnsi="Calibri"/>
                <w:b/>
                <w:szCs w:val="22"/>
              </w:rPr>
              <w:t>8</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7F320D" w:rsidR="00837F4F" w:rsidRPr="00D2449B" w:rsidRDefault="009E461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79186AD" w:rsidR="00837F4F" w:rsidRPr="00D2449B" w:rsidRDefault="009E4618" w:rsidP="00D2449B">
            <w:pPr>
              <w:jc w:val="center"/>
              <w:rPr>
                <w:rFonts w:ascii="Calibri" w:hAnsi="Calibri"/>
                <w:b/>
                <w:szCs w:val="22"/>
              </w:rPr>
            </w:pPr>
            <w:r>
              <w:rPr>
                <w:rFonts w:ascii="Calibri" w:hAnsi="Calibri"/>
                <w:b/>
                <w:szCs w:val="22"/>
              </w:rPr>
              <w:t>9.8.24</w:t>
            </w:r>
          </w:p>
        </w:tc>
      </w:tr>
      <w:tr w:rsidR="004A5EA9" w:rsidRPr="00D2449B" w14:paraId="2094A164" w14:textId="77777777" w:rsidTr="006B4F9F">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B4F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52E87C5" w:rsidR="004A5EA9" w:rsidRPr="005F1A36" w:rsidRDefault="00B5479B" w:rsidP="008542DE">
            <w:pPr>
              <w:rPr>
                <w:rFonts w:ascii="Calibri" w:hAnsi="Calibri"/>
                <w:szCs w:val="22"/>
              </w:rPr>
            </w:pPr>
            <w:r w:rsidRPr="005F1A36">
              <w:rPr>
                <w:rFonts w:ascii="Calibri" w:hAnsi="Calibri"/>
                <w:szCs w:val="22"/>
              </w:rPr>
              <w:t>202</w:t>
            </w:r>
            <w:r w:rsidR="006B4F9F">
              <w:rPr>
                <w:rFonts w:ascii="Calibri" w:hAnsi="Calibri"/>
                <w:szCs w:val="22"/>
              </w:rPr>
              <w:t>3/1008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B4F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2ACFD55" w:rsidR="00824DB6" w:rsidRPr="00C0704D" w:rsidRDefault="00081560" w:rsidP="002C6277">
            <w:pPr>
              <w:rPr>
                <w:rFonts w:ascii="Calibri" w:hAnsi="Calibri"/>
                <w:szCs w:val="22"/>
              </w:rPr>
            </w:pPr>
            <w:r>
              <w:rPr>
                <w:rFonts w:ascii="Calibri" w:hAnsi="Calibri"/>
                <w:szCs w:val="22"/>
              </w:rPr>
              <w:t>19/02/24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CDB52" w14:textId="77777777" w:rsidR="00081560" w:rsidRDefault="00824DB6" w:rsidP="002C6277">
            <w:pPr>
              <w:rPr>
                <w:rFonts w:ascii="Calibri" w:hAnsi="Calibri"/>
                <w:b/>
                <w:bCs/>
                <w:szCs w:val="22"/>
              </w:rPr>
            </w:pPr>
            <w:r w:rsidRPr="00824DB6">
              <w:rPr>
                <w:rFonts w:ascii="Calibri" w:hAnsi="Calibri"/>
                <w:b/>
                <w:bCs/>
                <w:szCs w:val="22"/>
              </w:rPr>
              <w:t>Site Notice</w:t>
            </w:r>
          </w:p>
          <w:p w14:paraId="5FEE7732" w14:textId="3EF88376" w:rsidR="00824DB6" w:rsidRPr="00824DB6" w:rsidRDefault="00081560" w:rsidP="002C6277">
            <w:pPr>
              <w:rPr>
                <w:rFonts w:ascii="Calibri" w:hAnsi="Calibri"/>
                <w:b/>
                <w:bCs/>
                <w:szCs w:val="22"/>
              </w:rPr>
            </w:pPr>
            <w:r>
              <w:rPr>
                <w:rFonts w:ascii="Calibri" w:hAnsi="Calibri"/>
                <w:b/>
                <w:bCs/>
                <w:szCs w:val="22"/>
              </w:rPr>
              <w:t>expired</w:t>
            </w:r>
            <w:r w:rsidR="00824DB6"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CC329D" w:rsidR="00824DB6" w:rsidRPr="00C0704D" w:rsidRDefault="00081560" w:rsidP="002C6277">
            <w:pPr>
              <w:rPr>
                <w:rFonts w:ascii="Calibri" w:hAnsi="Calibri"/>
                <w:szCs w:val="22"/>
              </w:rPr>
            </w:pPr>
            <w:r>
              <w:rPr>
                <w:rFonts w:ascii="Calibri" w:hAnsi="Calibri"/>
                <w:szCs w:val="22"/>
              </w:rPr>
              <w:t>16/02/24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B4F9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C4FC0CD" w:rsidR="004A5EA9" w:rsidRPr="00250879" w:rsidRDefault="006B4F9F" w:rsidP="00811771">
            <w:pPr>
              <w:rPr>
                <w:rFonts w:ascii="Calibri" w:hAnsi="Calibri"/>
                <w:color w:val="548DD4" w:themeColor="text2" w:themeTint="99"/>
                <w:szCs w:val="22"/>
              </w:rPr>
            </w:pPr>
            <w:r w:rsidRPr="006B4F9F">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B4F9F">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B4F9F">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01D5A0" w14:textId="77777777" w:rsidR="00575005" w:rsidRDefault="006B4F9F">
            <w:pPr>
              <w:rPr>
                <w:rFonts w:ascii="Calibri" w:hAnsi="Calibri"/>
                <w:szCs w:val="22"/>
              </w:rPr>
            </w:pPr>
            <w:r>
              <w:rPr>
                <w:rFonts w:ascii="Calibri" w:hAnsi="Calibri"/>
                <w:szCs w:val="22"/>
              </w:rPr>
              <w:t>Proposed refurbishment of existing ground-floor caretaker apartment and creation of four new holiday let apartments, three on the ground floor and one on the first floor</w:t>
            </w:r>
            <w:r w:rsidR="00575005">
              <w:rPr>
                <w:rFonts w:ascii="Calibri" w:hAnsi="Calibri"/>
                <w:szCs w:val="22"/>
              </w:rPr>
              <w:t xml:space="preserve"> and retention of first floor balcony with patio door access to the western (side) elevation.</w:t>
            </w:r>
          </w:p>
          <w:p w14:paraId="1AF8E1AA" w14:textId="1383312A" w:rsidR="004A5EA9" w:rsidRPr="002C6277" w:rsidRDefault="00575005">
            <w:pPr>
              <w:rPr>
                <w:rFonts w:ascii="Calibri" w:hAnsi="Calibri"/>
                <w:szCs w:val="22"/>
              </w:rPr>
            </w:pPr>
            <w:r>
              <w:rPr>
                <w:rFonts w:ascii="Calibri" w:hAnsi="Calibri"/>
                <w:szCs w:val="22"/>
              </w:rPr>
              <w:t xml:space="preserve"> </w:t>
            </w:r>
          </w:p>
        </w:tc>
      </w:tr>
      <w:tr w:rsidR="002A01CF" w:rsidRPr="00D2449B" w14:paraId="52988241"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0066E0C" w:rsidR="002A01CF" w:rsidRPr="002C6277" w:rsidRDefault="006B4F9F" w:rsidP="00A42E82">
            <w:pPr>
              <w:rPr>
                <w:rFonts w:ascii="Calibri" w:hAnsi="Calibri"/>
                <w:szCs w:val="22"/>
              </w:rPr>
            </w:pPr>
            <w:r>
              <w:rPr>
                <w:rFonts w:ascii="Calibri" w:hAnsi="Calibri"/>
                <w:szCs w:val="22"/>
              </w:rPr>
              <w:t>Wellsprings Hotel, Clitheroe Road, Sabden BB7 9HN</w:t>
            </w:r>
          </w:p>
        </w:tc>
      </w:tr>
      <w:tr w:rsidR="00A95D89" w:rsidRPr="00D2449B" w14:paraId="3FB99B2E" w14:textId="77777777" w:rsidTr="006B4F9F">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C9E9CB8" w:rsidR="002A01CF" w:rsidRPr="00295A61" w:rsidRDefault="006B4F9F">
            <w:pPr>
              <w:rPr>
                <w:rFonts w:ascii="Calibri" w:hAnsi="Calibri"/>
                <w:bCs/>
                <w:szCs w:val="22"/>
              </w:rPr>
            </w:pPr>
            <w:r>
              <w:rPr>
                <w:rFonts w:ascii="Calibri" w:hAnsi="Calibri"/>
                <w:bCs/>
                <w:szCs w:val="22"/>
              </w:rPr>
              <w:t>None received.</w:t>
            </w:r>
          </w:p>
        </w:tc>
      </w:tr>
      <w:tr w:rsidR="00C618DB" w:rsidRPr="00D2449B" w14:paraId="639E958B" w14:textId="77777777" w:rsidTr="006B4F9F">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4C8F52" w14:textId="77777777" w:rsidR="00C0704D" w:rsidRDefault="006B4F9F" w:rsidP="00D74711">
            <w:pPr>
              <w:rPr>
                <w:rFonts w:ascii="Calibri" w:hAnsi="Calibri"/>
                <w:szCs w:val="22"/>
              </w:rPr>
            </w:pPr>
            <w:r>
              <w:rPr>
                <w:rFonts w:ascii="Calibri" w:hAnsi="Calibri"/>
                <w:szCs w:val="22"/>
              </w:rPr>
              <w:t>No objections subject to entering into a S.278 legal agreement and conditions relating to scheme for the construction of site access, parking and turning facilities.</w:t>
            </w:r>
          </w:p>
          <w:p w14:paraId="6149AC5C" w14:textId="39288146" w:rsidR="006B4F9F" w:rsidRPr="00C0704D" w:rsidRDefault="006B4F9F" w:rsidP="00D74711">
            <w:pPr>
              <w:rPr>
                <w:rFonts w:ascii="Calibri" w:hAnsi="Calibri"/>
                <w:szCs w:val="22"/>
              </w:rPr>
            </w:pPr>
          </w:p>
        </w:tc>
      </w:tr>
      <w:tr w:rsidR="00C0704D" w:rsidRPr="00D2449B" w14:paraId="29EBDA1F" w14:textId="77777777" w:rsidTr="006B4F9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2194A8" w14:textId="77777777" w:rsidR="00C0704D" w:rsidRDefault="006B4F9F" w:rsidP="00692B60">
            <w:pPr>
              <w:rPr>
                <w:rFonts w:ascii="Calibri" w:hAnsi="Calibri"/>
                <w:szCs w:val="22"/>
              </w:rPr>
            </w:pPr>
            <w:r>
              <w:rPr>
                <w:rFonts w:ascii="Calibri" w:hAnsi="Calibri"/>
                <w:szCs w:val="22"/>
              </w:rPr>
              <w:t>None.</w:t>
            </w:r>
          </w:p>
          <w:p w14:paraId="581BB273" w14:textId="30AA802C" w:rsidR="006B4F9F" w:rsidRPr="00C0704D" w:rsidRDefault="006B4F9F" w:rsidP="00692B60">
            <w:pPr>
              <w:rPr>
                <w:rFonts w:ascii="Calibri" w:hAnsi="Calibri"/>
                <w:szCs w:val="22"/>
              </w:rPr>
            </w:pPr>
          </w:p>
        </w:tc>
      </w:tr>
      <w:tr w:rsidR="00C0704D" w:rsidRPr="00D2449B" w14:paraId="1CDFA4C3" w14:textId="77777777" w:rsidTr="006B4F9F">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DDDB82" w14:textId="77777777" w:rsidR="009C1F22" w:rsidRDefault="009C1F22" w:rsidP="009C1F22">
            <w:pPr>
              <w:pStyle w:val="PLANNING"/>
              <w:rPr>
                <w:rFonts w:ascii="Calibri" w:hAnsi="Calibri"/>
                <w:szCs w:val="22"/>
              </w:rPr>
            </w:pPr>
            <w:r>
              <w:rPr>
                <w:rFonts w:ascii="Calibri" w:hAnsi="Calibri"/>
                <w:szCs w:val="22"/>
              </w:rPr>
              <w:t>Key Statement EN2:</w:t>
            </w:r>
            <w:r>
              <w:rPr>
                <w:rFonts w:ascii="Calibri" w:hAnsi="Calibri"/>
                <w:szCs w:val="22"/>
              </w:rPr>
              <w:tab/>
              <w:t>Landscape</w:t>
            </w:r>
          </w:p>
          <w:p w14:paraId="4F3AFF0A" w14:textId="77777777" w:rsidR="009C1F22" w:rsidRDefault="009C1F22" w:rsidP="009C1F22">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5B4485EE" w14:textId="77777777" w:rsidR="009C1F22" w:rsidRDefault="009C1F22" w:rsidP="009C1F22">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2867C6FE" w14:textId="77777777" w:rsidR="009C1F22" w:rsidRDefault="009C1F22" w:rsidP="009C1F22">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22CCA1C"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43228878" w14:textId="77777777"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5A9E11FB" w14:textId="432E6558" w:rsidR="00406EBD" w:rsidRDefault="00406EBD" w:rsidP="009C1F22">
            <w:pPr>
              <w:pStyle w:val="PLANNING"/>
              <w:rPr>
                <w:rFonts w:ascii="Calibri" w:hAnsi="Calibri"/>
                <w:b/>
                <w:bCs/>
                <w:color w:val="FF0000"/>
                <w:szCs w:val="22"/>
              </w:rPr>
            </w:pPr>
          </w:p>
          <w:p w14:paraId="7913F869" w14:textId="39791F3C" w:rsidR="008A0C2A" w:rsidRDefault="008A0C2A" w:rsidP="008A0C2A">
            <w:pPr>
              <w:pStyle w:val="PLANNING"/>
              <w:rPr>
                <w:rFonts w:asciiTheme="minorHAnsi" w:hAnsiTheme="minorHAnsi" w:cstheme="minorHAnsi"/>
                <w:szCs w:val="22"/>
              </w:rPr>
            </w:pPr>
            <w:r w:rsidRPr="008A0C2A">
              <w:rPr>
                <w:rFonts w:asciiTheme="minorHAnsi" w:hAnsiTheme="minorHAnsi" w:cstheme="minorHAnsi"/>
                <w:szCs w:val="22"/>
              </w:rPr>
              <w:t>3/2021/0</w:t>
            </w:r>
            <w:r w:rsidR="00613E12">
              <w:rPr>
                <w:rFonts w:asciiTheme="minorHAnsi" w:hAnsiTheme="minorHAnsi" w:cstheme="minorHAnsi"/>
                <w:szCs w:val="22"/>
              </w:rPr>
              <w:t>809</w:t>
            </w:r>
            <w:r w:rsidRPr="008A0C2A">
              <w:rPr>
                <w:rFonts w:asciiTheme="minorHAnsi" w:hAnsiTheme="minorHAnsi" w:cstheme="minorHAnsi"/>
                <w:szCs w:val="22"/>
              </w:rPr>
              <w:t xml:space="preserve"> </w:t>
            </w:r>
            <w:r w:rsidR="00613E12">
              <w:rPr>
                <w:rFonts w:asciiTheme="minorHAnsi" w:hAnsiTheme="minorHAnsi" w:cstheme="minorHAnsi"/>
                <w:szCs w:val="22"/>
              </w:rPr>
              <w:t>–</w:t>
            </w:r>
            <w:r w:rsidRPr="008A0C2A">
              <w:rPr>
                <w:rFonts w:asciiTheme="minorHAnsi" w:hAnsiTheme="minorHAnsi" w:cstheme="minorHAnsi"/>
                <w:szCs w:val="22"/>
              </w:rPr>
              <w:t xml:space="preserve"> </w:t>
            </w:r>
            <w:r w:rsidR="00613E12">
              <w:rPr>
                <w:rFonts w:asciiTheme="minorHAnsi" w:hAnsiTheme="minorHAnsi" w:cstheme="minorHAnsi"/>
                <w:szCs w:val="22"/>
              </w:rPr>
              <w:t>Retention of unauthorised timber canopy over an existing outdoor seating area</w:t>
            </w:r>
            <w:r w:rsidRPr="008A0C2A">
              <w:rPr>
                <w:rFonts w:asciiTheme="minorHAnsi" w:hAnsiTheme="minorHAnsi" w:cstheme="minorHAnsi"/>
                <w:szCs w:val="22"/>
              </w:rPr>
              <w:t xml:space="preserve">. </w:t>
            </w:r>
            <w:r w:rsidR="00613E12">
              <w:rPr>
                <w:rFonts w:asciiTheme="minorHAnsi" w:hAnsiTheme="minorHAnsi" w:cstheme="minorHAnsi"/>
                <w:szCs w:val="22"/>
              </w:rPr>
              <w:t>Approved</w:t>
            </w:r>
            <w:r w:rsidRPr="008A0C2A">
              <w:rPr>
                <w:rFonts w:asciiTheme="minorHAnsi" w:hAnsiTheme="minorHAnsi" w:cstheme="minorHAnsi"/>
                <w:szCs w:val="22"/>
              </w:rPr>
              <w:t>.</w:t>
            </w:r>
          </w:p>
          <w:p w14:paraId="367CCECB" w14:textId="77777777" w:rsidR="00613E12" w:rsidRDefault="00613E12" w:rsidP="008A0C2A">
            <w:pPr>
              <w:pStyle w:val="PLANNING"/>
              <w:rPr>
                <w:rFonts w:asciiTheme="minorHAnsi" w:hAnsiTheme="minorHAnsi" w:cstheme="minorHAnsi"/>
                <w:szCs w:val="22"/>
              </w:rPr>
            </w:pPr>
          </w:p>
          <w:p w14:paraId="5F95236E" w14:textId="3D38A257" w:rsidR="00613E12" w:rsidRDefault="00613E12" w:rsidP="00613E12">
            <w:pPr>
              <w:pStyle w:val="PLANNING"/>
              <w:rPr>
                <w:rFonts w:asciiTheme="minorHAnsi" w:hAnsiTheme="minorHAnsi" w:cstheme="minorHAnsi"/>
                <w:szCs w:val="22"/>
              </w:rPr>
            </w:pPr>
            <w:r w:rsidRPr="008A0C2A">
              <w:rPr>
                <w:rFonts w:asciiTheme="minorHAnsi" w:hAnsiTheme="minorHAnsi" w:cstheme="minorHAnsi"/>
                <w:szCs w:val="22"/>
              </w:rPr>
              <w:t>3/2021/0</w:t>
            </w:r>
            <w:r>
              <w:rPr>
                <w:rFonts w:asciiTheme="minorHAnsi" w:hAnsiTheme="minorHAnsi" w:cstheme="minorHAnsi"/>
                <w:szCs w:val="22"/>
              </w:rPr>
              <w:t>810</w:t>
            </w:r>
            <w:r w:rsidRPr="008A0C2A">
              <w:rPr>
                <w:rFonts w:asciiTheme="minorHAnsi" w:hAnsiTheme="minorHAnsi" w:cstheme="minorHAnsi"/>
                <w:szCs w:val="22"/>
              </w:rPr>
              <w:t xml:space="preserve"> </w:t>
            </w:r>
            <w:r>
              <w:rPr>
                <w:rFonts w:asciiTheme="minorHAnsi" w:hAnsiTheme="minorHAnsi" w:cstheme="minorHAnsi"/>
                <w:szCs w:val="22"/>
              </w:rPr>
              <w:t>–</w:t>
            </w:r>
            <w:r w:rsidRPr="008A0C2A">
              <w:rPr>
                <w:rFonts w:asciiTheme="minorHAnsi" w:hAnsiTheme="minorHAnsi" w:cstheme="minorHAnsi"/>
                <w:szCs w:val="22"/>
              </w:rPr>
              <w:t xml:space="preserve"> </w:t>
            </w:r>
            <w:r>
              <w:rPr>
                <w:rFonts w:asciiTheme="minorHAnsi" w:hAnsiTheme="minorHAnsi" w:cstheme="minorHAnsi"/>
                <w:szCs w:val="22"/>
              </w:rPr>
              <w:t>Proposed construction of two single storey one bedroom holiday let units with parking. Resubmission of 3/2021/0254 - Approved</w:t>
            </w:r>
            <w:r w:rsidRPr="008A0C2A">
              <w:rPr>
                <w:rFonts w:asciiTheme="minorHAnsi" w:hAnsiTheme="minorHAnsi" w:cstheme="minorHAnsi"/>
                <w:szCs w:val="22"/>
              </w:rPr>
              <w:t>.</w:t>
            </w:r>
          </w:p>
          <w:p w14:paraId="08A4E2F9" w14:textId="77777777" w:rsidR="00613E12" w:rsidRDefault="00613E12" w:rsidP="00613E12">
            <w:pPr>
              <w:pStyle w:val="PLANNING"/>
              <w:rPr>
                <w:rFonts w:asciiTheme="minorHAnsi" w:hAnsiTheme="minorHAnsi" w:cstheme="minorHAnsi"/>
                <w:szCs w:val="22"/>
              </w:rPr>
            </w:pPr>
          </w:p>
          <w:p w14:paraId="63F5F10F" w14:textId="77777777" w:rsidR="008A0C2A" w:rsidRPr="008A0C2A" w:rsidRDefault="008A0C2A" w:rsidP="008A0C2A">
            <w:pPr>
              <w:pStyle w:val="PLANNING"/>
              <w:rPr>
                <w:rFonts w:asciiTheme="minorHAnsi" w:hAnsiTheme="minorHAnsi" w:cstheme="minorHAnsi"/>
                <w:szCs w:val="22"/>
              </w:rPr>
            </w:pPr>
            <w:r w:rsidRPr="008A0C2A">
              <w:rPr>
                <w:rFonts w:asciiTheme="minorHAnsi" w:hAnsiTheme="minorHAnsi" w:cstheme="minorHAnsi"/>
                <w:szCs w:val="22"/>
              </w:rPr>
              <w:t>3/2021/0254 - Proposed extension to create a one-bedroom holiday apartment and construction of two single storey one bedroom holiday let units with parking. Refused.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6B4F9F">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EB6DF2D" w14:textId="740AA968" w:rsidR="006B4F9F" w:rsidRDefault="006B4F9F"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site is a long-established restaurant business located on the slopes of Pendle Hill within open countryside on land designated as National Landscape formerly Area of Outstanding Natural Beauty (AONB) in the Forest of Bowland.</w:t>
            </w:r>
          </w:p>
          <w:p w14:paraId="1B0F01B8" w14:textId="77777777" w:rsidR="00D53DC7" w:rsidRDefault="00D53DC7" w:rsidP="009C1F22">
            <w:pPr>
              <w:pStyle w:val="Header"/>
              <w:tabs>
                <w:tab w:val="clear" w:pos="4153"/>
                <w:tab w:val="clear" w:pos="8306"/>
              </w:tabs>
              <w:contextualSpacing/>
              <w:jc w:val="both"/>
              <w:rPr>
                <w:rFonts w:ascii="Calibri" w:hAnsi="Calibri"/>
                <w:bCs/>
                <w:szCs w:val="22"/>
              </w:rPr>
            </w:pPr>
          </w:p>
          <w:p w14:paraId="08BF6322" w14:textId="1B8A580C" w:rsidR="00D53DC7" w:rsidRDefault="00D53DC7"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existing property is one and a half storey built onto the hillside with a seating capacity for </w:t>
            </w:r>
            <w:r w:rsidR="005B7BF2">
              <w:rPr>
                <w:rFonts w:ascii="Calibri" w:hAnsi="Calibri"/>
                <w:bCs/>
                <w:szCs w:val="22"/>
              </w:rPr>
              <w:t>155 covers</w:t>
            </w:r>
            <w:r>
              <w:rPr>
                <w:rFonts w:ascii="Calibri" w:hAnsi="Calibri"/>
                <w:bCs/>
                <w:szCs w:val="22"/>
              </w:rPr>
              <w:t xml:space="preserve"> and associated </w:t>
            </w:r>
            <w:r w:rsidR="00AB2956">
              <w:rPr>
                <w:rFonts w:ascii="Calibri" w:hAnsi="Calibri"/>
                <w:bCs/>
                <w:szCs w:val="22"/>
              </w:rPr>
              <w:t xml:space="preserve">58 space </w:t>
            </w:r>
            <w:r>
              <w:rPr>
                <w:rFonts w:ascii="Calibri" w:hAnsi="Calibri"/>
                <w:bCs/>
                <w:szCs w:val="22"/>
              </w:rPr>
              <w:t xml:space="preserve">car park. </w:t>
            </w:r>
            <w:r w:rsidR="00AB2956">
              <w:rPr>
                <w:rFonts w:ascii="Calibri" w:hAnsi="Calibri"/>
                <w:bCs/>
                <w:szCs w:val="22"/>
              </w:rPr>
              <w:t xml:space="preserve"> </w:t>
            </w:r>
            <w:r>
              <w:rPr>
                <w:rFonts w:ascii="Calibri" w:hAnsi="Calibri"/>
                <w:bCs/>
                <w:szCs w:val="22"/>
              </w:rPr>
              <w:t xml:space="preserve">The property has </w:t>
            </w:r>
            <w:r w:rsidR="00AB2956">
              <w:rPr>
                <w:rFonts w:ascii="Calibri" w:hAnsi="Calibri"/>
                <w:bCs/>
                <w:szCs w:val="22"/>
              </w:rPr>
              <w:t>previously operated as</w:t>
            </w:r>
            <w:r>
              <w:rPr>
                <w:rFonts w:ascii="Calibri" w:hAnsi="Calibri"/>
                <w:bCs/>
                <w:szCs w:val="22"/>
              </w:rPr>
              <w:t xml:space="preserve"> an Inn and hotel. </w:t>
            </w:r>
          </w:p>
          <w:p w14:paraId="4997484B" w14:textId="77777777" w:rsidR="008A0C2A" w:rsidRDefault="008A0C2A" w:rsidP="009C1F22">
            <w:pPr>
              <w:pStyle w:val="Header"/>
              <w:tabs>
                <w:tab w:val="clear" w:pos="4153"/>
                <w:tab w:val="clear" w:pos="8306"/>
              </w:tabs>
              <w:contextualSpacing/>
              <w:jc w:val="both"/>
              <w:rPr>
                <w:rFonts w:ascii="Calibri" w:hAnsi="Calibri"/>
                <w:bCs/>
                <w:szCs w:val="22"/>
              </w:rPr>
            </w:pPr>
          </w:p>
          <w:p w14:paraId="348093CE" w14:textId="33E41DD2" w:rsidR="008A0C2A" w:rsidRDefault="008A0C2A" w:rsidP="009C1F22">
            <w:pPr>
              <w:pStyle w:val="Header"/>
              <w:tabs>
                <w:tab w:val="clear" w:pos="4153"/>
                <w:tab w:val="clear" w:pos="8306"/>
              </w:tabs>
              <w:contextualSpacing/>
              <w:jc w:val="both"/>
              <w:rPr>
                <w:rFonts w:ascii="Calibri" w:hAnsi="Calibri"/>
                <w:bCs/>
                <w:szCs w:val="22"/>
              </w:rPr>
            </w:pPr>
            <w:r>
              <w:rPr>
                <w:rFonts w:ascii="Calibri" w:hAnsi="Calibri"/>
                <w:bCs/>
                <w:szCs w:val="22"/>
              </w:rPr>
              <w:t>There is a B</w:t>
            </w:r>
            <w:r w:rsidR="00A46889">
              <w:rPr>
                <w:rFonts w:ascii="Calibri" w:hAnsi="Calibri"/>
                <w:bCs/>
                <w:szCs w:val="22"/>
              </w:rPr>
              <w:t xml:space="preserve">iological </w:t>
            </w:r>
            <w:r>
              <w:rPr>
                <w:rFonts w:ascii="Calibri" w:hAnsi="Calibri"/>
                <w:bCs/>
                <w:szCs w:val="22"/>
              </w:rPr>
              <w:t>H</w:t>
            </w:r>
            <w:r w:rsidR="00A46889">
              <w:rPr>
                <w:rFonts w:ascii="Calibri" w:hAnsi="Calibri"/>
                <w:bCs/>
                <w:szCs w:val="22"/>
              </w:rPr>
              <w:t xml:space="preserve">eritage </w:t>
            </w:r>
            <w:r>
              <w:rPr>
                <w:rFonts w:ascii="Calibri" w:hAnsi="Calibri"/>
                <w:bCs/>
                <w:szCs w:val="22"/>
              </w:rPr>
              <w:t>S</w:t>
            </w:r>
            <w:r w:rsidR="00A46889">
              <w:rPr>
                <w:rFonts w:ascii="Calibri" w:hAnsi="Calibri"/>
                <w:bCs/>
                <w:szCs w:val="22"/>
              </w:rPr>
              <w:t>ite</w:t>
            </w:r>
            <w:r>
              <w:rPr>
                <w:rFonts w:ascii="Calibri" w:hAnsi="Calibri"/>
                <w:bCs/>
                <w:szCs w:val="22"/>
              </w:rPr>
              <w:t xml:space="preserve"> </w:t>
            </w:r>
            <w:r w:rsidR="00A46889">
              <w:rPr>
                <w:rFonts w:ascii="Calibri" w:hAnsi="Calibri"/>
                <w:bCs/>
                <w:szCs w:val="22"/>
              </w:rPr>
              <w:t xml:space="preserve">which lies directly adjacent </w:t>
            </w:r>
            <w:r>
              <w:rPr>
                <w:rFonts w:ascii="Calibri" w:hAnsi="Calibri"/>
                <w:bCs/>
                <w:szCs w:val="22"/>
              </w:rPr>
              <w:t xml:space="preserve">to the </w:t>
            </w:r>
            <w:r w:rsidR="00A46889">
              <w:rPr>
                <w:rFonts w:ascii="Calibri" w:hAnsi="Calibri"/>
                <w:bCs/>
                <w:szCs w:val="22"/>
              </w:rPr>
              <w:t xml:space="preserve">east named Pendle Hill.  </w:t>
            </w:r>
          </w:p>
          <w:p w14:paraId="1EF6519F" w14:textId="77777777" w:rsidR="008A0C2A" w:rsidRDefault="008A0C2A" w:rsidP="009C1F22">
            <w:pPr>
              <w:pStyle w:val="Header"/>
              <w:tabs>
                <w:tab w:val="clear" w:pos="4153"/>
                <w:tab w:val="clear" w:pos="8306"/>
              </w:tabs>
              <w:contextualSpacing/>
              <w:jc w:val="both"/>
              <w:rPr>
                <w:rFonts w:ascii="Calibri" w:hAnsi="Calibri"/>
                <w:bCs/>
                <w:szCs w:val="22"/>
              </w:rPr>
            </w:pPr>
          </w:p>
          <w:p w14:paraId="7DC260DE" w14:textId="13D6CF33" w:rsidR="008A0C2A" w:rsidRDefault="008A0C2A" w:rsidP="009C1F22">
            <w:pPr>
              <w:pStyle w:val="Header"/>
              <w:tabs>
                <w:tab w:val="clear" w:pos="4153"/>
                <w:tab w:val="clear" w:pos="8306"/>
              </w:tabs>
              <w:contextualSpacing/>
              <w:jc w:val="both"/>
              <w:rPr>
                <w:rFonts w:ascii="Calibri" w:hAnsi="Calibri"/>
                <w:bCs/>
                <w:szCs w:val="22"/>
              </w:rPr>
            </w:pPr>
            <w:r>
              <w:rPr>
                <w:rFonts w:ascii="Calibri" w:hAnsi="Calibri"/>
                <w:bCs/>
                <w:szCs w:val="22"/>
              </w:rPr>
              <w:t>A network of PROW run close to the site</w:t>
            </w:r>
            <w:r w:rsidR="00AB2956">
              <w:rPr>
                <w:rFonts w:ascii="Calibri" w:hAnsi="Calibri"/>
                <w:bCs/>
                <w:szCs w:val="22"/>
              </w:rPr>
              <w:t xml:space="preserve"> with PF 25 directly to the east.</w:t>
            </w:r>
          </w:p>
          <w:p w14:paraId="62370E9F" w14:textId="383119C8" w:rsidR="00406EBD" w:rsidRPr="006C2BFA" w:rsidRDefault="006B4F9F"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4701DEF" w14:textId="77777777" w:rsidR="008A0C2A" w:rsidRDefault="008A0C2A" w:rsidP="00440CB6">
            <w:pPr>
              <w:pStyle w:val="Header"/>
              <w:tabs>
                <w:tab w:val="clear" w:pos="4153"/>
                <w:tab w:val="clear" w:pos="8306"/>
              </w:tabs>
              <w:jc w:val="both"/>
              <w:rPr>
                <w:rFonts w:ascii="Calibri" w:hAnsi="Calibri"/>
                <w:szCs w:val="22"/>
              </w:rPr>
            </w:pPr>
          </w:p>
          <w:p w14:paraId="7C8F28E1" w14:textId="6891C7B2" w:rsidR="00C0704D" w:rsidRDefault="008A0C2A" w:rsidP="00440CB6">
            <w:pPr>
              <w:pStyle w:val="Header"/>
              <w:tabs>
                <w:tab w:val="clear" w:pos="4153"/>
                <w:tab w:val="clear" w:pos="8306"/>
              </w:tabs>
              <w:jc w:val="both"/>
              <w:rPr>
                <w:rFonts w:ascii="Calibri" w:hAnsi="Calibri"/>
                <w:szCs w:val="22"/>
              </w:rPr>
            </w:pPr>
            <w:r>
              <w:rPr>
                <w:rFonts w:ascii="Calibri" w:hAnsi="Calibri"/>
                <w:szCs w:val="22"/>
              </w:rPr>
              <w:t xml:space="preserve">The application seeks permission to </w:t>
            </w:r>
            <w:r w:rsidR="006B4F9F">
              <w:rPr>
                <w:rFonts w:ascii="Calibri" w:hAnsi="Calibri"/>
                <w:szCs w:val="22"/>
              </w:rPr>
              <w:t xml:space="preserve">refurbish </w:t>
            </w:r>
            <w:r>
              <w:rPr>
                <w:rFonts w:ascii="Calibri" w:hAnsi="Calibri"/>
                <w:szCs w:val="22"/>
              </w:rPr>
              <w:t xml:space="preserve">the </w:t>
            </w:r>
            <w:r w:rsidR="006B4F9F">
              <w:rPr>
                <w:rFonts w:ascii="Calibri" w:hAnsi="Calibri"/>
                <w:szCs w:val="22"/>
              </w:rPr>
              <w:t>ground-floor caretaker apartment and creat</w:t>
            </w:r>
            <w:r>
              <w:rPr>
                <w:rFonts w:ascii="Calibri" w:hAnsi="Calibri"/>
                <w:szCs w:val="22"/>
              </w:rPr>
              <w:t>e</w:t>
            </w:r>
            <w:r w:rsidR="006B4F9F">
              <w:rPr>
                <w:rFonts w:ascii="Calibri" w:hAnsi="Calibri"/>
                <w:szCs w:val="22"/>
              </w:rPr>
              <w:t xml:space="preserve"> four holiday let apartments, three on the ground floor and one on the first floor.</w:t>
            </w:r>
            <w:r w:rsidR="00E32E0A">
              <w:rPr>
                <w:rFonts w:ascii="Calibri" w:hAnsi="Calibri"/>
                <w:szCs w:val="22"/>
              </w:rPr>
              <w:t xml:space="preserve"> </w:t>
            </w:r>
          </w:p>
          <w:p w14:paraId="520D1AA4" w14:textId="77777777" w:rsidR="006F2560" w:rsidRDefault="006F2560" w:rsidP="00440CB6">
            <w:pPr>
              <w:pStyle w:val="Header"/>
              <w:tabs>
                <w:tab w:val="clear" w:pos="4153"/>
                <w:tab w:val="clear" w:pos="8306"/>
              </w:tabs>
              <w:jc w:val="both"/>
              <w:rPr>
                <w:rFonts w:ascii="Calibri" w:hAnsi="Calibri"/>
                <w:szCs w:val="22"/>
              </w:rPr>
            </w:pPr>
          </w:p>
          <w:p w14:paraId="08AA9C1C" w14:textId="5811E4CE" w:rsidR="006F2560" w:rsidRDefault="006F2560" w:rsidP="006F2560">
            <w:pPr>
              <w:pStyle w:val="Header"/>
              <w:tabs>
                <w:tab w:val="clear" w:pos="4153"/>
                <w:tab w:val="clear" w:pos="8306"/>
              </w:tabs>
              <w:jc w:val="both"/>
              <w:rPr>
                <w:rFonts w:ascii="Calibri" w:hAnsi="Calibri"/>
                <w:szCs w:val="22"/>
              </w:rPr>
            </w:pPr>
            <w:r>
              <w:rPr>
                <w:rFonts w:ascii="Calibri" w:hAnsi="Calibri"/>
                <w:szCs w:val="22"/>
              </w:rPr>
              <w:t xml:space="preserve">Apartment </w:t>
            </w:r>
            <w:r w:rsidR="004E055A">
              <w:rPr>
                <w:rFonts w:ascii="Calibri" w:hAnsi="Calibri"/>
                <w:szCs w:val="22"/>
              </w:rPr>
              <w:t>1</w:t>
            </w:r>
            <w:r>
              <w:rPr>
                <w:rFonts w:ascii="Calibri" w:hAnsi="Calibri"/>
                <w:szCs w:val="22"/>
              </w:rPr>
              <w:t xml:space="preserve"> on the </w:t>
            </w:r>
            <w:r w:rsidR="004E055A">
              <w:rPr>
                <w:rFonts w:ascii="Calibri" w:hAnsi="Calibri"/>
                <w:szCs w:val="22"/>
              </w:rPr>
              <w:t xml:space="preserve">ground </w:t>
            </w:r>
            <w:r>
              <w:rPr>
                <w:rFonts w:ascii="Calibri" w:hAnsi="Calibri"/>
                <w:szCs w:val="22"/>
              </w:rPr>
              <w:t xml:space="preserve">floor would accommodate </w:t>
            </w:r>
            <w:r w:rsidR="004E055A">
              <w:rPr>
                <w:rFonts w:ascii="Calibri" w:hAnsi="Calibri"/>
                <w:szCs w:val="22"/>
              </w:rPr>
              <w:t>the caretake</w:t>
            </w:r>
            <w:r w:rsidR="00720463">
              <w:rPr>
                <w:rFonts w:ascii="Calibri" w:hAnsi="Calibri"/>
                <w:szCs w:val="22"/>
              </w:rPr>
              <w:t>r</w:t>
            </w:r>
            <w:r w:rsidR="004E055A">
              <w:rPr>
                <w:rFonts w:ascii="Calibri" w:hAnsi="Calibri"/>
                <w:szCs w:val="22"/>
              </w:rPr>
              <w:t xml:space="preserve">/owner apartment with </w:t>
            </w:r>
            <w:r>
              <w:rPr>
                <w:rFonts w:ascii="Calibri" w:hAnsi="Calibri"/>
                <w:szCs w:val="22"/>
              </w:rPr>
              <w:t>a living/kitchen</w:t>
            </w:r>
            <w:r w:rsidR="004E055A">
              <w:rPr>
                <w:rFonts w:ascii="Calibri" w:hAnsi="Calibri"/>
                <w:szCs w:val="22"/>
              </w:rPr>
              <w:t>,</w:t>
            </w:r>
            <w:r>
              <w:rPr>
                <w:rFonts w:ascii="Calibri" w:hAnsi="Calibri"/>
                <w:szCs w:val="22"/>
              </w:rPr>
              <w:t xml:space="preserve"> </w:t>
            </w:r>
            <w:r w:rsidR="004E055A">
              <w:rPr>
                <w:rFonts w:ascii="Calibri" w:hAnsi="Calibri"/>
                <w:szCs w:val="22"/>
              </w:rPr>
              <w:t>one</w:t>
            </w:r>
            <w:r>
              <w:rPr>
                <w:rFonts w:ascii="Calibri" w:hAnsi="Calibri"/>
                <w:szCs w:val="22"/>
              </w:rPr>
              <w:t xml:space="preserve"> bedroom and bathroom </w:t>
            </w:r>
            <w:r w:rsidR="004E055A">
              <w:rPr>
                <w:rFonts w:ascii="Calibri" w:hAnsi="Calibri"/>
                <w:szCs w:val="22"/>
              </w:rPr>
              <w:t xml:space="preserve">along with access to the boiler room and </w:t>
            </w:r>
            <w:r>
              <w:rPr>
                <w:rFonts w:ascii="Calibri" w:hAnsi="Calibri"/>
                <w:szCs w:val="22"/>
              </w:rPr>
              <w:t xml:space="preserve">a separate access from </w:t>
            </w:r>
            <w:r w:rsidR="004E055A">
              <w:rPr>
                <w:rFonts w:ascii="Calibri" w:hAnsi="Calibri"/>
                <w:szCs w:val="22"/>
              </w:rPr>
              <w:t xml:space="preserve">an existing door on </w:t>
            </w:r>
            <w:r>
              <w:rPr>
                <w:rFonts w:ascii="Calibri" w:hAnsi="Calibri"/>
                <w:szCs w:val="22"/>
              </w:rPr>
              <w:t>the</w:t>
            </w:r>
            <w:r w:rsidR="004E055A">
              <w:rPr>
                <w:rFonts w:ascii="Calibri" w:hAnsi="Calibri"/>
                <w:szCs w:val="22"/>
              </w:rPr>
              <w:t xml:space="preserve"> north side.</w:t>
            </w:r>
          </w:p>
          <w:p w14:paraId="6877461F" w14:textId="77777777" w:rsidR="006F2560" w:rsidRDefault="006F2560" w:rsidP="006F2560">
            <w:pPr>
              <w:pStyle w:val="Header"/>
              <w:tabs>
                <w:tab w:val="clear" w:pos="4153"/>
                <w:tab w:val="clear" w:pos="8306"/>
              </w:tabs>
              <w:jc w:val="both"/>
              <w:rPr>
                <w:rFonts w:ascii="Calibri" w:hAnsi="Calibri"/>
                <w:szCs w:val="22"/>
              </w:rPr>
            </w:pPr>
          </w:p>
          <w:p w14:paraId="1433A415" w14:textId="3891EB38" w:rsidR="006F2560" w:rsidRDefault="006F2560" w:rsidP="006F2560">
            <w:pPr>
              <w:pStyle w:val="Header"/>
              <w:tabs>
                <w:tab w:val="clear" w:pos="4153"/>
                <w:tab w:val="clear" w:pos="8306"/>
              </w:tabs>
              <w:jc w:val="both"/>
              <w:rPr>
                <w:rFonts w:ascii="Calibri" w:hAnsi="Calibri"/>
                <w:szCs w:val="22"/>
              </w:rPr>
            </w:pPr>
            <w:r>
              <w:rPr>
                <w:rFonts w:ascii="Calibri" w:hAnsi="Calibri"/>
                <w:szCs w:val="22"/>
              </w:rPr>
              <w:t>Apartment 2 on the ground floor would accommodate a living/kitchen</w:t>
            </w:r>
            <w:r w:rsidR="004E055A">
              <w:rPr>
                <w:rFonts w:ascii="Calibri" w:hAnsi="Calibri"/>
                <w:szCs w:val="22"/>
              </w:rPr>
              <w:t>,</w:t>
            </w:r>
            <w:r>
              <w:rPr>
                <w:rFonts w:ascii="Calibri" w:hAnsi="Calibri"/>
                <w:szCs w:val="22"/>
              </w:rPr>
              <w:t xml:space="preserve"> </w:t>
            </w:r>
            <w:r w:rsidR="004E055A">
              <w:rPr>
                <w:rFonts w:ascii="Calibri" w:hAnsi="Calibri"/>
                <w:szCs w:val="22"/>
              </w:rPr>
              <w:t xml:space="preserve">one </w:t>
            </w:r>
            <w:r>
              <w:rPr>
                <w:rFonts w:ascii="Calibri" w:hAnsi="Calibri"/>
                <w:szCs w:val="22"/>
              </w:rPr>
              <w:t xml:space="preserve">bedroom </w:t>
            </w:r>
            <w:r w:rsidR="004E055A">
              <w:rPr>
                <w:rFonts w:ascii="Calibri" w:hAnsi="Calibri"/>
                <w:szCs w:val="22"/>
              </w:rPr>
              <w:t xml:space="preserve">with Juliet </w:t>
            </w:r>
            <w:r w:rsidR="00D63797">
              <w:rPr>
                <w:rFonts w:ascii="Calibri" w:hAnsi="Calibri"/>
                <w:szCs w:val="22"/>
              </w:rPr>
              <w:t>b</w:t>
            </w:r>
            <w:r w:rsidR="004E055A">
              <w:rPr>
                <w:rFonts w:ascii="Calibri" w:hAnsi="Calibri"/>
                <w:szCs w:val="22"/>
              </w:rPr>
              <w:t xml:space="preserve">alcony </w:t>
            </w:r>
            <w:r>
              <w:rPr>
                <w:rFonts w:ascii="Calibri" w:hAnsi="Calibri"/>
                <w:szCs w:val="22"/>
              </w:rPr>
              <w:t>and bathroom with access externally from and existing window forming a new door</w:t>
            </w:r>
            <w:r w:rsidR="004E055A">
              <w:rPr>
                <w:rFonts w:ascii="Calibri" w:hAnsi="Calibri"/>
                <w:szCs w:val="22"/>
              </w:rPr>
              <w:t xml:space="preserve"> to the north side.</w:t>
            </w:r>
          </w:p>
          <w:p w14:paraId="6B47CDF5" w14:textId="77777777" w:rsidR="006F2560" w:rsidRDefault="006F2560" w:rsidP="006F2560">
            <w:pPr>
              <w:pStyle w:val="Header"/>
              <w:tabs>
                <w:tab w:val="clear" w:pos="4153"/>
                <w:tab w:val="clear" w:pos="8306"/>
              </w:tabs>
              <w:jc w:val="both"/>
              <w:rPr>
                <w:rFonts w:ascii="Calibri" w:hAnsi="Calibri"/>
                <w:szCs w:val="22"/>
              </w:rPr>
            </w:pPr>
          </w:p>
          <w:p w14:paraId="1C2A7F2A" w14:textId="7F0833B3" w:rsidR="006F2560" w:rsidRDefault="006F2560" w:rsidP="006F2560">
            <w:pPr>
              <w:pStyle w:val="Header"/>
              <w:tabs>
                <w:tab w:val="clear" w:pos="4153"/>
                <w:tab w:val="clear" w:pos="8306"/>
              </w:tabs>
              <w:jc w:val="both"/>
              <w:rPr>
                <w:rFonts w:ascii="Calibri" w:hAnsi="Calibri"/>
                <w:szCs w:val="22"/>
              </w:rPr>
            </w:pPr>
            <w:r>
              <w:rPr>
                <w:rFonts w:ascii="Calibri" w:hAnsi="Calibri"/>
                <w:szCs w:val="22"/>
              </w:rPr>
              <w:t>Apartment 3 on the ground would accommodate a living/kitchen</w:t>
            </w:r>
            <w:r w:rsidR="00D63797">
              <w:rPr>
                <w:rFonts w:ascii="Calibri" w:hAnsi="Calibri"/>
                <w:szCs w:val="22"/>
              </w:rPr>
              <w:t xml:space="preserve"> with Juliet balcony</w:t>
            </w:r>
            <w:r>
              <w:rPr>
                <w:rFonts w:ascii="Calibri" w:hAnsi="Calibri"/>
                <w:szCs w:val="22"/>
              </w:rPr>
              <w:t>, one bedroom and bathroom</w:t>
            </w:r>
            <w:r w:rsidR="004E055A">
              <w:rPr>
                <w:rFonts w:ascii="Calibri" w:hAnsi="Calibri"/>
                <w:szCs w:val="22"/>
              </w:rPr>
              <w:t>,</w:t>
            </w:r>
            <w:r>
              <w:rPr>
                <w:rFonts w:ascii="Calibri" w:hAnsi="Calibri"/>
                <w:szCs w:val="22"/>
              </w:rPr>
              <w:t xml:space="preserve"> access</w:t>
            </w:r>
            <w:r w:rsidR="004E055A">
              <w:rPr>
                <w:rFonts w:ascii="Calibri" w:hAnsi="Calibri"/>
                <w:szCs w:val="22"/>
              </w:rPr>
              <w:t>ed</w:t>
            </w:r>
            <w:r>
              <w:rPr>
                <w:rFonts w:ascii="Calibri" w:hAnsi="Calibri"/>
                <w:szCs w:val="22"/>
              </w:rPr>
              <w:t xml:space="preserve"> externally </w:t>
            </w:r>
            <w:r w:rsidR="00D63797">
              <w:rPr>
                <w:rFonts w:ascii="Calibri" w:hAnsi="Calibri"/>
                <w:szCs w:val="22"/>
              </w:rPr>
              <w:t xml:space="preserve">by re-using </w:t>
            </w:r>
            <w:r>
              <w:rPr>
                <w:rFonts w:ascii="Calibri" w:hAnsi="Calibri"/>
                <w:szCs w:val="22"/>
              </w:rPr>
              <w:t xml:space="preserve">an existing opening to </w:t>
            </w:r>
            <w:r w:rsidR="004E055A">
              <w:rPr>
                <w:rFonts w:ascii="Calibri" w:hAnsi="Calibri"/>
                <w:szCs w:val="22"/>
              </w:rPr>
              <w:t>the south side.</w:t>
            </w:r>
          </w:p>
          <w:p w14:paraId="255D3751" w14:textId="325A9D48" w:rsidR="006F2560" w:rsidRDefault="006F2560" w:rsidP="006F2560">
            <w:pPr>
              <w:pStyle w:val="Header"/>
              <w:tabs>
                <w:tab w:val="clear" w:pos="4153"/>
                <w:tab w:val="clear" w:pos="8306"/>
              </w:tabs>
              <w:jc w:val="both"/>
              <w:rPr>
                <w:rFonts w:ascii="Calibri" w:hAnsi="Calibri"/>
                <w:szCs w:val="22"/>
              </w:rPr>
            </w:pPr>
            <w:r>
              <w:rPr>
                <w:rFonts w:ascii="Calibri" w:hAnsi="Calibri"/>
                <w:szCs w:val="22"/>
              </w:rPr>
              <w:br/>
              <w:t>Apartment 4 on the ground floor would accommodate a living/kitchen, one bedroom and bathroom, this would be accessed from an existing door with patio doors serving the living room</w:t>
            </w:r>
            <w:r w:rsidR="004E055A">
              <w:rPr>
                <w:rFonts w:ascii="Calibri" w:hAnsi="Calibri"/>
                <w:szCs w:val="22"/>
              </w:rPr>
              <w:t xml:space="preserve"> at the south side.</w:t>
            </w:r>
          </w:p>
          <w:p w14:paraId="5456F5FE" w14:textId="77777777" w:rsidR="006F2560" w:rsidRDefault="006F2560" w:rsidP="00440CB6">
            <w:pPr>
              <w:pStyle w:val="Header"/>
              <w:tabs>
                <w:tab w:val="clear" w:pos="4153"/>
                <w:tab w:val="clear" w:pos="8306"/>
              </w:tabs>
              <w:jc w:val="both"/>
              <w:rPr>
                <w:rFonts w:ascii="Calibri" w:hAnsi="Calibri"/>
                <w:szCs w:val="22"/>
              </w:rPr>
            </w:pPr>
          </w:p>
          <w:p w14:paraId="083BB10F" w14:textId="10248760" w:rsidR="006F2560" w:rsidRDefault="006F2560" w:rsidP="00440CB6">
            <w:pPr>
              <w:pStyle w:val="Header"/>
              <w:tabs>
                <w:tab w:val="clear" w:pos="4153"/>
                <w:tab w:val="clear" w:pos="8306"/>
              </w:tabs>
              <w:jc w:val="both"/>
              <w:rPr>
                <w:rFonts w:ascii="Calibri" w:hAnsi="Calibri"/>
                <w:szCs w:val="22"/>
              </w:rPr>
            </w:pPr>
            <w:r>
              <w:rPr>
                <w:rFonts w:ascii="Calibri" w:hAnsi="Calibri"/>
                <w:szCs w:val="22"/>
              </w:rPr>
              <w:t xml:space="preserve">Apartment 5 on the first floor would accommodate a living/kitchen, one bedroom with Juliet </w:t>
            </w:r>
            <w:r w:rsidR="00D63797">
              <w:rPr>
                <w:rFonts w:ascii="Calibri" w:hAnsi="Calibri"/>
                <w:szCs w:val="22"/>
              </w:rPr>
              <w:t>b</w:t>
            </w:r>
            <w:r>
              <w:rPr>
                <w:rFonts w:ascii="Calibri" w:hAnsi="Calibri"/>
                <w:szCs w:val="22"/>
              </w:rPr>
              <w:t xml:space="preserve">alcony and bathroom, this would have a separate access from the outside stairs </w:t>
            </w:r>
            <w:r w:rsidR="004E055A">
              <w:rPr>
                <w:rFonts w:ascii="Calibri" w:hAnsi="Calibri"/>
                <w:szCs w:val="22"/>
              </w:rPr>
              <w:t xml:space="preserve">on the south side </w:t>
            </w:r>
            <w:r>
              <w:rPr>
                <w:rFonts w:ascii="Calibri" w:hAnsi="Calibri"/>
                <w:szCs w:val="22"/>
              </w:rPr>
              <w:t>to the restaurant with 2m high privacy screen dividing the two.</w:t>
            </w:r>
          </w:p>
          <w:p w14:paraId="13275FAD" w14:textId="77777777" w:rsidR="00E32E0A" w:rsidRDefault="00E32E0A" w:rsidP="00440CB6">
            <w:pPr>
              <w:pStyle w:val="Header"/>
              <w:tabs>
                <w:tab w:val="clear" w:pos="4153"/>
                <w:tab w:val="clear" w:pos="8306"/>
              </w:tabs>
              <w:jc w:val="both"/>
              <w:rPr>
                <w:rFonts w:ascii="Calibri" w:hAnsi="Calibri"/>
                <w:b/>
                <w:szCs w:val="22"/>
              </w:rPr>
            </w:pPr>
          </w:p>
          <w:p w14:paraId="47990A37" w14:textId="0234FF3D" w:rsidR="00814192" w:rsidRDefault="00814192" w:rsidP="00814192">
            <w:pPr>
              <w:pStyle w:val="Header"/>
              <w:tabs>
                <w:tab w:val="clear" w:pos="4153"/>
                <w:tab w:val="clear" w:pos="8306"/>
              </w:tabs>
              <w:jc w:val="both"/>
              <w:rPr>
                <w:rFonts w:ascii="Calibri" w:hAnsi="Calibri"/>
                <w:bCs/>
                <w:szCs w:val="22"/>
              </w:rPr>
            </w:pPr>
            <w:r>
              <w:rPr>
                <w:rFonts w:ascii="Calibri" w:hAnsi="Calibri"/>
                <w:bCs/>
                <w:szCs w:val="22"/>
              </w:rPr>
              <w:t xml:space="preserve">The frontage (east) elevation would remain unchanged with both sides and the rear (west) proposing alterations </w:t>
            </w:r>
            <w:r w:rsidR="00720463">
              <w:rPr>
                <w:rFonts w:ascii="Calibri" w:hAnsi="Calibri"/>
                <w:bCs/>
                <w:szCs w:val="22"/>
              </w:rPr>
              <w:t>involving</w:t>
            </w:r>
            <w:r>
              <w:rPr>
                <w:rFonts w:ascii="Calibri" w:hAnsi="Calibri"/>
                <w:bCs/>
                <w:szCs w:val="22"/>
              </w:rPr>
              <w:t xml:space="preserve"> additional openings</w:t>
            </w:r>
            <w:r w:rsidR="00720463">
              <w:rPr>
                <w:rFonts w:ascii="Calibri" w:hAnsi="Calibri"/>
                <w:bCs/>
                <w:szCs w:val="22"/>
              </w:rPr>
              <w:t>,</w:t>
            </w:r>
            <w:r>
              <w:rPr>
                <w:rFonts w:ascii="Calibri" w:hAnsi="Calibri"/>
                <w:bCs/>
                <w:szCs w:val="22"/>
              </w:rPr>
              <w:t xml:space="preserve"> revisions to </w:t>
            </w:r>
            <w:r w:rsidR="003246C5">
              <w:rPr>
                <w:rFonts w:ascii="Calibri" w:hAnsi="Calibri"/>
                <w:bCs/>
                <w:szCs w:val="22"/>
              </w:rPr>
              <w:t xml:space="preserve">change </w:t>
            </w:r>
            <w:r>
              <w:rPr>
                <w:rFonts w:ascii="Calibri" w:hAnsi="Calibri"/>
                <w:bCs/>
                <w:szCs w:val="22"/>
              </w:rPr>
              <w:t xml:space="preserve">windows </w:t>
            </w:r>
            <w:r w:rsidR="003246C5">
              <w:rPr>
                <w:rFonts w:ascii="Calibri" w:hAnsi="Calibri"/>
                <w:bCs/>
                <w:szCs w:val="22"/>
              </w:rPr>
              <w:t xml:space="preserve">to </w:t>
            </w:r>
            <w:r>
              <w:rPr>
                <w:rFonts w:ascii="Calibri" w:hAnsi="Calibri"/>
                <w:bCs/>
                <w:szCs w:val="22"/>
              </w:rPr>
              <w:t>doors</w:t>
            </w:r>
            <w:r w:rsidR="003246C5">
              <w:rPr>
                <w:rFonts w:ascii="Calibri" w:hAnsi="Calibri"/>
                <w:bCs/>
                <w:szCs w:val="22"/>
              </w:rPr>
              <w:t xml:space="preserve"> and vice versa as well as enlarging existing openings and additional openings</w:t>
            </w:r>
            <w:r>
              <w:rPr>
                <w:rFonts w:ascii="Calibri" w:hAnsi="Calibri"/>
                <w:bCs/>
                <w:szCs w:val="22"/>
              </w:rPr>
              <w:t xml:space="preserve">. The external steps to the </w:t>
            </w:r>
            <w:r w:rsidR="00D63797">
              <w:rPr>
                <w:rFonts w:ascii="Calibri" w:hAnsi="Calibri"/>
                <w:bCs/>
                <w:szCs w:val="22"/>
              </w:rPr>
              <w:t>first-floor</w:t>
            </w:r>
            <w:r>
              <w:rPr>
                <w:rFonts w:ascii="Calibri" w:hAnsi="Calibri"/>
                <w:bCs/>
                <w:szCs w:val="22"/>
              </w:rPr>
              <w:t xml:space="preserve"> restaurant and outside area would be split to allow access to the apartment and the restaurant.</w:t>
            </w:r>
          </w:p>
          <w:p w14:paraId="60F709D7" w14:textId="77777777" w:rsidR="00D63797" w:rsidRDefault="00D63797" w:rsidP="00814192">
            <w:pPr>
              <w:pStyle w:val="Header"/>
              <w:tabs>
                <w:tab w:val="clear" w:pos="4153"/>
                <w:tab w:val="clear" w:pos="8306"/>
              </w:tabs>
              <w:jc w:val="both"/>
              <w:rPr>
                <w:rFonts w:ascii="Calibri" w:hAnsi="Calibri"/>
                <w:bCs/>
                <w:szCs w:val="22"/>
              </w:rPr>
            </w:pPr>
          </w:p>
          <w:p w14:paraId="524D2112" w14:textId="2E210FDE" w:rsidR="00575005" w:rsidRPr="00E32E0A" w:rsidRDefault="003246C5" w:rsidP="00814192">
            <w:pPr>
              <w:pStyle w:val="Header"/>
              <w:tabs>
                <w:tab w:val="clear" w:pos="4153"/>
                <w:tab w:val="clear" w:pos="8306"/>
              </w:tabs>
              <w:jc w:val="both"/>
              <w:rPr>
                <w:rFonts w:ascii="Calibri" w:hAnsi="Calibri"/>
                <w:bCs/>
                <w:szCs w:val="22"/>
              </w:rPr>
            </w:pPr>
            <w:r>
              <w:rPr>
                <w:rFonts w:ascii="Calibri" w:hAnsi="Calibri"/>
                <w:bCs/>
                <w:szCs w:val="22"/>
              </w:rPr>
              <w:lastRenderedPageBreak/>
              <w:t>The</w:t>
            </w:r>
            <w:r w:rsidR="00575005">
              <w:rPr>
                <w:rFonts w:ascii="Calibri" w:hAnsi="Calibri"/>
                <w:bCs/>
                <w:szCs w:val="22"/>
              </w:rPr>
              <w:t xml:space="preserve"> </w:t>
            </w:r>
            <w:r w:rsidR="00D63797">
              <w:rPr>
                <w:rFonts w:ascii="Calibri" w:hAnsi="Calibri"/>
                <w:bCs/>
                <w:szCs w:val="22"/>
              </w:rPr>
              <w:t>first-floor</w:t>
            </w:r>
            <w:r w:rsidR="00575005">
              <w:rPr>
                <w:rFonts w:ascii="Calibri" w:hAnsi="Calibri"/>
                <w:bCs/>
                <w:szCs w:val="22"/>
              </w:rPr>
              <w:t xml:space="preserve"> balcony with patio door access </w:t>
            </w:r>
            <w:r w:rsidR="00D63797">
              <w:rPr>
                <w:rFonts w:ascii="Calibri" w:hAnsi="Calibri"/>
                <w:bCs/>
                <w:szCs w:val="22"/>
              </w:rPr>
              <w:t xml:space="preserve">for use by the restaurant </w:t>
            </w:r>
            <w:r>
              <w:rPr>
                <w:rFonts w:ascii="Calibri" w:hAnsi="Calibri"/>
                <w:bCs/>
                <w:szCs w:val="22"/>
              </w:rPr>
              <w:t xml:space="preserve">which </w:t>
            </w:r>
            <w:r w:rsidR="00575005">
              <w:rPr>
                <w:rFonts w:ascii="Calibri" w:hAnsi="Calibri"/>
                <w:bCs/>
                <w:szCs w:val="22"/>
              </w:rPr>
              <w:t xml:space="preserve">has </w:t>
            </w:r>
            <w:r w:rsidR="00D63797">
              <w:rPr>
                <w:rFonts w:ascii="Calibri" w:hAnsi="Calibri"/>
                <w:bCs/>
                <w:szCs w:val="22"/>
              </w:rPr>
              <w:t xml:space="preserve">been </w:t>
            </w:r>
            <w:r w:rsidR="00575005">
              <w:rPr>
                <w:rFonts w:ascii="Calibri" w:hAnsi="Calibri"/>
                <w:bCs/>
                <w:szCs w:val="22"/>
              </w:rPr>
              <w:t xml:space="preserve">formed </w:t>
            </w:r>
            <w:r>
              <w:rPr>
                <w:rFonts w:ascii="Calibri" w:hAnsi="Calibri"/>
                <w:bCs/>
                <w:szCs w:val="22"/>
              </w:rPr>
              <w:t xml:space="preserve">on the western elevation does not have </w:t>
            </w:r>
            <w:r w:rsidR="00575005">
              <w:rPr>
                <w:rFonts w:ascii="Calibri" w:hAnsi="Calibri"/>
                <w:bCs/>
                <w:szCs w:val="22"/>
              </w:rPr>
              <w:t xml:space="preserve">consent and </w:t>
            </w:r>
            <w:r>
              <w:rPr>
                <w:rFonts w:ascii="Calibri" w:hAnsi="Calibri"/>
                <w:bCs/>
                <w:szCs w:val="22"/>
              </w:rPr>
              <w:t xml:space="preserve">therefore </w:t>
            </w:r>
            <w:r w:rsidR="00575005">
              <w:rPr>
                <w:rFonts w:ascii="Calibri" w:hAnsi="Calibri"/>
                <w:bCs/>
                <w:szCs w:val="22"/>
              </w:rPr>
              <w:t>this application seeks to retain that element</w:t>
            </w:r>
            <w:r>
              <w:rPr>
                <w:rFonts w:ascii="Calibri" w:hAnsi="Calibri"/>
                <w:bCs/>
                <w:szCs w:val="22"/>
              </w:rPr>
              <w:t>.  T</w:t>
            </w:r>
            <w:r w:rsidR="00575005">
              <w:rPr>
                <w:rFonts w:ascii="Calibri" w:hAnsi="Calibri"/>
                <w:bCs/>
                <w:szCs w:val="22"/>
              </w:rPr>
              <w:t>he description has been amended to reflect this</w:t>
            </w:r>
            <w:r w:rsidR="00D63797">
              <w:rPr>
                <w:rFonts w:ascii="Calibri" w:hAnsi="Calibri"/>
                <w:bCs/>
                <w:szCs w:val="22"/>
              </w:rPr>
              <w:t xml:space="preserve"> and this element raises no issues in terms of design and visual impact.</w:t>
            </w:r>
          </w:p>
          <w:p w14:paraId="507585C0" w14:textId="77777777" w:rsidR="00814192" w:rsidRDefault="00814192" w:rsidP="00440CB6">
            <w:pPr>
              <w:pStyle w:val="Header"/>
              <w:tabs>
                <w:tab w:val="clear" w:pos="4153"/>
                <w:tab w:val="clear" w:pos="8306"/>
              </w:tabs>
              <w:jc w:val="both"/>
              <w:rPr>
                <w:rFonts w:ascii="Calibri" w:hAnsi="Calibri"/>
                <w:b/>
                <w:szCs w:val="22"/>
              </w:rPr>
            </w:pPr>
          </w:p>
          <w:p w14:paraId="2FABDBCD" w14:textId="573122FB" w:rsidR="00E32E0A" w:rsidRDefault="00E32E0A" w:rsidP="00440CB6">
            <w:pPr>
              <w:pStyle w:val="Header"/>
              <w:tabs>
                <w:tab w:val="clear" w:pos="4153"/>
                <w:tab w:val="clear" w:pos="8306"/>
              </w:tabs>
              <w:jc w:val="both"/>
              <w:rPr>
                <w:rFonts w:ascii="Calibri" w:hAnsi="Calibri"/>
                <w:bCs/>
                <w:szCs w:val="22"/>
              </w:rPr>
            </w:pPr>
            <w:r w:rsidRPr="00E32E0A">
              <w:rPr>
                <w:rFonts w:ascii="Calibri" w:hAnsi="Calibri"/>
                <w:bCs/>
                <w:szCs w:val="22"/>
              </w:rPr>
              <w:t xml:space="preserve">Two parking spaces for each of the existing </w:t>
            </w:r>
            <w:r w:rsidR="003246C5">
              <w:rPr>
                <w:rFonts w:ascii="Calibri" w:hAnsi="Calibri"/>
                <w:bCs/>
                <w:szCs w:val="22"/>
              </w:rPr>
              <w:t xml:space="preserve">three </w:t>
            </w:r>
            <w:r w:rsidRPr="00E32E0A">
              <w:rPr>
                <w:rFonts w:ascii="Calibri" w:hAnsi="Calibri"/>
                <w:bCs/>
                <w:szCs w:val="22"/>
              </w:rPr>
              <w:t>holiday let lodges are provided as well as 48 spaces for the restaurant</w:t>
            </w:r>
            <w:r w:rsidR="00E62C1B">
              <w:rPr>
                <w:rFonts w:ascii="Calibri" w:hAnsi="Calibri"/>
                <w:bCs/>
                <w:szCs w:val="22"/>
              </w:rPr>
              <w:t xml:space="preserve"> and the proposed holiday accommodation.</w:t>
            </w:r>
          </w:p>
          <w:p w14:paraId="1B20488F" w14:textId="77777777" w:rsidR="00C0704D" w:rsidRPr="00D54E67" w:rsidRDefault="00C0704D" w:rsidP="00575005">
            <w:pPr>
              <w:pStyle w:val="Header"/>
              <w:tabs>
                <w:tab w:val="clear" w:pos="4153"/>
                <w:tab w:val="clear" w:pos="8306"/>
              </w:tabs>
              <w:jc w:val="both"/>
              <w:rPr>
                <w:rFonts w:ascii="Calibri" w:hAnsi="Calibri"/>
                <w:szCs w:val="22"/>
              </w:rPr>
            </w:pPr>
          </w:p>
        </w:tc>
      </w:tr>
      <w:tr w:rsidR="009C1F22" w:rsidRPr="00D2449B" w14:paraId="0F74B1FB"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30835F9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lastRenderedPageBreak/>
              <w:t>Principle of Developm</w:t>
            </w:r>
            <w:r w:rsidR="00575005">
              <w:rPr>
                <w:rFonts w:ascii="Calibri" w:hAnsi="Calibri"/>
                <w:b/>
                <w:szCs w:val="22"/>
              </w:rPr>
              <w:t>e</w:t>
            </w:r>
            <w:r>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4713F20E" w14:textId="7C9CC99C" w:rsidR="00237F9F" w:rsidRPr="00237F9F" w:rsidRDefault="00237F9F" w:rsidP="00237F9F">
            <w:pPr>
              <w:pStyle w:val="Header"/>
              <w:rPr>
                <w:rFonts w:asciiTheme="minorHAnsi" w:hAnsiTheme="minorHAnsi" w:cstheme="minorHAnsi"/>
              </w:rPr>
            </w:pPr>
            <w:r w:rsidRPr="00237F9F">
              <w:rPr>
                <w:rFonts w:asciiTheme="minorHAnsi" w:hAnsiTheme="minorHAnsi" w:cstheme="minorHAnsi"/>
              </w:rPr>
              <w:t xml:space="preserve">The application site is located within the </w:t>
            </w:r>
            <w:r w:rsidR="00720463">
              <w:rPr>
                <w:rFonts w:asciiTheme="minorHAnsi" w:hAnsiTheme="minorHAnsi" w:cstheme="minorHAnsi"/>
              </w:rPr>
              <w:t>AONB</w:t>
            </w:r>
            <w:r w:rsidRPr="00237F9F">
              <w:rPr>
                <w:rFonts w:asciiTheme="minorHAnsi" w:hAnsiTheme="minorHAnsi" w:cstheme="minorHAnsi"/>
              </w:rPr>
              <w:t>. Key Statement DS1 of the Core Strategy aims to steer development to the more sustainable settlements. Policy DMG2 supports this strategy by restricting development in tier 2 villages and outside defined settlements.</w:t>
            </w:r>
          </w:p>
          <w:p w14:paraId="6339E4B7" w14:textId="77777777" w:rsidR="00237F9F" w:rsidRPr="00237F9F" w:rsidRDefault="00237F9F" w:rsidP="00237F9F">
            <w:pPr>
              <w:pStyle w:val="Header"/>
              <w:rPr>
                <w:rFonts w:asciiTheme="minorHAnsi" w:hAnsiTheme="minorHAnsi" w:cstheme="minorHAnsi"/>
                <w:b/>
                <w:bCs/>
              </w:rPr>
            </w:pPr>
          </w:p>
          <w:p w14:paraId="3F083452" w14:textId="77777777" w:rsidR="00237F9F" w:rsidRPr="00237F9F" w:rsidRDefault="00237F9F" w:rsidP="00237F9F">
            <w:pPr>
              <w:pStyle w:val="Header"/>
              <w:jc w:val="both"/>
              <w:rPr>
                <w:rFonts w:asciiTheme="minorHAnsi" w:hAnsiTheme="minorHAnsi" w:cstheme="minorHAnsi"/>
                <w:bCs/>
              </w:rPr>
            </w:pPr>
            <w:r w:rsidRPr="00237F9F">
              <w:rPr>
                <w:rFonts w:asciiTheme="minorHAnsi" w:hAnsiTheme="minorHAnsi" w:cstheme="minorHAnsi"/>
                <w:bCs/>
              </w:rPr>
              <w:t>This is expanded on by Policy DMB3 which supports tourism development subject to a number of criteria being satisfied.</w:t>
            </w:r>
          </w:p>
          <w:p w14:paraId="38CC0096" w14:textId="77777777" w:rsidR="00237F9F" w:rsidRPr="00237F9F" w:rsidRDefault="00237F9F" w:rsidP="00237F9F">
            <w:pPr>
              <w:pStyle w:val="Header"/>
              <w:jc w:val="both"/>
              <w:rPr>
                <w:rFonts w:asciiTheme="minorHAnsi" w:hAnsiTheme="minorHAnsi" w:cstheme="minorHAnsi"/>
                <w:bCs/>
              </w:rPr>
            </w:pPr>
          </w:p>
          <w:p w14:paraId="053F4952" w14:textId="77777777" w:rsidR="00237F9F" w:rsidRPr="00237F9F" w:rsidRDefault="00237F9F" w:rsidP="00237F9F">
            <w:pPr>
              <w:pStyle w:val="Header"/>
              <w:jc w:val="both"/>
              <w:rPr>
                <w:rFonts w:asciiTheme="minorHAnsi" w:hAnsiTheme="minorHAnsi" w:cstheme="minorHAnsi"/>
                <w:bCs/>
              </w:rPr>
            </w:pPr>
            <w:r w:rsidRPr="00237F9F">
              <w:rPr>
                <w:rFonts w:asciiTheme="minorHAnsi" w:hAnsiTheme="minorHAnsi" w:cstheme="minorHAnsi"/>
                <w:bCs/>
              </w:rPr>
              <w:t>The proposal must be physically well related to an existing main settlement or village or to an existing group of buildings. An exception to this is where they are required in conjunction with a particular attraction and there are no suitable existing buildings ore development sites available.</w:t>
            </w:r>
          </w:p>
          <w:p w14:paraId="67EC858F" w14:textId="77777777" w:rsidR="00237F9F" w:rsidRPr="00237F9F" w:rsidRDefault="00237F9F" w:rsidP="00237F9F">
            <w:pPr>
              <w:pStyle w:val="Header"/>
              <w:jc w:val="both"/>
              <w:rPr>
                <w:rFonts w:asciiTheme="minorHAnsi" w:hAnsiTheme="minorHAnsi" w:cstheme="minorHAnsi"/>
                <w:bCs/>
              </w:rPr>
            </w:pPr>
          </w:p>
          <w:p w14:paraId="77CCB6AE" w14:textId="1D4E9EC5" w:rsidR="00237F9F" w:rsidRPr="00237F9F" w:rsidRDefault="00237F9F" w:rsidP="00237F9F">
            <w:pPr>
              <w:pStyle w:val="Header"/>
              <w:jc w:val="both"/>
              <w:rPr>
                <w:rFonts w:asciiTheme="minorHAnsi" w:hAnsiTheme="minorHAnsi" w:cstheme="minorHAnsi"/>
                <w:bCs/>
              </w:rPr>
            </w:pPr>
            <w:r w:rsidRPr="00237F9F">
              <w:rPr>
                <w:rFonts w:asciiTheme="minorHAnsi" w:hAnsiTheme="minorHAnsi" w:cstheme="minorHAnsi"/>
                <w:bCs/>
              </w:rPr>
              <w:t>In this case the propos</w:t>
            </w:r>
            <w:r w:rsidR="000D26CB">
              <w:rPr>
                <w:rFonts w:asciiTheme="minorHAnsi" w:hAnsiTheme="minorHAnsi" w:cstheme="minorHAnsi"/>
                <w:bCs/>
              </w:rPr>
              <w:t xml:space="preserve">al includes the conversion of the existing building and </w:t>
            </w:r>
            <w:r w:rsidR="0073026A">
              <w:rPr>
                <w:rFonts w:asciiTheme="minorHAnsi" w:hAnsiTheme="minorHAnsi" w:cstheme="minorHAnsi"/>
                <w:bCs/>
              </w:rPr>
              <w:t xml:space="preserve">the site </w:t>
            </w:r>
            <w:r w:rsidR="000D26CB">
              <w:rPr>
                <w:rFonts w:asciiTheme="minorHAnsi" w:hAnsiTheme="minorHAnsi" w:cstheme="minorHAnsi"/>
                <w:bCs/>
              </w:rPr>
              <w:t xml:space="preserve">relates </w:t>
            </w:r>
            <w:r w:rsidRPr="00237F9F">
              <w:rPr>
                <w:rFonts w:asciiTheme="minorHAnsi" w:hAnsiTheme="minorHAnsi" w:cstheme="minorHAnsi"/>
                <w:bCs/>
              </w:rPr>
              <w:t xml:space="preserve">well to an existing settlement or village. </w:t>
            </w:r>
          </w:p>
          <w:p w14:paraId="42457230" w14:textId="77777777" w:rsidR="00237F9F" w:rsidRDefault="00237F9F" w:rsidP="00440CB6">
            <w:pPr>
              <w:pStyle w:val="Header"/>
              <w:tabs>
                <w:tab w:val="clear" w:pos="4153"/>
                <w:tab w:val="clear" w:pos="8306"/>
              </w:tabs>
              <w:jc w:val="both"/>
              <w:rPr>
                <w:rFonts w:ascii="Calibri" w:hAnsi="Calibri"/>
                <w:bCs/>
                <w:szCs w:val="22"/>
              </w:rPr>
            </w:pPr>
          </w:p>
          <w:p w14:paraId="35CCF41E" w14:textId="3D14777C" w:rsidR="00237F9F" w:rsidRPr="00237F9F" w:rsidRDefault="00237F9F" w:rsidP="00CC4F22">
            <w:pPr>
              <w:pStyle w:val="Header"/>
              <w:tabs>
                <w:tab w:val="clear" w:pos="4153"/>
                <w:tab w:val="clear" w:pos="8306"/>
              </w:tabs>
              <w:jc w:val="both"/>
              <w:rPr>
                <w:rFonts w:asciiTheme="minorHAnsi" w:hAnsiTheme="minorHAnsi" w:cstheme="minorHAnsi"/>
                <w:bCs/>
              </w:rPr>
            </w:pPr>
            <w:r>
              <w:rPr>
                <w:rFonts w:ascii="Calibri" w:hAnsi="Calibri"/>
                <w:bCs/>
                <w:szCs w:val="22"/>
              </w:rPr>
              <w:t xml:space="preserve">Policy DMG2 acknowledges that where possible new development should be accommodated through the re-use of existing buildings in order to protect the character of the countryside area. </w:t>
            </w:r>
            <w:r w:rsidR="000D26CB">
              <w:rPr>
                <w:rFonts w:asciiTheme="minorHAnsi" w:hAnsiTheme="minorHAnsi" w:cstheme="minorHAnsi"/>
                <w:bCs/>
              </w:rPr>
              <w:t>T</w:t>
            </w:r>
            <w:r w:rsidRPr="00237F9F">
              <w:rPr>
                <w:rFonts w:asciiTheme="minorHAnsi" w:hAnsiTheme="minorHAnsi" w:cstheme="minorHAnsi"/>
                <w:bCs/>
              </w:rPr>
              <w:t>he extent of alteration</w:t>
            </w:r>
            <w:r w:rsidR="000D26CB">
              <w:rPr>
                <w:rFonts w:asciiTheme="minorHAnsi" w:hAnsiTheme="minorHAnsi" w:cstheme="minorHAnsi"/>
                <w:bCs/>
              </w:rPr>
              <w:t>s</w:t>
            </w:r>
            <w:r w:rsidRPr="00237F9F">
              <w:rPr>
                <w:rFonts w:asciiTheme="minorHAnsi" w:hAnsiTheme="minorHAnsi" w:cstheme="minorHAnsi"/>
                <w:bCs/>
              </w:rPr>
              <w:t xml:space="preserve"> proposed </w:t>
            </w:r>
            <w:r w:rsidR="000D26CB">
              <w:rPr>
                <w:rFonts w:asciiTheme="minorHAnsi" w:hAnsiTheme="minorHAnsi" w:cstheme="minorHAnsi"/>
                <w:bCs/>
              </w:rPr>
              <w:t xml:space="preserve">are limited </w:t>
            </w:r>
            <w:r w:rsidRPr="00237F9F">
              <w:rPr>
                <w:rFonts w:asciiTheme="minorHAnsi" w:hAnsiTheme="minorHAnsi" w:cstheme="minorHAnsi"/>
                <w:bCs/>
              </w:rPr>
              <w:t xml:space="preserve">to </w:t>
            </w:r>
            <w:r w:rsidR="00CC4F22">
              <w:rPr>
                <w:rFonts w:asciiTheme="minorHAnsi" w:hAnsiTheme="minorHAnsi" w:cstheme="minorHAnsi"/>
                <w:bCs/>
              </w:rPr>
              <w:t xml:space="preserve">that of </w:t>
            </w:r>
            <w:r w:rsidRPr="00237F9F">
              <w:rPr>
                <w:rFonts w:asciiTheme="minorHAnsi" w:hAnsiTheme="minorHAnsi" w:cstheme="minorHAnsi"/>
                <w:bCs/>
              </w:rPr>
              <w:t xml:space="preserve">a conversion. </w:t>
            </w:r>
            <w:r w:rsidR="000D26CB">
              <w:rPr>
                <w:rFonts w:asciiTheme="minorHAnsi" w:hAnsiTheme="minorHAnsi" w:cstheme="minorHAnsi"/>
                <w:bCs/>
              </w:rPr>
              <w:t xml:space="preserve">Whilst not listed the </w:t>
            </w:r>
            <w:r w:rsidR="00081560">
              <w:rPr>
                <w:rFonts w:asciiTheme="minorHAnsi" w:hAnsiTheme="minorHAnsi" w:cstheme="minorHAnsi"/>
                <w:bCs/>
              </w:rPr>
              <w:t xml:space="preserve">historic </w:t>
            </w:r>
            <w:r w:rsidR="000D26CB">
              <w:rPr>
                <w:rFonts w:asciiTheme="minorHAnsi" w:hAnsiTheme="minorHAnsi" w:cstheme="minorHAnsi"/>
                <w:bCs/>
              </w:rPr>
              <w:t>origin</w:t>
            </w:r>
            <w:r w:rsidR="00CC4F22">
              <w:rPr>
                <w:rFonts w:asciiTheme="minorHAnsi" w:hAnsiTheme="minorHAnsi" w:cstheme="minorHAnsi"/>
                <w:bCs/>
              </w:rPr>
              <w:t xml:space="preserve">s </w:t>
            </w:r>
            <w:r w:rsidR="00081560">
              <w:rPr>
                <w:rFonts w:asciiTheme="minorHAnsi" w:hAnsiTheme="minorHAnsi" w:cstheme="minorHAnsi"/>
                <w:bCs/>
              </w:rPr>
              <w:t xml:space="preserve">indicate </w:t>
            </w:r>
            <w:r w:rsidR="00CC4F22">
              <w:rPr>
                <w:rFonts w:asciiTheme="minorHAnsi" w:hAnsiTheme="minorHAnsi" w:cstheme="minorHAnsi"/>
                <w:bCs/>
              </w:rPr>
              <w:t xml:space="preserve">a </w:t>
            </w:r>
            <w:r w:rsidR="000D26CB">
              <w:rPr>
                <w:rFonts w:asciiTheme="minorHAnsi" w:hAnsiTheme="minorHAnsi" w:cstheme="minorHAnsi"/>
                <w:bCs/>
              </w:rPr>
              <w:t xml:space="preserve">public house on the site for </w:t>
            </w:r>
            <w:r w:rsidR="00CC4F22">
              <w:rPr>
                <w:rFonts w:asciiTheme="minorHAnsi" w:hAnsiTheme="minorHAnsi" w:cstheme="minorHAnsi"/>
                <w:bCs/>
              </w:rPr>
              <w:t xml:space="preserve">at </w:t>
            </w:r>
            <w:r w:rsidR="00081560">
              <w:rPr>
                <w:rFonts w:asciiTheme="minorHAnsi" w:hAnsiTheme="minorHAnsi" w:cstheme="minorHAnsi"/>
                <w:bCs/>
              </w:rPr>
              <w:t>around 100 years.</w:t>
            </w:r>
            <w:r w:rsidRPr="00237F9F">
              <w:rPr>
                <w:rFonts w:asciiTheme="minorHAnsi" w:hAnsiTheme="minorHAnsi" w:cstheme="minorHAnsi"/>
                <w:bCs/>
              </w:rPr>
              <w:t xml:space="preserve">   </w:t>
            </w:r>
          </w:p>
          <w:p w14:paraId="12BDEA76" w14:textId="77777777" w:rsidR="00237F9F" w:rsidRPr="00237F9F" w:rsidRDefault="00237F9F" w:rsidP="00237F9F">
            <w:pPr>
              <w:pStyle w:val="Header"/>
              <w:tabs>
                <w:tab w:val="clear" w:pos="4153"/>
                <w:tab w:val="clear" w:pos="8306"/>
              </w:tabs>
              <w:rPr>
                <w:rFonts w:asciiTheme="minorHAnsi" w:hAnsiTheme="minorHAnsi" w:cstheme="minorHAnsi"/>
                <w:bCs/>
              </w:rPr>
            </w:pPr>
          </w:p>
          <w:p w14:paraId="1AD866E5" w14:textId="520D32B2" w:rsidR="00237F9F" w:rsidRPr="00237F9F" w:rsidRDefault="00237F9F" w:rsidP="00237F9F">
            <w:pPr>
              <w:pStyle w:val="Header"/>
              <w:tabs>
                <w:tab w:val="clear" w:pos="4153"/>
                <w:tab w:val="clear" w:pos="8306"/>
              </w:tabs>
              <w:rPr>
                <w:rFonts w:asciiTheme="minorHAnsi" w:hAnsiTheme="minorHAnsi" w:cstheme="minorHAnsi"/>
                <w:bCs/>
              </w:rPr>
            </w:pPr>
            <w:r w:rsidRPr="00237F9F">
              <w:rPr>
                <w:rFonts w:asciiTheme="minorHAnsi" w:hAnsiTheme="minorHAnsi" w:cstheme="minorHAnsi"/>
                <w:bCs/>
              </w:rPr>
              <w:t xml:space="preserve">Policy DMG3 requires considerable weight to be attached to the availability and adequacy of public transport and associated infrastructure to serve those moving to and from the development. </w:t>
            </w:r>
            <w:r w:rsidRPr="00237F9F">
              <w:rPr>
                <w:rFonts w:asciiTheme="minorHAnsi" w:hAnsiTheme="minorHAnsi" w:cstheme="minorHAnsi"/>
              </w:rPr>
              <w:t xml:space="preserve">Policy DMB3 requires proposals to be well related to the public transport networks where possible. </w:t>
            </w:r>
            <w:r w:rsidRPr="00237F9F">
              <w:rPr>
                <w:rFonts w:asciiTheme="minorHAnsi" w:hAnsiTheme="minorHAnsi" w:cstheme="minorHAnsi"/>
                <w:bCs/>
              </w:rPr>
              <w:t xml:space="preserve">The requirement for development to be sustainable and contribute to the continuation or creation of sustainable communities is also a requirement of the NPPF. The proposed site is </w:t>
            </w:r>
            <w:r w:rsidR="009E4618">
              <w:rPr>
                <w:rFonts w:asciiTheme="minorHAnsi" w:hAnsiTheme="minorHAnsi" w:cstheme="minorHAnsi"/>
                <w:bCs/>
              </w:rPr>
              <w:t xml:space="preserve">relatively isolated and visitors would likely be car dependent however the proposal would not relatively increase the number of private motor vehicles visiting the site compared to the current situation, with some albeit limited facilities on site for the </w:t>
            </w:r>
            <w:r w:rsidRPr="00237F9F">
              <w:rPr>
                <w:rFonts w:asciiTheme="minorHAnsi" w:hAnsiTheme="minorHAnsi" w:cstheme="minorHAnsi"/>
                <w:bCs/>
              </w:rPr>
              <w:t>holiday guests to access.</w:t>
            </w:r>
            <w:r w:rsidRPr="00237F9F">
              <w:rPr>
                <w:rFonts w:asciiTheme="minorHAnsi" w:hAnsiTheme="minorHAnsi" w:cstheme="minorHAnsi"/>
              </w:rPr>
              <w:t xml:space="preserve"> </w:t>
            </w:r>
          </w:p>
          <w:p w14:paraId="7AF0113E" w14:textId="77777777" w:rsidR="00237F9F" w:rsidRPr="00237F9F" w:rsidRDefault="00237F9F" w:rsidP="00237F9F">
            <w:pPr>
              <w:pStyle w:val="Header"/>
              <w:tabs>
                <w:tab w:val="clear" w:pos="4153"/>
                <w:tab w:val="clear" w:pos="8306"/>
              </w:tabs>
              <w:rPr>
                <w:rFonts w:asciiTheme="minorHAnsi" w:hAnsiTheme="minorHAnsi" w:cstheme="minorHAnsi"/>
                <w:bCs/>
              </w:rPr>
            </w:pPr>
          </w:p>
          <w:p w14:paraId="66D25E40" w14:textId="5C3CC186" w:rsidR="00237F9F" w:rsidRPr="00237F9F" w:rsidRDefault="00237F9F" w:rsidP="00237F9F">
            <w:pPr>
              <w:pStyle w:val="Header"/>
              <w:jc w:val="both"/>
              <w:rPr>
                <w:rFonts w:asciiTheme="minorHAnsi" w:hAnsiTheme="minorHAnsi" w:cstheme="minorHAnsi"/>
                <w:bCs/>
              </w:rPr>
            </w:pPr>
            <w:r w:rsidRPr="00237F9F">
              <w:rPr>
                <w:rFonts w:asciiTheme="minorHAnsi" w:hAnsiTheme="minorHAnsi" w:cstheme="minorHAnsi"/>
                <w:bCs/>
              </w:rPr>
              <w:t xml:space="preserve">The proposal would therefore </w:t>
            </w:r>
            <w:r w:rsidR="000D26CB">
              <w:rPr>
                <w:rFonts w:asciiTheme="minorHAnsi" w:hAnsiTheme="minorHAnsi" w:cstheme="minorHAnsi"/>
                <w:bCs/>
              </w:rPr>
              <w:t xml:space="preserve">accord with </w:t>
            </w:r>
            <w:r w:rsidRPr="00237F9F">
              <w:rPr>
                <w:rFonts w:asciiTheme="minorHAnsi" w:hAnsiTheme="minorHAnsi" w:cstheme="minorHAnsi"/>
                <w:bCs/>
              </w:rPr>
              <w:t>the aims and objectives of Policies DMG2, DMG3 and DMB3.</w:t>
            </w:r>
          </w:p>
          <w:p w14:paraId="5F9CAD82" w14:textId="77777777" w:rsidR="00237F9F" w:rsidRDefault="00237F9F" w:rsidP="00440CB6">
            <w:pPr>
              <w:pStyle w:val="Header"/>
              <w:tabs>
                <w:tab w:val="clear" w:pos="4153"/>
                <w:tab w:val="clear" w:pos="8306"/>
              </w:tabs>
              <w:jc w:val="both"/>
              <w:rPr>
                <w:rFonts w:asciiTheme="minorHAnsi" w:hAnsiTheme="minorHAnsi" w:cstheme="minorHAnsi"/>
              </w:rPr>
            </w:pPr>
          </w:p>
          <w:p w14:paraId="0503FCBA" w14:textId="1F0F5F29" w:rsidR="009C1F22" w:rsidRPr="00A46889" w:rsidRDefault="008A0C2A" w:rsidP="00440CB6">
            <w:pPr>
              <w:pStyle w:val="Header"/>
              <w:tabs>
                <w:tab w:val="clear" w:pos="4153"/>
                <w:tab w:val="clear" w:pos="8306"/>
              </w:tabs>
              <w:jc w:val="both"/>
              <w:rPr>
                <w:rFonts w:asciiTheme="minorHAnsi" w:hAnsiTheme="minorHAnsi" w:cstheme="minorHAnsi"/>
              </w:rPr>
            </w:pPr>
            <w:r w:rsidRPr="00A46889">
              <w:rPr>
                <w:rFonts w:asciiTheme="minorHAnsi" w:hAnsiTheme="minorHAnsi" w:cstheme="minorHAnsi"/>
              </w:rPr>
              <w:t xml:space="preserve">Policy DMB1 is </w:t>
            </w:r>
            <w:r w:rsidR="000D26CB">
              <w:rPr>
                <w:rFonts w:asciiTheme="minorHAnsi" w:hAnsiTheme="minorHAnsi" w:cstheme="minorHAnsi"/>
              </w:rPr>
              <w:t>re</w:t>
            </w:r>
            <w:r w:rsidRPr="00A46889">
              <w:rPr>
                <w:rFonts w:asciiTheme="minorHAnsi" w:hAnsiTheme="minorHAnsi" w:cstheme="minorHAnsi"/>
              </w:rPr>
              <w:t xml:space="preserve">levant </w:t>
            </w:r>
            <w:r w:rsidR="009E4618">
              <w:rPr>
                <w:rFonts w:asciiTheme="minorHAnsi" w:hAnsiTheme="minorHAnsi" w:cstheme="minorHAnsi"/>
              </w:rPr>
              <w:t xml:space="preserve">however </w:t>
            </w:r>
            <w:r w:rsidRPr="00A46889">
              <w:rPr>
                <w:rFonts w:asciiTheme="minorHAnsi" w:hAnsiTheme="minorHAnsi" w:cstheme="minorHAnsi"/>
              </w:rPr>
              <w:t xml:space="preserve">given the proposals represent expansion of an existing business </w:t>
            </w:r>
            <w:r w:rsidR="009E4618">
              <w:rPr>
                <w:rFonts w:asciiTheme="minorHAnsi" w:hAnsiTheme="minorHAnsi" w:cstheme="minorHAnsi"/>
              </w:rPr>
              <w:t>and would see the retention of the existing restaurant use there is no conflict with this policy</w:t>
            </w:r>
            <w:r w:rsidR="00081560">
              <w:rPr>
                <w:rFonts w:asciiTheme="minorHAnsi" w:hAnsiTheme="minorHAnsi" w:cstheme="minorHAnsi"/>
              </w:rPr>
              <w:t>.</w:t>
            </w:r>
          </w:p>
          <w:p w14:paraId="2469F1F9" w14:textId="6874FD90" w:rsidR="008A0C2A" w:rsidRDefault="008A0C2A" w:rsidP="00440CB6">
            <w:pPr>
              <w:pStyle w:val="Header"/>
              <w:tabs>
                <w:tab w:val="clear" w:pos="4153"/>
                <w:tab w:val="clear" w:pos="8306"/>
              </w:tabs>
              <w:jc w:val="both"/>
              <w:rPr>
                <w:rFonts w:ascii="Calibri" w:hAnsi="Calibri"/>
                <w:b/>
                <w:szCs w:val="22"/>
              </w:rPr>
            </w:pPr>
          </w:p>
        </w:tc>
      </w:tr>
      <w:tr w:rsidR="00C0704D" w:rsidRPr="00D2449B" w14:paraId="617768FF"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4DF4DE8" w14:textId="73D4FEF6" w:rsidR="00613E12" w:rsidRPr="00613E12" w:rsidRDefault="00613E12" w:rsidP="00EA09F9">
            <w:pPr>
              <w:pStyle w:val="Header"/>
              <w:tabs>
                <w:tab w:val="clear" w:pos="4153"/>
                <w:tab w:val="clear" w:pos="8306"/>
              </w:tabs>
              <w:contextualSpacing/>
              <w:jc w:val="both"/>
              <w:rPr>
                <w:rFonts w:ascii="Calibri" w:hAnsi="Calibri"/>
                <w:bCs/>
                <w:szCs w:val="22"/>
              </w:rPr>
            </w:pPr>
            <w:r w:rsidRPr="00613E12">
              <w:rPr>
                <w:rFonts w:ascii="Calibri" w:hAnsi="Calibri"/>
                <w:bCs/>
                <w:szCs w:val="22"/>
              </w:rPr>
              <w:t>Adjacent to the restaurant is Pendle Ski Club and its associated dry ski slope.</w:t>
            </w:r>
            <w:r w:rsidR="00472965">
              <w:rPr>
                <w:rFonts w:ascii="Calibri" w:hAnsi="Calibri"/>
                <w:bCs/>
                <w:szCs w:val="22"/>
              </w:rPr>
              <w:t xml:space="preserve"> It is not anticipated that the proposed alterations to the fenestration </w:t>
            </w:r>
            <w:r w:rsidR="00D63797">
              <w:rPr>
                <w:rFonts w:ascii="Calibri" w:hAnsi="Calibri"/>
                <w:bCs/>
                <w:szCs w:val="22"/>
              </w:rPr>
              <w:t xml:space="preserve">and the increased holiday use </w:t>
            </w:r>
            <w:r w:rsidR="00575005">
              <w:rPr>
                <w:rFonts w:ascii="Calibri" w:hAnsi="Calibri"/>
                <w:bCs/>
                <w:szCs w:val="22"/>
              </w:rPr>
              <w:t>would unduly impact on these adjacent uses.</w:t>
            </w:r>
            <w:r w:rsidR="00472965">
              <w:rPr>
                <w:rFonts w:ascii="Calibri" w:hAnsi="Calibri"/>
                <w:bCs/>
                <w:szCs w:val="22"/>
              </w:rPr>
              <w:t xml:space="preserve"> </w:t>
            </w:r>
          </w:p>
          <w:p w14:paraId="0DB485A3" w14:textId="05671FC3" w:rsidR="00065833" w:rsidRPr="00C0704D" w:rsidRDefault="00065833" w:rsidP="00406EBD">
            <w:pPr>
              <w:contextualSpacing/>
              <w:rPr>
                <w:rFonts w:ascii="Calibri" w:hAnsi="Calibri"/>
                <w:szCs w:val="22"/>
              </w:rPr>
            </w:pPr>
          </w:p>
        </w:tc>
      </w:tr>
      <w:tr w:rsidR="00C0704D" w:rsidRPr="00D2449B" w14:paraId="6754C065"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AF01298" w14:textId="77777777" w:rsidR="00613E12" w:rsidRDefault="003C5B28" w:rsidP="00406EBD">
            <w:pPr>
              <w:contextualSpacing/>
            </w:pPr>
            <w:r>
              <w:t xml:space="preserve"> </w:t>
            </w:r>
          </w:p>
          <w:p w14:paraId="58E805CD" w14:textId="247C9F97" w:rsidR="00065833" w:rsidRDefault="008A0C2A" w:rsidP="00406EBD">
            <w:pPr>
              <w:contextualSpacing/>
              <w:rPr>
                <w:rFonts w:asciiTheme="minorHAnsi" w:hAnsiTheme="minorHAnsi" w:cstheme="minorHAnsi"/>
              </w:rPr>
            </w:pPr>
            <w:r w:rsidRPr="00A46889">
              <w:rPr>
                <w:rFonts w:asciiTheme="minorHAnsi" w:hAnsiTheme="minorHAnsi" w:cstheme="minorHAnsi"/>
              </w:rPr>
              <w:t xml:space="preserve">Whilst regard must be given to the economic and social wellbeing of the AONB, Policy DMG2 </w:t>
            </w:r>
            <w:r w:rsidR="00A46889">
              <w:rPr>
                <w:rFonts w:asciiTheme="minorHAnsi" w:hAnsiTheme="minorHAnsi" w:cstheme="minorHAnsi"/>
              </w:rPr>
              <w:t xml:space="preserve">requires </w:t>
            </w:r>
            <w:r w:rsidRPr="00A46889">
              <w:rPr>
                <w:rFonts w:asciiTheme="minorHAnsi" w:hAnsiTheme="minorHAnsi" w:cstheme="minorHAnsi"/>
              </w:rPr>
              <w:t xml:space="preserve">that the most important consideration is the protection, conservation and enhancement of the landscape and </w:t>
            </w:r>
            <w:r w:rsidRPr="00A46889">
              <w:rPr>
                <w:rFonts w:asciiTheme="minorHAnsi" w:hAnsiTheme="minorHAnsi" w:cstheme="minorHAnsi"/>
              </w:rPr>
              <w:lastRenderedPageBreak/>
              <w:t xml:space="preserve">character of the area. In the </w:t>
            </w:r>
            <w:r w:rsidR="00A46889">
              <w:rPr>
                <w:rFonts w:asciiTheme="minorHAnsi" w:hAnsiTheme="minorHAnsi" w:cstheme="minorHAnsi"/>
              </w:rPr>
              <w:t>Forest of Bowland National Landscape (</w:t>
            </w:r>
            <w:r w:rsidRPr="00A46889">
              <w:rPr>
                <w:rFonts w:asciiTheme="minorHAnsi" w:hAnsiTheme="minorHAnsi" w:cstheme="minorHAnsi"/>
              </w:rPr>
              <w:t>AONB</w:t>
            </w:r>
            <w:r w:rsidR="00A46889">
              <w:rPr>
                <w:rFonts w:asciiTheme="minorHAnsi" w:hAnsiTheme="minorHAnsi" w:cstheme="minorHAnsi"/>
              </w:rPr>
              <w:t>)</w:t>
            </w:r>
            <w:r w:rsidRPr="00A46889">
              <w:rPr>
                <w:rFonts w:asciiTheme="minorHAnsi" w:hAnsiTheme="minorHAnsi" w:cstheme="minorHAnsi"/>
              </w:rPr>
              <w:t xml:space="preserve"> development is required to be in keeping with the character of the landscape and acknowledge the special qualities of the </w:t>
            </w:r>
            <w:r w:rsidR="00A46889">
              <w:rPr>
                <w:rFonts w:asciiTheme="minorHAnsi" w:hAnsiTheme="minorHAnsi" w:cstheme="minorHAnsi"/>
              </w:rPr>
              <w:t xml:space="preserve">National Landscape </w:t>
            </w:r>
            <w:r w:rsidRPr="00A46889">
              <w:rPr>
                <w:rFonts w:asciiTheme="minorHAnsi" w:hAnsiTheme="minorHAnsi" w:cstheme="minorHAnsi"/>
              </w:rPr>
              <w:t>by virtue of its design, use of materials, landscaping and siting.</w:t>
            </w:r>
          </w:p>
          <w:p w14:paraId="1278B357" w14:textId="77777777" w:rsidR="00E62C1B" w:rsidRDefault="00E62C1B" w:rsidP="00406EBD">
            <w:pPr>
              <w:contextualSpacing/>
              <w:rPr>
                <w:rFonts w:asciiTheme="minorHAnsi" w:hAnsiTheme="minorHAnsi" w:cstheme="minorHAnsi"/>
              </w:rPr>
            </w:pPr>
          </w:p>
          <w:p w14:paraId="4B478F54" w14:textId="77777777" w:rsidR="003F4CE2" w:rsidRDefault="00E62C1B" w:rsidP="00406EBD">
            <w:pPr>
              <w:contextualSpacing/>
              <w:rPr>
                <w:rFonts w:asciiTheme="minorHAnsi" w:hAnsiTheme="minorHAnsi" w:cstheme="minorHAnsi"/>
              </w:rPr>
            </w:pPr>
            <w:r>
              <w:rPr>
                <w:rFonts w:asciiTheme="minorHAnsi" w:hAnsiTheme="minorHAnsi" w:cstheme="minorHAnsi"/>
              </w:rPr>
              <w:t xml:space="preserve">The proposed holiday accommodation would not result in any additional built form and would utilise the existing under-used basement area which requires </w:t>
            </w:r>
            <w:r w:rsidR="003F4CE2">
              <w:rPr>
                <w:rFonts w:asciiTheme="minorHAnsi" w:hAnsiTheme="minorHAnsi" w:cstheme="minorHAnsi"/>
              </w:rPr>
              <w:t>upgrading and remodelling to provide an appropriate standard of accommodation.</w:t>
            </w:r>
          </w:p>
          <w:p w14:paraId="5D008181" w14:textId="77777777" w:rsidR="003F4CE2" w:rsidRDefault="003F4CE2" w:rsidP="00406EBD">
            <w:pPr>
              <w:contextualSpacing/>
              <w:rPr>
                <w:rFonts w:asciiTheme="minorHAnsi" w:hAnsiTheme="minorHAnsi" w:cstheme="minorHAnsi"/>
              </w:rPr>
            </w:pPr>
          </w:p>
          <w:p w14:paraId="02487FAA" w14:textId="77777777" w:rsidR="003F4CE2" w:rsidRDefault="003F4CE2" w:rsidP="00406EBD">
            <w:pPr>
              <w:contextualSpacing/>
              <w:rPr>
                <w:rFonts w:asciiTheme="minorHAnsi" w:hAnsiTheme="minorHAnsi" w:cstheme="minorHAnsi"/>
              </w:rPr>
            </w:pPr>
            <w:r>
              <w:rPr>
                <w:rFonts w:asciiTheme="minorHAnsi" w:hAnsiTheme="minorHAnsi" w:cstheme="minorHAnsi"/>
              </w:rPr>
              <w:t>The number of additional openings have been limited and the sizes reduced in order to ensure an acceptable solid to void ratio with the existing frontage to the roadside to be retained as it is this will result in an acceptable scheme with limited impact on the area and the National Landscape.</w:t>
            </w:r>
          </w:p>
          <w:p w14:paraId="772E1892" w14:textId="77777777" w:rsidR="003F4CE2" w:rsidRDefault="003F4CE2" w:rsidP="00406EBD">
            <w:pPr>
              <w:contextualSpacing/>
              <w:rPr>
                <w:rFonts w:asciiTheme="minorHAnsi" w:hAnsiTheme="minorHAnsi" w:cstheme="minorHAnsi"/>
              </w:rPr>
            </w:pPr>
          </w:p>
          <w:p w14:paraId="24FCE946" w14:textId="6A5FB6FA" w:rsidR="003F4CE2" w:rsidRDefault="003F4CE2" w:rsidP="00406EBD">
            <w:pPr>
              <w:contextualSpacing/>
              <w:rPr>
                <w:rFonts w:asciiTheme="minorHAnsi" w:hAnsiTheme="minorHAnsi" w:cstheme="minorHAnsi"/>
              </w:rPr>
            </w:pPr>
            <w:r>
              <w:rPr>
                <w:rFonts w:asciiTheme="minorHAnsi" w:hAnsiTheme="minorHAnsi" w:cstheme="minorHAnsi"/>
              </w:rPr>
              <w:t xml:space="preserve">A small number of Juliet balconies are proposed, these are limited to one to each of the west, south and north elevations </w:t>
            </w:r>
          </w:p>
          <w:p w14:paraId="339EA77E" w14:textId="77777777" w:rsidR="003F4CE2" w:rsidRDefault="003F4CE2" w:rsidP="00406EBD">
            <w:pPr>
              <w:contextualSpacing/>
              <w:rPr>
                <w:rFonts w:asciiTheme="minorHAnsi" w:hAnsiTheme="minorHAnsi" w:cstheme="minorHAnsi"/>
              </w:rPr>
            </w:pPr>
          </w:p>
          <w:p w14:paraId="340F8496" w14:textId="4A374399" w:rsidR="003F4CE2" w:rsidRPr="003F4CE2" w:rsidRDefault="003F4CE2" w:rsidP="00406EBD">
            <w:pPr>
              <w:contextualSpacing/>
              <w:rPr>
                <w:rFonts w:asciiTheme="minorHAnsi" w:hAnsiTheme="minorHAnsi" w:cstheme="minorHAnsi"/>
              </w:rPr>
            </w:pPr>
            <w:r>
              <w:rPr>
                <w:rFonts w:asciiTheme="minorHAnsi" w:hAnsiTheme="minorHAnsi" w:cstheme="minorHAnsi"/>
              </w:rPr>
              <w:t>Materials proposed are upvc windows and doors in anthracite grey</w:t>
            </w:r>
            <w:r w:rsidR="000D26CB">
              <w:rPr>
                <w:rFonts w:asciiTheme="minorHAnsi" w:hAnsiTheme="minorHAnsi" w:cstheme="minorHAnsi"/>
              </w:rPr>
              <w:t xml:space="preserve">, replacement </w:t>
            </w:r>
            <w:r>
              <w:rPr>
                <w:rFonts w:asciiTheme="minorHAnsi" w:hAnsiTheme="minorHAnsi" w:cstheme="minorHAnsi"/>
              </w:rPr>
              <w:t xml:space="preserve">flat roof covering over first floor apartment </w:t>
            </w:r>
            <w:r w:rsidR="000D26CB">
              <w:rPr>
                <w:rFonts w:asciiTheme="minorHAnsi" w:hAnsiTheme="minorHAnsi" w:cstheme="minorHAnsi"/>
              </w:rPr>
              <w:t>and r</w:t>
            </w:r>
            <w:r w:rsidRPr="003F4CE2">
              <w:rPr>
                <w:rFonts w:asciiTheme="minorHAnsi" w:hAnsiTheme="minorHAnsi" w:cstheme="minorHAnsi"/>
              </w:rPr>
              <w:t xml:space="preserve">eplacement </w:t>
            </w:r>
            <w:r w:rsidR="000D26CB">
              <w:rPr>
                <w:rFonts w:asciiTheme="minorHAnsi" w:hAnsiTheme="minorHAnsi" w:cstheme="minorHAnsi"/>
              </w:rPr>
              <w:t xml:space="preserve">boundary </w:t>
            </w:r>
            <w:r w:rsidRPr="003F4CE2">
              <w:rPr>
                <w:rFonts w:asciiTheme="minorHAnsi" w:hAnsiTheme="minorHAnsi" w:cstheme="minorHAnsi"/>
              </w:rPr>
              <w:t xml:space="preserve">walls in concrete </w:t>
            </w:r>
            <w:r w:rsidR="000D26CB">
              <w:rPr>
                <w:rFonts w:asciiTheme="minorHAnsi" w:hAnsiTheme="minorHAnsi" w:cstheme="minorHAnsi"/>
              </w:rPr>
              <w:t xml:space="preserve">with </w:t>
            </w:r>
            <w:r w:rsidRPr="003F4CE2">
              <w:rPr>
                <w:rFonts w:asciiTheme="minorHAnsi" w:hAnsiTheme="minorHAnsi" w:cstheme="minorHAnsi"/>
              </w:rPr>
              <w:t xml:space="preserve">timber </w:t>
            </w:r>
            <w:r w:rsidR="000D26CB">
              <w:rPr>
                <w:rFonts w:asciiTheme="minorHAnsi" w:hAnsiTheme="minorHAnsi" w:cstheme="minorHAnsi"/>
              </w:rPr>
              <w:t xml:space="preserve">privacy </w:t>
            </w:r>
            <w:r w:rsidRPr="003F4CE2">
              <w:rPr>
                <w:rFonts w:asciiTheme="minorHAnsi" w:hAnsiTheme="minorHAnsi" w:cstheme="minorHAnsi"/>
              </w:rPr>
              <w:t>screen to first floor apartment/dining area.</w:t>
            </w:r>
          </w:p>
          <w:p w14:paraId="546FD331" w14:textId="77777777" w:rsidR="009C1F22" w:rsidRDefault="009C1F22" w:rsidP="00613E12">
            <w:pPr>
              <w:contextualSpacing/>
            </w:pPr>
          </w:p>
          <w:p w14:paraId="39717073" w14:textId="16288B5F" w:rsidR="000D26CB" w:rsidRPr="000D26CB" w:rsidRDefault="000D26CB" w:rsidP="00613E12">
            <w:pPr>
              <w:contextualSpacing/>
              <w:rPr>
                <w:rFonts w:asciiTheme="minorHAnsi" w:hAnsiTheme="minorHAnsi" w:cstheme="minorHAnsi"/>
              </w:rPr>
            </w:pPr>
            <w:r w:rsidRPr="000D26CB">
              <w:rPr>
                <w:rFonts w:asciiTheme="minorHAnsi" w:hAnsiTheme="minorHAnsi" w:cstheme="minorHAnsi"/>
              </w:rPr>
              <w:t>The proposed alterations are limited to those which would be required to serve the proposed holiday accommodation and bring the building up to an acceptable standard</w:t>
            </w:r>
            <w:r w:rsidR="009E4618">
              <w:rPr>
                <w:rFonts w:asciiTheme="minorHAnsi" w:hAnsiTheme="minorHAnsi" w:cstheme="minorHAnsi"/>
              </w:rPr>
              <w:t>, and are considered to be in accordance with policy DMG1</w:t>
            </w:r>
            <w:r w:rsidRPr="000D26CB">
              <w:rPr>
                <w:rFonts w:asciiTheme="minorHAnsi" w:hAnsiTheme="minorHAnsi" w:cstheme="minorHAnsi"/>
              </w:rPr>
              <w:t>.</w:t>
            </w:r>
          </w:p>
          <w:p w14:paraId="10A3648A" w14:textId="48BA8030" w:rsidR="000D26CB" w:rsidRPr="00065833" w:rsidRDefault="000D26CB" w:rsidP="00613E12">
            <w:pPr>
              <w:contextualSpacing/>
            </w:pPr>
          </w:p>
        </w:tc>
      </w:tr>
      <w:tr w:rsidR="00824DB6" w:rsidRPr="00D2449B" w14:paraId="673C0DDB"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D518379" w14:textId="0EE7CCC1" w:rsidR="00E32E0A" w:rsidRPr="00575005" w:rsidRDefault="00E32E0A" w:rsidP="00EA09F9">
            <w:pPr>
              <w:pStyle w:val="Header"/>
              <w:tabs>
                <w:tab w:val="clear" w:pos="4153"/>
                <w:tab w:val="clear" w:pos="8306"/>
              </w:tabs>
              <w:contextualSpacing/>
              <w:jc w:val="both"/>
              <w:rPr>
                <w:rFonts w:ascii="Calibri" w:hAnsi="Calibri"/>
                <w:bCs/>
                <w:szCs w:val="22"/>
              </w:rPr>
            </w:pPr>
            <w:r w:rsidRPr="00575005">
              <w:rPr>
                <w:rFonts w:ascii="Calibri" w:hAnsi="Calibri"/>
                <w:bCs/>
                <w:szCs w:val="22"/>
              </w:rPr>
              <w:t xml:space="preserve">The site has a total of 58 parking spaces which include 10 to the northern part of the site with 5 of the main road and 5 at the lower level which are </w:t>
            </w:r>
            <w:r w:rsidR="00D63797">
              <w:rPr>
                <w:rFonts w:ascii="Calibri" w:hAnsi="Calibri"/>
                <w:bCs/>
                <w:szCs w:val="22"/>
              </w:rPr>
              <w:t xml:space="preserve">to </w:t>
            </w:r>
            <w:r w:rsidRPr="00575005">
              <w:rPr>
                <w:rFonts w:ascii="Calibri" w:hAnsi="Calibri"/>
                <w:bCs/>
                <w:szCs w:val="22"/>
              </w:rPr>
              <w:t xml:space="preserve">used by employees </w:t>
            </w:r>
            <w:r w:rsidR="00D63797">
              <w:rPr>
                <w:rFonts w:ascii="Calibri" w:hAnsi="Calibri"/>
                <w:bCs/>
                <w:szCs w:val="22"/>
              </w:rPr>
              <w:t xml:space="preserve">together </w:t>
            </w:r>
            <w:r w:rsidRPr="00575005">
              <w:rPr>
                <w:rFonts w:ascii="Calibri" w:hAnsi="Calibri"/>
                <w:bCs/>
                <w:szCs w:val="22"/>
              </w:rPr>
              <w:t xml:space="preserve">with two spaces provided for the owner/caretaker </w:t>
            </w:r>
            <w:r w:rsidR="00D63797">
              <w:rPr>
                <w:rFonts w:ascii="Calibri" w:hAnsi="Calibri"/>
                <w:bCs/>
                <w:szCs w:val="22"/>
              </w:rPr>
              <w:t xml:space="preserve">accommodation and </w:t>
            </w:r>
            <w:r w:rsidRPr="00575005">
              <w:rPr>
                <w:rFonts w:ascii="Calibri" w:hAnsi="Calibri"/>
                <w:bCs/>
                <w:szCs w:val="22"/>
              </w:rPr>
              <w:t>delivery of goods. Two EV charging points for the holiday lodges are provided.</w:t>
            </w:r>
          </w:p>
          <w:p w14:paraId="46B28C0D" w14:textId="77777777" w:rsidR="00E32E0A" w:rsidRPr="00575005" w:rsidRDefault="00E32E0A" w:rsidP="00EA09F9">
            <w:pPr>
              <w:pStyle w:val="Header"/>
              <w:tabs>
                <w:tab w:val="clear" w:pos="4153"/>
                <w:tab w:val="clear" w:pos="8306"/>
              </w:tabs>
              <w:contextualSpacing/>
              <w:jc w:val="both"/>
              <w:rPr>
                <w:rFonts w:ascii="Calibri" w:hAnsi="Calibri"/>
                <w:bCs/>
                <w:szCs w:val="22"/>
              </w:rPr>
            </w:pPr>
          </w:p>
          <w:p w14:paraId="66F22987" w14:textId="240FAF1B" w:rsidR="00E32E0A" w:rsidRDefault="00E32E0A" w:rsidP="00EA09F9">
            <w:pPr>
              <w:pStyle w:val="Header"/>
              <w:tabs>
                <w:tab w:val="clear" w:pos="4153"/>
                <w:tab w:val="clear" w:pos="8306"/>
              </w:tabs>
              <w:contextualSpacing/>
              <w:jc w:val="both"/>
              <w:rPr>
                <w:rFonts w:ascii="Calibri" w:hAnsi="Calibri"/>
                <w:bCs/>
                <w:szCs w:val="22"/>
              </w:rPr>
            </w:pPr>
            <w:r w:rsidRPr="00575005">
              <w:rPr>
                <w:rFonts w:ascii="Calibri" w:hAnsi="Calibri"/>
                <w:bCs/>
                <w:szCs w:val="22"/>
              </w:rPr>
              <w:t>A revised entrance to the site is sought to be retained as well as a proposed sliding electric gates to the car park which would be open during trading times.</w:t>
            </w:r>
          </w:p>
          <w:p w14:paraId="102CC015" w14:textId="77777777" w:rsidR="000D26CB" w:rsidRDefault="000D26CB" w:rsidP="00EA09F9">
            <w:pPr>
              <w:pStyle w:val="Header"/>
              <w:tabs>
                <w:tab w:val="clear" w:pos="4153"/>
                <w:tab w:val="clear" w:pos="8306"/>
              </w:tabs>
              <w:contextualSpacing/>
              <w:jc w:val="both"/>
              <w:rPr>
                <w:rFonts w:ascii="Calibri" w:hAnsi="Calibri"/>
                <w:bCs/>
                <w:szCs w:val="22"/>
              </w:rPr>
            </w:pPr>
          </w:p>
          <w:p w14:paraId="47197069" w14:textId="284F1F01" w:rsidR="000D26CB" w:rsidRPr="00575005" w:rsidRDefault="000D26CB" w:rsidP="00EA09F9">
            <w:pPr>
              <w:pStyle w:val="Header"/>
              <w:tabs>
                <w:tab w:val="clear" w:pos="4153"/>
                <w:tab w:val="clear" w:pos="8306"/>
              </w:tabs>
              <w:contextualSpacing/>
              <w:jc w:val="both"/>
              <w:rPr>
                <w:rFonts w:ascii="Calibri" w:hAnsi="Calibri"/>
                <w:bCs/>
                <w:szCs w:val="22"/>
              </w:rPr>
            </w:pPr>
            <w:r>
              <w:rPr>
                <w:rFonts w:ascii="Calibri" w:hAnsi="Calibri"/>
                <w:bCs/>
                <w:szCs w:val="22"/>
              </w:rPr>
              <w:t>Subject to details of the gates being provided and the revised access and car park being provided prior to the first use of the additional accommodation this would be acceptable.</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4C53D8E5" w14:textId="03EE1BFC" w:rsidR="00E32E0A" w:rsidRDefault="00D63797" w:rsidP="00406EBD">
            <w:pPr>
              <w:contextualSpacing/>
              <w:rPr>
                <w:rFonts w:ascii="Calibri" w:hAnsi="Calibri"/>
                <w:b/>
                <w:szCs w:val="22"/>
              </w:rPr>
            </w:pPr>
            <w:r>
              <w:rPr>
                <w:rFonts w:ascii="Calibri" w:hAnsi="Calibri"/>
                <w:bCs/>
                <w:szCs w:val="22"/>
              </w:rPr>
              <w:t xml:space="preserve">No landscape or ecology issues </w:t>
            </w:r>
            <w:r w:rsidR="00081560">
              <w:rPr>
                <w:rFonts w:ascii="Calibri" w:hAnsi="Calibri"/>
                <w:bCs/>
                <w:szCs w:val="22"/>
              </w:rPr>
              <w:t xml:space="preserve">would </w:t>
            </w:r>
            <w:r>
              <w:rPr>
                <w:rFonts w:ascii="Calibri" w:hAnsi="Calibri"/>
                <w:bCs/>
                <w:szCs w:val="22"/>
              </w:rPr>
              <w:t>arise from the proposal which seeks to convert the existing built form</w:t>
            </w:r>
            <w:r w:rsidR="009E4618">
              <w:rPr>
                <w:rFonts w:ascii="Calibri" w:hAnsi="Calibri"/>
                <w:bCs/>
                <w:szCs w:val="22"/>
              </w:rPr>
              <w:t xml:space="preserve"> AND</w:t>
            </w:r>
            <w:r>
              <w:rPr>
                <w:rFonts w:ascii="Calibri" w:hAnsi="Calibri"/>
                <w:bCs/>
                <w:szCs w:val="22"/>
              </w:rPr>
              <w:t xml:space="preserve"> amend existing and form new openings which would not result in any undue impact.</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B4F9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B4F9F">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81560"/>
    <w:rsid w:val="000A6867"/>
    <w:rsid w:val="000B5CB5"/>
    <w:rsid w:val="000D26CB"/>
    <w:rsid w:val="00130035"/>
    <w:rsid w:val="001D4F7A"/>
    <w:rsid w:val="00237F9F"/>
    <w:rsid w:val="0024486C"/>
    <w:rsid w:val="00250879"/>
    <w:rsid w:val="00282E3A"/>
    <w:rsid w:val="002928DA"/>
    <w:rsid w:val="0029334A"/>
    <w:rsid w:val="002954E5"/>
    <w:rsid w:val="00295A61"/>
    <w:rsid w:val="002A01CF"/>
    <w:rsid w:val="002C5DEA"/>
    <w:rsid w:val="002C6277"/>
    <w:rsid w:val="002F2580"/>
    <w:rsid w:val="00321B6E"/>
    <w:rsid w:val="003246C5"/>
    <w:rsid w:val="00375556"/>
    <w:rsid w:val="003C5B28"/>
    <w:rsid w:val="003F4CE2"/>
    <w:rsid w:val="00406EBD"/>
    <w:rsid w:val="00440CB6"/>
    <w:rsid w:val="0046548C"/>
    <w:rsid w:val="00472965"/>
    <w:rsid w:val="004947BB"/>
    <w:rsid w:val="00497407"/>
    <w:rsid w:val="004A5EA9"/>
    <w:rsid w:val="004C2434"/>
    <w:rsid w:val="004E055A"/>
    <w:rsid w:val="004E1D72"/>
    <w:rsid w:val="004F0649"/>
    <w:rsid w:val="00510FA2"/>
    <w:rsid w:val="005304C9"/>
    <w:rsid w:val="00556ECD"/>
    <w:rsid w:val="00575005"/>
    <w:rsid w:val="0059215A"/>
    <w:rsid w:val="005B7BF2"/>
    <w:rsid w:val="005E1C6C"/>
    <w:rsid w:val="005E65DF"/>
    <w:rsid w:val="005F1A36"/>
    <w:rsid w:val="00610DE6"/>
    <w:rsid w:val="00613E12"/>
    <w:rsid w:val="00627CA6"/>
    <w:rsid w:val="0066018F"/>
    <w:rsid w:val="00692B60"/>
    <w:rsid w:val="00696B04"/>
    <w:rsid w:val="006A433A"/>
    <w:rsid w:val="006A71AD"/>
    <w:rsid w:val="006B3337"/>
    <w:rsid w:val="006B4F9F"/>
    <w:rsid w:val="006C2BFA"/>
    <w:rsid w:val="006F2560"/>
    <w:rsid w:val="006F6849"/>
    <w:rsid w:val="0070054B"/>
    <w:rsid w:val="00720463"/>
    <w:rsid w:val="0073026A"/>
    <w:rsid w:val="00761D2C"/>
    <w:rsid w:val="00773A66"/>
    <w:rsid w:val="00776AE2"/>
    <w:rsid w:val="007B3CB4"/>
    <w:rsid w:val="007C791C"/>
    <w:rsid w:val="007D0CEC"/>
    <w:rsid w:val="007D7DF4"/>
    <w:rsid w:val="007E0D23"/>
    <w:rsid w:val="007F16D6"/>
    <w:rsid w:val="00801EF0"/>
    <w:rsid w:val="00811771"/>
    <w:rsid w:val="00814192"/>
    <w:rsid w:val="00824DB6"/>
    <w:rsid w:val="00831638"/>
    <w:rsid w:val="00837F4F"/>
    <w:rsid w:val="008542DE"/>
    <w:rsid w:val="00877C8F"/>
    <w:rsid w:val="008A0C2A"/>
    <w:rsid w:val="008A28C8"/>
    <w:rsid w:val="00925BC2"/>
    <w:rsid w:val="009B278F"/>
    <w:rsid w:val="009C1F22"/>
    <w:rsid w:val="009E4618"/>
    <w:rsid w:val="009F4443"/>
    <w:rsid w:val="00A42E82"/>
    <w:rsid w:val="00A46889"/>
    <w:rsid w:val="00A579BB"/>
    <w:rsid w:val="00A63D55"/>
    <w:rsid w:val="00A74F22"/>
    <w:rsid w:val="00A95D89"/>
    <w:rsid w:val="00AB2956"/>
    <w:rsid w:val="00AF2180"/>
    <w:rsid w:val="00B5479B"/>
    <w:rsid w:val="00B773C5"/>
    <w:rsid w:val="00B93EB5"/>
    <w:rsid w:val="00BD3F03"/>
    <w:rsid w:val="00C0704D"/>
    <w:rsid w:val="00C25722"/>
    <w:rsid w:val="00C618DB"/>
    <w:rsid w:val="00CC4F22"/>
    <w:rsid w:val="00D11007"/>
    <w:rsid w:val="00D17EB1"/>
    <w:rsid w:val="00D2449B"/>
    <w:rsid w:val="00D3707B"/>
    <w:rsid w:val="00D53DC7"/>
    <w:rsid w:val="00D54E67"/>
    <w:rsid w:val="00D63797"/>
    <w:rsid w:val="00DB1FA4"/>
    <w:rsid w:val="00DD3288"/>
    <w:rsid w:val="00DD62F6"/>
    <w:rsid w:val="00E32E0A"/>
    <w:rsid w:val="00E46243"/>
    <w:rsid w:val="00E62C1B"/>
    <w:rsid w:val="00E66534"/>
    <w:rsid w:val="00E70027"/>
    <w:rsid w:val="00E72F6C"/>
    <w:rsid w:val="00EA09F9"/>
    <w:rsid w:val="00EC23C7"/>
    <w:rsid w:val="00ED00B7"/>
    <w:rsid w:val="00EF44E6"/>
    <w:rsid w:val="00F056A7"/>
    <w:rsid w:val="00F32D4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8A0C2A"/>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792320">
      <w:bodyDiv w:val="1"/>
      <w:marLeft w:val="0"/>
      <w:marRight w:val="0"/>
      <w:marTop w:val="0"/>
      <w:marBottom w:val="0"/>
      <w:divBdr>
        <w:top w:val="none" w:sz="0" w:space="0" w:color="auto"/>
        <w:left w:val="none" w:sz="0" w:space="0" w:color="auto"/>
        <w:bottom w:val="none" w:sz="0" w:space="0" w:color="auto"/>
        <w:right w:val="none" w:sz="0" w:space="0" w:color="auto"/>
      </w:divBdr>
    </w:div>
    <w:div w:id="1438141311">
      <w:bodyDiv w:val="1"/>
      <w:marLeft w:val="0"/>
      <w:marRight w:val="0"/>
      <w:marTop w:val="0"/>
      <w:marBottom w:val="0"/>
      <w:divBdr>
        <w:top w:val="none" w:sz="0" w:space="0" w:color="auto"/>
        <w:left w:val="none" w:sz="0" w:space="0" w:color="auto"/>
        <w:bottom w:val="none" w:sz="0" w:space="0" w:color="auto"/>
        <w:right w:val="none" w:sz="0" w:space="0" w:color="auto"/>
      </w:divBdr>
    </w:div>
    <w:div w:id="1882470685">
      <w:bodyDiv w:val="1"/>
      <w:marLeft w:val="0"/>
      <w:marRight w:val="0"/>
      <w:marTop w:val="0"/>
      <w:marBottom w:val="0"/>
      <w:divBdr>
        <w:top w:val="none" w:sz="0" w:space="0" w:color="auto"/>
        <w:left w:val="none" w:sz="0" w:space="0" w:color="auto"/>
        <w:bottom w:val="none" w:sz="0" w:space="0" w:color="auto"/>
        <w:right w:val="none" w:sz="0" w:space="0" w:color="auto"/>
      </w:divBdr>
    </w:div>
    <w:div w:id="19757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2024-08-09T13:44:00Z</cp:lastPrinted>
  <dcterms:created xsi:type="dcterms:W3CDTF">2024-08-09T13:47:00Z</dcterms:created>
  <dcterms:modified xsi:type="dcterms:W3CDTF">2024-08-09T13:47:00Z</dcterms:modified>
</cp:coreProperties>
</file>