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70CC2"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ADCE719" w14:textId="77777777">
        <w:trPr>
          <w:cantSplit/>
        </w:trPr>
        <w:tc>
          <w:tcPr>
            <w:tcW w:w="6990" w:type="dxa"/>
            <w:gridSpan w:val="4"/>
          </w:tcPr>
          <w:p w14:paraId="7FA116DC"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1F6F273" w14:textId="77777777" w:rsidR="004D6A8E" w:rsidRPr="00533C3D" w:rsidRDefault="004D6A8E">
            <w:pPr>
              <w:pStyle w:val="DefaultText"/>
              <w:rPr>
                <w:rFonts w:ascii="Calibri" w:hAnsi="Calibri"/>
                <w:sz w:val="24"/>
                <w:szCs w:val="24"/>
              </w:rPr>
            </w:pPr>
          </w:p>
        </w:tc>
        <w:tc>
          <w:tcPr>
            <w:tcW w:w="1713" w:type="dxa"/>
          </w:tcPr>
          <w:p w14:paraId="59C021C8" w14:textId="77777777" w:rsidR="004D6A8E" w:rsidRPr="00533C3D" w:rsidRDefault="004D6A8E">
            <w:pPr>
              <w:pStyle w:val="DefaultText"/>
              <w:rPr>
                <w:rFonts w:ascii="Calibri" w:hAnsi="Calibri"/>
                <w:sz w:val="24"/>
                <w:szCs w:val="24"/>
              </w:rPr>
            </w:pPr>
          </w:p>
        </w:tc>
      </w:tr>
      <w:tr w:rsidR="004D6A8E" w:rsidRPr="00533C3D" w14:paraId="477DEC4D" w14:textId="77777777">
        <w:trPr>
          <w:cantSplit/>
        </w:trPr>
        <w:tc>
          <w:tcPr>
            <w:tcW w:w="4124" w:type="dxa"/>
            <w:gridSpan w:val="2"/>
          </w:tcPr>
          <w:p w14:paraId="479A8412"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DC98627" w14:textId="77777777" w:rsidR="004D6A8E" w:rsidRPr="00533C3D" w:rsidRDefault="004D6A8E">
            <w:pPr>
              <w:pStyle w:val="DefaultText"/>
              <w:rPr>
                <w:rFonts w:ascii="Calibri" w:hAnsi="Calibri"/>
                <w:sz w:val="24"/>
                <w:szCs w:val="24"/>
              </w:rPr>
            </w:pPr>
          </w:p>
        </w:tc>
        <w:tc>
          <w:tcPr>
            <w:tcW w:w="1410" w:type="dxa"/>
          </w:tcPr>
          <w:p w14:paraId="072C30F5" w14:textId="77777777" w:rsidR="004D6A8E" w:rsidRPr="00533C3D" w:rsidRDefault="004D6A8E">
            <w:pPr>
              <w:pStyle w:val="DefaultText"/>
              <w:rPr>
                <w:rFonts w:ascii="Calibri" w:hAnsi="Calibri"/>
                <w:sz w:val="24"/>
                <w:szCs w:val="24"/>
              </w:rPr>
            </w:pPr>
          </w:p>
        </w:tc>
        <w:tc>
          <w:tcPr>
            <w:tcW w:w="1713" w:type="dxa"/>
          </w:tcPr>
          <w:p w14:paraId="455ECF9D" w14:textId="77777777" w:rsidR="004D6A8E" w:rsidRPr="00533C3D" w:rsidRDefault="004D6A8E">
            <w:pPr>
              <w:pStyle w:val="DefaultText"/>
              <w:rPr>
                <w:rFonts w:ascii="Calibri" w:hAnsi="Calibri"/>
                <w:sz w:val="24"/>
                <w:szCs w:val="24"/>
              </w:rPr>
            </w:pPr>
          </w:p>
        </w:tc>
        <w:tc>
          <w:tcPr>
            <w:tcW w:w="1713" w:type="dxa"/>
          </w:tcPr>
          <w:p w14:paraId="614FA51B" w14:textId="77777777" w:rsidR="004D6A8E" w:rsidRPr="00533C3D" w:rsidRDefault="004D6A8E">
            <w:pPr>
              <w:pStyle w:val="DefaultText"/>
              <w:rPr>
                <w:rFonts w:ascii="Calibri" w:hAnsi="Calibri"/>
                <w:sz w:val="24"/>
                <w:szCs w:val="24"/>
              </w:rPr>
            </w:pPr>
          </w:p>
        </w:tc>
      </w:tr>
      <w:tr w:rsidR="00BF398E" w:rsidRPr="00533C3D" w14:paraId="52C077DC" w14:textId="77777777" w:rsidTr="003116C7">
        <w:trPr>
          <w:cantSplit/>
        </w:trPr>
        <w:tc>
          <w:tcPr>
            <w:tcW w:w="6990" w:type="dxa"/>
            <w:gridSpan w:val="4"/>
          </w:tcPr>
          <w:p w14:paraId="44DF2A9A"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0722D9D" w14:textId="77777777" w:rsidR="00BF398E" w:rsidRPr="00533C3D" w:rsidRDefault="00BF398E">
            <w:pPr>
              <w:pStyle w:val="DefaultText"/>
              <w:rPr>
                <w:rFonts w:ascii="Calibri" w:hAnsi="Calibri"/>
                <w:sz w:val="24"/>
                <w:szCs w:val="24"/>
              </w:rPr>
            </w:pPr>
          </w:p>
        </w:tc>
        <w:tc>
          <w:tcPr>
            <w:tcW w:w="1713" w:type="dxa"/>
          </w:tcPr>
          <w:p w14:paraId="774CA770" w14:textId="77777777" w:rsidR="00BF398E" w:rsidRPr="00533C3D" w:rsidRDefault="00BF398E">
            <w:pPr>
              <w:pStyle w:val="DefaultText"/>
              <w:rPr>
                <w:rFonts w:ascii="Calibri" w:hAnsi="Calibri"/>
                <w:sz w:val="24"/>
                <w:szCs w:val="24"/>
              </w:rPr>
            </w:pPr>
          </w:p>
        </w:tc>
      </w:tr>
      <w:tr w:rsidR="00BF398E" w:rsidRPr="00533C3D" w14:paraId="323239CD" w14:textId="77777777" w:rsidTr="003116C7">
        <w:trPr>
          <w:cantSplit/>
        </w:trPr>
        <w:tc>
          <w:tcPr>
            <w:tcW w:w="8703" w:type="dxa"/>
            <w:gridSpan w:val="5"/>
            <w:tcBorders>
              <w:bottom w:val="single" w:sz="6" w:space="0" w:color="auto"/>
            </w:tcBorders>
          </w:tcPr>
          <w:p w14:paraId="3CC31CA5"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242ECB19" w14:textId="77777777" w:rsidR="00BF398E" w:rsidRPr="00533C3D" w:rsidRDefault="00BF398E">
            <w:pPr>
              <w:pStyle w:val="DefaultText"/>
              <w:rPr>
                <w:rFonts w:ascii="Calibri" w:hAnsi="Calibri"/>
                <w:sz w:val="24"/>
                <w:szCs w:val="24"/>
              </w:rPr>
            </w:pPr>
          </w:p>
        </w:tc>
      </w:tr>
      <w:tr w:rsidR="004D6A8E" w:rsidRPr="00533C3D" w14:paraId="4C6159EA" w14:textId="77777777">
        <w:trPr>
          <w:cantSplit/>
        </w:trPr>
        <w:tc>
          <w:tcPr>
            <w:tcW w:w="5580" w:type="dxa"/>
            <w:gridSpan w:val="3"/>
          </w:tcPr>
          <w:p w14:paraId="4BE03E65"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4C6891F" w14:textId="77777777" w:rsidR="004D6A8E" w:rsidRPr="00533C3D" w:rsidRDefault="004D6A8E">
            <w:pPr>
              <w:pStyle w:val="DefaultText"/>
              <w:rPr>
                <w:rFonts w:ascii="Calibri" w:hAnsi="Calibri"/>
                <w:sz w:val="24"/>
                <w:szCs w:val="24"/>
              </w:rPr>
            </w:pPr>
          </w:p>
        </w:tc>
        <w:tc>
          <w:tcPr>
            <w:tcW w:w="1713" w:type="dxa"/>
          </w:tcPr>
          <w:p w14:paraId="7F8761B2" w14:textId="77777777" w:rsidR="004D6A8E" w:rsidRPr="00533C3D" w:rsidRDefault="004D6A8E">
            <w:pPr>
              <w:pStyle w:val="DefaultText"/>
              <w:rPr>
                <w:rFonts w:ascii="Calibri" w:hAnsi="Calibri"/>
                <w:sz w:val="24"/>
                <w:szCs w:val="24"/>
              </w:rPr>
            </w:pPr>
          </w:p>
        </w:tc>
        <w:tc>
          <w:tcPr>
            <w:tcW w:w="1713" w:type="dxa"/>
          </w:tcPr>
          <w:p w14:paraId="07BBD830" w14:textId="77777777" w:rsidR="004D6A8E" w:rsidRPr="00533C3D" w:rsidRDefault="004D6A8E">
            <w:pPr>
              <w:pStyle w:val="DefaultText"/>
              <w:rPr>
                <w:rFonts w:ascii="Calibri" w:hAnsi="Calibri"/>
                <w:sz w:val="24"/>
                <w:szCs w:val="24"/>
              </w:rPr>
            </w:pPr>
          </w:p>
        </w:tc>
      </w:tr>
      <w:tr w:rsidR="004D6A8E" w:rsidRPr="00533C3D" w14:paraId="5974B6F9" w14:textId="77777777">
        <w:trPr>
          <w:cantSplit/>
        </w:trPr>
        <w:tc>
          <w:tcPr>
            <w:tcW w:w="10416" w:type="dxa"/>
            <w:gridSpan w:val="6"/>
          </w:tcPr>
          <w:p w14:paraId="4DC353DA"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5CE0BE0" w14:textId="77777777">
        <w:trPr>
          <w:cantSplit/>
        </w:trPr>
        <w:tc>
          <w:tcPr>
            <w:tcW w:w="2411" w:type="dxa"/>
          </w:tcPr>
          <w:p w14:paraId="6D9C540F"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151A8FB" w14:textId="16740FF6" w:rsidR="004D6A8E" w:rsidRPr="00533C3D" w:rsidRDefault="00F56C66">
            <w:pPr>
              <w:rPr>
                <w:rFonts w:ascii="Calibri" w:hAnsi="Calibri"/>
                <w:sz w:val="24"/>
                <w:szCs w:val="24"/>
              </w:rPr>
            </w:pPr>
            <w:r>
              <w:rPr>
                <w:rFonts w:ascii="Calibri" w:hAnsi="Calibri"/>
                <w:sz w:val="24"/>
                <w:szCs w:val="24"/>
              </w:rPr>
              <w:t>3/2024/0041</w:t>
            </w:r>
          </w:p>
        </w:tc>
        <w:tc>
          <w:tcPr>
            <w:tcW w:w="1410" w:type="dxa"/>
          </w:tcPr>
          <w:p w14:paraId="54CC5D74" w14:textId="77777777" w:rsidR="004D6A8E" w:rsidRPr="00533C3D" w:rsidRDefault="004D6A8E">
            <w:pPr>
              <w:pStyle w:val="DefaultText"/>
              <w:rPr>
                <w:rFonts w:ascii="Calibri" w:hAnsi="Calibri"/>
                <w:sz w:val="24"/>
                <w:szCs w:val="24"/>
              </w:rPr>
            </w:pPr>
          </w:p>
        </w:tc>
        <w:tc>
          <w:tcPr>
            <w:tcW w:w="1713" w:type="dxa"/>
          </w:tcPr>
          <w:p w14:paraId="3F2A14CA" w14:textId="77777777" w:rsidR="004D6A8E" w:rsidRPr="00533C3D" w:rsidRDefault="004D6A8E">
            <w:pPr>
              <w:pStyle w:val="DefaultText"/>
              <w:rPr>
                <w:rFonts w:ascii="Calibri" w:hAnsi="Calibri"/>
                <w:sz w:val="24"/>
                <w:szCs w:val="24"/>
              </w:rPr>
            </w:pPr>
          </w:p>
        </w:tc>
        <w:tc>
          <w:tcPr>
            <w:tcW w:w="1713" w:type="dxa"/>
          </w:tcPr>
          <w:p w14:paraId="4C6C6791" w14:textId="77777777" w:rsidR="004D6A8E" w:rsidRPr="00533C3D" w:rsidRDefault="004D6A8E">
            <w:pPr>
              <w:pStyle w:val="DefaultText"/>
              <w:rPr>
                <w:rFonts w:ascii="Calibri" w:hAnsi="Calibri"/>
                <w:sz w:val="24"/>
                <w:szCs w:val="24"/>
              </w:rPr>
            </w:pPr>
          </w:p>
        </w:tc>
      </w:tr>
      <w:tr w:rsidR="004D6A8E" w:rsidRPr="00533C3D" w14:paraId="5A72FD02" w14:textId="77777777">
        <w:trPr>
          <w:cantSplit/>
        </w:trPr>
        <w:tc>
          <w:tcPr>
            <w:tcW w:w="2411" w:type="dxa"/>
          </w:tcPr>
          <w:p w14:paraId="7CAA8748"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514DF8D" w14:textId="7D0B2563" w:rsidR="004D6A8E" w:rsidRPr="00533C3D" w:rsidRDefault="00F56C66">
            <w:pPr>
              <w:rPr>
                <w:rFonts w:ascii="Calibri" w:hAnsi="Calibri"/>
                <w:sz w:val="24"/>
                <w:szCs w:val="24"/>
              </w:rPr>
            </w:pPr>
            <w:r>
              <w:rPr>
                <w:rFonts w:ascii="Calibri" w:hAnsi="Calibri"/>
                <w:sz w:val="24"/>
                <w:szCs w:val="24"/>
              </w:rPr>
              <w:t>16 July 2024</w:t>
            </w:r>
          </w:p>
        </w:tc>
        <w:tc>
          <w:tcPr>
            <w:tcW w:w="1410" w:type="dxa"/>
          </w:tcPr>
          <w:p w14:paraId="7CD0EA94" w14:textId="77777777" w:rsidR="004D6A8E" w:rsidRPr="00533C3D" w:rsidRDefault="004D6A8E">
            <w:pPr>
              <w:pStyle w:val="DefaultText"/>
              <w:rPr>
                <w:rFonts w:ascii="Calibri" w:hAnsi="Calibri"/>
                <w:sz w:val="24"/>
                <w:szCs w:val="24"/>
              </w:rPr>
            </w:pPr>
          </w:p>
        </w:tc>
        <w:tc>
          <w:tcPr>
            <w:tcW w:w="1713" w:type="dxa"/>
          </w:tcPr>
          <w:p w14:paraId="75C41F1B" w14:textId="77777777" w:rsidR="004D6A8E" w:rsidRPr="00533C3D" w:rsidRDefault="004D6A8E">
            <w:pPr>
              <w:pStyle w:val="DefaultText"/>
              <w:rPr>
                <w:rFonts w:ascii="Calibri" w:hAnsi="Calibri"/>
                <w:sz w:val="24"/>
                <w:szCs w:val="24"/>
              </w:rPr>
            </w:pPr>
          </w:p>
        </w:tc>
        <w:tc>
          <w:tcPr>
            <w:tcW w:w="1713" w:type="dxa"/>
          </w:tcPr>
          <w:p w14:paraId="7FEA4C03" w14:textId="77777777" w:rsidR="004D6A8E" w:rsidRPr="00533C3D" w:rsidRDefault="004D6A8E">
            <w:pPr>
              <w:pStyle w:val="DefaultText"/>
              <w:rPr>
                <w:rFonts w:ascii="Calibri" w:hAnsi="Calibri"/>
                <w:sz w:val="24"/>
                <w:szCs w:val="24"/>
              </w:rPr>
            </w:pPr>
          </w:p>
        </w:tc>
      </w:tr>
      <w:tr w:rsidR="004D6A8E" w:rsidRPr="00533C3D" w14:paraId="2C1293CA" w14:textId="77777777">
        <w:trPr>
          <w:cantSplit/>
        </w:trPr>
        <w:tc>
          <w:tcPr>
            <w:tcW w:w="2411" w:type="dxa"/>
          </w:tcPr>
          <w:p w14:paraId="0861218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150E050" w14:textId="459CA008" w:rsidR="004D6A8E" w:rsidRPr="00533C3D" w:rsidRDefault="00F56C66">
            <w:pPr>
              <w:rPr>
                <w:rFonts w:ascii="Calibri" w:hAnsi="Calibri"/>
                <w:sz w:val="24"/>
                <w:szCs w:val="24"/>
              </w:rPr>
            </w:pPr>
            <w:r>
              <w:rPr>
                <w:rFonts w:ascii="Calibri" w:hAnsi="Calibri"/>
                <w:sz w:val="24"/>
                <w:szCs w:val="24"/>
              </w:rPr>
              <w:t>23/05/2024</w:t>
            </w:r>
          </w:p>
        </w:tc>
        <w:tc>
          <w:tcPr>
            <w:tcW w:w="1410" w:type="dxa"/>
          </w:tcPr>
          <w:p w14:paraId="66BA187B" w14:textId="77777777" w:rsidR="004D6A8E" w:rsidRPr="00533C3D" w:rsidRDefault="004D6A8E">
            <w:pPr>
              <w:pStyle w:val="DefaultText"/>
              <w:rPr>
                <w:rFonts w:ascii="Calibri" w:hAnsi="Calibri"/>
                <w:sz w:val="24"/>
                <w:szCs w:val="24"/>
              </w:rPr>
            </w:pPr>
          </w:p>
        </w:tc>
        <w:tc>
          <w:tcPr>
            <w:tcW w:w="1713" w:type="dxa"/>
          </w:tcPr>
          <w:p w14:paraId="0C4A0219" w14:textId="77777777" w:rsidR="004D6A8E" w:rsidRPr="00533C3D" w:rsidRDefault="004D6A8E">
            <w:pPr>
              <w:pStyle w:val="DefaultText"/>
              <w:rPr>
                <w:rFonts w:ascii="Calibri" w:hAnsi="Calibri"/>
                <w:sz w:val="24"/>
                <w:szCs w:val="24"/>
              </w:rPr>
            </w:pPr>
          </w:p>
        </w:tc>
        <w:tc>
          <w:tcPr>
            <w:tcW w:w="1713" w:type="dxa"/>
          </w:tcPr>
          <w:p w14:paraId="0E3F43A4" w14:textId="77777777" w:rsidR="004D6A8E" w:rsidRPr="00533C3D" w:rsidRDefault="004D6A8E">
            <w:pPr>
              <w:pStyle w:val="DefaultText"/>
              <w:rPr>
                <w:rFonts w:ascii="Calibri" w:hAnsi="Calibri"/>
                <w:sz w:val="24"/>
                <w:szCs w:val="24"/>
              </w:rPr>
            </w:pPr>
          </w:p>
        </w:tc>
      </w:tr>
      <w:tr w:rsidR="004D6A8E" w:rsidRPr="00533C3D" w14:paraId="5DE650D8" w14:textId="77777777">
        <w:trPr>
          <w:cantSplit/>
        </w:trPr>
        <w:tc>
          <w:tcPr>
            <w:tcW w:w="10416" w:type="dxa"/>
            <w:gridSpan w:val="6"/>
          </w:tcPr>
          <w:p w14:paraId="5FBC8279" w14:textId="77777777" w:rsidR="004D6A8E" w:rsidRPr="00533C3D" w:rsidRDefault="004D6A8E">
            <w:pPr>
              <w:pStyle w:val="DefaultText"/>
              <w:rPr>
                <w:rFonts w:ascii="Calibri" w:hAnsi="Calibri"/>
                <w:sz w:val="24"/>
                <w:szCs w:val="24"/>
              </w:rPr>
            </w:pPr>
          </w:p>
        </w:tc>
      </w:tr>
      <w:tr w:rsidR="004D6A8E" w:rsidRPr="00533C3D" w14:paraId="03876FD9" w14:textId="77777777">
        <w:trPr>
          <w:cantSplit/>
        </w:trPr>
        <w:tc>
          <w:tcPr>
            <w:tcW w:w="2411" w:type="dxa"/>
          </w:tcPr>
          <w:p w14:paraId="67B85618"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5CBB894" w14:textId="77777777" w:rsidR="004D6A8E" w:rsidRPr="00533C3D" w:rsidRDefault="004D6A8E">
            <w:pPr>
              <w:pStyle w:val="DefaultText"/>
              <w:rPr>
                <w:rFonts w:ascii="Calibri" w:hAnsi="Calibri"/>
                <w:sz w:val="24"/>
                <w:szCs w:val="24"/>
              </w:rPr>
            </w:pPr>
          </w:p>
        </w:tc>
        <w:tc>
          <w:tcPr>
            <w:tcW w:w="1456" w:type="dxa"/>
          </w:tcPr>
          <w:p w14:paraId="1374C1C9" w14:textId="77777777" w:rsidR="004D6A8E" w:rsidRPr="00533C3D" w:rsidRDefault="004D6A8E">
            <w:pPr>
              <w:pStyle w:val="DefaultText"/>
              <w:rPr>
                <w:rFonts w:ascii="Calibri" w:hAnsi="Calibri"/>
                <w:sz w:val="24"/>
                <w:szCs w:val="24"/>
              </w:rPr>
            </w:pPr>
          </w:p>
        </w:tc>
        <w:tc>
          <w:tcPr>
            <w:tcW w:w="1410" w:type="dxa"/>
          </w:tcPr>
          <w:p w14:paraId="013B0275"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FD9EC17" w14:textId="77777777" w:rsidR="004D6A8E" w:rsidRPr="00533C3D" w:rsidRDefault="004D6A8E">
            <w:pPr>
              <w:pStyle w:val="DefaultText"/>
              <w:rPr>
                <w:rFonts w:ascii="Calibri" w:hAnsi="Calibri"/>
                <w:sz w:val="24"/>
                <w:szCs w:val="24"/>
              </w:rPr>
            </w:pPr>
          </w:p>
        </w:tc>
        <w:tc>
          <w:tcPr>
            <w:tcW w:w="1713" w:type="dxa"/>
          </w:tcPr>
          <w:p w14:paraId="764300ED" w14:textId="77777777" w:rsidR="004D6A8E" w:rsidRPr="00533C3D" w:rsidRDefault="004D6A8E">
            <w:pPr>
              <w:pStyle w:val="DefaultText"/>
              <w:rPr>
                <w:rFonts w:ascii="Calibri" w:hAnsi="Calibri"/>
                <w:sz w:val="24"/>
                <w:szCs w:val="24"/>
              </w:rPr>
            </w:pPr>
          </w:p>
        </w:tc>
      </w:tr>
      <w:tr w:rsidR="004D6A8E" w:rsidRPr="00533C3D" w14:paraId="0DD2BFD2" w14:textId="77777777">
        <w:trPr>
          <w:cantSplit/>
        </w:trPr>
        <w:tc>
          <w:tcPr>
            <w:tcW w:w="4124" w:type="dxa"/>
            <w:gridSpan w:val="2"/>
            <w:vMerge w:val="restart"/>
            <w:tcBorders>
              <w:bottom w:val="single" w:sz="4" w:space="0" w:color="auto"/>
            </w:tcBorders>
          </w:tcPr>
          <w:p w14:paraId="7DDA9319" w14:textId="289D2767" w:rsidR="004D6A8E" w:rsidRPr="00533C3D" w:rsidRDefault="00F56C66">
            <w:pPr>
              <w:rPr>
                <w:rFonts w:ascii="Calibri" w:hAnsi="Calibri"/>
                <w:sz w:val="24"/>
                <w:szCs w:val="24"/>
              </w:rPr>
            </w:pPr>
            <w:r>
              <w:rPr>
                <w:rFonts w:ascii="Calibri" w:hAnsi="Calibri"/>
                <w:sz w:val="24"/>
                <w:szCs w:val="24"/>
              </w:rPr>
              <w:t>Mr Brown</w:t>
            </w:r>
          </w:p>
          <w:p w14:paraId="0D21F787" w14:textId="77777777" w:rsidR="00F56C66" w:rsidRDefault="00F56C66">
            <w:pPr>
              <w:rPr>
                <w:rFonts w:ascii="Calibri" w:hAnsi="Calibri"/>
                <w:sz w:val="24"/>
                <w:szCs w:val="24"/>
              </w:rPr>
            </w:pPr>
            <w:r>
              <w:rPr>
                <w:rFonts w:ascii="Calibri" w:hAnsi="Calibri"/>
                <w:sz w:val="24"/>
                <w:szCs w:val="24"/>
              </w:rPr>
              <w:t>Buckley Dene</w:t>
            </w:r>
          </w:p>
          <w:p w14:paraId="03ADD94C" w14:textId="77777777" w:rsidR="00F56C66" w:rsidRDefault="00F56C66">
            <w:pPr>
              <w:rPr>
                <w:rFonts w:ascii="Calibri" w:hAnsi="Calibri"/>
                <w:sz w:val="24"/>
                <w:szCs w:val="24"/>
              </w:rPr>
            </w:pPr>
            <w:r>
              <w:rPr>
                <w:rFonts w:ascii="Calibri" w:hAnsi="Calibri"/>
                <w:sz w:val="24"/>
                <w:szCs w:val="24"/>
              </w:rPr>
              <w:t>Preston Road</w:t>
            </w:r>
          </w:p>
          <w:p w14:paraId="291A233C" w14:textId="77777777" w:rsidR="00F56C66" w:rsidRDefault="00F56C66">
            <w:pPr>
              <w:rPr>
                <w:rFonts w:ascii="Calibri" w:hAnsi="Calibri"/>
                <w:sz w:val="24"/>
                <w:szCs w:val="24"/>
              </w:rPr>
            </w:pPr>
            <w:r>
              <w:rPr>
                <w:rFonts w:ascii="Calibri" w:hAnsi="Calibri"/>
                <w:sz w:val="24"/>
                <w:szCs w:val="24"/>
              </w:rPr>
              <w:t>Ribchester</w:t>
            </w:r>
          </w:p>
          <w:p w14:paraId="5DFED906" w14:textId="77777777" w:rsidR="00F56C66" w:rsidRDefault="00F56C66">
            <w:pPr>
              <w:rPr>
                <w:rFonts w:ascii="Calibri" w:hAnsi="Calibri"/>
                <w:sz w:val="24"/>
                <w:szCs w:val="24"/>
              </w:rPr>
            </w:pPr>
            <w:r>
              <w:rPr>
                <w:rFonts w:ascii="Calibri" w:hAnsi="Calibri"/>
                <w:sz w:val="24"/>
                <w:szCs w:val="24"/>
              </w:rPr>
              <w:t>Preston</w:t>
            </w:r>
          </w:p>
          <w:p w14:paraId="56521609" w14:textId="77777777" w:rsidR="00F56C66" w:rsidRDefault="00F56C66">
            <w:pPr>
              <w:rPr>
                <w:rFonts w:ascii="Calibri" w:hAnsi="Calibri"/>
                <w:sz w:val="24"/>
                <w:szCs w:val="24"/>
              </w:rPr>
            </w:pPr>
            <w:r>
              <w:rPr>
                <w:rFonts w:ascii="Calibri" w:hAnsi="Calibri"/>
                <w:sz w:val="24"/>
                <w:szCs w:val="24"/>
              </w:rPr>
              <w:t>PR3 3YD</w:t>
            </w:r>
          </w:p>
          <w:p w14:paraId="454A19EC" w14:textId="26243EBF" w:rsidR="004D6A8E" w:rsidRPr="00533C3D" w:rsidRDefault="00F56C66">
            <w:pPr>
              <w:rPr>
                <w:rFonts w:ascii="Calibri" w:hAnsi="Calibri"/>
                <w:sz w:val="24"/>
                <w:szCs w:val="24"/>
              </w:rPr>
            </w:pPr>
            <w:r>
              <w:rPr>
                <w:rFonts w:ascii="Calibri" w:hAnsi="Calibri"/>
                <w:sz w:val="24"/>
                <w:szCs w:val="24"/>
              </w:rPr>
              <w:t xml:space="preserve">  </w:t>
            </w:r>
          </w:p>
        </w:tc>
        <w:tc>
          <w:tcPr>
            <w:tcW w:w="1456" w:type="dxa"/>
          </w:tcPr>
          <w:p w14:paraId="46D145AE"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56B00F8" w14:textId="4E6E0792" w:rsidR="004D6A8E" w:rsidRPr="00533C3D" w:rsidRDefault="00F56C66">
            <w:pPr>
              <w:jc w:val="left"/>
              <w:rPr>
                <w:rFonts w:ascii="Calibri" w:hAnsi="Calibri"/>
                <w:sz w:val="24"/>
                <w:szCs w:val="24"/>
              </w:rPr>
            </w:pPr>
            <w:r>
              <w:rPr>
                <w:rFonts w:ascii="Calibri" w:hAnsi="Calibri"/>
                <w:sz w:val="24"/>
                <w:szCs w:val="24"/>
              </w:rPr>
              <w:t>Mr Neil Andrews</w:t>
            </w:r>
          </w:p>
          <w:p w14:paraId="6D769F8F" w14:textId="77777777" w:rsidR="00F56C66" w:rsidRDefault="00F56C66">
            <w:pPr>
              <w:jc w:val="left"/>
              <w:rPr>
                <w:rFonts w:ascii="Calibri" w:hAnsi="Calibri"/>
                <w:sz w:val="24"/>
                <w:szCs w:val="24"/>
              </w:rPr>
            </w:pPr>
            <w:r>
              <w:rPr>
                <w:rFonts w:ascii="Calibri" w:hAnsi="Calibri"/>
                <w:sz w:val="24"/>
                <w:szCs w:val="24"/>
              </w:rPr>
              <w:t>Stanton Andrews Architects</w:t>
            </w:r>
          </w:p>
          <w:p w14:paraId="37EA684D" w14:textId="77777777" w:rsidR="00F56C66" w:rsidRDefault="00F56C66">
            <w:pPr>
              <w:jc w:val="left"/>
              <w:rPr>
                <w:rFonts w:ascii="Calibri" w:hAnsi="Calibri"/>
                <w:sz w:val="24"/>
                <w:szCs w:val="24"/>
              </w:rPr>
            </w:pPr>
            <w:r>
              <w:rPr>
                <w:rFonts w:ascii="Calibri" w:hAnsi="Calibri"/>
                <w:sz w:val="24"/>
                <w:szCs w:val="24"/>
              </w:rPr>
              <w:t>44 York Street</w:t>
            </w:r>
          </w:p>
          <w:p w14:paraId="1CA23DDD" w14:textId="77777777" w:rsidR="00F56C66" w:rsidRDefault="00F56C66">
            <w:pPr>
              <w:jc w:val="left"/>
              <w:rPr>
                <w:rFonts w:ascii="Calibri" w:hAnsi="Calibri"/>
                <w:sz w:val="24"/>
                <w:szCs w:val="24"/>
              </w:rPr>
            </w:pPr>
            <w:r>
              <w:rPr>
                <w:rFonts w:ascii="Calibri" w:hAnsi="Calibri"/>
                <w:sz w:val="24"/>
                <w:szCs w:val="24"/>
              </w:rPr>
              <w:t>Clitheroe</w:t>
            </w:r>
          </w:p>
          <w:p w14:paraId="5511255A" w14:textId="172BF79E" w:rsidR="004D6A8E" w:rsidRPr="00533C3D" w:rsidRDefault="00F56C66">
            <w:pPr>
              <w:jc w:val="left"/>
              <w:rPr>
                <w:rFonts w:ascii="Calibri" w:hAnsi="Calibri"/>
                <w:sz w:val="24"/>
                <w:szCs w:val="24"/>
              </w:rPr>
            </w:pPr>
            <w:r>
              <w:rPr>
                <w:rFonts w:ascii="Calibri" w:hAnsi="Calibri"/>
                <w:sz w:val="24"/>
                <w:szCs w:val="24"/>
              </w:rPr>
              <w:t>BB7 2DL</w:t>
            </w:r>
          </w:p>
        </w:tc>
      </w:tr>
      <w:tr w:rsidR="004D6A8E" w:rsidRPr="00533C3D" w14:paraId="1A9AAD9E" w14:textId="77777777">
        <w:trPr>
          <w:cantSplit/>
        </w:trPr>
        <w:tc>
          <w:tcPr>
            <w:tcW w:w="4124" w:type="dxa"/>
            <w:gridSpan w:val="2"/>
            <w:vMerge/>
            <w:tcBorders>
              <w:bottom w:val="single" w:sz="4" w:space="0" w:color="auto"/>
            </w:tcBorders>
          </w:tcPr>
          <w:p w14:paraId="691591C2" w14:textId="77777777" w:rsidR="004D6A8E" w:rsidRPr="00533C3D" w:rsidRDefault="004D6A8E">
            <w:pPr>
              <w:pStyle w:val="DefaultText"/>
              <w:rPr>
                <w:rFonts w:ascii="Calibri" w:hAnsi="Calibri"/>
                <w:sz w:val="24"/>
                <w:szCs w:val="24"/>
              </w:rPr>
            </w:pPr>
          </w:p>
        </w:tc>
        <w:tc>
          <w:tcPr>
            <w:tcW w:w="1456" w:type="dxa"/>
          </w:tcPr>
          <w:p w14:paraId="7B85C1B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564E464" w14:textId="77777777" w:rsidR="004D6A8E" w:rsidRPr="00533C3D" w:rsidRDefault="004D6A8E">
            <w:pPr>
              <w:pStyle w:val="DefaultText"/>
              <w:rPr>
                <w:rFonts w:ascii="Calibri" w:hAnsi="Calibri"/>
                <w:sz w:val="24"/>
                <w:szCs w:val="24"/>
              </w:rPr>
            </w:pPr>
          </w:p>
        </w:tc>
      </w:tr>
      <w:tr w:rsidR="004D6A8E" w:rsidRPr="00533C3D" w14:paraId="26D73BC7" w14:textId="77777777">
        <w:trPr>
          <w:cantSplit/>
        </w:trPr>
        <w:tc>
          <w:tcPr>
            <w:tcW w:w="4124" w:type="dxa"/>
            <w:gridSpan w:val="2"/>
            <w:vMerge/>
            <w:tcBorders>
              <w:bottom w:val="single" w:sz="4" w:space="0" w:color="auto"/>
            </w:tcBorders>
          </w:tcPr>
          <w:p w14:paraId="3B033F58" w14:textId="77777777" w:rsidR="004D6A8E" w:rsidRPr="00533C3D" w:rsidRDefault="004D6A8E">
            <w:pPr>
              <w:pStyle w:val="DefaultText"/>
              <w:rPr>
                <w:rFonts w:ascii="Calibri" w:hAnsi="Calibri"/>
                <w:sz w:val="24"/>
                <w:szCs w:val="24"/>
              </w:rPr>
            </w:pPr>
          </w:p>
        </w:tc>
        <w:tc>
          <w:tcPr>
            <w:tcW w:w="1456" w:type="dxa"/>
          </w:tcPr>
          <w:p w14:paraId="06A1EE9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D4B8FC5" w14:textId="77777777" w:rsidR="004D6A8E" w:rsidRPr="00533C3D" w:rsidRDefault="004D6A8E">
            <w:pPr>
              <w:pStyle w:val="DefaultText"/>
              <w:rPr>
                <w:rFonts w:ascii="Calibri" w:hAnsi="Calibri"/>
                <w:sz w:val="24"/>
                <w:szCs w:val="24"/>
              </w:rPr>
            </w:pPr>
          </w:p>
        </w:tc>
      </w:tr>
      <w:tr w:rsidR="004D6A8E" w:rsidRPr="00533C3D" w14:paraId="67885C2A" w14:textId="77777777">
        <w:trPr>
          <w:cantSplit/>
        </w:trPr>
        <w:tc>
          <w:tcPr>
            <w:tcW w:w="4124" w:type="dxa"/>
            <w:gridSpan w:val="2"/>
            <w:vMerge/>
            <w:tcBorders>
              <w:bottom w:val="single" w:sz="4" w:space="0" w:color="auto"/>
            </w:tcBorders>
          </w:tcPr>
          <w:p w14:paraId="2A1D1883" w14:textId="77777777" w:rsidR="004D6A8E" w:rsidRPr="00533C3D" w:rsidRDefault="004D6A8E">
            <w:pPr>
              <w:pStyle w:val="DefaultText"/>
              <w:rPr>
                <w:rFonts w:ascii="Calibri" w:hAnsi="Calibri"/>
                <w:sz w:val="24"/>
                <w:szCs w:val="24"/>
              </w:rPr>
            </w:pPr>
          </w:p>
        </w:tc>
        <w:tc>
          <w:tcPr>
            <w:tcW w:w="1456" w:type="dxa"/>
          </w:tcPr>
          <w:p w14:paraId="39421D8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8747A66" w14:textId="77777777" w:rsidR="004D6A8E" w:rsidRPr="00533C3D" w:rsidRDefault="004D6A8E">
            <w:pPr>
              <w:pStyle w:val="DefaultText"/>
              <w:rPr>
                <w:rFonts w:ascii="Calibri" w:hAnsi="Calibri"/>
                <w:sz w:val="24"/>
                <w:szCs w:val="24"/>
              </w:rPr>
            </w:pPr>
          </w:p>
        </w:tc>
      </w:tr>
      <w:tr w:rsidR="004D6A8E" w:rsidRPr="00533C3D" w14:paraId="099120C3" w14:textId="77777777">
        <w:trPr>
          <w:cantSplit/>
        </w:trPr>
        <w:tc>
          <w:tcPr>
            <w:tcW w:w="4124" w:type="dxa"/>
            <w:gridSpan w:val="2"/>
            <w:vMerge/>
            <w:tcBorders>
              <w:bottom w:val="single" w:sz="4" w:space="0" w:color="auto"/>
            </w:tcBorders>
          </w:tcPr>
          <w:p w14:paraId="7544B18A"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75BE5C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B8A093C" w14:textId="77777777" w:rsidR="004D6A8E" w:rsidRPr="00533C3D" w:rsidRDefault="004D6A8E">
            <w:pPr>
              <w:pStyle w:val="DefaultText"/>
              <w:rPr>
                <w:rFonts w:ascii="Calibri" w:hAnsi="Calibri"/>
                <w:sz w:val="24"/>
                <w:szCs w:val="24"/>
              </w:rPr>
            </w:pPr>
          </w:p>
        </w:tc>
      </w:tr>
    </w:tbl>
    <w:p w14:paraId="1FA283C7"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CC08A10" w14:textId="77777777" w:rsidTr="00320B0A">
        <w:trPr>
          <w:gridAfter w:val="1"/>
          <w:wAfter w:w="290" w:type="dxa"/>
          <w:cantSplit/>
        </w:trPr>
        <w:tc>
          <w:tcPr>
            <w:tcW w:w="3494" w:type="dxa"/>
            <w:gridSpan w:val="5"/>
          </w:tcPr>
          <w:p w14:paraId="38A61FD7"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8205DEF" w14:textId="19E8243B" w:rsidR="004D6A8E" w:rsidRPr="00533C3D" w:rsidRDefault="00F56C66">
            <w:pPr>
              <w:rPr>
                <w:rFonts w:ascii="Calibri" w:hAnsi="Calibri"/>
                <w:sz w:val="24"/>
                <w:szCs w:val="24"/>
              </w:rPr>
            </w:pPr>
            <w:r>
              <w:rPr>
                <w:rFonts w:ascii="Calibri" w:hAnsi="Calibri"/>
                <w:sz w:val="24"/>
                <w:szCs w:val="24"/>
              </w:rPr>
              <w:t xml:space="preserve">Partial demolition of existing dwelling including removal of main roof and single storey side extension. Remodelling and extensions to create two </w:t>
            </w:r>
            <w:proofErr w:type="gramStart"/>
            <w:r>
              <w:rPr>
                <w:rFonts w:ascii="Calibri" w:hAnsi="Calibri"/>
                <w:sz w:val="24"/>
                <w:szCs w:val="24"/>
              </w:rPr>
              <w:t>storey</w:t>
            </w:r>
            <w:proofErr w:type="gramEnd"/>
            <w:r>
              <w:rPr>
                <w:rFonts w:ascii="Calibri" w:hAnsi="Calibri"/>
                <w:sz w:val="24"/>
                <w:szCs w:val="24"/>
              </w:rPr>
              <w:t xml:space="preserve"> dwelling with annexe accommodation.</w:t>
            </w:r>
          </w:p>
        </w:tc>
      </w:tr>
      <w:tr w:rsidR="004D6A8E" w:rsidRPr="00533C3D" w14:paraId="778EDA6A" w14:textId="77777777" w:rsidTr="00320B0A">
        <w:trPr>
          <w:gridAfter w:val="1"/>
          <w:wAfter w:w="290" w:type="dxa"/>
          <w:cantSplit/>
        </w:trPr>
        <w:tc>
          <w:tcPr>
            <w:tcW w:w="841" w:type="dxa"/>
            <w:gridSpan w:val="2"/>
          </w:tcPr>
          <w:p w14:paraId="317D8BC3"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45F65661" w14:textId="77777777" w:rsidR="004D6A8E" w:rsidRDefault="00F56C66">
            <w:pPr>
              <w:rPr>
                <w:rFonts w:ascii="Calibri" w:hAnsi="Calibri"/>
                <w:sz w:val="24"/>
                <w:szCs w:val="24"/>
              </w:rPr>
            </w:pPr>
            <w:r>
              <w:rPr>
                <w:rFonts w:ascii="Calibri" w:hAnsi="Calibri"/>
                <w:sz w:val="24"/>
                <w:szCs w:val="24"/>
              </w:rPr>
              <w:t>Buckley Dene Preston Road Ribchester PR3 3YD</w:t>
            </w:r>
          </w:p>
          <w:p w14:paraId="38678CBC" w14:textId="3990CB3E" w:rsidR="00F56C66" w:rsidRPr="00533C3D" w:rsidRDefault="00F56C66">
            <w:pPr>
              <w:rPr>
                <w:rFonts w:ascii="Calibri" w:hAnsi="Calibri"/>
                <w:sz w:val="24"/>
                <w:szCs w:val="24"/>
              </w:rPr>
            </w:pPr>
          </w:p>
        </w:tc>
      </w:tr>
      <w:tr w:rsidR="004D6A8E" w:rsidRPr="00533C3D" w14:paraId="3AC056B1" w14:textId="77777777" w:rsidTr="00320B0A">
        <w:trPr>
          <w:gridAfter w:val="1"/>
          <w:wAfter w:w="290" w:type="dxa"/>
          <w:cantSplit/>
        </w:trPr>
        <w:tc>
          <w:tcPr>
            <w:tcW w:w="10156" w:type="dxa"/>
            <w:gridSpan w:val="8"/>
          </w:tcPr>
          <w:p w14:paraId="3A547ECC"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3E5E17B5" w14:textId="77777777" w:rsidR="00F56C66" w:rsidRPr="00533C3D" w:rsidRDefault="00F56C66">
            <w:pPr>
              <w:rPr>
                <w:rFonts w:ascii="Calibri" w:hAnsi="Calibri"/>
                <w:sz w:val="24"/>
                <w:szCs w:val="24"/>
              </w:rPr>
            </w:pPr>
          </w:p>
        </w:tc>
      </w:tr>
      <w:tr w:rsidR="004D6A8E" w:rsidRPr="00533C3D" w14:paraId="73A66852" w14:textId="77777777" w:rsidTr="00320B0A">
        <w:trPr>
          <w:gridAfter w:val="1"/>
          <w:wAfter w:w="290" w:type="dxa"/>
          <w:cantSplit/>
        </w:trPr>
        <w:tc>
          <w:tcPr>
            <w:tcW w:w="993" w:type="dxa"/>
            <w:gridSpan w:val="3"/>
          </w:tcPr>
          <w:p w14:paraId="7FCA9944" w14:textId="2E568D60" w:rsidR="004D6A8E" w:rsidRPr="00533C3D" w:rsidRDefault="00F56C66">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A66C529" w14:textId="049AB388" w:rsidR="004D6A8E" w:rsidRPr="00533C3D" w:rsidRDefault="00EB328E">
            <w:pPr>
              <w:rPr>
                <w:rFonts w:ascii="Calibri" w:hAnsi="Calibri"/>
                <w:sz w:val="24"/>
                <w:szCs w:val="24"/>
              </w:rPr>
            </w:pPr>
            <w:r w:rsidRPr="00EB328E">
              <w:rPr>
                <w:rFonts w:ascii="Calibri" w:hAnsi="Calibri"/>
                <w:sz w:val="24"/>
                <w:szCs w:val="24"/>
              </w:rPr>
              <w:t>The proposed development, by virtue of the design and external appearance, would result in the introduction of a new dwelling of an overtly complex and suburban character which would be unsympathetic to its rural surroundings. The proposal would therefore be detrimental to the character, appearance and visual amenities of the area contrary to Policy DMG1 and DMH3 of the Ribble Valley Core Strategy (2008-2028) and Paragraph 135 of the National Planning Policy Framework.</w:t>
            </w:r>
          </w:p>
        </w:tc>
      </w:tr>
      <w:tr w:rsidR="004D6A8E" w:rsidRPr="00533C3D" w14:paraId="39E01F9E" w14:textId="77777777" w:rsidTr="00320B0A">
        <w:trPr>
          <w:gridAfter w:val="1"/>
          <w:wAfter w:w="290" w:type="dxa"/>
          <w:cantSplit/>
        </w:trPr>
        <w:tc>
          <w:tcPr>
            <w:tcW w:w="993" w:type="dxa"/>
            <w:gridSpan w:val="3"/>
          </w:tcPr>
          <w:p w14:paraId="51FCF4FE" w14:textId="77777777" w:rsidR="004D6A8E" w:rsidRPr="00533C3D" w:rsidRDefault="004D6A8E">
            <w:pPr>
              <w:rPr>
                <w:rFonts w:ascii="Calibri" w:hAnsi="Calibri"/>
                <w:sz w:val="24"/>
                <w:szCs w:val="24"/>
              </w:rPr>
            </w:pPr>
          </w:p>
        </w:tc>
        <w:tc>
          <w:tcPr>
            <w:tcW w:w="9163" w:type="dxa"/>
            <w:gridSpan w:val="5"/>
          </w:tcPr>
          <w:p w14:paraId="704FA0FE" w14:textId="77777777" w:rsidR="004D6A8E" w:rsidRPr="00533C3D" w:rsidRDefault="004D6A8E">
            <w:pPr>
              <w:rPr>
                <w:rFonts w:ascii="Calibri" w:hAnsi="Calibri"/>
                <w:sz w:val="24"/>
                <w:szCs w:val="24"/>
              </w:rPr>
            </w:pPr>
          </w:p>
        </w:tc>
      </w:tr>
      <w:tr w:rsidR="00BF7ED8" w:rsidRPr="00533C3D" w14:paraId="4075D424" w14:textId="77777777" w:rsidTr="00320B0A">
        <w:trPr>
          <w:gridAfter w:val="1"/>
          <w:wAfter w:w="290" w:type="dxa"/>
          <w:cantSplit/>
        </w:trPr>
        <w:tc>
          <w:tcPr>
            <w:tcW w:w="993" w:type="dxa"/>
            <w:gridSpan w:val="3"/>
          </w:tcPr>
          <w:p w14:paraId="6629C73D" w14:textId="77777777" w:rsidR="00BF7ED8" w:rsidRPr="00533C3D" w:rsidRDefault="00BF7ED8">
            <w:pPr>
              <w:rPr>
                <w:rFonts w:ascii="Calibri" w:hAnsi="Calibri"/>
                <w:sz w:val="24"/>
                <w:szCs w:val="24"/>
              </w:rPr>
            </w:pPr>
          </w:p>
        </w:tc>
        <w:tc>
          <w:tcPr>
            <w:tcW w:w="9163" w:type="dxa"/>
            <w:gridSpan w:val="5"/>
          </w:tcPr>
          <w:p w14:paraId="6BCD5D01" w14:textId="77777777" w:rsidR="00BF7ED8" w:rsidRPr="00533C3D" w:rsidRDefault="00BF7ED8">
            <w:pPr>
              <w:rPr>
                <w:rFonts w:ascii="Calibri" w:hAnsi="Calibri"/>
                <w:sz w:val="24"/>
                <w:szCs w:val="24"/>
              </w:rPr>
            </w:pPr>
          </w:p>
        </w:tc>
      </w:tr>
      <w:tr w:rsidR="00BF7ED8" w:rsidRPr="00533C3D" w14:paraId="3352F11D" w14:textId="77777777" w:rsidTr="00320B0A">
        <w:trPr>
          <w:gridAfter w:val="1"/>
          <w:wAfter w:w="290" w:type="dxa"/>
          <w:cantSplit/>
        </w:trPr>
        <w:tc>
          <w:tcPr>
            <w:tcW w:w="993" w:type="dxa"/>
            <w:gridSpan w:val="3"/>
          </w:tcPr>
          <w:p w14:paraId="03584EC3" w14:textId="77777777" w:rsidR="00BF7ED8" w:rsidRPr="00533C3D" w:rsidRDefault="00BF7ED8">
            <w:pPr>
              <w:rPr>
                <w:rFonts w:ascii="Calibri" w:hAnsi="Calibri"/>
                <w:sz w:val="24"/>
                <w:szCs w:val="24"/>
              </w:rPr>
            </w:pPr>
          </w:p>
        </w:tc>
        <w:tc>
          <w:tcPr>
            <w:tcW w:w="9163" w:type="dxa"/>
            <w:gridSpan w:val="5"/>
          </w:tcPr>
          <w:p w14:paraId="6DD22E9B" w14:textId="77777777" w:rsidR="00BF7ED8" w:rsidRPr="00533C3D" w:rsidRDefault="00BF7ED8">
            <w:pPr>
              <w:rPr>
                <w:rFonts w:ascii="Calibri" w:hAnsi="Calibri"/>
                <w:sz w:val="24"/>
                <w:szCs w:val="24"/>
              </w:rPr>
            </w:pPr>
          </w:p>
        </w:tc>
      </w:tr>
      <w:tr w:rsidR="00BF7ED8" w:rsidRPr="00533C3D" w14:paraId="0B5431AD" w14:textId="77777777" w:rsidTr="00320B0A">
        <w:trPr>
          <w:gridAfter w:val="1"/>
          <w:wAfter w:w="290" w:type="dxa"/>
          <w:cantSplit/>
        </w:trPr>
        <w:tc>
          <w:tcPr>
            <w:tcW w:w="993" w:type="dxa"/>
            <w:gridSpan w:val="3"/>
          </w:tcPr>
          <w:p w14:paraId="0FF8A24E" w14:textId="77777777" w:rsidR="00BF7ED8" w:rsidRPr="00533C3D" w:rsidRDefault="00BF7ED8">
            <w:pPr>
              <w:rPr>
                <w:rFonts w:ascii="Calibri" w:hAnsi="Calibri"/>
                <w:sz w:val="24"/>
                <w:szCs w:val="24"/>
              </w:rPr>
            </w:pPr>
          </w:p>
        </w:tc>
        <w:tc>
          <w:tcPr>
            <w:tcW w:w="9163" w:type="dxa"/>
            <w:gridSpan w:val="5"/>
          </w:tcPr>
          <w:p w14:paraId="507749B9" w14:textId="77777777" w:rsidR="00BF7ED8" w:rsidRPr="00533C3D" w:rsidRDefault="00BF7ED8">
            <w:pPr>
              <w:rPr>
                <w:rFonts w:ascii="Calibri" w:hAnsi="Calibri"/>
                <w:sz w:val="24"/>
                <w:szCs w:val="24"/>
              </w:rPr>
            </w:pPr>
          </w:p>
        </w:tc>
      </w:tr>
      <w:tr w:rsidR="00BF7ED8" w:rsidRPr="00533C3D" w14:paraId="0B72392F" w14:textId="77777777" w:rsidTr="00320B0A">
        <w:trPr>
          <w:gridAfter w:val="1"/>
          <w:wAfter w:w="290" w:type="dxa"/>
          <w:cantSplit/>
        </w:trPr>
        <w:tc>
          <w:tcPr>
            <w:tcW w:w="993" w:type="dxa"/>
            <w:gridSpan w:val="3"/>
          </w:tcPr>
          <w:p w14:paraId="380269CD" w14:textId="77777777" w:rsidR="00BF7ED8" w:rsidRPr="00533C3D" w:rsidRDefault="00BF7ED8">
            <w:pPr>
              <w:rPr>
                <w:rFonts w:ascii="Calibri" w:hAnsi="Calibri"/>
                <w:sz w:val="24"/>
                <w:szCs w:val="24"/>
              </w:rPr>
            </w:pPr>
          </w:p>
        </w:tc>
        <w:tc>
          <w:tcPr>
            <w:tcW w:w="9163" w:type="dxa"/>
            <w:gridSpan w:val="5"/>
          </w:tcPr>
          <w:p w14:paraId="4FA1C0E7" w14:textId="77777777" w:rsidR="00BF7ED8" w:rsidRPr="00533C3D" w:rsidRDefault="00BF7ED8">
            <w:pPr>
              <w:rPr>
                <w:rFonts w:ascii="Calibri" w:hAnsi="Calibri"/>
                <w:sz w:val="24"/>
                <w:szCs w:val="24"/>
              </w:rPr>
            </w:pPr>
          </w:p>
        </w:tc>
      </w:tr>
      <w:tr w:rsidR="004D6A8E" w:rsidRPr="00533C3D" w14:paraId="1687D63F" w14:textId="77777777" w:rsidTr="00320B0A">
        <w:trPr>
          <w:gridAfter w:val="1"/>
          <w:wAfter w:w="290" w:type="dxa"/>
          <w:cantSplit/>
        </w:trPr>
        <w:tc>
          <w:tcPr>
            <w:tcW w:w="993" w:type="dxa"/>
            <w:gridSpan w:val="3"/>
          </w:tcPr>
          <w:p w14:paraId="38087CB1" w14:textId="77777777" w:rsidR="004D6A8E" w:rsidRPr="00533C3D" w:rsidRDefault="004D6A8E">
            <w:pPr>
              <w:rPr>
                <w:rFonts w:ascii="Calibri" w:hAnsi="Calibri"/>
                <w:sz w:val="24"/>
                <w:szCs w:val="24"/>
              </w:rPr>
            </w:pPr>
          </w:p>
        </w:tc>
        <w:tc>
          <w:tcPr>
            <w:tcW w:w="9163" w:type="dxa"/>
            <w:gridSpan w:val="5"/>
          </w:tcPr>
          <w:p w14:paraId="38A46A1E" w14:textId="77777777" w:rsidR="004D6A8E" w:rsidRPr="00533C3D" w:rsidRDefault="004D6A8E">
            <w:pPr>
              <w:rPr>
                <w:rFonts w:ascii="Calibri" w:hAnsi="Calibri"/>
                <w:sz w:val="24"/>
                <w:szCs w:val="24"/>
              </w:rPr>
            </w:pPr>
          </w:p>
        </w:tc>
      </w:tr>
      <w:tr w:rsidR="004D6A8E" w:rsidRPr="00533C3D" w14:paraId="499C5D33" w14:textId="77777777" w:rsidTr="00320B0A">
        <w:trPr>
          <w:gridAfter w:val="1"/>
          <w:wAfter w:w="290" w:type="dxa"/>
          <w:cantSplit/>
        </w:trPr>
        <w:tc>
          <w:tcPr>
            <w:tcW w:w="993" w:type="dxa"/>
            <w:gridSpan w:val="3"/>
          </w:tcPr>
          <w:p w14:paraId="7432DE17" w14:textId="77777777" w:rsidR="004D6A8E" w:rsidRPr="00533C3D" w:rsidRDefault="004D6A8E">
            <w:pPr>
              <w:rPr>
                <w:rFonts w:ascii="Calibri" w:hAnsi="Calibri"/>
                <w:sz w:val="24"/>
                <w:szCs w:val="24"/>
              </w:rPr>
            </w:pPr>
          </w:p>
        </w:tc>
        <w:tc>
          <w:tcPr>
            <w:tcW w:w="9163" w:type="dxa"/>
            <w:gridSpan w:val="5"/>
          </w:tcPr>
          <w:p w14:paraId="5E7F02D4" w14:textId="492F55F3" w:rsidR="004D6A8E" w:rsidRPr="00533C3D" w:rsidRDefault="00320B0A" w:rsidP="00320B0A">
            <w:pPr>
              <w:jc w:val="right"/>
              <w:rPr>
                <w:rFonts w:ascii="Calibri" w:hAnsi="Calibri"/>
                <w:sz w:val="24"/>
                <w:szCs w:val="24"/>
              </w:rPr>
            </w:pPr>
            <w:r>
              <w:rPr>
                <w:rFonts w:ascii="Calibri" w:hAnsi="Calibri"/>
                <w:sz w:val="24"/>
                <w:szCs w:val="24"/>
              </w:rPr>
              <w:t>P.T.O.</w:t>
            </w:r>
          </w:p>
        </w:tc>
      </w:tr>
      <w:tr w:rsidR="004D6A8E" w:rsidRPr="00533C3D" w14:paraId="2B713BA4" w14:textId="77777777" w:rsidTr="00320B0A">
        <w:trPr>
          <w:gridAfter w:val="1"/>
          <w:wAfter w:w="290" w:type="dxa"/>
          <w:cantSplit/>
        </w:trPr>
        <w:tc>
          <w:tcPr>
            <w:tcW w:w="993" w:type="dxa"/>
            <w:gridSpan w:val="3"/>
          </w:tcPr>
          <w:p w14:paraId="0EB053BC" w14:textId="77777777" w:rsidR="004D6A8E" w:rsidRPr="00533C3D" w:rsidRDefault="004D6A8E">
            <w:pPr>
              <w:rPr>
                <w:rFonts w:ascii="Calibri" w:hAnsi="Calibri"/>
                <w:sz w:val="24"/>
                <w:szCs w:val="24"/>
              </w:rPr>
            </w:pPr>
          </w:p>
        </w:tc>
        <w:tc>
          <w:tcPr>
            <w:tcW w:w="9163" w:type="dxa"/>
            <w:gridSpan w:val="5"/>
          </w:tcPr>
          <w:p w14:paraId="1D88FD7C" w14:textId="77777777" w:rsidR="004D6A8E" w:rsidRPr="00533C3D" w:rsidRDefault="004D6A8E">
            <w:pPr>
              <w:rPr>
                <w:rFonts w:ascii="Calibri" w:hAnsi="Calibri"/>
                <w:sz w:val="24"/>
                <w:szCs w:val="24"/>
              </w:rPr>
            </w:pPr>
          </w:p>
        </w:tc>
      </w:tr>
      <w:bookmarkEnd w:id="0"/>
      <w:tr w:rsidR="004D6A8E" w:rsidRPr="00533C3D" w14:paraId="03529BCD" w14:textId="77777777" w:rsidTr="00320B0A">
        <w:trPr>
          <w:gridAfter w:val="1"/>
          <w:wAfter w:w="290" w:type="dxa"/>
          <w:cantSplit/>
        </w:trPr>
        <w:tc>
          <w:tcPr>
            <w:tcW w:w="993" w:type="dxa"/>
            <w:gridSpan w:val="3"/>
          </w:tcPr>
          <w:p w14:paraId="3209C1E5"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3B603453" w14:textId="77777777" w:rsidR="004D6A8E" w:rsidRPr="00533C3D" w:rsidRDefault="004D6A8E">
            <w:pPr>
              <w:rPr>
                <w:rFonts w:ascii="Calibri" w:hAnsi="Calibri"/>
                <w:sz w:val="24"/>
                <w:szCs w:val="24"/>
              </w:rPr>
            </w:pPr>
          </w:p>
        </w:tc>
        <w:tc>
          <w:tcPr>
            <w:tcW w:w="1187" w:type="dxa"/>
          </w:tcPr>
          <w:p w14:paraId="74C42E97" w14:textId="77777777" w:rsidR="004D6A8E" w:rsidRPr="00533C3D" w:rsidRDefault="004D6A8E">
            <w:pPr>
              <w:rPr>
                <w:rFonts w:ascii="Calibri" w:hAnsi="Calibri"/>
                <w:sz w:val="24"/>
                <w:szCs w:val="24"/>
              </w:rPr>
            </w:pPr>
          </w:p>
        </w:tc>
        <w:tc>
          <w:tcPr>
            <w:tcW w:w="1466" w:type="dxa"/>
          </w:tcPr>
          <w:p w14:paraId="253C39EA" w14:textId="77777777" w:rsidR="004D6A8E" w:rsidRPr="00533C3D" w:rsidRDefault="004D6A8E">
            <w:pPr>
              <w:rPr>
                <w:rFonts w:ascii="Calibri" w:hAnsi="Calibri"/>
                <w:sz w:val="24"/>
                <w:szCs w:val="24"/>
              </w:rPr>
            </w:pPr>
          </w:p>
        </w:tc>
        <w:tc>
          <w:tcPr>
            <w:tcW w:w="1466" w:type="dxa"/>
          </w:tcPr>
          <w:p w14:paraId="12867E95" w14:textId="77777777" w:rsidR="004D6A8E" w:rsidRPr="00533C3D" w:rsidRDefault="004D6A8E">
            <w:pPr>
              <w:rPr>
                <w:rFonts w:ascii="Calibri" w:hAnsi="Calibri"/>
                <w:sz w:val="24"/>
                <w:szCs w:val="24"/>
              </w:rPr>
            </w:pPr>
          </w:p>
        </w:tc>
        <w:tc>
          <w:tcPr>
            <w:tcW w:w="3730" w:type="dxa"/>
          </w:tcPr>
          <w:p w14:paraId="4CB2D2ED" w14:textId="77777777" w:rsidR="004D6A8E" w:rsidRPr="00533C3D" w:rsidRDefault="004D6A8E">
            <w:pPr>
              <w:rPr>
                <w:rFonts w:ascii="Calibri" w:hAnsi="Calibri"/>
                <w:sz w:val="24"/>
                <w:szCs w:val="24"/>
              </w:rPr>
            </w:pPr>
          </w:p>
        </w:tc>
      </w:tr>
      <w:tr w:rsidR="004D6A8E" w:rsidRPr="00533C3D" w14:paraId="28EE83D2" w14:textId="77777777" w:rsidTr="00320B0A">
        <w:trPr>
          <w:gridAfter w:val="1"/>
          <w:wAfter w:w="290" w:type="dxa"/>
          <w:cantSplit/>
        </w:trPr>
        <w:tc>
          <w:tcPr>
            <w:tcW w:w="993" w:type="dxa"/>
            <w:gridSpan w:val="3"/>
          </w:tcPr>
          <w:p w14:paraId="132FC8D0" w14:textId="77777777" w:rsidR="004D6A8E" w:rsidRDefault="004D6A8E">
            <w:pPr>
              <w:rPr>
                <w:rFonts w:ascii="Calibri" w:hAnsi="Calibri"/>
                <w:sz w:val="24"/>
                <w:szCs w:val="24"/>
              </w:rPr>
            </w:pPr>
            <w:r w:rsidRPr="00533C3D">
              <w:rPr>
                <w:rFonts w:ascii="Calibri" w:hAnsi="Calibri"/>
                <w:sz w:val="24"/>
                <w:szCs w:val="24"/>
              </w:rPr>
              <w:t>1</w:t>
            </w:r>
          </w:p>
          <w:p w14:paraId="2B379607" w14:textId="77777777" w:rsidR="00F81553" w:rsidRDefault="00F81553">
            <w:pPr>
              <w:rPr>
                <w:rFonts w:ascii="Calibri" w:hAnsi="Calibri"/>
                <w:sz w:val="24"/>
                <w:szCs w:val="24"/>
              </w:rPr>
            </w:pPr>
          </w:p>
          <w:p w14:paraId="0E835972" w14:textId="77777777" w:rsidR="00F81553" w:rsidRDefault="00F81553">
            <w:pPr>
              <w:rPr>
                <w:rFonts w:ascii="Calibri" w:hAnsi="Calibri"/>
                <w:sz w:val="24"/>
                <w:szCs w:val="24"/>
              </w:rPr>
            </w:pPr>
          </w:p>
          <w:p w14:paraId="600B2827" w14:textId="77777777" w:rsidR="00F81553" w:rsidRDefault="00F81553">
            <w:pPr>
              <w:rPr>
                <w:rFonts w:ascii="Calibri" w:hAnsi="Calibri"/>
                <w:sz w:val="24"/>
                <w:szCs w:val="24"/>
              </w:rPr>
            </w:pPr>
          </w:p>
          <w:p w14:paraId="271053C9" w14:textId="77777777" w:rsidR="00F81553" w:rsidRDefault="00F81553">
            <w:pPr>
              <w:rPr>
                <w:rFonts w:ascii="Calibri" w:hAnsi="Calibri"/>
                <w:sz w:val="24"/>
                <w:szCs w:val="24"/>
              </w:rPr>
            </w:pPr>
          </w:p>
          <w:p w14:paraId="386B03E9" w14:textId="77777777" w:rsidR="00F81553" w:rsidRDefault="00F81553">
            <w:pPr>
              <w:rPr>
                <w:rFonts w:ascii="Calibri" w:hAnsi="Calibri"/>
                <w:sz w:val="24"/>
                <w:szCs w:val="24"/>
              </w:rPr>
            </w:pPr>
            <w:r>
              <w:rPr>
                <w:rFonts w:ascii="Calibri" w:hAnsi="Calibri"/>
                <w:sz w:val="24"/>
                <w:szCs w:val="24"/>
              </w:rPr>
              <w:t>2</w:t>
            </w:r>
          </w:p>
          <w:p w14:paraId="7C81DCD4" w14:textId="77777777" w:rsidR="00F81553" w:rsidRDefault="00F81553">
            <w:pPr>
              <w:rPr>
                <w:rFonts w:ascii="Calibri" w:hAnsi="Calibri"/>
                <w:sz w:val="24"/>
                <w:szCs w:val="24"/>
              </w:rPr>
            </w:pPr>
          </w:p>
          <w:p w14:paraId="1D01B365" w14:textId="77777777" w:rsidR="00F81553" w:rsidRDefault="00F81553">
            <w:pPr>
              <w:rPr>
                <w:rFonts w:ascii="Calibri" w:hAnsi="Calibri"/>
                <w:sz w:val="24"/>
                <w:szCs w:val="24"/>
              </w:rPr>
            </w:pPr>
          </w:p>
          <w:p w14:paraId="654BDF43"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687946CE" w14:textId="77777777" w:rsidTr="00F81553">
              <w:trPr>
                <w:cantSplit/>
                <w:trHeight w:val="2496"/>
              </w:trPr>
              <w:tc>
                <w:tcPr>
                  <w:tcW w:w="9163" w:type="dxa"/>
                  <w:hideMark/>
                </w:tcPr>
                <w:p w14:paraId="2AC108AC"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4A768793" w14:textId="77777777" w:rsidR="00793BBA" w:rsidRPr="000043C6" w:rsidRDefault="00793BBA" w:rsidP="00793BBA">
                  <w:pPr>
                    <w:rPr>
                      <w:rFonts w:ascii="Calibri" w:hAnsi="Calibri" w:cs="Calibri"/>
                    </w:rPr>
                  </w:pPr>
                </w:p>
                <w:p w14:paraId="403BEB1E"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5B7BA22" w14:textId="77777777" w:rsidR="00793BBA" w:rsidRDefault="00793BBA" w:rsidP="00793BBA"/>
                <w:p w14:paraId="046C9B33"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558A95C5" w14:textId="77777777" w:rsidR="00F81553" w:rsidRPr="00793BBA" w:rsidRDefault="00F81553" w:rsidP="00793BBA"/>
                <w:p w14:paraId="40A080C8" w14:textId="77777777" w:rsidR="00793BBA" w:rsidRDefault="00793BBA" w:rsidP="00793BBA">
                  <w:pPr>
                    <w:rPr>
                      <w:rFonts w:ascii="Calibri" w:hAnsi="Calibri"/>
                      <w:sz w:val="24"/>
                      <w:szCs w:val="24"/>
                    </w:rPr>
                  </w:pPr>
                </w:p>
              </w:tc>
            </w:tr>
            <w:tr w:rsidR="00793BBA" w14:paraId="43D68EA5" w14:textId="77777777" w:rsidTr="00793BBA">
              <w:trPr>
                <w:cantSplit/>
              </w:trPr>
              <w:tc>
                <w:tcPr>
                  <w:tcW w:w="9163" w:type="dxa"/>
                </w:tcPr>
                <w:p w14:paraId="0F9E37FD" w14:textId="77777777" w:rsidR="00793BBA" w:rsidRDefault="00793BBA" w:rsidP="00793BBA">
                  <w:pPr>
                    <w:rPr>
                      <w:rFonts w:ascii="Calibri" w:hAnsi="Calibri"/>
                      <w:sz w:val="24"/>
                      <w:szCs w:val="24"/>
                    </w:rPr>
                  </w:pPr>
                </w:p>
              </w:tc>
            </w:tr>
          </w:tbl>
          <w:p w14:paraId="192B3074" w14:textId="77777777" w:rsidR="004D6A8E" w:rsidRPr="00533C3D" w:rsidRDefault="004D6A8E">
            <w:pPr>
              <w:rPr>
                <w:rFonts w:ascii="Calibri" w:hAnsi="Calibri"/>
                <w:sz w:val="24"/>
                <w:szCs w:val="24"/>
              </w:rPr>
            </w:pPr>
          </w:p>
        </w:tc>
      </w:tr>
      <w:tr w:rsidR="00BD6012" w14:paraId="1E446FBC" w14:textId="77777777" w:rsidTr="00320B0A">
        <w:trPr>
          <w:gridBefore w:val="1"/>
          <w:wBefore w:w="43" w:type="dxa"/>
          <w:cantSplit/>
        </w:trPr>
        <w:tc>
          <w:tcPr>
            <w:tcW w:w="10403" w:type="dxa"/>
            <w:gridSpan w:val="8"/>
          </w:tcPr>
          <w:p w14:paraId="46727853"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307EF433" w14:textId="77777777" w:rsidR="00C85FCA" w:rsidRDefault="00C85FCA" w:rsidP="00C85FCA">
            <w:pPr>
              <w:rPr>
                <w:rFonts w:ascii="Arial" w:hAnsi="Arial" w:cs="Arial"/>
              </w:rPr>
            </w:pPr>
          </w:p>
          <w:p w14:paraId="116B1F86" w14:textId="77777777" w:rsidR="00C85FCA" w:rsidRDefault="00C85FCA" w:rsidP="00C85FCA">
            <w:pPr>
              <w:rPr>
                <w:rFonts w:ascii="Arial" w:hAnsi="Arial" w:cs="Arial"/>
              </w:rPr>
            </w:pPr>
          </w:p>
          <w:p w14:paraId="55A506BC" w14:textId="77777777" w:rsidR="00C85FCA" w:rsidRDefault="00C85FCA" w:rsidP="00C85FCA">
            <w:pPr>
              <w:rPr>
                <w:rFonts w:ascii="Arial" w:hAnsi="Arial" w:cs="Arial"/>
              </w:rPr>
            </w:pPr>
            <w:r>
              <w:rPr>
                <w:rFonts w:ascii="Arial" w:hAnsi="Arial" w:cs="Arial"/>
              </w:rPr>
              <w:t>NICOLA HOPKINS</w:t>
            </w:r>
          </w:p>
          <w:p w14:paraId="370036D6"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3B507A53" w14:textId="77777777" w:rsidR="00320B0A" w:rsidRDefault="00320B0A" w:rsidP="005327E5">
      <w:pPr>
        <w:pStyle w:val="TableText"/>
        <w:rPr>
          <w:rFonts w:ascii="Calibri" w:hAnsi="Calibri" w:cs="Calibri"/>
          <w:b/>
        </w:rPr>
      </w:pPr>
    </w:p>
    <w:p w14:paraId="427F376B" w14:textId="12B4C0AD" w:rsidR="005327E5" w:rsidRPr="00280C79" w:rsidRDefault="005327E5" w:rsidP="005327E5">
      <w:pPr>
        <w:pStyle w:val="TableText"/>
        <w:rPr>
          <w:rFonts w:ascii="Calibri" w:hAnsi="Calibri" w:cs="Calibri"/>
          <w:b/>
        </w:rPr>
      </w:pPr>
      <w:r w:rsidRPr="00280C79">
        <w:rPr>
          <w:rFonts w:ascii="Calibri" w:hAnsi="Calibri" w:cs="Calibri"/>
          <w:b/>
        </w:rPr>
        <w:t>Notes</w:t>
      </w:r>
    </w:p>
    <w:p w14:paraId="257DDF96" w14:textId="77777777" w:rsidR="005327E5" w:rsidRDefault="005327E5" w:rsidP="005327E5">
      <w:pPr>
        <w:pStyle w:val="TableText"/>
        <w:rPr>
          <w:rFonts w:ascii="Calibri" w:hAnsi="Calibri" w:cs="Calibri"/>
        </w:rPr>
      </w:pPr>
    </w:p>
    <w:p w14:paraId="68F73D8E"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70015609" w14:textId="77777777" w:rsidR="001E50F1" w:rsidRDefault="001E50F1" w:rsidP="001E50F1">
      <w:pPr>
        <w:rPr>
          <w:rFonts w:ascii="Calibri" w:hAnsi="Calibri" w:cs="Calibri"/>
          <w:b/>
          <w:bCs/>
          <w:szCs w:val="22"/>
        </w:rPr>
      </w:pPr>
    </w:p>
    <w:p w14:paraId="7E4E9538"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7BF9296"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B67471A"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41F9CA4"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BC92483" w14:textId="77777777" w:rsidR="001E50F1" w:rsidRDefault="001E50F1" w:rsidP="001E50F1">
      <w:pPr>
        <w:rPr>
          <w:rFonts w:ascii="Calibri" w:hAnsi="Calibri" w:cs="Calibri"/>
          <w:szCs w:val="22"/>
        </w:rPr>
      </w:pPr>
    </w:p>
    <w:p w14:paraId="3E8A5C67"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w:t>
      </w:r>
      <w:r>
        <w:rPr>
          <w:rFonts w:ascii="Calibri" w:hAnsi="Calibri" w:cs="Calibri"/>
          <w:szCs w:val="22"/>
        </w:rPr>
        <w:lastRenderedPageBreak/>
        <w:t xml:space="preserve">on a reference of the application to him. The circumstances in which such compensation is payable are set out in section 114 of the Town and Country Planning Act 1990. </w:t>
      </w:r>
    </w:p>
    <w:p w14:paraId="5D07B8B4" w14:textId="77777777" w:rsidR="001E50F1" w:rsidRDefault="001E50F1" w:rsidP="001E50F1">
      <w:pPr>
        <w:rPr>
          <w:rFonts w:ascii="Calibri" w:hAnsi="Calibri" w:cs="Calibri"/>
          <w:szCs w:val="22"/>
        </w:rPr>
      </w:pPr>
    </w:p>
    <w:p w14:paraId="0C45B0B4"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68989EAA"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20BBF37"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5C3C6" w14:textId="77777777" w:rsidR="00F56C66" w:rsidRDefault="00F56C66">
      <w:r>
        <w:separator/>
      </w:r>
    </w:p>
  </w:endnote>
  <w:endnote w:type="continuationSeparator" w:id="0">
    <w:p w14:paraId="0C6BE87D" w14:textId="77777777" w:rsidR="00F56C66" w:rsidRDefault="00F5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CC300"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740CE" w14:textId="77777777" w:rsidR="00F56C66" w:rsidRDefault="00F56C66">
      <w:r>
        <w:separator/>
      </w:r>
    </w:p>
  </w:footnote>
  <w:footnote w:type="continuationSeparator" w:id="0">
    <w:p w14:paraId="0C527C49" w14:textId="77777777" w:rsidR="00F56C66" w:rsidRDefault="00F56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13E55"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2E0FAFF"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3C0A0AB6" w14:textId="77777777" w:rsidR="004D6A8E" w:rsidRPr="00533C3D" w:rsidRDefault="004D6A8E">
    <w:pPr>
      <w:pStyle w:val="DefaultText"/>
      <w:rPr>
        <w:rFonts w:ascii="Calibri" w:hAnsi="Calibri"/>
        <w:sz w:val="24"/>
        <w:szCs w:val="24"/>
      </w:rPr>
    </w:pPr>
  </w:p>
  <w:p w14:paraId="6849CE8B" w14:textId="348FEB2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F56C66">
      <w:rPr>
        <w:rFonts w:ascii="Calibri" w:hAnsi="Calibri"/>
        <w:b/>
        <w:sz w:val="24"/>
        <w:szCs w:val="24"/>
      </w:rPr>
      <w:t>3/2024/0041</w:t>
    </w:r>
    <w:r w:rsidRPr="00533C3D">
      <w:rPr>
        <w:rFonts w:ascii="Calibri" w:hAnsi="Calibri"/>
        <w:b/>
        <w:sz w:val="24"/>
        <w:szCs w:val="24"/>
      </w:rPr>
      <w:t xml:space="preserve">                       DECISION DATE:</w:t>
    </w:r>
    <w:r w:rsidR="00320B0A">
      <w:rPr>
        <w:rFonts w:ascii="Calibri" w:hAnsi="Calibri"/>
        <w:b/>
        <w:sz w:val="24"/>
        <w:szCs w:val="24"/>
      </w:rPr>
      <w:t xml:space="preserve"> 16 July 2024</w:t>
    </w:r>
  </w:p>
  <w:p w14:paraId="72858FF2"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66"/>
    <w:rsid w:val="000043C6"/>
    <w:rsid w:val="000B583D"/>
    <w:rsid w:val="000B5AE4"/>
    <w:rsid w:val="001D7D45"/>
    <w:rsid w:val="001E50F1"/>
    <w:rsid w:val="00280C79"/>
    <w:rsid w:val="002B298C"/>
    <w:rsid w:val="003116C7"/>
    <w:rsid w:val="00320B0A"/>
    <w:rsid w:val="004D6A8E"/>
    <w:rsid w:val="005327E5"/>
    <w:rsid w:val="00533C3D"/>
    <w:rsid w:val="007448F2"/>
    <w:rsid w:val="00793BBA"/>
    <w:rsid w:val="008001EE"/>
    <w:rsid w:val="008B1E49"/>
    <w:rsid w:val="008C2A1A"/>
    <w:rsid w:val="008E5B94"/>
    <w:rsid w:val="00947DA1"/>
    <w:rsid w:val="009D443A"/>
    <w:rsid w:val="009F4657"/>
    <w:rsid w:val="00AB36DC"/>
    <w:rsid w:val="00B676C4"/>
    <w:rsid w:val="00B70E27"/>
    <w:rsid w:val="00BD6012"/>
    <w:rsid w:val="00BF398E"/>
    <w:rsid w:val="00BF7ED8"/>
    <w:rsid w:val="00C85FCA"/>
    <w:rsid w:val="00E36492"/>
    <w:rsid w:val="00E61BAB"/>
    <w:rsid w:val="00EA0E0D"/>
    <w:rsid w:val="00EB328E"/>
    <w:rsid w:val="00F56C66"/>
    <w:rsid w:val="00F81553"/>
    <w:rsid w:val="00FD0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CD592"/>
  <w15:chartTrackingRefBased/>
  <w15:docId w15:val="{D57FFE6D-8C07-4826-AFD2-C2915471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910</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5965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1900-01-01T00:00:00Z</cp:lastPrinted>
  <dcterms:created xsi:type="dcterms:W3CDTF">2024-07-16T10:36:00Z</dcterms:created>
  <dcterms:modified xsi:type="dcterms:W3CDTF">2024-07-16T10:36:00Z</dcterms:modified>
</cp:coreProperties>
</file>