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v:textbox>
              </v:shape>
            </w:pict>
          </mc:Fallback>
        </mc:AlternateContent>
      </w:r>
    </w:p>
    <w:p w14:paraId="0BE752B1" w14:textId="4C479AE8" w:rsidR="000345FA" w:rsidRPr="00380D4A" w:rsidRDefault="00380D4A" w:rsidP="000345FA">
      <w:pPr>
        <w:pStyle w:val="start"/>
        <w:rPr>
          <w:rFonts w:ascii="Calibri" w:hAnsi="Calibri"/>
        </w:rPr>
      </w:pPr>
      <w:r w:rsidRPr="00380D4A">
        <w:rPr>
          <w:rFonts w:ascii="Calibri" w:hAnsi="Calibri"/>
        </w:rPr>
        <w:t>Emily Pickup</w:t>
      </w:r>
    </w:p>
    <w:p w14:paraId="445BF790" w14:textId="4CC9590C" w:rsidR="000345FA" w:rsidRPr="00597279" w:rsidRDefault="002D224D" w:rsidP="000345FA">
      <w:pPr>
        <w:pStyle w:val="start"/>
        <w:rPr>
          <w:rFonts w:ascii="Calibri" w:hAnsi="Calibri"/>
        </w:rPr>
      </w:pPr>
      <w:r>
        <w:rPr>
          <w:rFonts w:ascii="Calibri" w:hAnsi="Calibri"/>
        </w:rPr>
        <w:t>01200 425111</w:t>
      </w:r>
    </w:p>
    <w:p w14:paraId="1735300C" w14:textId="77777777" w:rsidR="000345FA" w:rsidRDefault="00581688" w:rsidP="000345FA">
      <w:pPr>
        <w:pStyle w:val="start"/>
        <w:tabs>
          <w:tab w:val="left" w:pos="720"/>
        </w:tabs>
        <w:spacing w:after="80" w:line="320" w:lineRule="exact"/>
        <w:rPr>
          <w:lang w:val="en-GB"/>
        </w:rPr>
      </w:pPr>
      <w:hyperlink r:id="rId7" w:history="1">
        <w:r w:rsidR="0096000C" w:rsidRPr="00FE76B2">
          <w:rPr>
            <w:rStyle w:val="Hyperlink"/>
            <w:lang w:val="en-GB"/>
          </w:rPr>
          <w:t>planning@ribblevalley.gov.uk</w:t>
        </w:r>
      </w:hyperlink>
      <w:r w:rsidR="0096000C">
        <w:rPr>
          <w:lang w:val="en-GB"/>
        </w:rPr>
        <w:t xml:space="preserve"> </w:t>
      </w:r>
    </w:p>
    <w:p w14:paraId="6E8102F0" w14:textId="104B8BA8" w:rsidR="000345FA" w:rsidRPr="00380D4A" w:rsidRDefault="00380D4A" w:rsidP="000345FA">
      <w:pPr>
        <w:pStyle w:val="start"/>
        <w:rPr>
          <w:rFonts w:ascii="Calibri" w:hAnsi="Calibri"/>
        </w:rPr>
      </w:pPr>
      <w:r w:rsidRPr="00380D4A">
        <w:rPr>
          <w:rFonts w:ascii="Calibri" w:hAnsi="Calibri"/>
        </w:rPr>
        <w:t>3/2024/0053</w:t>
      </w:r>
    </w:p>
    <w:p w14:paraId="665AB56F" w14:textId="77777777" w:rsidR="000345FA" w:rsidRDefault="000345FA" w:rsidP="000345FA">
      <w:pPr>
        <w:pStyle w:val="start"/>
        <w:tabs>
          <w:tab w:val="left" w:pos="720"/>
        </w:tabs>
        <w:spacing w:after="80" w:line="220" w:lineRule="exact"/>
        <w:rPr>
          <w:lang w:val="en-GB"/>
        </w:rPr>
      </w:pPr>
    </w:p>
    <w:p w14:paraId="40EF5417" w14:textId="6DE28C39" w:rsidR="000345FA" w:rsidRDefault="00380D4A" w:rsidP="000345FA">
      <w:pPr>
        <w:pStyle w:val="start"/>
        <w:tabs>
          <w:tab w:val="left" w:pos="720"/>
        </w:tabs>
        <w:spacing w:line="240" w:lineRule="exact"/>
        <w:rPr>
          <w:lang w:val="en-GB"/>
        </w:rPr>
      </w:pPr>
      <w:r>
        <w:rPr>
          <w:lang w:val="en-GB"/>
        </w:rPr>
        <w:t>1</w:t>
      </w:r>
      <w:r w:rsidR="00320B9B">
        <w:rPr>
          <w:lang w:val="en-GB"/>
        </w:rPr>
        <w:t>9</w:t>
      </w:r>
      <w:r>
        <w:rPr>
          <w:lang w:val="en-GB"/>
        </w:rPr>
        <w:t>/02/2024</w:t>
      </w:r>
    </w:p>
    <w:p w14:paraId="3879DE5B" w14:textId="77777777" w:rsidR="000345FA" w:rsidRDefault="000345FA" w:rsidP="000345FA">
      <w:pPr>
        <w:pStyle w:val="start"/>
        <w:tabs>
          <w:tab w:val="left" w:pos="720"/>
        </w:tabs>
        <w:spacing w:line="320" w:lineRule="exact"/>
      </w:pPr>
      <w:r>
        <w:rPr>
          <w:lang w:val="en-GB"/>
        </w:rPr>
        <w:t xml:space="preserve"> </w:t>
      </w:r>
    </w:p>
    <w:p w14:paraId="36542765" w14:textId="77777777" w:rsidR="007E26BD" w:rsidRPr="00597279" w:rsidRDefault="007E26BD">
      <w:pPr>
        <w:rPr>
          <w:rFonts w:ascii="Calibri" w:hAnsi="Calibri"/>
        </w:rPr>
      </w:pPr>
    </w:p>
    <w:p w14:paraId="55781B77" w14:textId="0F2C39D6" w:rsidR="007E26BD" w:rsidRPr="00597279" w:rsidRDefault="007E26BD">
      <w:pPr>
        <w:rPr>
          <w:rFonts w:ascii="Calibri" w:hAnsi="Calibri"/>
        </w:rPr>
      </w:pPr>
      <w:r w:rsidRPr="00597279">
        <w:rPr>
          <w:rFonts w:ascii="Calibri" w:hAnsi="Calibri"/>
        </w:rPr>
        <w:t xml:space="preserve">Dear </w:t>
      </w:r>
      <w:r w:rsidR="00380D4A">
        <w:rPr>
          <w:rFonts w:ascii="Calibri" w:hAnsi="Calibri"/>
        </w:rPr>
        <w:t>Sir</w:t>
      </w:r>
      <w:r w:rsidR="002D224D">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02264A5E" w:rsidR="007E26BD" w:rsidRPr="00597279" w:rsidRDefault="007E26BD">
      <w:pPr>
        <w:rPr>
          <w:rFonts w:ascii="Calibri" w:hAnsi="Calibri"/>
        </w:rPr>
      </w:pPr>
      <w:r w:rsidRPr="00597279">
        <w:rPr>
          <w:rFonts w:ascii="Calibri" w:hAnsi="Calibri"/>
        </w:rPr>
        <w:t xml:space="preserve">Proposal: </w:t>
      </w:r>
      <w:r w:rsidR="00380D4A">
        <w:rPr>
          <w:rFonts w:ascii="Calibri" w:hAnsi="Calibri"/>
          <w:szCs w:val="22"/>
        </w:rPr>
        <w:t>Prior notification for new steel portal-framed agricultural building to cover existing livestock gathering and handling yards 22.5m long, 13.7m wide, 4m high to eaves, 5.8m high to ridge. Concreting of existing broken yard area.</w:t>
      </w:r>
    </w:p>
    <w:p w14:paraId="18C339D9" w14:textId="37EF8DB7" w:rsidR="000345FA" w:rsidRDefault="00320B9B">
      <w:pPr>
        <w:rPr>
          <w:rFonts w:ascii="Calibri" w:hAnsi="Calibri"/>
        </w:rPr>
      </w:pPr>
      <w:r>
        <w:rPr>
          <w:rFonts w:ascii="Calibri" w:hAnsi="Calibri"/>
        </w:rPr>
        <w:t xml:space="preserve">Location: </w:t>
      </w:r>
      <w:proofErr w:type="spellStart"/>
      <w:r w:rsidRPr="00320B9B">
        <w:rPr>
          <w:rFonts w:ascii="Calibri" w:hAnsi="Calibri"/>
        </w:rPr>
        <w:t>Burnhouse</w:t>
      </w:r>
      <w:proofErr w:type="spellEnd"/>
      <w:r w:rsidRPr="00320B9B">
        <w:rPr>
          <w:rFonts w:ascii="Calibri" w:hAnsi="Calibri"/>
        </w:rPr>
        <w:t xml:space="preserve"> Farm Back Lane Slaidburn BB7 3EE</w:t>
      </w:r>
    </w:p>
    <w:p w14:paraId="6D2E7F86" w14:textId="77777777" w:rsidR="00320B9B" w:rsidRPr="00597279" w:rsidRDefault="00320B9B">
      <w:pPr>
        <w:rPr>
          <w:rFonts w:ascii="Calibri" w:hAnsi="Calibri"/>
        </w:rPr>
      </w:pPr>
    </w:p>
    <w:p w14:paraId="148EF58E" w14:textId="52474545"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7A72B2DF" w14:textId="38B68785" w:rsidR="007E26BD" w:rsidRPr="00597279" w:rsidRDefault="007E26BD" w:rsidP="00A02B56">
      <w:pPr>
        <w:jc w:val="left"/>
        <w:rPr>
          <w:rFonts w:ascii="Calibri" w:hAnsi="Calibri"/>
        </w:rPr>
      </w:pPr>
      <w:r w:rsidRPr="00597279">
        <w:rPr>
          <w:rFonts w:ascii="Calibri" w:hAnsi="Calibri"/>
        </w:rPr>
        <w:t>On the basis of the information you have provided, I wish to inform you that the Council have resolved that Prior Approval of details is</w:t>
      </w:r>
      <w:r w:rsidR="00A60586">
        <w:rPr>
          <w:rFonts w:ascii="Calibri" w:hAnsi="Calibri"/>
        </w:rPr>
        <w:t xml:space="preserve"> </w:t>
      </w:r>
      <w:r w:rsidRPr="00380D4A">
        <w:rPr>
          <w:rFonts w:ascii="Calibri" w:hAnsi="Calibri"/>
        </w:rPr>
        <w:t xml:space="preserve">NOT REQUIRED prior </w:t>
      </w:r>
      <w:r w:rsidRPr="00597279">
        <w:rPr>
          <w:rFonts w:ascii="Calibri" w:hAnsi="Calibri"/>
        </w:rPr>
        <w:t xml:space="preserve">to the commencement of any development.  </w:t>
      </w:r>
      <w:r w:rsidR="00D5464E">
        <w:rPr>
          <w:rFonts w:ascii="Calibri" w:hAnsi="Calibri"/>
        </w:rPr>
        <w:t>Please note that in order to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02B56">
      <w:pPr>
        <w:jc w:val="left"/>
        <w:rPr>
          <w:rFonts w:ascii="Calibri" w:hAnsi="Calibri"/>
        </w:rPr>
      </w:pPr>
    </w:p>
    <w:p w14:paraId="5F7A2657" w14:textId="65135B53" w:rsidR="00D5464E" w:rsidRDefault="00D5464E" w:rsidP="00D5464E">
      <w:pPr>
        <w:numPr>
          <w:ilvl w:val="0"/>
          <w:numId w:val="2"/>
        </w:numPr>
        <w:jc w:val="left"/>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in particular </w:t>
      </w:r>
      <w:r w:rsidR="008F3121">
        <w:rPr>
          <w:rFonts w:ascii="Calibri" w:hAnsi="Calibri"/>
        </w:rPr>
        <w:t>the Application Form and drawing(s) labelled:</w:t>
      </w:r>
      <w:r>
        <w:rPr>
          <w:rFonts w:ascii="Calibri" w:hAnsi="Calibri"/>
        </w:rPr>
        <w:t>:</w:t>
      </w:r>
    </w:p>
    <w:p w14:paraId="6C1DCF90" w14:textId="77777777" w:rsidR="00D5464E" w:rsidRPr="00380D4A" w:rsidRDefault="00D5464E" w:rsidP="00D5464E">
      <w:pPr>
        <w:jc w:val="left"/>
        <w:rPr>
          <w:rFonts w:ascii="Calibri" w:hAnsi="Calibri"/>
        </w:rPr>
      </w:pPr>
    </w:p>
    <w:p w14:paraId="6C2EB456" w14:textId="6696AF82" w:rsidR="00D5464E" w:rsidRPr="00380D4A" w:rsidRDefault="00380D4A" w:rsidP="00D5464E">
      <w:pPr>
        <w:ind w:left="567"/>
        <w:jc w:val="left"/>
        <w:rPr>
          <w:rFonts w:ascii="Calibri" w:hAnsi="Calibri"/>
        </w:rPr>
      </w:pPr>
      <w:r w:rsidRPr="00380D4A">
        <w:rPr>
          <w:rFonts w:ascii="Calibri" w:hAnsi="Calibri"/>
        </w:rPr>
        <w:t xml:space="preserve">Proposed Site Plan </w:t>
      </w:r>
    </w:p>
    <w:p w14:paraId="5B0E1561" w14:textId="6B972878" w:rsidR="00380D4A" w:rsidRPr="00380D4A" w:rsidRDefault="00380D4A" w:rsidP="00D5464E">
      <w:pPr>
        <w:ind w:left="567"/>
        <w:jc w:val="left"/>
        <w:rPr>
          <w:rFonts w:ascii="Calibri" w:hAnsi="Calibri"/>
        </w:rPr>
      </w:pPr>
      <w:r w:rsidRPr="00380D4A">
        <w:rPr>
          <w:rFonts w:ascii="Calibri" w:hAnsi="Calibri"/>
        </w:rPr>
        <w:t xml:space="preserve">Yard Boundary Plan </w:t>
      </w:r>
    </w:p>
    <w:p w14:paraId="1F9B1E17" w14:textId="07C5083F" w:rsidR="00380D4A" w:rsidRPr="00380D4A" w:rsidRDefault="00380D4A" w:rsidP="00D5464E">
      <w:pPr>
        <w:ind w:left="567"/>
        <w:jc w:val="left"/>
        <w:rPr>
          <w:rFonts w:ascii="Calibri" w:hAnsi="Calibri"/>
        </w:rPr>
      </w:pPr>
      <w:r w:rsidRPr="00380D4A">
        <w:rPr>
          <w:rFonts w:ascii="Calibri" w:hAnsi="Calibri"/>
        </w:rPr>
        <w:t xml:space="preserve">Farm Boundary Plan </w:t>
      </w:r>
    </w:p>
    <w:p w14:paraId="7505478C" w14:textId="32AD62D0" w:rsidR="00380D4A" w:rsidRPr="00380D4A" w:rsidRDefault="00380D4A" w:rsidP="00380D4A">
      <w:pPr>
        <w:ind w:left="567"/>
        <w:jc w:val="left"/>
        <w:rPr>
          <w:rFonts w:ascii="Calibri" w:hAnsi="Calibri"/>
        </w:rPr>
      </w:pPr>
      <w:r w:rsidRPr="00380D4A">
        <w:rPr>
          <w:rFonts w:ascii="Calibri" w:hAnsi="Calibri"/>
        </w:rPr>
        <w:t xml:space="preserve">Location Plan </w:t>
      </w:r>
    </w:p>
    <w:p w14:paraId="0E8AA8CB" w14:textId="77777777" w:rsidR="00D5464E" w:rsidRDefault="00D5464E" w:rsidP="00D5464E">
      <w:pPr>
        <w:ind w:left="567"/>
        <w:jc w:val="left"/>
        <w:rPr>
          <w:rFonts w:ascii="Calibri" w:hAnsi="Calibri"/>
        </w:rPr>
      </w:pPr>
    </w:p>
    <w:p w14:paraId="108AB6D5" w14:textId="15A9E4A0" w:rsidR="00D5464E" w:rsidRDefault="00D5464E" w:rsidP="00D5464E">
      <w:pPr>
        <w:numPr>
          <w:ilvl w:val="0"/>
          <w:numId w:val="2"/>
        </w:numPr>
        <w:jc w:val="left"/>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380D4A">
        <w:rPr>
          <w:rFonts w:ascii="Calibri" w:hAnsi="Calibri"/>
        </w:rPr>
        <w:t>24</w:t>
      </w:r>
      <w:r w:rsidR="00380D4A" w:rsidRPr="00380D4A">
        <w:rPr>
          <w:rFonts w:ascii="Calibri" w:hAnsi="Calibri"/>
          <w:vertAlign w:val="superscript"/>
        </w:rPr>
        <w:t>th</w:t>
      </w:r>
      <w:r w:rsidR="00380D4A">
        <w:rPr>
          <w:rFonts w:ascii="Calibri" w:hAnsi="Calibri"/>
        </w:rPr>
        <w:t xml:space="preserve"> January 2024</w:t>
      </w:r>
      <w:r w:rsidRPr="00597279">
        <w:rPr>
          <w:rFonts w:ascii="Calibri" w:hAnsi="Calibri"/>
        </w:rPr>
        <w:t>.</w:t>
      </w:r>
    </w:p>
    <w:p w14:paraId="3C80DCAE" w14:textId="77777777" w:rsidR="00D5464E" w:rsidRDefault="00D5464E" w:rsidP="00D5464E">
      <w:pPr>
        <w:ind w:left="567"/>
        <w:jc w:val="left"/>
        <w:rPr>
          <w:rFonts w:ascii="Calibri" w:hAnsi="Calibri"/>
        </w:rPr>
      </w:pPr>
    </w:p>
    <w:p w14:paraId="7CFB5FEE" w14:textId="5966C396" w:rsidR="007E26BD" w:rsidRDefault="00D5464E" w:rsidP="00A02B56">
      <w:pPr>
        <w:numPr>
          <w:ilvl w:val="0"/>
          <w:numId w:val="2"/>
        </w:numPr>
        <w:jc w:val="left"/>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3A010567" w14:textId="77777777" w:rsidR="00D5464E" w:rsidRDefault="00D5464E" w:rsidP="00D5464E">
      <w:pPr>
        <w:pStyle w:val="ListParagraph"/>
        <w:rPr>
          <w:rFonts w:ascii="Calibri" w:hAnsi="Calibri"/>
        </w:rPr>
      </w:pPr>
    </w:p>
    <w:p w14:paraId="08FF021F" w14:textId="6340D604" w:rsidR="00D5464E" w:rsidRPr="00D5464E" w:rsidRDefault="00D5464E" w:rsidP="002913C7">
      <w:pPr>
        <w:numPr>
          <w:ilvl w:val="0"/>
          <w:numId w:val="2"/>
        </w:numPr>
        <w:jc w:val="left"/>
        <w:rPr>
          <w:rFonts w:ascii="Calibri" w:hAnsi="Calibri"/>
        </w:rPr>
      </w:pPr>
      <w:r w:rsidRPr="00D5464E">
        <w:rPr>
          <w:rFonts w:ascii="Calibri" w:hAnsi="Calibri"/>
        </w:rPr>
        <w:t>Where the use of the building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529C2A97" w14:textId="77777777" w:rsidR="007E26BD" w:rsidRPr="00597279" w:rsidRDefault="007E26BD" w:rsidP="00A02B56">
      <w:pPr>
        <w:jc w:val="left"/>
        <w:rPr>
          <w:rFonts w:ascii="Calibri" w:hAnsi="Calibri"/>
        </w:rPr>
      </w:pPr>
    </w:p>
    <w:p w14:paraId="4C1AC9E2" w14:textId="77777777" w:rsidR="007E26BD" w:rsidRPr="00597279" w:rsidRDefault="007E26BD" w:rsidP="00D5464E">
      <w:pPr>
        <w:jc w:val="left"/>
        <w:rPr>
          <w:rFonts w:ascii="Calibri" w:hAnsi="Calibri"/>
        </w:rPr>
      </w:pPr>
      <w:r w:rsidRPr="00597279">
        <w:rPr>
          <w:rFonts w:ascii="Calibri" w:hAnsi="Calibri"/>
        </w:rPr>
        <w:lastRenderedPageBreak/>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3ABFB393" w14:textId="77777777" w:rsidR="007E26BD" w:rsidRPr="00597279" w:rsidRDefault="007E26BD" w:rsidP="00A02B56">
      <w:pPr>
        <w:jc w:val="left"/>
        <w:rPr>
          <w:rFonts w:ascii="Calibri" w:hAnsi="Calibri"/>
        </w:rPr>
      </w:pPr>
    </w:p>
    <w:p w14:paraId="594B1EC3" w14:textId="77777777" w:rsidR="007E26BD" w:rsidRPr="00597279" w:rsidRDefault="007E26BD" w:rsidP="00A02B56">
      <w:pPr>
        <w:jc w:val="left"/>
        <w:rPr>
          <w:rFonts w:ascii="Calibri" w:hAnsi="Calibri"/>
        </w:rPr>
      </w:pPr>
    </w:p>
    <w:p w14:paraId="5AEF527B" w14:textId="2A3C1991" w:rsidR="00D5464E" w:rsidRDefault="00D5464E" w:rsidP="00D5464E">
      <w:pPr>
        <w:jc w:val="left"/>
        <w:rPr>
          <w:rFonts w:ascii="Calibri" w:hAnsi="Calibri"/>
        </w:rPr>
      </w:pPr>
    </w:p>
    <w:p w14:paraId="5EADA431" w14:textId="4680E7CF" w:rsidR="00D5464E" w:rsidRDefault="00D5464E" w:rsidP="00D5464E">
      <w:pPr>
        <w:jc w:val="left"/>
        <w:rPr>
          <w:rFonts w:ascii="Calibri" w:hAnsi="Calibri"/>
        </w:rPr>
      </w:pPr>
    </w:p>
    <w:p w14:paraId="5A49BB47" w14:textId="77777777" w:rsidR="00D5464E" w:rsidRPr="00597279" w:rsidRDefault="00D5464E" w:rsidP="00D5464E">
      <w:pPr>
        <w:jc w:val="left"/>
        <w:rPr>
          <w:rFonts w:ascii="Calibri" w:hAnsi="Calibri"/>
        </w:rPr>
      </w:pPr>
    </w:p>
    <w:p w14:paraId="2DF95D54" w14:textId="77777777" w:rsidR="007E26BD" w:rsidRPr="00597279" w:rsidRDefault="007E26BD" w:rsidP="00A02B56">
      <w:pPr>
        <w:jc w:val="left"/>
        <w:rPr>
          <w:rFonts w:ascii="Calibri" w:hAnsi="Calibri"/>
        </w:rPr>
      </w:pPr>
    </w:p>
    <w:p w14:paraId="527E30D0" w14:textId="3ADEE294" w:rsidR="007E26BD" w:rsidRPr="00597279" w:rsidRDefault="007E26BD" w:rsidP="00A02B56">
      <w:pPr>
        <w:jc w:val="left"/>
        <w:rPr>
          <w:rFonts w:ascii="Calibri" w:hAnsi="Calibri"/>
        </w:rPr>
      </w:pPr>
      <w:r w:rsidRPr="00597279">
        <w:rPr>
          <w:rFonts w:ascii="Calibri" w:hAnsi="Calibri"/>
        </w:rPr>
        <w:t xml:space="preserve">Please </w:t>
      </w:r>
      <w:r w:rsidRPr="00380D4A">
        <w:rPr>
          <w:rFonts w:ascii="Calibri" w:hAnsi="Calibri"/>
        </w:rPr>
        <w:t xml:space="preserve">contact </w:t>
      </w:r>
      <w:r w:rsidR="00380D4A" w:rsidRPr="00380D4A">
        <w:rPr>
          <w:rFonts w:ascii="Calibri" w:hAnsi="Calibri"/>
        </w:rPr>
        <w:t>Emily Pickup</w:t>
      </w:r>
      <w:r w:rsidRPr="00380D4A">
        <w:rPr>
          <w:rFonts w:ascii="Calibri" w:hAnsi="Calibri"/>
        </w:rPr>
        <w:t xml:space="preserve"> if you </w:t>
      </w:r>
      <w:r w:rsidRPr="00597279">
        <w:rPr>
          <w:rFonts w:ascii="Calibri" w:hAnsi="Calibri"/>
        </w:rPr>
        <w:t>require any further information.</w:t>
      </w: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2837C6E0" w14:textId="77777777" w:rsidR="00320B9B" w:rsidRDefault="00320B9B">
      <w:pPr>
        <w:rPr>
          <w:rFonts w:ascii="Calibri" w:hAnsi="Calibri"/>
        </w:rPr>
      </w:pPr>
    </w:p>
    <w:p w14:paraId="54BEDED9" w14:textId="77777777" w:rsidR="00320B9B" w:rsidRDefault="00320B9B">
      <w:pPr>
        <w:rPr>
          <w:rFonts w:ascii="Calibri" w:hAnsi="Calibri"/>
        </w:rPr>
      </w:pPr>
    </w:p>
    <w:p w14:paraId="4E3AF66E" w14:textId="77777777" w:rsidR="00320B9B" w:rsidRDefault="00320B9B">
      <w:pPr>
        <w:rPr>
          <w:rFonts w:ascii="Calibri" w:hAnsi="Calibri"/>
        </w:rPr>
      </w:pPr>
    </w:p>
    <w:p w14:paraId="4D045506" w14:textId="77777777" w:rsidR="00320B9B" w:rsidRDefault="00320B9B">
      <w:pPr>
        <w:rPr>
          <w:rFonts w:ascii="Calibri" w:hAnsi="Calibri"/>
        </w:rPr>
      </w:pPr>
    </w:p>
    <w:p w14:paraId="10EA8086" w14:textId="77777777" w:rsidR="00320B9B" w:rsidRDefault="00320B9B">
      <w:pPr>
        <w:rPr>
          <w:rFonts w:ascii="Calibri" w:hAnsi="Calibri"/>
        </w:rPr>
      </w:pPr>
    </w:p>
    <w:p w14:paraId="3E831E99" w14:textId="77777777" w:rsidR="00320B9B" w:rsidRDefault="00320B9B">
      <w:pPr>
        <w:rPr>
          <w:rFonts w:ascii="Calibri" w:hAnsi="Calibri"/>
        </w:rPr>
      </w:pPr>
    </w:p>
    <w:p w14:paraId="0920EC88" w14:textId="77777777" w:rsidR="00320B9B" w:rsidRDefault="00320B9B">
      <w:pPr>
        <w:rPr>
          <w:rFonts w:ascii="Calibri" w:hAnsi="Calibri"/>
        </w:rPr>
      </w:pPr>
    </w:p>
    <w:p w14:paraId="6EE0E182" w14:textId="77777777" w:rsidR="00320B9B" w:rsidRDefault="00320B9B">
      <w:pPr>
        <w:rPr>
          <w:rFonts w:ascii="Calibri" w:hAnsi="Calibri"/>
        </w:rPr>
      </w:pPr>
    </w:p>
    <w:p w14:paraId="3AFF2F89" w14:textId="77777777" w:rsidR="00320B9B" w:rsidRDefault="00320B9B">
      <w:pPr>
        <w:rPr>
          <w:rFonts w:ascii="Calibri" w:hAnsi="Calibri"/>
        </w:rPr>
      </w:pPr>
    </w:p>
    <w:p w14:paraId="35A4E03B" w14:textId="77777777" w:rsidR="00320B9B" w:rsidRDefault="00320B9B">
      <w:pPr>
        <w:rPr>
          <w:rFonts w:ascii="Calibri" w:hAnsi="Calibri"/>
        </w:rPr>
      </w:pPr>
    </w:p>
    <w:p w14:paraId="1FE4D531" w14:textId="77777777" w:rsidR="00320B9B" w:rsidRDefault="00320B9B">
      <w:pPr>
        <w:rPr>
          <w:rFonts w:ascii="Calibri" w:hAnsi="Calibri"/>
        </w:rPr>
      </w:pPr>
    </w:p>
    <w:p w14:paraId="56B07AA1" w14:textId="77777777" w:rsidR="00320B9B" w:rsidRDefault="00320B9B">
      <w:pPr>
        <w:rPr>
          <w:rFonts w:ascii="Calibri" w:hAnsi="Calibri"/>
        </w:rPr>
      </w:pPr>
    </w:p>
    <w:p w14:paraId="57CFA6F5" w14:textId="77777777" w:rsidR="00320B9B" w:rsidRDefault="00320B9B">
      <w:pPr>
        <w:rPr>
          <w:rFonts w:ascii="Calibri" w:hAnsi="Calibri"/>
        </w:rPr>
      </w:pPr>
    </w:p>
    <w:p w14:paraId="753C2710" w14:textId="77777777" w:rsidR="00320B9B" w:rsidRDefault="00320B9B">
      <w:pPr>
        <w:rPr>
          <w:rFonts w:ascii="Calibri" w:hAnsi="Calibri"/>
        </w:rPr>
      </w:pPr>
    </w:p>
    <w:p w14:paraId="46285FB3" w14:textId="77777777" w:rsidR="00320B9B" w:rsidRDefault="00320B9B">
      <w:pPr>
        <w:rPr>
          <w:rFonts w:ascii="Calibri" w:hAnsi="Calibri"/>
        </w:rPr>
      </w:pPr>
    </w:p>
    <w:p w14:paraId="23426ED0" w14:textId="77777777" w:rsidR="00320B9B" w:rsidRDefault="00320B9B">
      <w:pPr>
        <w:rPr>
          <w:rFonts w:ascii="Calibri" w:hAnsi="Calibri"/>
        </w:rPr>
      </w:pPr>
    </w:p>
    <w:p w14:paraId="4945D481" w14:textId="77777777" w:rsidR="00320B9B" w:rsidRDefault="00320B9B">
      <w:pPr>
        <w:rPr>
          <w:rFonts w:ascii="Calibri" w:hAnsi="Calibri"/>
        </w:rPr>
      </w:pPr>
    </w:p>
    <w:p w14:paraId="7CF2E158" w14:textId="77777777" w:rsidR="00320B9B" w:rsidRDefault="00320B9B">
      <w:pPr>
        <w:rPr>
          <w:rFonts w:ascii="Calibri" w:hAnsi="Calibri"/>
        </w:rPr>
      </w:pPr>
    </w:p>
    <w:p w14:paraId="21A31601" w14:textId="77777777" w:rsidR="00320B9B" w:rsidRDefault="00320B9B">
      <w:pPr>
        <w:rPr>
          <w:rFonts w:ascii="Calibri" w:hAnsi="Calibri"/>
        </w:rPr>
      </w:pPr>
    </w:p>
    <w:p w14:paraId="15771551" w14:textId="77777777" w:rsidR="00320B9B" w:rsidRDefault="00320B9B">
      <w:pPr>
        <w:rPr>
          <w:rFonts w:ascii="Calibri" w:hAnsi="Calibri"/>
        </w:rPr>
      </w:pPr>
    </w:p>
    <w:p w14:paraId="16386538" w14:textId="77777777" w:rsidR="00320B9B" w:rsidRDefault="00320B9B">
      <w:pPr>
        <w:rPr>
          <w:rFonts w:ascii="Calibri" w:hAnsi="Calibri"/>
        </w:rPr>
      </w:pPr>
    </w:p>
    <w:p w14:paraId="02C495B7" w14:textId="77777777" w:rsidR="00320B9B" w:rsidRDefault="00320B9B">
      <w:pPr>
        <w:rPr>
          <w:rFonts w:ascii="Calibri" w:hAnsi="Calibri"/>
        </w:rPr>
      </w:pPr>
    </w:p>
    <w:p w14:paraId="2E164FEA" w14:textId="561A5F75" w:rsidR="007E26BD"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4886BF51">
                <wp:simplePos x="0" y="0"/>
                <wp:positionH relativeFrom="margin">
                  <wp:posOffset>-93345</wp:posOffset>
                </wp:positionH>
                <wp:positionV relativeFrom="page">
                  <wp:posOffset>8086725</wp:posOffset>
                </wp:positionV>
                <wp:extent cx="3438525" cy="12001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B9DFF17" w14:textId="77BA0933" w:rsidR="00320B9B" w:rsidRDefault="00320B9B">
                            <w:pPr>
                              <w:pStyle w:val="addresses"/>
                              <w:rPr>
                                <w:rFonts w:asciiTheme="minorHAnsi" w:hAnsiTheme="minorHAnsi" w:cstheme="minorHAnsi"/>
                              </w:rPr>
                            </w:pPr>
                            <w:r w:rsidRPr="00320B9B">
                              <w:rPr>
                                <w:rFonts w:asciiTheme="minorHAnsi" w:hAnsiTheme="minorHAnsi" w:cstheme="minorHAnsi"/>
                              </w:rPr>
                              <w:t>AGENT</w:t>
                            </w:r>
                          </w:p>
                          <w:p w14:paraId="27B1451A" w14:textId="2DDCF94F" w:rsidR="00320B9B" w:rsidRDefault="00320B9B">
                            <w:pPr>
                              <w:pStyle w:val="addresses"/>
                              <w:rPr>
                                <w:rFonts w:asciiTheme="minorHAnsi" w:hAnsiTheme="minorHAnsi" w:cstheme="minorHAnsi"/>
                              </w:rPr>
                            </w:pPr>
                            <w:r>
                              <w:rPr>
                                <w:rFonts w:asciiTheme="minorHAnsi" w:hAnsiTheme="minorHAnsi" w:cstheme="minorHAnsi"/>
                              </w:rPr>
                              <w:t>Mr Robert Spencer</w:t>
                            </w:r>
                          </w:p>
                          <w:p w14:paraId="062163C3" w14:textId="2850818B" w:rsidR="00320B9B" w:rsidRDefault="00320B9B">
                            <w:pPr>
                              <w:pStyle w:val="addresses"/>
                              <w:rPr>
                                <w:rFonts w:asciiTheme="minorHAnsi" w:hAnsiTheme="minorHAnsi" w:cstheme="minorHAnsi"/>
                              </w:rPr>
                            </w:pPr>
                            <w:r>
                              <w:rPr>
                                <w:rFonts w:asciiTheme="minorHAnsi" w:hAnsiTheme="minorHAnsi" w:cstheme="minorHAnsi"/>
                              </w:rPr>
                              <w:t>Richard Turner &amp; Son</w:t>
                            </w:r>
                          </w:p>
                          <w:p w14:paraId="49FE4689" w14:textId="77D4F593" w:rsidR="00320B9B" w:rsidRDefault="00320B9B">
                            <w:pPr>
                              <w:pStyle w:val="addresses"/>
                              <w:rPr>
                                <w:rFonts w:asciiTheme="minorHAnsi" w:hAnsiTheme="minorHAnsi" w:cstheme="minorHAnsi"/>
                              </w:rPr>
                            </w:pPr>
                            <w:r>
                              <w:rPr>
                                <w:rFonts w:asciiTheme="minorHAnsi" w:hAnsiTheme="minorHAnsi" w:cstheme="minorHAnsi"/>
                              </w:rPr>
                              <w:t>Old Sawley Grange</w:t>
                            </w:r>
                          </w:p>
                          <w:p w14:paraId="41735149" w14:textId="7F607C29" w:rsidR="00320B9B" w:rsidRDefault="00320B9B">
                            <w:pPr>
                              <w:pStyle w:val="addresses"/>
                              <w:rPr>
                                <w:rFonts w:asciiTheme="minorHAnsi" w:hAnsiTheme="minorHAnsi" w:cstheme="minorHAnsi"/>
                              </w:rPr>
                            </w:pPr>
                            <w:r>
                              <w:rPr>
                                <w:rFonts w:asciiTheme="minorHAnsi" w:hAnsiTheme="minorHAnsi" w:cstheme="minorHAnsi"/>
                              </w:rPr>
                              <w:t>Gisburn Road</w:t>
                            </w:r>
                          </w:p>
                          <w:p w14:paraId="0982ECD6" w14:textId="4A98A271" w:rsidR="00320B9B" w:rsidRPr="00320B9B" w:rsidRDefault="00320B9B">
                            <w:pPr>
                              <w:pStyle w:val="addresses"/>
                              <w:rPr>
                                <w:rFonts w:asciiTheme="minorHAnsi" w:hAnsiTheme="minorHAnsi" w:cstheme="minorHAnsi"/>
                              </w:rPr>
                            </w:pPr>
                            <w:r>
                              <w:rPr>
                                <w:rFonts w:asciiTheme="minorHAnsi" w:hAnsiTheme="minorHAnsi" w:cstheme="minorHAnsi"/>
                              </w:rPr>
                              <w:t xml:space="preserve">Sawley     </w:t>
                            </w:r>
                          </w:p>
                          <w:p w14:paraId="120A0471" w14:textId="77777777" w:rsidR="00320B9B" w:rsidRPr="00320B9B" w:rsidRDefault="00320B9B">
                            <w:pPr>
                              <w:pStyle w:val="addresses"/>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463F" id="_x0000_s1028" type="#_x0000_t202" style="position:absolute;left:0;text-align:left;margin-left:-7.35pt;margin-top:636.75pt;width:270.75pt;height:9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Ir5gEAAKkDAAAOAAAAZHJzL2Uyb0RvYy54bWysU9tu2zAMfR+wfxD0vjh2k60z4hRdiw4D&#10;ugvQ7gNkWbKF2aJGKbGzrx8lp2m2vg17EURSPjznkN5cTUPP9gq9AVvxfLHkTFkJjbFtxb8/3r25&#10;5MwHYRvRg1UVPyjPr7avX21GV6oCOugbhYxArC9HV/EuBFdmmZedGoRfgFOWihpwEIFCbLMGxUjo&#10;Q58Vy+XbbARsHIJU3lP2di7ybcLXWsnwVWuvAusrTtxCOjGddTyz7UaULQrXGXmkIf6BxSCMpaYn&#10;qFsRBNuheQE1GIngQYeFhCEDrY1USQOpyZd/qXnohFNJC5nj3ckm//9g5Zf9g/uGLEwfYKIBJhHe&#10;3YP84ZmFm07YVl0jwtgp0VDjPFqWjc6Xx0+j1b70EaQeP0NDQxa7AAlo0jhEV0gnI3QawOFkupoC&#10;k5S8WF1cros1Z5JqOc00X6exZKJ8+tyhDx8VDCxeKo401QQv9vc+RDqifHoSu1m4M32fJtvbPxL0&#10;MGYS/ch45h6memKmqXgRtUU1NTQH0oMw7wvtN106wF+cjbQrFfc/dwIVZ/0nS568z1eruFwpWK3f&#10;FRTgeaU+rwgrCarigbP5ehPmhdw5NG1HneYpWLgmH7VJCp9ZHenTPiThx92NC3cep1fPf9j2NwAA&#10;AP//AwBQSwMEFAAGAAgAAAAhAOsO3WngAAAADQEAAA8AAABkcnMvZG93bnJldi54bWxMj0FPg0AQ&#10;he8m/ofNmHhrl9ICBlmaxqLx2qr3hV2BlJ0l7LRFf73jSY/z3pc37xXb2Q3iYqfQe1SwWkYgLDbe&#10;9NgqeH97XjyACKTR6MGjVfBlA2zL25tC58Zf8WAvR2oFh2DItYKOaMylDE1nnQ5LP1pk79NPThOf&#10;UyvNpK8c7gYZR1Eqne6RP3R6tE+dbU7Hs1OQve6qak3zR70P9E3D/iQPL5VS93fz7hEE2Zn+YPit&#10;z9Wh5E61P6MJYlCwWG0yRtmIs3UCgpEkTnlNzdImjROQZSH/ryh/AAAA//8DAFBLAQItABQABgAI&#10;AAAAIQC2gziS/gAAAOEBAAATAAAAAAAAAAAAAAAAAAAAAABbQ29udGVudF9UeXBlc10ueG1sUEsB&#10;Ai0AFAAGAAgAAAAhADj9If/WAAAAlAEAAAsAAAAAAAAAAAAAAAAALwEAAF9yZWxzLy5yZWxzUEsB&#10;Ai0AFAAGAAgAAAAhAEcRQivmAQAAqQMAAA4AAAAAAAAAAAAAAAAALgIAAGRycy9lMm9Eb2MueG1s&#10;UEsBAi0AFAAGAAgAAAAhAOsO3WngAAAADQEAAA8AAAAAAAAAAAAAAAAAQAQAAGRycy9kb3ducmV2&#10;LnhtbFBLBQYAAAAABAAEAPMAAABNBQAAAAA=&#10;" filled="f" stroked="f" strokecolor="silver">
                <v:textbox>
                  <w:txbxContent>
                    <w:p w14:paraId="7B9DFF17" w14:textId="77BA0933" w:rsidR="00320B9B" w:rsidRDefault="00320B9B">
                      <w:pPr>
                        <w:pStyle w:val="addresses"/>
                        <w:rPr>
                          <w:rFonts w:asciiTheme="minorHAnsi" w:hAnsiTheme="minorHAnsi" w:cstheme="minorHAnsi"/>
                        </w:rPr>
                      </w:pPr>
                      <w:r w:rsidRPr="00320B9B">
                        <w:rPr>
                          <w:rFonts w:asciiTheme="minorHAnsi" w:hAnsiTheme="minorHAnsi" w:cstheme="minorHAnsi"/>
                        </w:rPr>
                        <w:t>AGENT</w:t>
                      </w:r>
                    </w:p>
                    <w:p w14:paraId="27B1451A" w14:textId="2DDCF94F" w:rsidR="00320B9B" w:rsidRDefault="00320B9B">
                      <w:pPr>
                        <w:pStyle w:val="addresses"/>
                        <w:rPr>
                          <w:rFonts w:asciiTheme="minorHAnsi" w:hAnsiTheme="minorHAnsi" w:cstheme="minorHAnsi"/>
                        </w:rPr>
                      </w:pPr>
                      <w:r>
                        <w:rPr>
                          <w:rFonts w:asciiTheme="minorHAnsi" w:hAnsiTheme="minorHAnsi" w:cstheme="minorHAnsi"/>
                        </w:rPr>
                        <w:t>Mr Robert Spencer</w:t>
                      </w:r>
                    </w:p>
                    <w:p w14:paraId="062163C3" w14:textId="2850818B" w:rsidR="00320B9B" w:rsidRDefault="00320B9B">
                      <w:pPr>
                        <w:pStyle w:val="addresses"/>
                        <w:rPr>
                          <w:rFonts w:asciiTheme="minorHAnsi" w:hAnsiTheme="minorHAnsi" w:cstheme="minorHAnsi"/>
                        </w:rPr>
                      </w:pPr>
                      <w:r>
                        <w:rPr>
                          <w:rFonts w:asciiTheme="minorHAnsi" w:hAnsiTheme="minorHAnsi" w:cstheme="minorHAnsi"/>
                        </w:rPr>
                        <w:t>Richard Turner &amp; Son</w:t>
                      </w:r>
                    </w:p>
                    <w:p w14:paraId="49FE4689" w14:textId="77D4F593" w:rsidR="00320B9B" w:rsidRDefault="00320B9B">
                      <w:pPr>
                        <w:pStyle w:val="addresses"/>
                        <w:rPr>
                          <w:rFonts w:asciiTheme="minorHAnsi" w:hAnsiTheme="minorHAnsi" w:cstheme="minorHAnsi"/>
                        </w:rPr>
                      </w:pPr>
                      <w:r>
                        <w:rPr>
                          <w:rFonts w:asciiTheme="minorHAnsi" w:hAnsiTheme="minorHAnsi" w:cstheme="minorHAnsi"/>
                        </w:rPr>
                        <w:t>Old Sawley Grange</w:t>
                      </w:r>
                    </w:p>
                    <w:p w14:paraId="41735149" w14:textId="7F607C29" w:rsidR="00320B9B" w:rsidRDefault="00320B9B">
                      <w:pPr>
                        <w:pStyle w:val="addresses"/>
                        <w:rPr>
                          <w:rFonts w:asciiTheme="minorHAnsi" w:hAnsiTheme="minorHAnsi" w:cstheme="minorHAnsi"/>
                        </w:rPr>
                      </w:pPr>
                      <w:r>
                        <w:rPr>
                          <w:rFonts w:asciiTheme="minorHAnsi" w:hAnsiTheme="minorHAnsi" w:cstheme="minorHAnsi"/>
                        </w:rPr>
                        <w:t>Gisburn Road</w:t>
                      </w:r>
                    </w:p>
                    <w:p w14:paraId="0982ECD6" w14:textId="4A98A271" w:rsidR="00320B9B" w:rsidRPr="00320B9B" w:rsidRDefault="00320B9B">
                      <w:pPr>
                        <w:pStyle w:val="addresses"/>
                        <w:rPr>
                          <w:rFonts w:asciiTheme="minorHAnsi" w:hAnsiTheme="minorHAnsi" w:cstheme="minorHAnsi"/>
                        </w:rPr>
                      </w:pPr>
                      <w:r>
                        <w:rPr>
                          <w:rFonts w:asciiTheme="minorHAnsi" w:hAnsiTheme="minorHAnsi" w:cstheme="minorHAnsi"/>
                        </w:rPr>
                        <w:t xml:space="preserve">Sawley     </w:t>
                      </w:r>
                    </w:p>
                    <w:p w14:paraId="120A0471" w14:textId="77777777" w:rsidR="00320B9B" w:rsidRPr="00320B9B" w:rsidRDefault="00320B9B">
                      <w:pPr>
                        <w:pStyle w:val="addresses"/>
                        <w:rPr>
                          <w:rFonts w:asciiTheme="minorHAnsi" w:hAnsiTheme="minorHAnsi" w:cstheme="minorHAnsi"/>
                        </w:rPr>
                      </w:pPr>
                    </w:p>
                  </w:txbxContent>
                </v:textbox>
                <w10:wrap anchorx="margin" anchory="page"/>
                <w10:anchorlock/>
              </v:shape>
            </w:pict>
          </mc:Fallback>
        </mc:AlternateContent>
      </w:r>
      <w:r w:rsidR="00320B9B">
        <w:rPr>
          <w:rFonts w:ascii="Calibri" w:hAnsi="Calibri"/>
        </w:rPr>
        <w:t>APPLICANT</w:t>
      </w:r>
    </w:p>
    <w:p w14:paraId="6B1717AF" w14:textId="03F9805B" w:rsidR="00320B9B" w:rsidRDefault="00320B9B">
      <w:pPr>
        <w:rPr>
          <w:rFonts w:ascii="Calibri" w:hAnsi="Calibri"/>
        </w:rPr>
      </w:pPr>
      <w:r>
        <w:rPr>
          <w:rFonts w:ascii="Calibri" w:hAnsi="Calibri"/>
        </w:rPr>
        <w:t>Mr Stuart Harley</w:t>
      </w:r>
    </w:p>
    <w:p w14:paraId="5866E3F7" w14:textId="77777777" w:rsidR="00320B9B" w:rsidRPr="00320B9B" w:rsidRDefault="00320B9B" w:rsidP="00320B9B">
      <w:pPr>
        <w:pStyle w:val="addresses"/>
        <w:rPr>
          <w:rFonts w:asciiTheme="minorHAnsi" w:hAnsiTheme="minorHAnsi" w:cstheme="minorHAnsi"/>
        </w:rPr>
      </w:pPr>
      <w:proofErr w:type="spellStart"/>
      <w:r w:rsidRPr="00320B9B">
        <w:rPr>
          <w:rFonts w:asciiTheme="minorHAnsi" w:hAnsiTheme="minorHAnsi" w:cstheme="minorHAnsi"/>
        </w:rPr>
        <w:t>Burnhouse</w:t>
      </w:r>
      <w:proofErr w:type="spellEnd"/>
      <w:r w:rsidRPr="00320B9B">
        <w:rPr>
          <w:rFonts w:asciiTheme="minorHAnsi" w:hAnsiTheme="minorHAnsi" w:cstheme="minorHAnsi"/>
        </w:rPr>
        <w:t xml:space="preserve"> Farm </w:t>
      </w:r>
    </w:p>
    <w:p w14:paraId="7E4469C5" w14:textId="77777777" w:rsidR="00320B9B" w:rsidRPr="00320B9B" w:rsidRDefault="00320B9B" w:rsidP="00320B9B">
      <w:pPr>
        <w:pStyle w:val="addresses"/>
        <w:rPr>
          <w:rFonts w:asciiTheme="minorHAnsi" w:hAnsiTheme="minorHAnsi" w:cstheme="minorHAnsi"/>
        </w:rPr>
      </w:pPr>
      <w:r w:rsidRPr="00320B9B">
        <w:rPr>
          <w:rFonts w:asciiTheme="minorHAnsi" w:hAnsiTheme="minorHAnsi" w:cstheme="minorHAnsi"/>
        </w:rPr>
        <w:t>Black Lane</w:t>
      </w:r>
    </w:p>
    <w:p w14:paraId="219AB21D" w14:textId="77777777" w:rsidR="00320B9B" w:rsidRPr="00320B9B" w:rsidRDefault="00320B9B" w:rsidP="00320B9B">
      <w:pPr>
        <w:pStyle w:val="addresses"/>
        <w:rPr>
          <w:rFonts w:asciiTheme="minorHAnsi" w:hAnsiTheme="minorHAnsi" w:cstheme="minorHAnsi"/>
        </w:rPr>
      </w:pPr>
      <w:r w:rsidRPr="00320B9B">
        <w:rPr>
          <w:rFonts w:asciiTheme="minorHAnsi" w:hAnsiTheme="minorHAnsi" w:cstheme="minorHAnsi"/>
        </w:rPr>
        <w:t>Slaidburn</w:t>
      </w:r>
    </w:p>
    <w:p w14:paraId="46AFCCA4" w14:textId="77777777" w:rsidR="00320B9B" w:rsidRPr="00320B9B" w:rsidRDefault="00320B9B" w:rsidP="00320B9B">
      <w:pPr>
        <w:pStyle w:val="addresses"/>
        <w:rPr>
          <w:rFonts w:asciiTheme="minorHAnsi" w:hAnsiTheme="minorHAnsi" w:cstheme="minorHAnsi"/>
        </w:rPr>
      </w:pPr>
      <w:r w:rsidRPr="00320B9B">
        <w:rPr>
          <w:rFonts w:asciiTheme="minorHAnsi" w:hAnsiTheme="minorHAnsi" w:cstheme="minorHAnsi"/>
        </w:rPr>
        <w:t>BB7 3EE</w:t>
      </w:r>
    </w:p>
    <w:p w14:paraId="10423E90" w14:textId="77777777" w:rsidR="00320B9B" w:rsidRPr="00597279" w:rsidRDefault="00320B9B">
      <w:pPr>
        <w:rPr>
          <w:rFonts w:ascii="Calibri" w:hAnsi="Calibri"/>
        </w:rPr>
      </w:pPr>
    </w:p>
    <w:sectPr w:rsidR="00320B9B" w:rsidRPr="00597279">
      <w:headerReference w:type="default" r:id="rId8"/>
      <w:footerReference w:type="default" r:id="rId9"/>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74A8" w14:textId="78703FB4" w:rsidR="00320B9B" w:rsidRDefault="00320B9B">
    <w:pPr>
      <w:pStyle w:val="Header"/>
    </w:pPr>
  </w:p>
  <w:p w14:paraId="5449C750" w14:textId="1AD8D4F1" w:rsidR="00320B9B" w:rsidRDefault="00320B9B">
    <w:pPr>
      <w:pStyle w:val="Header"/>
    </w:pPr>
    <w:r>
      <w:t>Application No:  3/2024/0053                                                                    Date:  19 February 2024</w:t>
    </w:r>
  </w:p>
  <w:p w14:paraId="12F38F4B" w14:textId="77777777" w:rsidR="00320B9B" w:rsidRDefault="00320B9B">
    <w:pPr>
      <w:pStyle w:val="Header"/>
    </w:pPr>
  </w:p>
  <w:p w14:paraId="65B02633" w14:textId="0450B255" w:rsidR="00320B9B" w:rsidRDefault="00320B9B">
    <w:pPr>
      <w:pStyle w:val="Header"/>
    </w:pPr>
    <w: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1"/>
  </w:num>
  <w:num w:numId="2" w16cid:durableId="14979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261D5D"/>
    <w:rsid w:val="002D224D"/>
    <w:rsid w:val="00320B9B"/>
    <w:rsid w:val="0034789C"/>
    <w:rsid w:val="00380D4A"/>
    <w:rsid w:val="00417935"/>
    <w:rsid w:val="00581688"/>
    <w:rsid w:val="00597279"/>
    <w:rsid w:val="005B4A21"/>
    <w:rsid w:val="005D5A4A"/>
    <w:rsid w:val="007E26BD"/>
    <w:rsid w:val="008957A1"/>
    <w:rsid w:val="008F3121"/>
    <w:rsid w:val="0096000C"/>
    <w:rsid w:val="009C032C"/>
    <w:rsid w:val="00A02B56"/>
    <w:rsid w:val="00A60586"/>
    <w:rsid w:val="00BB2934"/>
    <w:rsid w:val="00C42A29"/>
    <w:rsid w:val="00C7236B"/>
    <w:rsid w:val="00D1009C"/>
    <w:rsid w:val="00D30F06"/>
    <w:rsid w:val="00D5464E"/>
    <w:rsid w:val="00D8799C"/>
    <w:rsid w:val="00D90EEB"/>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461</Words>
  <Characters>2547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3002</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2024-02-19T14:33:00Z</dcterms:created>
  <dcterms:modified xsi:type="dcterms:W3CDTF">2024-02-19T14:33:00Z</dcterms:modified>
</cp:coreProperties>
</file>