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AC22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75217C3" w14:textId="77777777">
        <w:trPr>
          <w:cantSplit/>
        </w:trPr>
        <w:tc>
          <w:tcPr>
            <w:tcW w:w="6983" w:type="dxa"/>
            <w:gridSpan w:val="4"/>
          </w:tcPr>
          <w:p w14:paraId="4DE69254"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18883A6" w14:textId="77777777" w:rsidR="002F3ADA" w:rsidRPr="00DD62CA" w:rsidRDefault="002F3ADA">
            <w:pPr>
              <w:rPr>
                <w:rFonts w:ascii="Calibri" w:hAnsi="Calibri"/>
                <w:sz w:val="24"/>
                <w:szCs w:val="24"/>
              </w:rPr>
            </w:pPr>
          </w:p>
        </w:tc>
        <w:tc>
          <w:tcPr>
            <w:tcW w:w="1713" w:type="dxa"/>
          </w:tcPr>
          <w:p w14:paraId="0D2F36B3" w14:textId="77777777" w:rsidR="002F3ADA" w:rsidRPr="00DD62CA" w:rsidRDefault="002F3ADA">
            <w:pPr>
              <w:rPr>
                <w:rFonts w:ascii="Calibri" w:hAnsi="Calibri"/>
                <w:sz w:val="24"/>
                <w:szCs w:val="24"/>
              </w:rPr>
            </w:pPr>
          </w:p>
        </w:tc>
      </w:tr>
      <w:tr w:rsidR="002F3ADA" w:rsidRPr="00DD62CA" w14:paraId="07C1AE76" w14:textId="77777777">
        <w:trPr>
          <w:cantSplit/>
        </w:trPr>
        <w:tc>
          <w:tcPr>
            <w:tcW w:w="4123" w:type="dxa"/>
            <w:gridSpan w:val="2"/>
          </w:tcPr>
          <w:p w14:paraId="53669085"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0C321C0" w14:textId="77777777" w:rsidR="002F3ADA" w:rsidRPr="00DD62CA" w:rsidRDefault="002F3ADA">
            <w:pPr>
              <w:rPr>
                <w:rFonts w:ascii="Calibri" w:hAnsi="Calibri"/>
                <w:sz w:val="24"/>
                <w:szCs w:val="24"/>
              </w:rPr>
            </w:pPr>
          </w:p>
        </w:tc>
        <w:tc>
          <w:tcPr>
            <w:tcW w:w="1404" w:type="dxa"/>
          </w:tcPr>
          <w:p w14:paraId="78F277A5" w14:textId="77777777" w:rsidR="002F3ADA" w:rsidRPr="00DD62CA" w:rsidRDefault="002F3ADA">
            <w:pPr>
              <w:rPr>
                <w:rFonts w:ascii="Calibri" w:hAnsi="Calibri"/>
                <w:sz w:val="24"/>
                <w:szCs w:val="24"/>
              </w:rPr>
            </w:pPr>
          </w:p>
        </w:tc>
        <w:tc>
          <w:tcPr>
            <w:tcW w:w="1713" w:type="dxa"/>
          </w:tcPr>
          <w:p w14:paraId="08E4FE4A" w14:textId="77777777" w:rsidR="002F3ADA" w:rsidRPr="00DD62CA" w:rsidRDefault="002F3ADA">
            <w:pPr>
              <w:rPr>
                <w:rFonts w:ascii="Calibri" w:hAnsi="Calibri"/>
                <w:sz w:val="24"/>
                <w:szCs w:val="24"/>
              </w:rPr>
            </w:pPr>
          </w:p>
        </w:tc>
        <w:tc>
          <w:tcPr>
            <w:tcW w:w="1713" w:type="dxa"/>
          </w:tcPr>
          <w:p w14:paraId="53FC0E69" w14:textId="77777777" w:rsidR="002F3ADA" w:rsidRPr="00DD62CA" w:rsidRDefault="002F3ADA">
            <w:pPr>
              <w:rPr>
                <w:rFonts w:ascii="Calibri" w:hAnsi="Calibri"/>
                <w:sz w:val="24"/>
                <w:szCs w:val="24"/>
              </w:rPr>
            </w:pPr>
          </w:p>
        </w:tc>
      </w:tr>
      <w:tr w:rsidR="00C00AD7" w:rsidRPr="00DD62CA" w14:paraId="59DFDE9C" w14:textId="77777777" w:rsidTr="00111C12">
        <w:trPr>
          <w:cantSplit/>
        </w:trPr>
        <w:tc>
          <w:tcPr>
            <w:tcW w:w="6983" w:type="dxa"/>
            <w:gridSpan w:val="4"/>
          </w:tcPr>
          <w:p w14:paraId="2C4E8FF4"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5CF54820" w14:textId="77777777" w:rsidR="00C00AD7" w:rsidRPr="00DD62CA" w:rsidRDefault="00C00AD7">
            <w:pPr>
              <w:rPr>
                <w:rFonts w:ascii="Calibri" w:hAnsi="Calibri"/>
                <w:sz w:val="24"/>
                <w:szCs w:val="24"/>
              </w:rPr>
            </w:pPr>
          </w:p>
        </w:tc>
        <w:tc>
          <w:tcPr>
            <w:tcW w:w="1713" w:type="dxa"/>
          </w:tcPr>
          <w:p w14:paraId="48DCCE37" w14:textId="77777777" w:rsidR="00C00AD7" w:rsidRPr="00DD62CA" w:rsidRDefault="00C00AD7">
            <w:pPr>
              <w:rPr>
                <w:rFonts w:ascii="Calibri" w:hAnsi="Calibri"/>
                <w:sz w:val="24"/>
                <w:szCs w:val="24"/>
              </w:rPr>
            </w:pPr>
          </w:p>
        </w:tc>
      </w:tr>
      <w:tr w:rsidR="00C00AD7" w:rsidRPr="00DD62CA" w14:paraId="47EB57B1" w14:textId="77777777" w:rsidTr="00111C12">
        <w:trPr>
          <w:cantSplit/>
        </w:trPr>
        <w:tc>
          <w:tcPr>
            <w:tcW w:w="8696" w:type="dxa"/>
            <w:gridSpan w:val="5"/>
            <w:tcBorders>
              <w:bottom w:val="single" w:sz="6" w:space="0" w:color="auto"/>
            </w:tcBorders>
          </w:tcPr>
          <w:p w14:paraId="7C6BDD3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511258F4" w14:textId="77777777" w:rsidR="00C00AD7" w:rsidRPr="00DD62CA" w:rsidRDefault="00C00AD7">
            <w:pPr>
              <w:rPr>
                <w:rFonts w:ascii="Calibri" w:hAnsi="Calibri"/>
                <w:sz w:val="24"/>
                <w:szCs w:val="24"/>
              </w:rPr>
            </w:pPr>
          </w:p>
        </w:tc>
      </w:tr>
      <w:tr w:rsidR="00C00AD7" w:rsidRPr="00DD62CA" w14:paraId="66860CFA" w14:textId="77777777" w:rsidTr="00111C12">
        <w:trPr>
          <w:cantSplit/>
        </w:trPr>
        <w:tc>
          <w:tcPr>
            <w:tcW w:w="5579" w:type="dxa"/>
            <w:gridSpan w:val="3"/>
          </w:tcPr>
          <w:p w14:paraId="2A8FECFB"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E831E31" w14:textId="77777777" w:rsidR="00C00AD7" w:rsidRPr="00DD62CA" w:rsidRDefault="00C00AD7">
            <w:pPr>
              <w:rPr>
                <w:rFonts w:ascii="Calibri" w:hAnsi="Calibri"/>
                <w:sz w:val="24"/>
                <w:szCs w:val="24"/>
              </w:rPr>
            </w:pPr>
          </w:p>
        </w:tc>
        <w:tc>
          <w:tcPr>
            <w:tcW w:w="1713" w:type="dxa"/>
          </w:tcPr>
          <w:p w14:paraId="372A22CE" w14:textId="77777777" w:rsidR="00C00AD7" w:rsidRPr="00DD62CA" w:rsidRDefault="00C00AD7">
            <w:pPr>
              <w:rPr>
                <w:rFonts w:ascii="Calibri" w:hAnsi="Calibri"/>
                <w:sz w:val="24"/>
                <w:szCs w:val="24"/>
              </w:rPr>
            </w:pPr>
          </w:p>
        </w:tc>
      </w:tr>
      <w:tr w:rsidR="002F3ADA" w:rsidRPr="00DD62CA" w14:paraId="640E8003" w14:textId="77777777">
        <w:trPr>
          <w:cantSplit/>
        </w:trPr>
        <w:tc>
          <w:tcPr>
            <w:tcW w:w="10409" w:type="dxa"/>
            <w:gridSpan w:val="6"/>
          </w:tcPr>
          <w:p w14:paraId="3FACD259"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DAF4297" w14:textId="77777777">
        <w:trPr>
          <w:cantSplit/>
        </w:trPr>
        <w:tc>
          <w:tcPr>
            <w:tcW w:w="2410" w:type="dxa"/>
          </w:tcPr>
          <w:p w14:paraId="1B51F19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1AD38E5" w14:textId="122B03BE" w:rsidR="002F3ADA" w:rsidRPr="00DD62CA" w:rsidRDefault="00F81B3D">
            <w:pPr>
              <w:pStyle w:val="addresses"/>
              <w:rPr>
                <w:rFonts w:ascii="Calibri" w:hAnsi="Calibri"/>
                <w:sz w:val="24"/>
                <w:szCs w:val="24"/>
              </w:rPr>
            </w:pPr>
            <w:r>
              <w:rPr>
                <w:rFonts w:ascii="Calibri" w:hAnsi="Calibri"/>
                <w:sz w:val="24"/>
                <w:szCs w:val="24"/>
              </w:rPr>
              <w:t>3/2024/0089</w:t>
            </w:r>
          </w:p>
        </w:tc>
        <w:tc>
          <w:tcPr>
            <w:tcW w:w="1404" w:type="dxa"/>
          </w:tcPr>
          <w:p w14:paraId="5D6C6E46" w14:textId="77777777" w:rsidR="002F3ADA" w:rsidRPr="00DD62CA" w:rsidRDefault="002F3ADA">
            <w:pPr>
              <w:rPr>
                <w:rFonts w:ascii="Calibri" w:hAnsi="Calibri"/>
                <w:sz w:val="24"/>
                <w:szCs w:val="24"/>
              </w:rPr>
            </w:pPr>
          </w:p>
        </w:tc>
        <w:tc>
          <w:tcPr>
            <w:tcW w:w="1713" w:type="dxa"/>
          </w:tcPr>
          <w:p w14:paraId="23CF5F67" w14:textId="77777777" w:rsidR="002F3ADA" w:rsidRPr="00DD62CA" w:rsidRDefault="002F3ADA">
            <w:pPr>
              <w:rPr>
                <w:rFonts w:ascii="Calibri" w:hAnsi="Calibri"/>
                <w:sz w:val="24"/>
                <w:szCs w:val="24"/>
              </w:rPr>
            </w:pPr>
          </w:p>
        </w:tc>
        <w:tc>
          <w:tcPr>
            <w:tcW w:w="1713" w:type="dxa"/>
          </w:tcPr>
          <w:p w14:paraId="658BC270" w14:textId="77777777" w:rsidR="002F3ADA" w:rsidRPr="00DD62CA" w:rsidRDefault="002F3ADA">
            <w:pPr>
              <w:rPr>
                <w:rFonts w:ascii="Calibri" w:hAnsi="Calibri"/>
                <w:sz w:val="24"/>
                <w:szCs w:val="24"/>
              </w:rPr>
            </w:pPr>
          </w:p>
        </w:tc>
      </w:tr>
      <w:tr w:rsidR="002F3ADA" w:rsidRPr="00DD62CA" w14:paraId="1C6ACFE5" w14:textId="77777777">
        <w:trPr>
          <w:cantSplit/>
        </w:trPr>
        <w:tc>
          <w:tcPr>
            <w:tcW w:w="2410" w:type="dxa"/>
          </w:tcPr>
          <w:p w14:paraId="079A770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BD4BE54" w14:textId="17212369" w:rsidR="002F3ADA" w:rsidRPr="00DD62CA" w:rsidRDefault="00F81B3D">
            <w:pPr>
              <w:rPr>
                <w:rFonts w:ascii="Calibri" w:hAnsi="Calibri"/>
                <w:sz w:val="24"/>
                <w:szCs w:val="24"/>
              </w:rPr>
            </w:pPr>
            <w:r>
              <w:rPr>
                <w:rFonts w:ascii="Calibri" w:hAnsi="Calibri"/>
                <w:sz w:val="24"/>
                <w:szCs w:val="24"/>
              </w:rPr>
              <w:t>02 October 2024</w:t>
            </w:r>
          </w:p>
        </w:tc>
        <w:tc>
          <w:tcPr>
            <w:tcW w:w="1404" w:type="dxa"/>
          </w:tcPr>
          <w:p w14:paraId="3B96693E" w14:textId="77777777" w:rsidR="002F3ADA" w:rsidRPr="00DD62CA" w:rsidRDefault="002F3ADA">
            <w:pPr>
              <w:rPr>
                <w:rFonts w:ascii="Calibri" w:hAnsi="Calibri"/>
                <w:sz w:val="24"/>
                <w:szCs w:val="24"/>
              </w:rPr>
            </w:pPr>
          </w:p>
        </w:tc>
        <w:tc>
          <w:tcPr>
            <w:tcW w:w="1713" w:type="dxa"/>
          </w:tcPr>
          <w:p w14:paraId="1450495E" w14:textId="77777777" w:rsidR="002F3ADA" w:rsidRPr="00DD62CA" w:rsidRDefault="002F3ADA">
            <w:pPr>
              <w:rPr>
                <w:rFonts w:ascii="Calibri" w:hAnsi="Calibri"/>
                <w:sz w:val="24"/>
                <w:szCs w:val="24"/>
              </w:rPr>
            </w:pPr>
          </w:p>
        </w:tc>
        <w:tc>
          <w:tcPr>
            <w:tcW w:w="1713" w:type="dxa"/>
          </w:tcPr>
          <w:p w14:paraId="671B4674" w14:textId="77777777" w:rsidR="002F3ADA" w:rsidRPr="00DD62CA" w:rsidRDefault="002F3ADA">
            <w:pPr>
              <w:rPr>
                <w:rFonts w:ascii="Calibri" w:hAnsi="Calibri"/>
                <w:sz w:val="24"/>
                <w:szCs w:val="24"/>
              </w:rPr>
            </w:pPr>
          </w:p>
        </w:tc>
      </w:tr>
      <w:tr w:rsidR="002F3ADA" w:rsidRPr="00DD62CA" w14:paraId="36C45FEA" w14:textId="77777777">
        <w:trPr>
          <w:cantSplit/>
        </w:trPr>
        <w:tc>
          <w:tcPr>
            <w:tcW w:w="2410" w:type="dxa"/>
          </w:tcPr>
          <w:p w14:paraId="48B6526B"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5849EA0" w14:textId="5748910E" w:rsidR="002F3ADA" w:rsidRPr="00DD62CA" w:rsidRDefault="00F81B3D">
            <w:pPr>
              <w:rPr>
                <w:rFonts w:ascii="Calibri" w:hAnsi="Calibri"/>
                <w:sz w:val="24"/>
                <w:szCs w:val="24"/>
              </w:rPr>
            </w:pPr>
            <w:r>
              <w:rPr>
                <w:rFonts w:ascii="Calibri" w:hAnsi="Calibri"/>
                <w:sz w:val="24"/>
                <w:szCs w:val="24"/>
              </w:rPr>
              <w:t>25/03/2024</w:t>
            </w:r>
          </w:p>
        </w:tc>
        <w:tc>
          <w:tcPr>
            <w:tcW w:w="1404" w:type="dxa"/>
          </w:tcPr>
          <w:p w14:paraId="1BC62C1B" w14:textId="77777777" w:rsidR="002F3ADA" w:rsidRPr="00DD62CA" w:rsidRDefault="002F3ADA">
            <w:pPr>
              <w:rPr>
                <w:rFonts w:ascii="Calibri" w:hAnsi="Calibri"/>
                <w:sz w:val="24"/>
                <w:szCs w:val="24"/>
              </w:rPr>
            </w:pPr>
          </w:p>
        </w:tc>
        <w:tc>
          <w:tcPr>
            <w:tcW w:w="1713" w:type="dxa"/>
          </w:tcPr>
          <w:p w14:paraId="1C96C255" w14:textId="77777777" w:rsidR="002F3ADA" w:rsidRPr="00DD62CA" w:rsidRDefault="002F3ADA">
            <w:pPr>
              <w:rPr>
                <w:rFonts w:ascii="Calibri" w:hAnsi="Calibri"/>
                <w:sz w:val="24"/>
                <w:szCs w:val="24"/>
              </w:rPr>
            </w:pPr>
          </w:p>
        </w:tc>
        <w:tc>
          <w:tcPr>
            <w:tcW w:w="1713" w:type="dxa"/>
          </w:tcPr>
          <w:p w14:paraId="5EA9E508" w14:textId="77777777" w:rsidR="002F3ADA" w:rsidRPr="00DD62CA" w:rsidRDefault="002F3ADA">
            <w:pPr>
              <w:rPr>
                <w:rFonts w:ascii="Calibri" w:hAnsi="Calibri"/>
                <w:sz w:val="24"/>
                <w:szCs w:val="24"/>
              </w:rPr>
            </w:pPr>
          </w:p>
        </w:tc>
      </w:tr>
      <w:tr w:rsidR="002F3ADA" w:rsidRPr="00DD62CA" w14:paraId="716CA8FA" w14:textId="77777777">
        <w:trPr>
          <w:cantSplit/>
        </w:trPr>
        <w:tc>
          <w:tcPr>
            <w:tcW w:w="10409" w:type="dxa"/>
            <w:gridSpan w:val="6"/>
          </w:tcPr>
          <w:p w14:paraId="26A05F16" w14:textId="77777777" w:rsidR="002F3ADA" w:rsidRPr="00DD62CA" w:rsidRDefault="002F3ADA">
            <w:pPr>
              <w:rPr>
                <w:rFonts w:ascii="Calibri" w:hAnsi="Calibri"/>
                <w:sz w:val="24"/>
                <w:szCs w:val="24"/>
              </w:rPr>
            </w:pPr>
          </w:p>
        </w:tc>
      </w:tr>
      <w:tr w:rsidR="002F3ADA" w:rsidRPr="00DD62CA" w14:paraId="5436D30A" w14:textId="77777777" w:rsidTr="00F92BEF">
        <w:trPr>
          <w:cantSplit/>
        </w:trPr>
        <w:tc>
          <w:tcPr>
            <w:tcW w:w="2410" w:type="dxa"/>
          </w:tcPr>
          <w:p w14:paraId="709B84C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94230E5" w14:textId="77777777" w:rsidR="002F3ADA" w:rsidRPr="00DD62CA" w:rsidRDefault="002F3ADA">
            <w:pPr>
              <w:rPr>
                <w:rFonts w:ascii="Calibri" w:hAnsi="Calibri"/>
                <w:sz w:val="24"/>
                <w:szCs w:val="24"/>
              </w:rPr>
            </w:pPr>
          </w:p>
        </w:tc>
        <w:tc>
          <w:tcPr>
            <w:tcW w:w="1456" w:type="dxa"/>
          </w:tcPr>
          <w:p w14:paraId="1B5A903E" w14:textId="77777777" w:rsidR="002F3ADA" w:rsidRPr="00DD62CA" w:rsidRDefault="002F3ADA">
            <w:pPr>
              <w:rPr>
                <w:rFonts w:ascii="Calibri" w:hAnsi="Calibri"/>
                <w:sz w:val="24"/>
                <w:szCs w:val="24"/>
              </w:rPr>
            </w:pPr>
          </w:p>
        </w:tc>
        <w:tc>
          <w:tcPr>
            <w:tcW w:w="1404" w:type="dxa"/>
          </w:tcPr>
          <w:p w14:paraId="7C5C6633"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FC99DE5" w14:textId="77777777" w:rsidR="002F3ADA" w:rsidRPr="00DD62CA" w:rsidRDefault="002F3ADA">
            <w:pPr>
              <w:rPr>
                <w:rFonts w:ascii="Calibri" w:hAnsi="Calibri"/>
                <w:sz w:val="24"/>
                <w:szCs w:val="24"/>
              </w:rPr>
            </w:pPr>
          </w:p>
        </w:tc>
        <w:tc>
          <w:tcPr>
            <w:tcW w:w="1713" w:type="dxa"/>
          </w:tcPr>
          <w:p w14:paraId="74BB65A1" w14:textId="77777777" w:rsidR="002F3ADA" w:rsidRPr="00DD62CA" w:rsidRDefault="002F3ADA">
            <w:pPr>
              <w:rPr>
                <w:rFonts w:ascii="Calibri" w:hAnsi="Calibri"/>
                <w:sz w:val="24"/>
                <w:szCs w:val="24"/>
              </w:rPr>
            </w:pPr>
          </w:p>
        </w:tc>
      </w:tr>
      <w:tr w:rsidR="002F3ADA" w:rsidRPr="00DD62CA" w14:paraId="7C92D205" w14:textId="77777777" w:rsidTr="00F92BEF">
        <w:trPr>
          <w:cantSplit/>
        </w:trPr>
        <w:tc>
          <w:tcPr>
            <w:tcW w:w="4123" w:type="dxa"/>
            <w:gridSpan w:val="2"/>
            <w:vMerge w:val="restart"/>
          </w:tcPr>
          <w:p w14:paraId="16B42FC0" w14:textId="15F1AD1D" w:rsidR="00441F1F" w:rsidRDefault="00F81B3D">
            <w:pPr>
              <w:rPr>
                <w:rFonts w:ascii="Calibri" w:hAnsi="Calibri"/>
                <w:sz w:val="24"/>
                <w:szCs w:val="24"/>
              </w:rPr>
            </w:pPr>
            <w:bookmarkStart w:id="0" w:name="ApplicantName"/>
            <w:r>
              <w:rPr>
                <w:rFonts w:ascii="Calibri" w:hAnsi="Calibri"/>
                <w:sz w:val="24"/>
                <w:szCs w:val="24"/>
              </w:rPr>
              <w:t>Mr Nicholas Martucci</w:t>
            </w:r>
          </w:p>
          <w:bookmarkEnd w:id="0"/>
          <w:p w14:paraId="39A4A6FE" w14:textId="77777777" w:rsidR="00F81B3D" w:rsidRDefault="00F81B3D">
            <w:pPr>
              <w:rPr>
                <w:rFonts w:ascii="Calibri" w:hAnsi="Calibri"/>
                <w:sz w:val="24"/>
                <w:szCs w:val="24"/>
              </w:rPr>
            </w:pPr>
            <w:r>
              <w:rPr>
                <w:rFonts w:ascii="Calibri" w:hAnsi="Calibri"/>
                <w:sz w:val="24"/>
                <w:szCs w:val="24"/>
              </w:rPr>
              <w:t>Four Meadows</w:t>
            </w:r>
          </w:p>
          <w:p w14:paraId="342978D7" w14:textId="77777777" w:rsidR="00F81B3D" w:rsidRDefault="00F81B3D">
            <w:pPr>
              <w:rPr>
                <w:rFonts w:ascii="Calibri" w:hAnsi="Calibri"/>
                <w:sz w:val="24"/>
                <w:szCs w:val="24"/>
              </w:rPr>
            </w:pPr>
            <w:r>
              <w:rPr>
                <w:rFonts w:ascii="Calibri" w:hAnsi="Calibri"/>
                <w:sz w:val="24"/>
                <w:szCs w:val="24"/>
              </w:rPr>
              <w:t>23 Smithy Row</w:t>
            </w:r>
          </w:p>
          <w:p w14:paraId="4407088E" w14:textId="77777777" w:rsidR="00F81B3D" w:rsidRDefault="00F81B3D">
            <w:pPr>
              <w:rPr>
                <w:rFonts w:ascii="Calibri" w:hAnsi="Calibri"/>
                <w:sz w:val="24"/>
                <w:szCs w:val="24"/>
              </w:rPr>
            </w:pPr>
            <w:r>
              <w:rPr>
                <w:rFonts w:ascii="Calibri" w:hAnsi="Calibri"/>
                <w:sz w:val="24"/>
                <w:szCs w:val="24"/>
              </w:rPr>
              <w:t>Hurst Green</w:t>
            </w:r>
          </w:p>
          <w:p w14:paraId="177AC76E" w14:textId="77777777" w:rsidR="00F81B3D" w:rsidRDefault="00F81B3D">
            <w:pPr>
              <w:rPr>
                <w:rFonts w:ascii="Calibri" w:hAnsi="Calibri"/>
                <w:sz w:val="24"/>
                <w:szCs w:val="24"/>
              </w:rPr>
            </w:pPr>
            <w:r>
              <w:rPr>
                <w:rFonts w:ascii="Calibri" w:hAnsi="Calibri"/>
                <w:sz w:val="24"/>
                <w:szCs w:val="24"/>
              </w:rPr>
              <w:t>Clitheroe</w:t>
            </w:r>
          </w:p>
          <w:p w14:paraId="1998A99A" w14:textId="5C418F6A" w:rsidR="002F3ADA" w:rsidRPr="00DD62CA" w:rsidRDefault="00F81B3D">
            <w:pPr>
              <w:rPr>
                <w:rFonts w:ascii="Calibri" w:hAnsi="Calibri"/>
                <w:sz w:val="24"/>
                <w:szCs w:val="24"/>
              </w:rPr>
            </w:pPr>
            <w:r>
              <w:rPr>
                <w:rFonts w:ascii="Calibri" w:hAnsi="Calibri"/>
                <w:sz w:val="24"/>
                <w:szCs w:val="24"/>
              </w:rPr>
              <w:t>BB7 9QA</w:t>
            </w:r>
          </w:p>
        </w:tc>
        <w:tc>
          <w:tcPr>
            <w:tcW w:w="1456" w:type="dxa"/>
            <w:tcBorders>
              <w:left w:val="nil"/>
            </w:tcBorders>
          </w:tcPr>
          <w:p w14:paraId="10AF2C0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C5E1837" w14:textId="77777777" w:rsidR="00441F1F" w:rsidRDefault="00441F1F">
            <w:pPr>
              <w:pStyle w:val="addresses"/>
              <w:rPr>
                <w:rFonts w:ascii="Calibri" w:hAnsi="Calibri"/>
                <w:sz w:val="24"/>
                <w:szCs w:val="24"/>
              </w:rPr>
            </w:pPr>
          </w:p>
          <w:p w14:paraId="20D3E8B3" w14:textId="5A27C826" w:rsidR="002F3ADA" w:rsidRPr="00DD62CA" w:rsidRDefault="002F3ADA">
            <w:pPr>
              <w:pStyle w:val="addresses"/>
              <w:rPr>
                <w:rFonts w:ascii="Calibri" w:hAnsi="Calibri"/>
                <w:sz w:val="24"/>
                <w:szCs w:val="24"/>
              </w:rPr>
            </w:pPr>
          </w:p>
        </w:tc>
      </w:tr>
      <w:tr w:rsidR="002F3ADA" w:rsidRPr="00DD62CA" w14:paraId="33B2C140" w14:textId="77777777" w:rsidTr="00F92BEF">
        <w:trPr>
          <w:cantSplit/>
        </w:trPr>
        <w:tc>
          <w:tcPr>
            <w:tcW w:w="4123" w:type="dxa"/>
            <w:gridSpan w:val="2"/>
            <w:vMerge/>
          </w:tcPr>
          <w:p w14:paraId="27901675" w14:textId="77777777" w:rsidR="002F3ADA" w:rsidRPr="00DD62CA" w:rsidRDefault="002F3ADA">
            <w:pPr>
              <w:rPr>
                <w:rFonts w:ascii="Calibri" w:hAnsi="Calibri"/>
                <w:sz w:val="24"/>
                <w:szCs w:val="24"/>
              </w:rPr>
            </w:pPr>
          </w:p>
        </w:tc>
        <w:tc>
          <w:tcPr>
            <w:tcW w:w="1456" w:type="dxa"/>
          </w:tcPr>
          <w:p w14:paraId="5DBA5E18" w14:textId="77777777" w:rsidR="002F3ADA" w:rsidRPr="00DD62CA" w:rsidRDefault="002F3ADA">
            <w:pPr>
              <w:rPr>
                <w:rFonts w:ascii="Calibri" w:hAnsi="Calibri"/>
                <w:sz w:val="24"/>
                <w:szCs w:val="24"/>
              </w:rPr>
            </w:pPr>
          </w:p>
        </w:tc>
        <w:tc>
          <w:tcPr>
            <w:tcW w:w="4830" w:type="dxa"/>
            <w:gridSpan w:val="3"/>
            <w:vMerge/>
          </w:tcPr>
          <w:p w14:paraId="51B8A585" w14:textId="77777777" w:rsidR="002F3ADA" w:rsidRPr="00DD62CA" w:rsidRDefault="002F3ADA">
            <w:pPr>
              <w:rPr>
                <w:rFonts w:ascii="Calibri" w:hAnsi="Calibri"/>
                <w:sz w:val="24"/>
                <w:szCs w:val="24"/>
              </w:rPr>
            </w:pPr>
          </w:p>
        </w:tc>
      </w:tr>
      <w:tr w:rsidR="002F3ADA" w:rsidRPr="00DD62CA" w14:paraId="029A4C15" w14:textId="77777777" w:rsidTr="00F92BEF">
        <w:trPr>
          <w:cantSplit/>
        </w:trPr>
        <w:tc>
          <w:tcPr>
            <w:tcW w:w="4123" w:type="dxa"/>
            <w:gridSpan w:val="2"/>
            <w:vMerge/>
          </w:tcPr>
          <w:p w14:paraId="6BAC773C" w14:textId="77777777" w:rsidR="002F3ADA" w:rsidRPr="00DD62CA" w:rsidRDefault="002F3ADA">
            <w:pPr>
              <w:rPr>
                <w:rFonts w:ascii="Calibri" w:hAnsi="Calibri"/>
                <w:sz w:val="24"/>
                <w:szCs w:val="24"/>
              </w:rPr>
            </w:pPr>
          </w:p>
        </w:tc>
        <w:tc>
          <w:tcPr>
            <w:tcW w:w="1456" w:type="dxa"/>
          </w:tcPr>
          <w:p w14:paraId="52672179" w14:textId="77777777" w:rsidR="002F3ADA" w:rsidRPr="00DD62CA" w:rsidRDefault="002F3ADA">
            <w:pPr>
              <w:rPr>
                <w:rFonts w:ascii="Calibri" w:hAnsi="Calibri"/>
                <w:sz w:val="24"/>
                <w:szCs w:val="24"/>
              </w:rPr>
            </w:pPr>
          </w:p>
        </w:tc>
        <w:tc>
          <w:tcPr>
            <w:tcW w:w="4830" w:type="dxa"/>
            <w:gridSpan w:val="3"/>
            <w:vMerge/>
          </w:tcPr>
          <w:p w14:paraId="597BEF5B" w14:textId="77777777" w:rsidR="002F3ADA" w:rsidRPr="00DD62CA" w:rsidRDefault="002F3ADA">
            <w:pPr>
              <w:rPr>
                <w:rFonts w:ascii="Calibri" w:hAnsi="Calibri"/>
                <w:sz w:val="24"/>
                <w:szCs w:val="24"/>
              </w:rPr>
            </w:pPr>
          </w:p>
        </w:tc>
      </w:tr>
      <w:tr w:rsidR="002F3ADA" w:rsidRPr="00DD62CA" w14:paraId="079F83E6" w14:textId="77777777" w:rsidTr="00F92BEF">
        <w:trPr>
          <w:cantSplit/>
        </w:trPr>
        <w:tc>
          <w:tcPr>
            <w:tcW w:w="4123" w:type="dxa"/>
            <w:gridSpan w:val="2"/>
            <w:vMerge/>
          </w:tcPr>
          <w:p w14:paraId="746562D2" w14:textId="77777777" w:rsidR="002F3ADA" w:rsidRPr="00DD62CA" w:rsidRDefault="002F3ADA">
            <w:pPr>
              <w:rPr>
                <w:rFonts w:ascii="Calibri" w:hAnsi="Calibri"/>
                <w:sz w:val="24"/>
                <w:szCs w:val="24"/>
              </w:rPr>
            </w:pPr>
          </w:p>
        </w:tc>
        <w:tc>
          <w:tcPr>
            <w:tcW w:w="1456" w:type="dxa"/>
          </w:tcPr>
          <w:p w14:paraId="708CFE09" w14:textId="77777777" w:rsidR="002F3ADA" w:rsidRPr="00DD62CA" w:rsidRDefault="002F3ADA">
            <w:pPr>
              <w:rPr>
                <w:rFonts w:ascii="Calibri" w:hAnsi="Calibri"/>
                <w:sz w:val="24"/>
                <w:szCs w:val="24"/>
              </w:rPr>
            </w:pPr>
          </w:p>
        </w:tc>
        <w:tc>
          <w:tcPr>
            <w:tcW w:w="4830" w:type="dxa"/>
            <w:gridSpan w:val="3"/>
            <w:vMerge/>
          </w:tcPr>
          <w:p w14:paraId="6BFA97D4" w14:textId="77777777" w:rsidR="002F3ADA" w:rsidRPr="00DD62CA" w:rsidRDefault="002F3ADA">
            <w:pPr>
              <w:rPr>
                <w:rFonts w:ascii="Calibri" w:hAnsi="Calibri"/>
                <w:sz w:val="24"/>
                <w:szCs w:val="24"/>
              </w:rPr>
            </w:pPr>
          </w:p>
        </w:tc>
      </w:tr>
      <w:tr w:rsidR="002F3ADA" w:rsidRPr="00DD62CA" w14:paraId="2FEAF337" w14:textId="77777777" w:rsidTr="00F92BEF">
        <w:trPr>
          <w:cantSplit/>
        </w:trPr>
        <w:tc>
          <w:tcPr>
            <w:tcW w:w="4123" w:type="dxa"/>
            <w:gridSpan w:val="2"/>
            <w:vMerge/>
          </w:tcPr>
          <w:p w14:paraId="0D93C6FB" w14:textId="77777777" w:rsidR="002F3ADA" w:rsidRPr="00DD62CA" w:rsidRDefault="002F3ADA">
            <w:pPr>
              <w:rPr>
                <w:rFonts w:ascii="Calibri" w:hAnsi="Calibri"/>
                <w:sz w:val="24"/>
                <w:szCs w:val="24"/>
              </w:rPr>
            </w:pPr>
          </w:p>
        </w:tc>
        <w:tc>
          <w:tcPr>
            <w:tcW w:w="1456" w:type="dxa"/>
          </w:tcPr>
          <w:p w14:paraId="7945360A" w14:textId="77777777" w:rsidR="002F3ADA" w:rsidRPr="00DD62CA" w:rsidRDefault="002F3ADA">
            <w:pPr>
              <w:rPr>
                <w:rFonts w:ascii="Calibri" w:hAnsi="Calibri"/>
                <w:sz w:val="24"/>
                <w:szCs w:val="24"/>
              </w:rPr>
            </w:pPr>
          </w:p>
        </w:tc>
        <w:tc>
          <w:tcPr>
            <w:tcW w:w="4830" w:type="dxa"/>
            <w:gridSpan w:val="3"/>
            <w:vMerge/>
          </w:tcPr>
          <w:p w14:paraId="6F3719F0" w14:textId="77777777" w:rsidR="002F3ADA" w:rsidRPr="00DD62CA" w:rsidRDefault="002F3ADA">
            <w:pPr>
              <w:rPr>
                <w:rFonts w:ascii="Calibri" w:hAnsi="Calibri"/>
                <w:sz w:val="24"/>
                <w:szCs w:val="24"/>
              </w:rPr>
            </w:pPr>
          </w:p>
        </w:tc>
      </w:tr>
    </w:tbl>
    <w:p w14:paraId="63815587" w14:textId="057BB796"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FE74CA2" w14:textId="77777777" w:rsidTr="003243B5">
        <w:trPr>
          <w:cantSplit/>
          <w:trHeight w:val="512"/>
        </w:trPr>
        <w:tc>
          <w:tcPr>
            <w:tcW w:w="1970" w:type="dxa"/>
            <w:gridSpan w:val="2"/>
          </w:tcPr>
          <w:p w14:paraId="73BAFFF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7FBBF50" w14:textId="10E3D891" w:rsidR="002F3ADA" w:rsidRPr="00DD62CA" w:rsidRDefault="00F81B3D">
            <w:pPr>
              <w:pStyle w:val="TableText"/>
              <w:rPr>
                <w:rFonts w:ascii="Calibri" w:hAnsi="Calibri"/>
                <w:sz w:val="24"/>
                <w:szCs w:val="24"/>
              </w:rPr>
            </w:pPr>
            <w:r>
              <w:rPr>
                <w:rFonts w:ascii="Calibri" w:hAnsi="Calibri"/>
                <w:sz w:val="24"/>
                <w:szCs w:val="24"/>
              </w:rPr>
              <w:t>Proposed demolition of part of existing pigsty and construction of single storey extension to side and rear.</w:t>
            </w:r>
          </w:p>
        </w:tc>
      </w:tr>
      <w:tr w:rsidR="002F3ADA" w:rsidRPr="00DD62CA" w14:paraId="00D927CF" w14:textId="77777777" w:rsidTr="003243B5">
        <w:trPr>
          <w:cantSplit/>
          <w:trHeight w:val="264"/>
        </w:trPr>
        <w:tc>
          <w:tcPr>
            <w:tcW w:w="988" w:type="dxa"/>
          </w:tcPr>
          <w:p w14:paraId="2773C44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F3CF6EA" w14:textId="33DDBC7F" w:rsidR="002F3ADA" w:rsidRPr="00DD62CA" w:rsidRDefault="00F81B3D">
            <w:pPr>
              <w:pStyle w:val="TableText"/>
              <w:rPr>
                <w:rFonts w:ascii="Calibri" w:hAnsi="Calibri"/>
                <w:sz w:val="24"/>
                <w:szCs w:val="24"/>
              </w:rPr>
            </w:pPr>
            <w:r>
              <w:rPr>
                <w:rFonts w:ascii="Calibri" w:hAnsi="Calibri"/>
                <w:sz w:val="24"/>
                <w:szCs w:val="24"/>
              </w:rPr>
              <w:t>23 Smithy Row Hurst Green BB7 9QA</w:t>
            </w:r>
          </w:p>
        </w:tc>
      </w:tr>
      <w:tr w:rsidR="002F3ADA" w:rsidRPr="00DD62CA" w14:paraId="23BA11EC" w14:textId="77777777" w:rsidTr="003243B5">
        <w:trPr>
          <w:cantSplit/>
          <w:trHeight w:val="868"/>
        </w:trPr>
        <w:tc>
          <w:tcPr>
            <w:tcW w:w="10353" w:type="dxa"/>
            <w:gridSpan w:val="3"/>
          </w:tcPr>
          <w:p w14:paraId="25D8D78A"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AD18A7A" w14:textId="77777777" w:rsidR="002F3ADA" w:rsidRPr="00DD62CA" w:rsidRDefault="002F3ADA">
            <w:pPr>
              <w:jc w:val="both"/>
              <w:rPr>
                <w:rFonts w:ascii="Calibri" w:hAnsi="Calibri"/>
                <w:sz w:val="24"/>
                <w:szCs w:val="24"/>
              </w:rPr>
            </w:pPr>
          </w:p>
        </w:tc>
      </w:tr>
      <w:tr w:rsidR="002F3ADA" w:rsidRPr="00DD62CA" w14:paraId="447B8872" w14:textId="77777777" w:rsidTr="003243B5">
        <w:trPr>
          <w:cantSplit/>
          <w:trHeight w:val="527"/>
        </w:trPr>
        <w:tc>
          <w:tcPr>
            <w:tcW w:w="988" w:type="dxa"/>
          </w:tcPr>
          <w:p w14:paraId="344E5148"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F6155F0" w14:textId="77777777" w:rsidR="00F81B3D" w:rsidRDefault="00F81B3D">
            <w:pPr>
              <w:pStyle w:val="TableText"/>
              <w:rPr>
                <w:rFonts w:ascii="Calibri" w:hAnsi="Calibri"/>
                <w:sz w:val="24"/>
                <w:szCs w:val="24"/>
              </w:rPr>
            </w:pPr>
            <w:r>
              <w:rPr>
                <w:rFonts w:ascii="Calibri" w:hAnsi="Calibri"/>
                <w:sz w:val="24"/>
                <w:szCs w:val="24"/>
              </w:rPr>
              <w:t xml:space="preserve">The development must be begun not later than the expiration of three years beginning with the date of this permission. </w:t>
            </w:r>
          </w:p>
          <w:p w14:paraId="0BE738A1" w14:textId="77777777" w:rsidR="00F81B3D" w:rsidRDefault="00F81B3D">
            <w:pPr>
              <w:pStyle w:val="TableText"/>
              <w:rPr>
                <w:rFonts w:ascii="Calibri" w:hAnsi="Calibri"/>
                <w:sz w:val="24"/>
                <w:szCs w:val="24"/>
              </w:rPr>
            </w:pPr>
          </w:p>
          <w:p w14:paraId="43C49488" w14:textId="77777777" w:rsidR="00F81B3D" w:rsidRDefault="00F81B3D">
            <w:pPr>
              <w:pStyle w:val="TableText"/>
              <w:rPr>
                <w:rFonts w:ascii="Calibri" w:hAnsi="Calibri"/>
                <w:sz w:val="24"/>
                <w:szCs w:val="24"/>
              </w:rPr>
            </w:pPr>
            <w:r>
              <w:rPr>
                <w:rFonts w:ascii="Calibri" w:hAnsi="Calibri"/>
                <w:sz w:val="24"/>
                <w:szCs w:val="24"/>
              </w:rPr>
              <w:t xml:space="preserve">Reason: Required to be imposed by Section 51 of the Planning and Compulsory Purchase Act 2004. </w:t>
            </w:r>
          </w:p>
          <w:p w14:paraId="3B90FE60" w14:textId="40742BE4" w:rsidR="002F3ADA" w:rsidRPr="00DD62CA" w:rsidRDefault="002F3ADA">
            <w:pPr>
              <w:pStyle w:val="TableText"/>
              <w:rPr>
                <w:rFonts w:ascii="Calibri" w:hAnsi="Calibri"/>
                <w:sz w:val="24"/>
                <w:szCs w:val="24"/>
              </w:rPr>
            </w:pPr>
          </w:p>
        </w:tc>
      </w:tr>
      <w:tr w:rsidR="00F81B3D" w:rsidRPr="00DD62CA" w14:paraId="7D602CA4" w14:textId="77777777" w:rsidTr="003243B5">
        <w:trPr>
          <w:cantSplit/>
          <w:trHeight w:val="527"/>
        </w:trPr>
        <w:tc>
          <w:tcPr>
            <w:tcW w:w="988" w:type="dxa"/>
          </w:tcPr>
          <w:p w14:paraId="79129C40"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2813BF39" w14:textId="77777777" w:rsidR="00F81B3D" w:rsidRDefault="00F81B3D">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29ADC9C5" w14:textId="77777777" w:rsidR="00F81B3D" w:rsidRDefault="00F81B3D">
            <w:pPr>
              <w:pStyle w:val="TableText"/>
              <w:rPr>
                <w:rFonts w:ascii="Calibri" w:hAnsi="Calibri"/>
                <w:sz w:val="24"/>
                <w:szCs w:val="24"/>
              </w:rPr>
            </w:pPr>
          </w:p>
          <w:p w14:paraId="3C7954BF" w14:textId="77777777" w:rsidR="00F81B3D" w:rsidRDefault="00F81B3D">
            <w:pPr>
              <w:pStyle w:val="TableText"/>
              <w:rPr>
                <w:rFonts w:ascii="Calibri" w:hAnsi="Calibri"/>
                <w:sz w:val="24"/>
                <w:szCs w:val="24"/>
              </w:rPr>
            </w:pPr>
            <w:r>
              <w:rPr>
                <w:rFonts w:ascii="Calibri" w:hAnsi="Calibri"/>
                <w:sz w:val="24"/>
                <w:szCs w:val="24"/>
              </w:rPr>
              <w:t>Location Plan (1:1250)</w:t>
            </w:r>
          </w:p>
          <w:p w14:paraId="58F3A7CE" w14:textId="77777777" w:rsidR="00F81B3D" w:rsidRDefault="00F81B3D">
            <w:pPr>
              <w:pStyle w:val="TableText"/>
              <w:rPr>
                <w:rFonts w:ascii="Calibri" w:hAnsi="Calibri"/>
                <w:sz w:val="24"/>
                <w:szCs w:val="24"/>
              </w:rPr>
            </w:pPr>
            <w:r>
              <w:rPr>
                <w:rFonts w:ascii="Calibri" w:hAnsi="Calibri"/>
                <w:sz w:val="24"/>
                <w:szCs w:val="24"/>
              </w:rPr>
              <w:t>Proposed Site Plan (1:200 Rev B)</w:t>
            </w:r>
          </w:p>
          <w:p w14:paraId="40E2D1FA" w14:textId="77777777" w:rsidR="00F81B3D" w:rsidRDefault="00F81B3D">
            <w:pPr>
              <w:pStyle w:val="TableText"/>
              <w:rPr>
                <w:rFonts w:ascii="Calibri" w:hAnsi="Calibri"/>
                <w:sz w:val="24"/>
                <w:szCs w:val="24"/>
              </w:rPr>
            </w:pPr>
            <w:r>
              <w:rPr>
                <w:rFonts w:ascii="Calibri" w:hAnsi="Calibri"/>
                <w:sz w:val="24"/>
                <w:szCs w:val="24"/>
              </w:rPr>
              <w:t>Proposed Plan/ Elevations (</w:t>
            </w:r>
            <w:proofErr w:type="spellStart"/>
            <w:r>
              <w:rPr>
                <w:rFonts w:ascii="Calibri" w:hAnsi="Calibri"/>
                <w:sz w:val="24"/>
                <w:szCs w:val="24"/>
              </w:rPr>
              <w:t>dwg</w:t>
            </w:r>
            <w:proofErr w:type="spellEnd"/>
            <w:r>
              <w:rPr>
                <w:rFonts w:ascii="Calibri" w:hAnsi="Calibri"/>
                <w:sz w:val="24"/>
                <w:szCs w:val="24"/>
              </w:rPr>
              <w:t xml:space="preserve"> no. 2 Rev B)</w:t>
            </w:r>
          </w:p>
          <w:p w14:paraId="4ACA0164" w14:textId="77777777" w:rsidR="00F81B3D" w:rsidRDefault="00F81B3D">
            <w:pPr>
              <w:pStyle w:val="TableText"/>
              <w:rPr>
                <w:rFonts w:ascii="Calibri" w:hAnsi="Calibri"/>
                <w:sz w:val="24"/>
                <w:szCs w:val="24"/>
              </w:rPr>
            </w:pPr>
          </w:p>
          <w:p w14:paraId="32F22BC6" w14:textId="77777777" w:rsidR="00F81B3D" w:rsidRDefault="00F81B3D">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w:t>
            </w:r>
          </w:p>
          <w:p w14:paraId="5A01427A" w14:textId="42A444DA" w:rsidR="00F81B3D" w:rsidRDefault="00F81B3D">
            <w:pPr>
              <w:pStyle w:val="TableText"/>
              <w:rPr>
                <w:rFonts w:ascii="Calibri" w:hAnsi="Calibri"/>
                <w:sz w:val="24"/>
                <w:szCs w:val="24"/>
              </w:rPr>
            </w:pPr>
          </w:p>
        </w:tc>
      </w:tr>
      <w:tr w:rsidR="00F81B3D" w:rsidRPr="00DD62CA" w14:paraId="3DA2ACAD" w14:textId="77777777" w:rsidTr="003243B5">
        <w:trPr>
          <w:cantSplit/>
          <w:trHeight w:val="527"/>
        </w:trPr>
        <w:tc>
          <w:tcPr>
            <w:tcW w:w="988" w:type="dxa"/>
          </w:tcPr>
          <w:p w14:paraId="56737CD3"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2626C34B" w14:textId="36569B23" w:rsidR="00F81B3D" w:rsidRDefault="00F81B3D">
            <w:pPr>
              <w:pStyle w:val="TableText"/>
              <w:rPr>
                <w:rFonts w:ascii="Calibri" w:hAnsi="Calibri"/>
                <w:sz w:val="24"/>
                <w:szCs w:val="24"/>
              </w:rPr>
            </w:pPr>
            <w:r>
              <w:rPr>
                <w:rFonts w:ascii="Calibri" w:hAnsi="Calibri"/>
                <w:sz w:val="24"/>
                <w:szCs w:val="24"/>
              </w:rPr>
              <w:t>The materials to be used on the external surfaces of the development as indicated within the application form and on drawing(s) ‘Proposed Plan/ Elevations’ (</w:t>
            </w:r>
            <w:proofErr w:type="spellStart"/>
            <w:r>
              <w:rPr>
                <w:rFonts w:ascii="Calibri" w:hAnsi="Calibri"/>
                <w:sz w:val="24"/>
                <w:szCs w:val="24"/>
              </w:rPr>
              <w:t>dwg</w:t>
            </w:r>
            <w:proofErr w:type="spellEnd"/>
            <w:r>
              <w:rPr>
                <w:rFonts w:ascii="Calibri" w:hAnsi="Calibri"/>
                <w:sz w:val="24"/>
                <w:szCs w:val="24"/>
              </w:rPr>
              <w:t xml:space="preserve"> no. 2 Rev B) shall be implemented as indicated.</w:t>
            </w:r>
          </w:p>
          <w:p w14:paraId="157295BC" w14:textId="77777777" w:rsidR="00F81B3D" w:rsidRDefault="00F81B3D">
            <w:pPr>
              <w:pStyle w:val="TableText"/>
              <w:rPr>
                <w:rFonts w:ascii="Calibri" w:hAnsi="Calibri"/>
                <w:sz w:val="24"/>
                <w:szCs w:val="24"/>
              </w:rPr>
            </w:pPr>
          </w:p>
          <w:p w14:paraId="571212C1" w14:textId="77777777" w:rsidR="00F81B3D" w:rsidRDefault="00F81B3D">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14:paraId="27889401" w14:textId="64877086" w:rsidR="00F81B3D" w:rsidRDefault="00F81B3D" w:rsidP="00F81B3D">
            <w:pPr>
              <w:pStyle w:val="TableText"/>
              <w:jc w:val="right"/>
              <w:rPr>
                <w:rFonts w:ascii="Calibri" w:hAnsi="Calibri"/>
                <w:sz w:val="24"/>
                <w:szCs w:val="24"/>
              </w:rPr>
            </w:pPr>
            <w:r>
              <w:rPr>
                <w:rFonts w:ascii="Calibri" w:hAnsi="Calibri"/>
                <w:sz w:val="24"/>
                <w:szCs w:val="24"/>
              </w:rPr>
              <w:t>P.T.O.</w:t>
            </w:r>
          </w:p>
        </w:tc>
      </w:tr>
      <w:tr w:rsidR="00F81B3D" w:rsidRPr="00DD62CA" w14:paraId="370BB886" w14:textId="77777777" w:rsidTr="003243B5">
        <w:trPr>
          <w:cantSplit/>
          <w:trHeight w:val="527"/>
        </w:trPr>
        <w:tc>
          <w:tcPr>
            <w:tcW w:w="988" w:type="dxa"/>
          </w:tcPr>
          <w:p w14:paraId="4EE550F2"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5FF7B084" w14:textId="77777777" w:rsidR="00F81B3D" w:rsidRDefault="00F81B3D">
            <w:pPr>
              <w:pStyle w:val="TableText"/>
              <w:rPr>
                <w:rFonts w:ascii="Calibri" w:hAnsi="Calibri"/>
                <w:sz w:val="24"/>
                <w:szCs w:val="24"/>
              </w:rPr>
            </w:pPr>
            <w:r>
              <w:rPr>
                <w:rFonts w:ascii="Calibri" w:hAnsi="Calibri"/>
                <w:sz w:val="24"/>
                <w:szCs w:val="24"/>
              </w:rPr>
              <w:t xml:space="preserve">No development, including any site preparation, demolition, scrub/ hedgerow clearance or tree works/ removal shall commence or be undertaken on site until a Bat Mitigation Class Licence has been submitted to and approved in writing by the Local Planning Authority. </w:t>
            </w:r>
          </w:p>
          <w:p w14:paraId="549147B3" w14:textId="77777777" w:rsidR="00F81B3D" w:rsidRDefault="00F81B3D">
            <w:pPr>
              <w:pStyle w:val="TableText"/>
              <w:rPr>
                <w:rFonts w:ascii="Calibri" w:hAnsi="Calibri"/>
                <w:sz w:val="24"/>
                <w:szCs w:val="24"/>
              </w:rPr>
            </w:pPr>
          </w:p>
          <w:p w14:paraId="00D140D4" w14:textId="77777777" w:rsidR="00F81B3D" w:rsidRDefault="00F81B3D">
            <w:pPr>
              <w:pStyle w:val="TableText"/>
              <w:rPr>
                <w:rFonts w:ascii="Calibri" w:hAnsi="Calibri"/>
                <w:sz w:val="24"/>
                <w:szCs w:val="24"/>
              </w:rPr>
            </w:pPr>
            <w:r>
              <w:rPr>
                <w:rFonts w:ascii="Calibri" w:hAnsi="Calibri"/>
                <w:sz w:val="24"/>
                <w:szCs w:val="24"/>
              </w:rPr>
              <w:t xml:space="preserve">The actions, methods and timings included in the mitigation measures identified and the conditions of the Licence shall be fully implemented and adhered to throughout the lifetime of the development. </w:t>
            </w:r>
          </w:p>
          <w:p w14:paraId="72F07EF9" w14:textId="77777777" w:rsidR="00F81B3D" w:rsidRDefault="00F81B3D">
            <w:pPr>
              <w:pStyle w:val="TableText"/>
              <w:rPr>
                <w:rFonts w:ascii="Calibri" w:hAnsi="Calibri"/>
                <w:sz w:val="24"/>
                <w:szCs w:val="24"/>
              </w:rPr>
            </w:pPr>
          </w:p>
          <w:p w14:paraId="1B5B93C6" w14:textId="77777777" w:rsidR="00F81B3D" w:rsidRDefault="00F81B3D">
            <w:pPr>
              <w:pStyle w:val="TableText"/>
              <w:rPr>
                <w:rFonts w:ascii="Calibri" w:hAnsi="Calibri"/>
                <w:sz w:val="24"/>
                <w:szCs w:val="24"/>
              </w:rPr>
            </w:pPr>
            <w:proofErr w:type="gramStart"/>
            <w:r>
              <w:rPr>
                <w:rFonts w:ascii="Calibri" w:hAnsi="Calibri"/>
                <w:sz w:val="24"/>
                <w:szCs w:val="24"/>
              </w:rPr>
              <w:t>In the event that</w:t>
            </w:r>
            <w:proofErr w:type="gramEnd"/>
            <w:r>
              <w:rPr>
                <w:rFonts w:ascii="Calibri" w:hAnsi="Calibri"/>
                <w:sz w:val="24"/>
                <w:szCs w:val="24"/>
              </w:rPr>
              <w:t xml:space="preserve"> Natural England confirm that no such Licence is required, this confirmation shall be submitted to and approved in writing by the Local Planning Authority. </w:t>
            </w:r>
          </w:p>
          <w:p w14:paraId="07E2CBA1" w14:textId="77777777" w:rsidR="00F81B3D" w:rsidRDefault="00F81B3D">
            <w:pPr>
              <w:pStyle w:val="TableText"/>
              <w:rPr>
                <w:rFonts w:ascii="Calibri" w:hAnsi="Calibri"/>
                <w:sz w:val="24"/>
                <w:szCs w:val="24"/>
              </w:rPr>
            </w:pPr>
          </w:p>
          <w:p w14:paraId="30CA11A6" w14:textId="77777777" w:rsidR="00F81B3D" w:rsidRDefault="00F81B3D">
            <w:pPr>
              <w:pStyle w:val="TableText"/>
              <w:rPr>
                <w:rFonts w:ascii="Calibri" w:hAnsi="Calibri"/>
                <w:sz w:val="24"/>
                <w:szCs w:val="24"/>
              </w:rPr>
            </w:pPr>
            <w:r>
              <w:rPr>
                <w:rFonts w:ascii="Calibri" w:hAnsi="Calibri"/>
                <w:sz w:val="24"/>
                <w:szCs w:val="24"/>
              </w:rPr>
              <w:t xml:space="preserve">Reason: To ensure the protection of species/ habitat protected by the Wildlife and Countryside Act 1981 (as amended), in the interests of biodiversity and to enhance habitat opportunities for species of conservation concern/ protected species and to minimise/ mitigate the potential impact upon protected species resultant from the development. </w:t>
            </w:r>
          </w:p>
          <w:p w14:paraId="4E5F3F49" w14:textId="03D22B0C" w:rsidR="00F81B3D" w:rsidRDefault="00F81B3D">
            <w:pPr>
              <w:pStyle w:val="TableText"/>
              <w:rPr>
                <w:rFonts w:ascii="Calibri" w:hAnsi="Calibri"/>
                <w:sz w:val="24"/>
                <w:szCs w:val="24"/>
              </w:rPr>
            </w:pPr>
          </w:p>
        </w:tc>
      </w:tr>
      <w:tr w:rsidR="00F81B3D" w:rsidRPr="00DD62CA" w14:paraId="3A8AD41C" w14:textId="77777777" w:rsidTr="003243B5">
        <w:trPr>
          <w:cantSplit/>
          <w:trHeight w:val="527"/>
        </w:trPr>
        <w:tc>
          <w:tcPr>
            <w:tcW w:w="988" w:type="dxa"/>
          </w:tcPr>
          <w:p w14:paraId="27162C9C"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6021E217" w14:textId="77777777" w:rsidR="00F81B3D" w:rsidRDefault="00F81B3D">
            <w:pPr>
              <w:pStyle w:val="TableText"/>
              <w:rPr>
                <w:rFonts w:ascii="Calibri" w:hAnsi="Calibri"/>
                <w:sz w:val="24"/>
                <w:szCs w:val="24"/>
              </w:rPr>
            </w:pPr>
            <w:r>
              <w:rPr>
                <w:rFonts w:ascii="Calibri" w:hAnsi="Calibri"/>
                <w:sz w:val="24"/>
                <w:szCs w:val="24"/>
              </w:rPr>
              <w:t xml:space="preserve">No development, including any site preparation, demolition, scrub/ hedgerow clearance or tree works/ removal shall commence or be undertaken on site until the provisions of artificial bat boxes have been submitted to, and approved in writing by the Local Planning Authority. </w:t>
            </w:r>
          </w:p>
          <w:p w14:paraId="7C45A996" w14:textId="77777777" w:rsidR="00F81B3D" w:rsidRDefault="00F81B3D">
            <w:pPr>
              <w:pStyle w:val="TableText"/>
              <w:rPr>
                <w:rFonts w:ascii="Calibri" w:hAnsi="Calibri"/>
                <w:sz w:val="24"/>
                <w:szCs w:val="24"/>
              </w:rPr>
            </w:pPr>
          </w:p>
          <w:p w14:paraId="09B79C77" w14:textId="77777777" w:rsidR="00F81B3D" w:rsidRDefault="00F81B3D">
            <w:pPr>
              <w:pStyle w:val="TableText"/>
              <w:rPr>
                <w:rFonts w:ascii="Calibri" w:hAnsi="Calibri"/>
                <w:sz w:val="24"/>
                <w:szCs w:val="24"/>
              </w:rPr>
            </w:pPr>
            <w:r>
              <w:rPr>
                <w:rFonts w:ascii="Calibri" w:hAnsi="Calibri"/>
                <w:sz w:val="24"/>
                <w:szCs w:val="24"/>
              </w:rPr>
              <w:t xml:space="preserve">The details shall be submitted on a dwelling/ building dependent bat species development site plan and include details of the number of artificial bat boxes and their type. The details shall also identify the actual wall and roof elevations into which the above provisions shall be incorporated. </w:t>
            </w:r>
          </w:p>
          <w:p w14:paraId="13DE31BC" w14:textId="77777777" w:rsidR="00F81B3D" w:rsidRDefault="00F81B3D">
            <w:pPr>
              <w:pStyle w:val="TableText"/>
              <w:rPr>
                <w:rFonts w:ascii="Calibri" w:hAnsi="Calibri"/>
                <w:sz w:val="24"/>
                <w:szCs w:val="24"/>
              </w:rPr>
            </w:pPr>
          </w:p>
          <w:p w14:paraId="79565B4F" w14:textId="77777777" w:rsidR="00F81B3D" w:rsidRDefault="00F81B3D">
            <w:pPr>
              <w:pStyle w:val="TableText"/>
              <w:rPr>
                <w:rFonts w:ascii="Calibri" w:hAnsi="Calibri"/>
                <w:sz w:val="24"/>
                <w:szCs w:val="24"/>
              </w:rPr>
            </w:pPr>
            <w:r>
              <w:rPr>
                <w:rFonts w:ascii="Calibri" w:hAnsi="Calibri"/>
                <w:sz w:val="24"/>
                <w:szCs w:val="24"/>
              </w:rPr>
              <w:t xml:space="preserve">The bat boxes shall be installed in accordance with the agreed details prior to the commencement of development and retained thereafter unless otherwise agreed in writing by the Local Planning Authority. </w:t>
            </w:r>
          </w:p>
          <w:p w14:paraId="0A7D68B4" w14:textId="77777777" w:rsidR="00F81B3D" w:rsidRDefault="00F81B3D">
            <w:pPr>
              <w:pStyle w:val="TableText"/>
              <w:rPr>
                <w:rFonts w:ascii="Calibri" w:hAnsi="Calibri"/>
                <w:sz w:val="24"/>
                <w:szCs w:val="24"/>
              </w:rPr>
            </w:pPr>
          </w:p>
          <w:p w14:paraId="498041BD" w14:textId="77777777" w:rsidR="00F81B3D" w:rsidRDefault="00F81B3D">
            <w:pPr>
              <w:pStyle w:val="TableText"/>
              <w:rPr>
                <w:rFonts w:ascii="Calibri" w:hAnsi="Calibri"/>
                <w:sz w:val="24"/>
                <w:szCs w:val="24"/>
              </w:rPr>
            </w:pPr>
            <w:r>
              <w:rPr>
                <w:rFonts w:ascii="Calibri" w:hAnsi="Calibri"/>
                <w:sz w:val="24"/>
                <w:szCs w:val="24"/>
              </w:rPr>
              <w:t xml:space="preserve">Reason: In the interest of biodiversity and to enhance nesting opportunities for species of conservation concern and to reduce the impact of development. </w:t>
            </w:r>
          </w:p>
          <w:p w14:paraId="18BA34DD" w14:textId="082689C7" w:rsidR="00F81B3D" w:rsidRDefault="00F81B3D">
            <w:pPr>
              <w:pStyle w:val="TableText"/>
              <w:rPr>
                <w:rFonts w:ascii="Calibri" w:hAnsi="Calibri"/>
                <w:sz w:val="24"/>
                <w:szCs w:val="24"/>
              </w:rPr>
            </w:pPr>
          </w:p>
        </w:tc>
      </w:tr>
      <w:tr w:rsidR="00F81B3D" w:rsidRPr="00DD62CA" w14:paraId="61201B6C" w14:textId="77777777" w:rsidTr="003243B5">
        <w:trPr>
          <w:cantSplit/>
          <w:trHeight w:val="527"/>
        </w:trPr>
        <w:tc>
          <w:tcPr>
            <w:tcW w:w="988" w:type="dxa"/>
          </w:tcPr>
          <w:p w14:paraId="045702AF"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1D6E07B3" w14:textId="77777777" w:rsidR="00F81B3D" w:rsidRDefault="00F81B3D">
            <w:pPr>
              <w:pStyle w:val="TableText"/>
              <w:rPr>
                <w:rFonts w:ascii="Calibri" w:hAnsi="Calibri"/>
                <w:sz w:val="24"/>
                <w:szCs w:val="24"/>
              </w:rPr>
            </w:pPr>
            <w:r>
              <w:rPr>
                <w:rFonts w:ascii="Calibri" w:hAnsi="Calibri"/>
                <w:sz w:val="24"/>
                <w:szCs w:val="24"/>
              </w:rPr>
              <w:t xml:space="preserve">No development, including any site preparation, demolition, scrub/ hedgerow clearance or tree works/ removal shall commence or be undertaken during the bird nesting season (February to September inclusive) unless a nesting bird survey carried out immediately prior to any works, by a Licenced Ecologist, confirms the absence of nesting birds. A letter from the ecologist confirming the absence of nesting birds shall be submitted to the Local Planning Authority within one month of the survey being undertaken. </w:t>
            </w:r>
          </w:p>
          <w:p w14:paraId="6624F113" w14:textId="77777777" w:rsidR="00F81B3D" w:rsidRDefault="00F81B3D">
            <w:pPr>
              <w:pStyle w:val="TableText"/>
              <w:rPr>
                <w:rFonts w:ascii="Calibri" w:hAnsi="Calibri"/>
                <w:sz w:val="24"/>
                <w:szCs w:val="24"/>
              </w:rPr>
            </w:pPr>
          </w:p>
          <w:p w14:paraId="11A94EFA" w14:textId="77777777" w:rsidR="00F81B3D" w:rsidRDefault="00F81B3D">
            <w:pPr>
              <w:pStyle w:val="TableText"/>
              <w:rPr>
                <w:rFonts w:ascii="Calibri" w:hAnsi="Calibri"/>
                <w:sz w:val="24"/>
                <w:szCs w:val="24"/>
              </w:rPr>
            </w:pPr>
            <w:r>
              <w:rPr>
                <w:rFonts w:ascii="Calibri" w:hAnsi="Calibri"/>
                <w:sz w:val="24"/>
                <w:szCs w:val="24"/>
              </w:rPr>
              <w:t xml:space="preserve">Reason: To ensure that there are no adverse effects on the favourable conservation status of birds, to protect the bird population and species of importance or conservation concern from the potential impacts of the development. </w:t>
            </w:r>
          </w:p>
          <w:p w14:paraId="5857C49F" w14:textId="77777777" w:rsidR="00F81B3D" w:rsidRDefault="00F81B3D">
            <w:pPr>
              <w:pStyle w:val="TableText"/>
              <w:rPr>
                <w:rFonts w:ascii="Calibri" w:hAnsi="Calibri"/>
                <w:sz w:val="24"/>
                <w:szCs w:val="24"/>
              </w:rPr>
            </w:pPr>
          </w:p>
          <w:p w14:paraId="4F541083" w14:textId="77777777" w:rsidR="00F81B3D" w:rsidRDefault="00F81B3D">
            <w:pPr>
              <w:pStyle w:val="TableText"/>
              <w:rPr>
                <w:rFonts w:ascii="Calibri" w:hAnsi="Calibri"/>
                <w:sz w:val="24"/>
                <w:szCs w:val="24"/>
              </w:rPr>
            </w:pPr>
          </w:p>
          <w:p w14:paraId="190EA016" w14:textId="29A9C646" w:rsidR="00F81B3D" w:rsidRDefault="00F81B3D" w:rsidP="00F81B3D">
            <w:pPr>
              <w:pStyle w:val="TableText"/>
              <w:jc w:val="right"/>
              <w:rPr>
                <w:rFonts w:ascii="Calibri" w:hAnsi="Calibri"/>
                <w:sz w:val="24"/>
                <w:szCs w:val="24"/>
              </w:rPr>
            </w:pPr>
            <w:r>
              <w:rPr>
                <w:rFonts w:ascii="Calibri" w:hAnsi="Calibri"/>
                <w:sz w:val="24"/>
                <w:szCs w:val="24"/>
              </w:rPr>
              <w:t>P.T.O.</w:t>
            </w:r>
          </w:p>
        </w:tc>
      </w:tr>
      <w:tr w:rsidR="00F81B3D" w:rsidRPr="00DD62CA" w14:paraId="75331A26" w14:textId="77777777" w:rsidTr="003243B5">
        <w:trPr>
          <w:cantSplit/>
          <w:trHeight w:val="527"/>
        </w:trPr>
        <w:tc>
          <w:tcPr>
            <w:tcW w:w="988" w:type="dxa"/>
          </w:tcPr>
          <w:p w14:paraId="3232ADFF"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1DB6D0C8" w14:textId="77777777" w:rsidR="00F81B3D" w:rsidRDefault="00F81B3D">
            <w:pPr>
              <w:pStyle w:val="TableText"/>
              <w:rPr>
                <w:rFonts w:ascii="Calibri" w:hAnsi="Calibri"/>
                <w:sz w:val="24"/>
                <w:szCs w:val="24"/>
              </w:rPr>
            </w:pPr>
            <w:r>
              <w:rPr>
                <w:rFonts w:ascii="Calibri" w:hAnsi="Calibri"/>
                <w:sz w:val="24"/>
                <w:szCs w:val="24"/>
              </w:rPr>
              <w:t xml:space="preserve">Unless otherwise agreed in writing with the Local Planning Authority, the development hereby permitted shall be carried out in strict accordance with the mitigation measures detailed within Section 5.0 (Titled: 'Advice and Recommendations') of the submitted Bat Survey Report dated 5th September 2024 and carried out by Ecology Services. </w:t>
            </w:r>
          </w:p>
          <w:p w14:paraId="4C02ACB6" w14:textId="77777777" w:rsidR="00F81B3D" w:rsidRDefault="00F81B3D">
            <w:pPr>
              <w:pStyle w:val="TableText"/>
              <w:rPr>
                <w:rFonts w:ascii="Calibri" w:hAnsi="Calibri"/>
                <w:sz w:val="24"/>
                <w:szCs w:val="24"/>
              </w:rPr>
            </w:pPr>
          </w:p>
          <w:p w14:paraId="69E986DC" w14:textId="77777777" w:rsidR="00F81B3D" w:rsidRDefault="00F81B3D">
            <w:pPr>
              <w:pStyle w:val="TableText"/>
              <w:rPr>
                <w:rFonts w:ascii="Calibri" w:hAnsi="Calibri"/>
                <w:sz w:val="24"/>
                <w:szCs w:val="24"/>
              </w:rPr>
            </w:pPr>
            <w:r>
              <w:rPr>
                <w:rFonts w:ascii="Calibri" w:hAnsi="Calibri"/>
                <w:sz w:val="24"/>
                <w:szCs w:val="24"/>
              </w:rPr>
              <w:t xml:space="preserve">Reason: In the interest of biodiversity and to reduce the impact of development. </w:t>
            </w:r>
          </w:p>
          <w:p w14:paraId="5D49D9BD" w14:textId="1DA8A5B3" w:rsidR="00F81B3D" w:rsidRDefault="00F81B3D">
            <w:pPr>
              <w:pStyle w:val="TableText"/>
              <w:rPr>
                <w:rFonts w:ascii="Calibri" w:hAnsi="Calibri"/>
                <w:sz w:val="24"/>
                <w:szCs w:val="24"/>
              </w:rPr>
            </w:pPr>
          </w:p>
        </w:tc>
      </w:tr>
      <w:tr w:rsidR="00F81B3D" w:rsidRPr="00DD62CA" w14:paraId="6666A500" w14:textId="77777777" w:rsidTr="003243B5">
        <w:trPr>
          <w:cantSplit/>
          <w:trHeight w:val="527"/>
        </w:trPr>
        <w:tc>
          <w:tcPr>
            <w:tcW w:w="988" w:type="dxa"/>
          </w:tcPr>
          <w:p w14:paraId="72EE35AE"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7C8892AF" w14:textId="77777777" w:rsidR="00F81B3D" w:rsidRDefault="00F81B3D">
            <w:pPr>
              <w:pStyle w:val="TableText"/>
              <w:rPr>
                <w:rFonts w:ascii="Calibri" w:hAnsi="Calibri"/>
                <w:sz w:val="24"/>
                <w:szCs w:val="24"/>
              </w:rPr>
            </w:pPr>
            <w:r>
              <w:rPr>
                <w:rFonts w:ascii="Calibri" w:hAnsi="Calibri"/>
                <w:sz w:val="24"/>
                <w:szCs w:val="24"/>
              </w:rPr>
              <w:t xml:space="preserve">One replacement tree shall be planted within the site of either one native Apple or Pear during the first planting season following the first occupation/ use of the development hereby approved. If found to be dead, damaged, or dying during the first 5 years, the </w:t>
            </w:r>
            <w:proofErr w:type="gramStart"/>
            <w:r>
              <w:rPr>
                <w:rFonts w:ascii="Calibri" w:hAnsi="Calibri"/>
                <w:sz w:val="24"/>
                <w:szCs w:val="24"/>
              </w:rPr>
              <w:t>aforementioned tree</w:t>
            </w:r>
            <w:proofErr w:type="gramEnd"/>
            <w:r>
              <w:rPr>
                <w:rFonts w:ascii="Calibri" w:hAnsi="Calibri"/>
                <w:sz w:val="24"/>
                <w:szCs w:val="24"/>
              </w:rPr>
              <w:t xml:space="preserve"> shall be duly replaced and thereafter retained. </w:t>
            </w:r>
          </w:p>
          <w:p w14:paraId="52D3E740" w14:textId="77777777" w:rsidR="00F81B3D" w:rsidRDefault="00F81B3D">
            <w:pPr>
              <w:pStyle w:val="TableText"/>
              <w:rPr>
                <w:rFonts w:ascii="Calibri" w:hAnsi="Calibri"/>
                <w:sz w:val="24"/>
                <w:szCs w:val="24"/>
              </w:rPr>
            </w:pPr>
          </w:p>
          <w:p w14:paraId="1B05433A" w14:textId="77777777" w:rsidR="00F81B3D" w:rsidRDefault="00F81B3D">
            <w:pPr>
              <w:pStyle w:val="TableText"/>
              <w:rPr>
                <w:rFonts w:ascii="Calibri" w:hAnsi="Calibri"/>
                <w:sz w:val="24"/>
                <w:szCs w:val="24"/>
              </w:rPr>
            </w:pPr>
            <w:r>
              <w:rPr>
                <w:rFonts w:ascii="Calibri" w:hAnsi="Calibri"/>
                <w:sz w:val="24"/>
                <w:szCs w:val="24"/>
              </w:rPr>
              <w:t xml:space="preserve">Reason: To ensure the trees to be removed are replaced in the interest of the visual amenities of the area and in the interest of biodiversity enhancement. </w:t>
            </w:r>
          </w:p>
          <w:p w14:paraId="37600420" w14:textId="77777777" w:rsidR="00F81B3D" w:rsidRDefault="00F81B3D">
            <w:pPr>
              <w:pStyle w:val="TableText"/>
              <w:rPr>
                <w:rFonts w:ascii="Calibri" w:hAnsi="Calibri"/>
                <w:sz w:val="24"/>
                <w:szCs w:val="24"/>
              </w:rPr>
            </w:pPr>
          </w:p>
          <w:p w14:paraId="378E3A7D" w14:textId="33F0C91C" w:rsidR="00F81B3D" w:rsidRDefault="00F81B3D">
            <w:pPr>
              <w:pStyle w:val="TableText"/>
              <w:rPr>
                <w:rFonts w:ascii="Calibri" w:hAnsi="Calibri"/>
                <w:sz w:val="24"/>
                <w:szCs w:val="24"/>
              </w:rPr>
            </w:pPr>
          </w:p>
        </w:tc>
      </w:tr>
      <w:tr w:rsidR="00F81B3D" w:rsidRPr="00DD62CA" w14:paraId="7EBBF422" w14:textId="77777777" w:rsidTr="003243B5">
        <w:trPr>
          <w:cantSplit/>
          <w:trHeight w:val="527"/>
        </w:trPr>
        <w:tc>
          <w:tcPr>
            <w:tcW w:w="988" w:type="dxa"/>
          </w:tcPr>
          <w:p w14:paraId="7FA719C3" w14:textId="77777777" w:rsidR="00F81B3D" w:rsidRPr="00DD62CA" w:rsidRDefault="00F81B3D">
            <w:pPr>
              <w:pStyle w:val="TableText"/>
              <w:numPr>
                <w:ilvl w:val="0"/>
                <w:numId w:val="3"/>
              </w:numPr>
              <w:rPr>
                <w:rFonts w:ascii="Calibri" w:hAnsi="Calibri"/>
                <w:sz w:val="24"/>
                <w:szCs w:val="24"/>
              </w:rPr>
            </w:pPr>
          </w:p>
        </w:tc>
        <w:tc>
          <w:tcPr>
            <w:tcW w:w="9365" w:type="dxa"/>
            <w:gridSpan w:val="2"/>
          </w:tcPr>
          <w:p w14:paraId="6A8B05DB" w14:textId="77777777" w:rsidR="00F81B3D" w:rsidRDefault="00F81B3D">
            <w:pPr>
              <w:pStyle w:val="TableText"/>
              <w:rPr>
                <w:rFonts w:ascii="Calibri" w:hAnsi="Calibri"/>
                <w:sz w:val="24"/>
                <w:szCs w:val="24"/>
              </w:rPr>
            </w:pPr>
            <w:r>
              <w:rPr>
                <w:rFonts w:ascii="Calibri" w:hAnsi="Calibri"/>
                <w:sz w:val="24"/>
                <w:szCs w:val="24"/>
              </w:rPr>
              <w:t xml:space="preserve">The windows in the western side elevation of the extension hereby approved shall be fitted with obscure glazing (which shall have an obscurity rating of not less than 4 on the Pilkington glass obscurity rating or equivalent scale) and shall be non-opening, unless the parts of the window which can be opened are more than 1.7 metres above the floor of the room in which the window is installed. </w:t>
            </w:r>
          </w:p>
          <w:p w14:paraId="4A655EC4" w14:textId="77777777" w:rsidR="00F81B3D" w:rsidRDefault="00F81B3D">
            <w:pPr>
              <w:pStyle w:val="TableText"/>
              <w:rPr>
                <w:rFonts w:ascii="Calibri" w:hAnsi="Calibri"/>
                <w:sz w:val="24"/>
                <w:szCs w:val="24"/>
              </w:rPr>
            </w:pPr>
          </w:p>
          <w:p w14:paraId="1EAD081F" w14:textId="77777777" w:rsidR="00F81B3D" w:rsidRDefault="00F81B3D">
            <w:pPr>
              <w:pStyle w:val="TableText"/>
              <w:rPr>
                <w:rFonts w:ascii="Calibri" w:hAnsi="Calibri"/>
                <w:sz w:val="24"/>
                <w:szCs w:val="24"/>
              </w:rPr>
            </w:pPr>
            <w:r>
              <w:rPr>
                <w:rFonts w:ascii="Calibri" w:hAnsi="Calibri"/>
                <w:sz w:val="24"/>
                <w:szCs w:val="24"/>
              </w:rPr>
              <w:t xml:space="preserve">The windows shall </w:t>
            </w:r>
            <w:proofErr w:type="gramStart"/>
            <w:r>
              <w:rPr>
                <w:rFonts w:ascii="Calibri" w:hAnsi="Calibri"/>
                <w:sz w:val="24"/>
                <w:szCs w:val="24"/>
              </w:rPr>
              <w:t>remain in that manner in perpetuity at all times</w:t>
            </w:r>
            <w:proofErr w:type="gramEnd"/>
            <w:r>
              <w:rPr>
                <w:rFonts w:ascii="Calibri" w:hAnsi="Calibri"/>
                <w:sz w:val="24"/>
                <w:szCs w:val="24"/>
              </w:rPr>
              <w:t xml:space="preserve">. </w:t>
            </w:r>
          </w:p>
          <w:p w14:paraId="513519BA" w14:textId="77777777" w:rsidR="00F81B3D" w:rsidRDefault="00F81B3D">
            <w:pPr>
              <w:pStyle w:val="TableText"/>
              <w:rPr>
                <w:rFonts w:ascii="Calibri" w:hAnsi="Calibri"/>
                <w:sz w:val="24"/>
                <w:szCs w:val="24"/>
              </w:rPr>
            </w:pPr>
          </w:p>
          <w:p w14:paraId="69E73067" w14:textId="77777777" w:rsidR="00F81B3D" w:rsidRDefault="00F81B3D">
            <w:pPr>
              <w:pStyle w:val="TableText"/>
              <w:rPr>
                <w:rFonts w:ascii="Calibri" w:hAnsi="Calibri"/>
                <w:sz w:val="24"/>
                <w:szCs w:val="24"/>
              </w:rPr>
            </w:pPr>
            <w:r>
              <w:rPr>
                <w:rFonts w:ascii="Calibri" w:hAnsi="Calibri"/>
                <w:sz w:val="24"/>
                <w:szCs w:val="24"/>
              </w:rPr>
              <w:t xml:space="preserve">Reason: To protect nearby/ neighbouring and future residential amenity. </w:t>
            </w:r>
          </w:p>
          <w:p w14:paraId="48945CE1" w14:textId="228BD7EC" w:rsidR="00F81B3D" w:rsidRDefault="00F81B3D">
            <w:pPr>
              <w:pStyle w:val="TableText"/>
              <w:rPr>
                <w:rFonts w:ascii="Calibri" w:hAnsi="Calibri"/>
                <w:sz w:val="24"/>
                <w:szCs w:val="24"/>
              </w:rPr>
            </w:pPr>
          </w:p>
        </w:tc>
      </w:tr>
    </w:tbl>
    <w:p w14:paraId="522E5E38" w14:textId="77777777" w:rsidR="002F3ADA" w:rsidRPr="00DD62CA" w:rsidRDefault="002F3ADA">
      <w:pPr>
        <w:pStyle w:val="TableText"/>
        <w:rPr>
          <w:rFonts w:ascii="Calibri" w:hAnsi="Calibri"/>
          <w:sz w:val="24"/>
          <w:szCs w:val="24"/>
        </w:rPr>
      </w:pPr>
    </w:p>
    <w:p w14:paraId="57E17E42"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0B583BF"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213"/>
        <w:gridCol w:w="169"/>
      </w:tblGrid>
      <w:tr w:rsidR="002F3ADA" w:rsidRPr="00DD62CA" w14:paraId="16AAD1F2" w14:textId="77777777" w:rsidTr="00F81B3D">
        <w:tc>
          <w:tcPr>
            <w:tcW w:w="993" w:type="dxa"/>
          </w:tcPr>
          <w:p w14:paraId="4E8BDABA" w14:textId="77777777" w:rsidR="002F3ADA" w:rsidRPr="00DD62CA" w:rsidRDefault="002F3ADA">
            <w:pPr>
              <w:pStyle w:val="TableText"/>
              <w:numPr>
                <w:ilvl w:val="0"/>
                <w:numId w:val="1"/>
              </w:numPr>
              <w:rPr>
                <w:rFonts w:ascii="Calibri" w:hAnsi="Calibri"/>
                <w:sz w:val="24"/>
                <w:szCs w:val="24"/>
              </w:rPr>
            </w:pPr>
          </w:p>
        </w:tc>
        <w:tc>
          <w:tcPr>
            <w:tcW w:w="9583" w:type="dxa"/>
            <w:gridSpan w:val="2"/>
          </w:tcPr>
          <w:p w14:paraId="6652EF14"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DC2E686" w14:textId="77777777" w:rsidTr="00F81B3D">
        <w:tc>
          <w:tcPr>
            <w:tcW w:w="993" w:type="dxa"/>
          </w:tcPr>
          <w:p w14:paraId="3244F82C" w14:textId="77777777" w:rsidR="002F3ADA" w:rsidRPr="00DD62CA" w:rsidRDefault="002F3ADA">
            <w:pPr>
              <w:pStyle w:val="TableText"/>
              <w:numPr>
                <w:ilvl w:val="0"/>
                <w:numId w:val="1"/>
              </w:numPr>
              <w:rPr>
                <w:rFonts w:ascii="Calibri" w:hAnsi="Calibri"/>
                <w:sz w:val="24"/>
                <w:szCs w:val="24"/>
              </w:rPr>
            </w:pPr>
          </w:p>
        </w:tc>
        <w:tc>
          <w:tcPr>
            <w:tcW w:w="9583" w:type="dxa"/>
            <w:gridSpan w:val="2"/>
          </w:tcPr>
          <w:p w14:paraId="1AF17FDC"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1F4EE63" w14:textId="77777777" w:rsidTr="00F81B3D">
        <w:tc>
          <w:tcPr>
            <w:tcW w:w="993" w:type="dxa"/>
          </w:tcPr>
          <w:p w14:paraId="79128715"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56D519C1" w14:textId="77777777" w:rsidR="00091BF1" w:rsidRDefault="00091BF1" w:rsidP="00091BF1">
            <w:pPr>
              <w:pStyle w:val="TableText"/>
              <w:jc w:val="center"/>
              <w:rPr>
                <w:rFonts w:ascii="Calibri" w:hAnsi="Calibri"/>
                <w:sz w:val="24"/>
                <w:szCs w:val="24"/>
              </w:rPr>
            </w:pPr>
          </w:p>
          <w:p w14:paraId="4849D4F5" w14:textId="77777777" w:rsidR="00091BF1" w:rsidRDefault="00091BF1" w:rsidP="00091BF1">
            <w:pPr>
              <w:pStyle w:val="TableText"/>
              <w:jc w:val="center"/>
              <w:rPr>
                <w:rFonts w:ascii="Calibri" w:hAnsi="Calibri"/>
                <w:sz w:val="24"/>
                <w:szCs w:val="24"/>
              </w:rPr>
            </w:pPr>
          </w:p>
          <w:p w14:paraId="537B9EA8"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gridSpan w:val="2"/>
          </w:tcPr>
          <w:p w14:paraId="48828333"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51F01225"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6FEA4EC6" w14:textId="77777777" w:rsidTr="00F81B3D">
        <w:tblPrEx>
          <w:tblCellMar>
            <w:top w:w="29" w:type="dxa"/>
            <w:left w:w="43" w:type="dxa"/>
            <w:bottom w:w="29" w:type="dxa"/>
            <w:right w:w="43" w:type="dxa"/>
          </w:tblCellMar>
          <w:tblLook w:val="0000" w:firstRow="0" w:lastRow="0" w:firstColumn="0" w:lastColumn="0" w:noHBand="0" w:noVBand="0"/>
        </w:tblPrEx>
        <w:trPr>
          <w:gridAfter w:val="1"/>
          <w:wAfter w:w="173" w:type="dxa"/>
          <w:cantSplit/>
        </w:trPr>
        <w:tc>
          <w:tcPr>
            <w:tcW w:w="10403" w:type="dxa"/>
            <w:gridSpan w:val="2"/>
          </w:tcPr>
          <w:p w14:paraId="516F1416"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2D627C91"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65181B8"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0ADD0775" w14:textId="77777777" w:rsidR="0081123F" w:rsidRDefault="0081123F" w:rsidP="0081123F">
      <w:pPr>
        <w:pStyle w:val="TableText"/>
      </w:pPr>
    </w:p>
    <w:p w14:paraId="5C73BAFD" w14:textId="77777777" w:rsidR="00310FDD" w:rsidRDefault="00310FDD" w:rsidP="00310FDD">
      <w:pPr>
        <w:pStyle w:val="TableText"/>
        <w:rPr>
          <w:rFonts w:ascii="Calibri" w:hAnsi="Calibri" w:cs="Calibri"/>
        </w:rPr>
      </w:pPr>
    </w:p>
    <w:p w14:paraId="3077BF6E" w14:textId="77777777" w:rsidR="00F81B3D" w:rsidRDefault="00F81B3D" w:rsidP="00310FDD">
      <w:pPr>
        <w:pStyle w:val="TableText"/>
        <w:rPr>
          <w:rFonts w:ascii="Calibri" w:hAnsi="Calibri" w:cs="Calibri"/>
        </w:rPr>
      </w:pPr>
    </w:p>
    <w:p w14:paraId="44DB74C4" w14:textId="77777777" w:rsidR="00F81B3D" w:rsidRDefault="00F81B3D" w:rsidP="00310FDD">
      <w:pPr>
        <w:pStyle w:val="TableText"/>
        <w:rPr>
          <w:rFonts w:ascii="Calibri" w:hAnsi="Calibri" w:cs="Calibri"/>
        </w:rPr>
      </w:pPr>
    </w:p>
    <w:p w14:paraId="5ED9718C" w14:textId="77777777" w:rsidR="006F03C4" w:rsidRDefault="006F03C4" w:rsidP="00310FDD">
      <w:pPr>
        <w:pStyle w:val="TableText"/>
        <w:rPr>
          <w:rFonts w:ascii="Calibri" w:hAnsi="Calibri" w:cs="Calibri"/>
          <w:b/>
        </w:rPr>
      </w:pPr>
    </w:p>
    <w:p w14:paraId="56E5E871"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4D13160F" w14:textId="77777777" w:rsidR="00310FDD" w:rsidRPr="00310FDD" w:rsidRDefault="00310FDD" w:rsidP="00310FDD">
      <w:pPr>
        <w:pStyle w:val="TableText"/>
        <w:rPr>
          <w:rFonts w:ascii="Calibri" w:hAnsi="Calibri" w:cs="Calibri"/>
        </w:rPr>
      </w:pPr>
    </w:p>
    <w:p w14:paraId="70422393"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45BAE59" w14:textId="77777777" w:rsidR="00811162" w:rsidRDefault="00811162" w:rsidP="00811162">
      <w:pPr>
        <w:rPr>
          <w:rFonts w:ascii="Calibri" w:hAnsi="Calibri" w:cs="Calibri"/>
          <w:b/>
          <w:bCs/>
          <w:szCs w:val="22"/>
        </w:rPr>
      </w:pPr>
    </w:p>
    <w:p w14:paraId="3C3C4E32"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090A10A"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77EE468"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A0D59A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D35167C" w14:textId="77777777" w:rsidR="00811162" w:rsidRDefault="00811162" w:rsidP="00811162">
      <w:pPr>
        <w:rPr>
          <w:rFonts w:ascii="Calibri" w:hAnsi="Calibri" w:cs="Calibri"/>
          <w:szCs w:val="22"/>
        </w:rPr>
      </w:pPr>
    </w:p>
    <w:p w14:paraId="08AC8371"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D3B4B35" w14:textId="77777777" w:rsidR="00811162" w:rsidRDefault="00811162" w:rsidP="00811162">
      <w:pPr>
        <w:rPr>
          <w:rFonts w:ascii="Calibri" w:hAnsi="Calibri" w:cs="Calibri"/>
          <w:szCs w:val="22"/>
        </w:rPr>
      </w:pPr>
    </w:p>
    <w:p w14:paraId="46C12332"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7A700110"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5E5C317" w14:textId="77777777" w:rsidR="00310FDD" w:rsidRPr="00310FDD" w:rsidRDefault="00310FDD" w:rsidP="00310FDD">
      <w:pPr>
        <w:pStyle w:val="TableText"/>
        <w:rPr>
          <w:rFonts w:ascii="Calibri" w:hAnsi="Calibri" w:cs="Calibri"/>
        </w:rPr>
      </w:pPr>
    </w:p>
    <w:p w14:paraId="4A7A21FF" w14:textId="77777777" w:rsidR="00310FDD" w:rsidRPr="00310FDD" w:rsidRDefault="00310FDD" w:rsidP="00310FDD">
      <w:pPr>
        <w:pStyle w:val="TableText"/>
        <w:rPr>
          <w:rFonts w:ascii="Calibri" w:hAnsi="Calibri" w:cs="Calibri"/>
        </w:rPr>
      </w:pPr>
    </w:p>
    <w:p w14:paraId="4A7708E8"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6AFBE" w14:textId="77777777" w:rsidR="00F81B3D" w:rsidRDefault="00F81B3D">
      <w:r>
        <w:separator/>
      </w:r>
    </w:p>
  </w:endnote>
  <w:endnote w:type="continuationSeparator" w:id="0">
    <w:p w14:paraId="5D906C7B" w14:textId="77777777" w:rsidR="00F81B3D" w:rsidRDefault="00F8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A187E"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53FE5"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05415"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FF855" w14:textId="77777777" w:rsidR="00F81B3D" w:rsidRDefault="00F81B3D">
      <w:r>
        <w:separator/>
      </w:r>
    </w:p>
  </w:footnote>
  <w:footnote w:type="continuationSeparator" w:id="0">
    <w:p w14:paraId="19DF13CB" w14:textId="77777777" w:rsidR="00F81B3D" w:rsidRDefault="00F81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66A80"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C6D3E" w14:textId="77777777" w:rsidR="002F3ADA" w:rsidRPr="0089171B" w:rsidRDefault="002F3ADA">
    <w:pPr>
      <w:rPr>
        <w:rFonts w:ascii="Calibri" w:hAnsi="Calibri" w:cs="Calibri"/>
      </w:rPr>
    </w:pPr>
    <w:r w:rsidRPr="0089171B">
      <w:rPr>
        <w:rFonts w:ascii="Calibri" w:hAnsi="Calibri" w:cs="Calibri"/>
      </w:rPr>
      <w:t>RIBBLE VALLEY BOROUGH COUNCIL</w:t>
    </w:r>
  </w:p>
  <w:p w14:paraId="6947B0A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E4FD771" w14:textId="77777777" w:rsidR="002F3ADA" w:rsidRPr="0089171B" w:rsidRDefault="002F3ADA">
    <w:pPr>
      <w:pStyle w:val="addresses"/>
      <w:rPr>
        <w:rFonts w:ascii="Calibri" w:hAnsi="Calibri" w:cs="Calibri"/>
      </w:rPr>
    </w:pPr>
  </w:p>
  <w:p w14:paraId="58090AC7" w14:textId="6CFBEED5" w:rsidR="002F3ADA" w:rsidRPr="0089171B" w:rsidRDefault="002F3ADA">
    <w:pPr>
      <w:rPr>
        <w:rFonts w:ascii="Calibri" w:hAnsi="Calibri" w:cs="Calibri"/>
        <w:b/>
        <w:bCs/>
      </w:rPr>
    </w:pPr>
    <w:r w:rsidRPr="0089171B">
      <w:rPr>
        <w:rFonts w:ascii="Calibri" w:hAnsi="Calibri" w:cs="Calibri"/>
        <w:b/>
        <w:bCs/>
      </w:rPr>
      <w:t xml:space="preserve">APPLICATION NO.  </w:t>
    </w:r>
    <w:r w:rsidR="00F81B3D">
      <w:rPr>
        <w:rFonts w:ascii="Calibri" w:hAnsi="Calibri" w:cs="Calibri"/>
        <w:b/>
        <w:bCs/>
      </w:rPr>
      <w:t>3/2024/0089</w:t>
    </w:r>
    <w:r w:rsidRPr="0089171B">
      <w:rPr>
        <w:rFonts w:ascii="Calibri" w:hAnsi="Calibri" w:cs="Calibri"/>
        <w:b/>
        <w:bCs/>
      </w:rPr>
      <w:t xml:space="preserve">                                DECISION DATE: </w:t>
    </w:r>
    <w:r w:rsidR="00690161">
      <w:rPr>
        <w:rFonts w:ascii="Calibri" w:hAnsi="Calibri" w:cs="Calibri"/>
        <w:b/>
        <w:bCs/>
      </w:rPr>
      <w:t xml:space="preserve"> </w:t>
    </w:r>
    <w:r w:rsidR="00F81B3D">
      <w:rPr>
        <w:rFonts w:ascii="Calibri" w:hAnsi="Calibri" w:cs="Calibri"/>
        <w:b/>
        <w:bCs/>
      </w:rPr>
      <w:t>02 October 2024</w:t>
    </w:r>
  </w:p>
  <w:p w14:paraId="6DEF5087" w14:textId="77777777" w:rsidR="002F3ADA" w:rsidRDefault="002F3ADA">
    <w:pPr>
      <w:pBdr>
        <w:bottom w:val="single" w:sz="4" w:space="1" w:color="auto"/>
      </w:pBdr>
    </w:pPr>
  </w:p>
  <w:p w14:paraId="10F13BE3"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0378C"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0556805">
    <w:abstractNumId w:val="3"/>
  </w:num>
  <w:num w:numId="2" w16cid:durableId="1364793369">
    <w:abstractNumId w:val="2"/>
  </w:num>
  <w:num w:numId="3" w16cid:durableId="856651422">
    <w:abstractNumId w:val="0"/>
  </w:num>
  <w:num w:numId="4" w16cid:durableId="1850485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3D"/>
    <w:rsid w:val="00067956"/>
    <w:rsid w:val="00091BF1"/>
    <w:rsid w:val="000A2F81"/>
    <w:rsid w:val="00111C12"/>
    <w:rsid w:val="001602C7"/>
    <w:rsid w:val="001613C3"/>
    <w:rsid w:val="00172E52"/>
    <w:rsid w:val="0026438E"/>
    <w:rsid w:val="002860D9"/>
    <w:rsid w:val="002B4D32"/>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55E4C"/>
    <w:rsid w:val="00F81B3D"/>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0032C"/>
  <w15:chartTrackingRefBased/>
  <w15:docId w15:val="{4C65227A-75C6-4A55-AC51-E274C6AA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1609</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10344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2024-10-02T08:48:00Z</cp:lastPrinted>
  <dcterms:created xsi:type="dcterms:W3CDTF">2024-10-02T08:53:00Z</dcterms:created>
  <dcterms:modified xsi:type="dcterms:W3CDTF">2024-10-02T08:53:00Z</dcterms:modified>
</cp:coreProperties>
</file>