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30"/>
        <w:gridCol w:w="1030"/>
        <w:gridCol w:w="139"/>
        <w:gridCol w:w="36"/>
        <w:gridCol w:w="658"/>
        <w:gridCol w:w="197"/>
        <w:gridCol w:w="475"/>
        <w:gridCol w:w="723"/>
        <w:gridCol w:w="577"/>
        <w:gridCol w:w="498"/>
        <w:gridCol w:w="699"/>
        <w:gridCol w:w="579"/>
        <w:gridCol w:w="867"/>
        <w:gridCol w:w="992"/>
        <w:gridCol w:w="1276"/>
      </w:tblGrid>
      <w:tr w:rsidR="004A5EA9" w:rsidRPr="00D2449B" w14:paraId="230E00AF" w14:textId="77777777" w:rsidTr="00AA2829">
        <w:trPr>
          <w:jc w:val="center"/>
        </w:trPr>
        <w:tc>
          <w:tcPr>
            <w:tcW w:w="9776"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790DAA" w14:textId="77777777" w:rsidR="004A5EA9" w:rsidRPr="00D2449B" w:rsidRDefault="00D2449B" w:rsidP="00D2449B">
            <w:pPr>
              <w:jc w:val="center"/>
              <w:rPr>
                <w:rFonts w:ascii="Calibri" w:hAnsi="Calibri"/>
                <w:b/>
                <w:szCs w:val="22"/>
              </w:rPr>
            </w:pPr>
            <w:r w:rsidRPr="00D2449B">
              <w:rPr>
                <w:rFonts w:ascii="Calibri" w:hAnsi="Calibri"/>
                <w:b/>
                <w:szCs w:val="22"/>
              </w:rPr>
              <w:t>R</w:t>
            </w:r>
            <w:r w:rsidR="004A5EA9" w:rsidRPr="00D2449B">
              <w:rPr>
                <w:rFonts w:ascii="Calibri" w:hAnsi="Calibri"/>
                <w:b/>
                <w:szCs w:val="22"/>
              </w:rPr>
              <w:t>eport to be read in conjunction with the Decision Notice.</w:t>
            </w:r>
          </w:p>
        </w:tc>
      </w:tr>
      <w:tr w:rsidR="00837F4F" w:rsidRPr="00D2449B" w14:paraId="10F7DD32" w14:textId="77777777" w:rsidTr="00AA2829">
        <w:trPr>
          <w:jc w:val="center"/>
        </w:trPr>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F6CCD5B" w14:textId="24D16389" w:rsidR="00837F4F" w:rsidRPr="00D2449B" w:rsidRDefault="00837F4F" w:rsidP="00D2449B">
            <w:pPr>
              <w:jc w:val="center"/>
              <w:rPr>
                <w:rFonts w:ascii="Calibri" w:hAnsi="Calibri"/>
                <w:b/>
                <w:szCs w:val="22"/>
              </w:rPr>
            </w:pPr>
            <w:r>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0F2BA0" w14:textId="686BD889" w:rsidR="00837F4F" w:rsidRPr="00D2449B" w:rsidRDefault="00837F4F" w:rsidP="00D2449B">
            <w:pPr>
              <w:jc w:val="center"/>
              <w:rPr>
                <w:rFonts w:ascii="Calibri" w:hAnsi="Calibri"/>
                <w:b/>
                <w:szCs w:val="22"/>
              </w:rPr>
            </w:pPr>
            <w:r>
              <w:rPr>
                <w:rFonts w:ascii="Calibri" w:hAnsi="Calibri"/>
                <w:b/>
                <w:szCs w:val="22"/>
              </w:rPr>
              <w:t>Officer:</w:t>
            </w:r>
          </w:p>
        </w:tc>
        <w:tc>
          <w:tcPr>
            <w:tcW w:w="10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094D80" w14:textId="4B0B2B06" w:rsidR="00837F4F" w:rsidRPr="00D2449B" w:rsidRDefault="009E64F3" w:rsidP="00D2449B">
            <w:pPr>
              <w:jc w:val="center"/>
              <w:rPr>
                <w:rFonts w:ascii="Calibri" w:hAnsi="Calibri"/>
                <w:b/>
                <w:szCs w:val="22"/>
              </w:rPr>
            </w:pPr>
            <w:r>
              <w:rPr>
                <w:rFonts w:ascii="Calibri" w:hAnsi="Calibri"/>
                <w:b/>
                <w:szCs w:val="22"/>
              </w:rPr>
              <w:t>LW</w:t>
            </w:r>
          </w:p>
        </w:tc>
        <w:tc>
          <w:tcPr>
            <w:tcW w:w="119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EF0011" w14:textId="3279FCDC" w:rsidR="00837F4F" w:rsidRPr="00D2449B" w:rsidRDefault="00837F4F" w:rsidP="00D2449B">
            <w:pPr>
              <w:jc w:val="center"/>
              <w:rPr>
                <w:rFonts w:ascii="Calibri" w:hAnsi="Calibri"/>
                <w:b/>
                <w:szCs w:val="22"/>
              </w:rPr>
            </w:pPr>
            <w:r>
              <w:rPr>
                <w:rFonts w:ascii="Calibri" w:hAnsi="Calibri"/>
                <w:b/>
                <w:szCs w:val="22"/>
              </w:rPr>
              <w:t>Date:</w:t>
            </w:r>
          </w:p>
        </w:tc>
        <w:tc>
          <w:tcPr>
            <w:tcW w:w="107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E25A79" w14:textId="7CEDDA90" w:rsidR="00837F4F" w:rsidRPr="00D2449B" w:rsidRDefault="00826C76" w:rsidP="00D2449B">
            <w:pPr>
              <w:jc w:val="center"/>
              <w:rPr>
                <w:rFonts w:ascii="Calibri" w:hAnsi="Calibri"/>
                <w:b/>
                <w:szCs w:val="22"/>
              </w:rPr>
            </w:pPr>
            <w:r>
              <w:rPr>
                <w:rFonts w:ascii="Calibri" w:hAnsi="Calibri"/>
                <w:b/>
                <w:szCs w:val="22"/>
              </w:rPr>
              <w:t>04/04/24</w:t>
            </w:r>
          </w:p>
        </w:tc>
        <w:tc>
          <w:tcPr>
            <w:tcW w:w="127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B5CD0A" w14:textId="1B25DF37" w:rsidR="00837F4F" w:rsidRPr="00D2449B" w:rsidRDefault="00837F4F" w:rsidP="00D2449B">
            <w:pPr>
              <w:jc w:val="center"/>
              <w:rPr>
                <w:rFonts w:ascii="Calibri" w:hAnsi="Calibri"/>
                <w:b/>
                <w:szCs w:val="22"/>
              </w:rPr>
            </w:pPr>
            <w:r>
              <w:rPr>
                <w:rFonts w:ascii="Calibri" w:hAnsi="Calibri"/>
                <w:b/>
                <w:szCs w:val="22"/>
              </w:rPr>
              <w:t>Manager:</w:t>
            </w:r>
          </w:p>
        </w:tc>
        <w:tc>
          <w:tcPr>
            <w:tcW w:w="8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87E6DA" w14:textId="68182D83" w:rsidR="00837F4F" w:rsidRPr="00D2449B" w:rsidRDefault="00AA2829" w:rsidP="00D2449B">
            <w:pPr>
              <w:jc w:val="center"/>
              <w:rPr>
                <w:rFonts w:ascii="Calibri" w:hAnsi="Calibri"/>
                <w:b/>
                <w:szCs w:val="22"/>
              </w:rPr>
            </w:pPr>
            <w:r>
              <w:rPr>
                <w:rFonts w:ascii="Calibri" w:hAnsi="Calibri"/>
                <w:b/>
                <w:szCs w:val="22"/>
              </w:rPr>
              <w:t>KH</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B01A74" w14:textId="14837D95" w:rsidR="00837F4F" w:rsidRPr="00D2449B" w:rsidRDefault="00837F4F" w:rsidP="00D2449B">
            <w:pPr>
              <w:jc w:val="center"/>
              <w:rPr>
                <w:rFonts w:ascii="Calibri" w:hAnsi="Calibri"/>
                <w:b/>
                <w:szCs w:val="22"/>
              </w:rPr>
            </w:pPr>
            <w:r>
              <w:rPr>
                <w:rFonts w:ascii="Calibri" w:hAnsi="Calibri"/>
                <w:b/>
                <w:szCs w:val="22"/>
              </w:rPr>
              <w:t>Date:</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C27B11" w14:textId="53662701" w:rsidR="00837F4F" w:rsidRPr="00D2449B" w:rsidRDefault="00AA2829" w:rsidP="00D2449B">
            <w:pPr>
              <w:jc w:val="center"/>
              <w:rPr>
                <w:rFonts w:ascii="Calibri" w:hAnsi="Calibri"/>
                <w:b/>
                <w:szCs w:val="22"/>
              </w:rPr>
            </w:pPr>
            <w:r>
              <w:rPr>
                <w:rFonts w:ascii="Calibri" w:hAnsi="Calibri"/>
                <w:b/>
                <w:szCs w:val="22"/>
              </w:rPr>
              <w:t>09/04/24</w:t>
            </w:r>
          </w:p>
        </w:tc>
      </w:tr>
      <w:tr w:rsidR="004A5EA9" w:rsidRPr="00D2449B" w14:paraId="2094A164" w14:textId="77777777" w:rsidTr="00AA2829">
        <w:trPr>
          <w:jc w:val="center"/>
        </w:trPr>
        <w:tc>
          <w:tcPr>
            <w:tcW w:w="9776"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B3D0FD0" w14:textId="77777777" w:rsidR="004A5EA9" w:rsidRPr="00D2449B" w:rsidRDefault="004A5EA9" w:rsidP="004A5EA9">
            <w:pPr>
              <w:jc w:val="center"/>
              <w:rPr>
                <w:rFonts w:ascii="Calibri" w:hAnsi="Calibri"/>
                <w:b/>
                <w:szCs w:val="22"/>
              </w:rPr>
            </w:pPr>
          </w:p>
        </w:tc>
      </w:tr>
      <w:tr w:rsidR="004A5EA9" w:rsidRPr="00D2449B" w14:paraId="0EA0E6A7" w14:textId="77777777" w:rsidTr="00AA2829">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003281" w14:textId="77777777" w:rsidR="004A5EA9" w:rsidRPr="00D2449B" w:rsidRDefault="004A5EA9">
            <w:pPr>
              <w:rPr>
                <w:rFonts w:ascii="Calibri" w:hAnsi="Calibri"/>
                <w:b/>
                <w:szCs w:val="22"/>
              </w:rPr>
            </w:pPr>
            <w:r w:rsidRPr="00D2449B">
              <w:rPr>
                <w:rFonts w:ascii="Calibri" w:hAnsi="Calibri"/>
                <w:b/>
                <w:szCs w:val="22"/>
              </w:rPr>
              <w:t>Application Ref:</w:t>
            </w:r>
          </w:p>
        </w:tc>
        <w:tc>
          <w:tcPr>
            <w:tcW w:w="3827"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E22AD" w14:textId="6C5BA3EE" w:rsidR="004A5EA9" w:rsidRPr="009E64F3" w:rsidRDefault="009E64F3" w:rsidP="008542DE">
            <w:pPr>
              <w:rPr>
                <w:rFonts w:ascii="Calibri" w:hAnsi="Calibri"/>
                <w:szCs w:val="22"/>
              </w:rPr>
            </w:pPr>
            <w:r w:rsidRPr="009E64F3">
              <w:rPr>
                <w:rFonts w:ascii="Calibri" w:hAnsi="Calibri"/>
                <w:szCs w:val="22"/>
              </w:rPr>
              <w:t>3/2024/0094</w:t>
            </w:r>
          </w:p>
        </w:tc>
        <w:tc>
          <w:tcPr>
            <w:tcW w:w="3714"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5404E" w14:textId="77777777" w:rsidR="004A5EA9" w:rsidRPr="00D2449B" w:rsidRDefault="004A5EA9">
            <w:pPr>
              <w:rPr>
                <w:rFonts w:ascii="Calibri" w:hAnsi="Calibri"/>
                <w:szCs w:val="22"/>
              </w:rPr>
            </w:pPr>
            <w:r w:rsidRPr="00D2449B">
              <w:rPr>
                <w:rFonts w:ascii="Calibri" w:hAnsi="Calibri"/>
                <w:noProof/>
                <w:szCs w:val="22"/>
                <w:lang w:eastAsia="en-GB"/>
              </w:rPr>
              <w:drawing>
                <wp:anchor distT="0" distB="0" distL="114300" distR="114300" simplePos="0" relativeHeight="251658240" behindDoc="0" locked="0" layoutInCell="1" allowOverlap="1" wp14:anchorId="14195B61" wp14:editId="2BD346C5">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24DB6" w:rsidRPr="00D2449B" w14:paraId="311D78EF" w14:textId="77777777" w:rsidTr="00AA2829">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BD40F3" w14:textId="77777777" w:rsidR="00824DB6" w:rsidRPr="00C0704D" w:rsidRDefault="00824DB6">
            <w:pPr>
              <w:rPr>
                <w:rFonts w:ascii="Calibri" w:hAnsi="Calibri"/>
                <w:b/>
                <w:szCs w:val="22"/>
              </w:rPr>
            </w:pPr>
            <w:r w:rsidRPr="00C0704D">
              <w:rPr>
                <w:rFonts w:ascii="Calibri" w:hAnsi="Calibri"/>
                <w:b/>
                <w:szCs w:val="22"/>
              </w:rPr>
              <w:t>Date Inspected:</w:t>
            </w:r>
          </w:p>
        </w:tc>
        <w:tc>
          <w:tcPr>
            <w:tcW w:w="133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6557F4" w14:textId="69DEDE9B" w:rsidR="00824DB6" w:rsidRPr="00C0704D" w:rsidRDefault="009E64F3" w:rsidP="002C6277">
            <w:pPr>
              <w:rPr>
                <w:rFonts w:ascii="Calibri" w:hAnsi="Calibri"/>
                <w:szCs w:val="22"/>
              </w:rPr>
            </w:pPr>
            <w:r>
              <w:rPr>
                <w:rFonts w:ascii="Calibri" w:hAnsi="Calibri"/>
                <w:szCs w:val="22"/>
              </w:rPr>
              <w:t>12/03/24</w:t>
            </w:r>
          </w:p>
        </w:tc>
        <w:tc>
          <w:tcPr>
            <w:tcW w:w="130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EE7732" w14:textId="5155C647" w:rsidR="00824DB6" w:rsidRPr="00824DB6" w:rsidRDefault="00824DB6" w:rsidP="002C6277">
            <w:pPr>
              <w:rPr>
                <w:rFonts w:ascii="Calibri" w:hAnsi="Calibri"/>
                <w:b/>
                <w:bCs/>
                <w:szCs w:val="22"/>
              </w:rPr>
            </w:pPr>
            <w:r w:rsidRPr="00824DB6">
              <w:rPr>
                <w:rFonts w:ascii="Calibri" w:hAnsi="Calibri"/>
                <w:b/>
                <w:bCs/>
                <w:szCs w:val="22"/>
              </w:rPr>
              <w:t>Site Notice:</w:t>
            </w:r>
          </w:p>
        </w:tc>
        <w:tc>
          <w:tcPr>
            <w:tcW w:w="119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19187" w14:textId="23CC3492" w:rsidR="00824DB6" w:rsidRPr="00C0704D" w:rsidRDefault="009E64F3" w:rsidP="002C6277">
            <w:pPr>
              <w:rPr>
                <w:rFonts w:ascii="Calibri" w:hAnsi="Calibri"/>
                <w:szCs w:val="22"/>
              </w:rPr>
            </w:pPr>
            <w:r>
              <w:rPr>
                <w:rFonts w:ascii="Calibri" w:hAnsi="Calibri"/>
                <w:szCs w:val="22"/>
              </w:rPr>
              <w:t>12/03/24</w:t>
            </w:r>
          </w:p>
        </w:tc>
        <w:tc>
          <w:tcPr>
            <w:tcW w:w="3714"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E8CD6C" w14:textId="77777777" w:rsidR="00824DB6" w:rsidRPr="00D2449B" w:rsidRDefault="00824DB6">
            <w:pPr>
              <w:rPr>
                <w:rFonts w:ascii="Calibri" w:hAnsi="Calibri"/>
                <w:szCs w:val="22"/>
              </w:rPr>
            </w:pPr>
          </w:p>
        </w:tc>
      </w:tr>
      <w:tr w:rsidR="004A5EA9" w:rsidRPr="00D2449B" w14:paraId="03FA8232" w14:textId="77777777" w:rsidTr="00AA2829">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B5345A" w14:textId="77777777" w:rsidR="004A5EA9" w:rsidRPr="00D2449B" w:rsidRDefault="00D2449B">
            <w:pPr>
              <w:rPr>
                <w:rFonts w:ascii="Calibri" w:hAnsi="Calibri"/>
                <w:b/>
                <w:szCs w:val="22"/>
              </w:rPr>
            </w:pPr>
            <w:r>
              <w:rPr>
                <w:rFonts w:ascii="Calibri" w:hAnsi="Calibri"/>
                <w:b/>
                <w:szCs w:val="22"/>
              </w:rPr>
              <w:t>Officer</w:t>
            </w:r>
            <w:r w:rsidR="004A5EA9" w:rsidRPr="00D2449B">
              <w:rPr>
                <w:rFonts w:ascii="Calibri" w:hAnsi="Calibri"/>
                <w:b/>
                <w:szCs w:val="22"/>
              </w:rPr>
              <w:t>:</w:t>
            </w:r>
          </w:p>
        </w:tc>
        <w:tc>
          <w:tcPr>
            <w:tcW w:w="3827"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63E22" w14:textId="4618A6D1" w:rsidR="004A5EA9" w:rsidRPr="00250879" w:rsidRDefault="009E64F3" w:rsidP="00811771">
            <w:pPr>
              <w:rPr>
                <w:rFonts w:ascii="Calibri" w:hAnsi="Calibri"/>
                <w:color w:val="548DD4" w:themeColor="text2" w:themeTint="99"/>
                <w:szCs w:val="22"/>
              </w:rPr>
            </w:pPr>
            <w:r w:rsidRPr="009E64F3">
              <w:rPr>
                <w:rFonts w:ascii="Calibri" w:hAnsi="Calibri"/>
                <w:szCs w:val="22"/>
              </w:rPr>
              <w:t>LW</w:t>
            </w:r>
          </w:p>
        </w:tc>
        <w:tc>
          <w:tcPr>
            <w:tcW w:w="3714"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AA653B" w14:textId="77777777" w:rsidR="004A5EA9" w:rsidRPr="00D2449B" w:rsidRDefault="004A5EA9">
            <w:pPr>
              <w:rPr>
                <w:rFonts w:ascii="Calibri" w:hAnsi="Calibri"/>
                <w:szCs w:val="22"/>
              </w:rPr>
            </w:pPr>
          </w:p>
        </w:tc>
      </w:tr>
      <w:tr w:rsidR="004A5EA9" w:rsidRPr="00D2449B" w14:paraId="4B874D58" w14:textId="77777777" w:rsidTr="00AA2829">
        <w:trPr>
          <w:jc w:val="center"/>
        </w:trPr>
        <w:tc>
          <w:tcPr>
            <w:tcW w:w="6062" w:type="dxa"/>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617202" w14:textId="77777777" w:rsidR="004A5EA9" w:rsidRPr="00D2449B" w:rsidRDefault="004A5EA9" w:rsidP="004A5EA9">
            <w:pPr>
              <w:rPr>
                <w:rFonts w:ascii="Calibri" w:hAnsi="Calibri"/>
                <w:b/>
                <w:szCs w:val="22"/>
              </w:rPr>
            </w:pPr>
            <w:r w:rsidRPr="00D2449B">
              <w:rPr>
                <w:rFonts w:ascii="Calibri" w:hAnsi="Calibri"/>
                <w:b/>
                <w:szCs w:val="22"/>
              </w:rPr>
              <w:t xml:space="preserve">DELEGATED ITEM FILE REPORT: </w:t>
            </w:r>
          </w:p>
        </w:tc>
        <w:tc>
          <w:tcPr>
            <w:tcW w:w="3714"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F9943" w14:textId="59619BD1" w:rsidR="004A5EA9" w:rsidRPr="00D2449B" w:rsidRDefault="00761D2C" w:rsidP="002A01CF">
            <w:pPr>
              <w:jc w:val="center"/>
              <w:rPr>
                <w:rFonts w:ascii="Calibri" w:hAnsi="Calibri"/>
                <w:b/>
                <w:szCs w:val="22"/>
              </w:rPr>
            </w:pPr>
            <w:r>
              <w:rPr>
                <w:rFonts w:ascii="Calibri" w:hAnsi="Calibri"/>
                <w:b/>
                <w:szCs w:val="22"/>
              </w:rPr>
              <w:t>APPROVAL</w:t>
            </w:r>
          </w:p>
        </w:tc>
      </w:tr>
      <w:tr w:rsidR="004A5EA9" w:rsidRPr="00D2449B" w14:paraId="7813B96A" w14:textId="77777777" w:rsidTr="00AA2829">
        <w:trPr>
          <w:trHeight w:hRule="exact" w:val="170"/>
          <w:jc w:val="center"/>
        </w:trPr>
        <w:tc>
          <w:tcPr>
            <w:tcW w:w="9776"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AF170B" w14:textId="77777777" w:rsidR="004A5EA9" w:rsidRPr="00D2449B" w:rsidRDefault="007E0D23" w:rsidP="007E0D23">
            <w:pPr>
              <w:tabs>
                <w:tab w:val="left" w:pos="4007"/>
              </w:tabs>
              <w:rPr>
                <w:rFonts w:ascii="Calibri" w:hAnsi="Calibri"/>
                <w:b/>
                <w:szCs w:val="22"/>
              </w:rPr>
            </w:pPr>
            <w:r>
              <w:rPr>
                <w:rFonts w:ascii="Calibri" w:hAnsi="Calibri"/>
                <w:b/>
                <w:szCs w:val="22"/>
              </w:rPr>
              <w:tab/>
            </w:r>
          </w:p>
        </w:tc>
      </w:tr>
      <w:tr w:rsidR="004A5EA9" w:rsidRPr="00D2449B" w14:paraId="58F5F758" w14:textId="77777777" w:rsidTr="00AA2829">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BD0F18" w14:textId="77777777" w:rsidR="004A5EA9" w:rsidRPr="00D2449B" w:rsidRDefault="004A5EA9" w:rsidP="00A95D89">
            <w:pPr>
              <w:rPr>
                <w:rFonts w:ascii="Calibri" w:hAnsi="Calibri"/>
                <w:b/>
                <w:szCs w:val="22"/>
              </w:rPr>
            </w:pPr>
            <w:r w:rsidRPr="00D2449B">
              <w:rPr>
                <w:rFonts w:ascii="Calibri" w:hAnsi="Calibri"/>
                <w:b/>
                <w:szCs w:val="22"/>
              </w:rPr>
              <w:t xml:space="preserve">Development </w:t>
            </w:r>
            <w:r w:rsidR="00A95D89">
              <w:rPr>
                <w:rFonts w:ascii="Calibri" w:hAnsi="Calibri"/>
                <w:b/>
                <w:szCs w:val="22"/>
              </w:rPr>
              <w:t>Description</w:t>
            </w:r>
            <w:r w:rsidRPr="00D2449B">
              <w:rPr>
                <w:rFonts w:ascii="Calibri" w:hAnsi="Calibri"/>
                <w:b/>
                <w:szCs w:val="22"/>
              </w:rPr>
              <w:t>:</w:t>
            </w:r>
          </w:p>
        </w:tc>
        <w:tc>
          <w:tcPr>
            <w:tcW w:w="6883"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8E1AA" w14:textId="5135BCDA" w:rsidR="004A5EA9" w:rsidRPr="002C6277" w:rsidRDefault="009E64F3">
            <w:pPr>
              <w:rPr>
                <w:rFonts w:ascii="Calibri" w:hAnsi="Calibri"/>
                <w:szCs w:val="22"/>
              </w:rPr>
            </w:pPr>
            <w:r>
              <w:rPr>
                <w:rFonts w:ascii="Calibri" w:hAnsi="Calibri"/>
                <w:szCs w:val="22"/>
              </w:rPr>
              <w:t xml:space="preserve">Proposed two-storey and single-storey extension to rear. </w:t>
            </w:r>
          </w:p>
        </w:tc>
      </w:tr>
      <w:tr w:rsidR="002A01CF" w:rsidRPr="00D2449B" w14:paraId="52988241" w14:textId="77777777" w:rsidTr="00AA2829">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1EDAD6" w14:textId="77777777" w:rsidR="002A01CF" w:rsidRPr="00D2449B" w:rsidRDefault="002A01CF">
            <w:pPr>
              <w:rPr>
                <w:rFonts w:ascii="Calibri" w:hAnsi="Calibri"/>
                <w:b/>
                <w:szCs w:val="22"/>
              </w:rPr>
            </w:pPr>
            <w:r w:rsidRPr="00D2449B">
              <w:rPr>
                <w:rFonts w:ascii="Calibri" w:hAnsi="Calibri"/>
                <w:b/>
                <w:szCs w:val="22"/>
              </w:rPr>
              <w:t>Site Address</w:t>
            </w:r>
            <w:r w:rsidR="00A95D89">
              <w:rPr>
                <w:rFonts w:ascii="Calibri" w:hAnsi="Calibri"/>
                <w:b/>
                <w:szCs w:val="22"/>
              </w:rPr>
              <w:t>/Location</w:t>
            </w:r>
            <w:r w:rsidRPr="00D2449B">
              <w:rPr>
                <w:rFonts w:ascii="Calibri" w:hAnsi="Calibri"/>
                <w:b/>
                <w:szCs w:val="22"/>
              </w:rPr>
              <w:t>:</w:t>
            </w:r>
          </w:p>
        </w:tc>
        <w:tc>
          <w:tcPr>
            <w:tcW w:w="6883"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E24DA" w14:textId="1E17C778" w:rsidR="002A01CF" w:rsidRPr="002C6277" w:rsidRDefault="009E64F3" w:rsidP="00A42E82">
            <w:pPr>
              <w:rPr>
                <w:rFonts w:ascii="Calibri" w:hAnsi="Calibri"/>
                <w:szCs w:val="22"/>
              </w:rPr>
            </w:pPr>
            <w:r>
              <w:rPr>
                <w:rFonts w:ascii="Calibri" w:hAnsi="Calibri"/>
                <w:szCs w:val="22"/>
              </w:rPr>
              <w:t>67 Higher Road, Longridge, PR3 3SY</w:t>
            </w:r>
          </w:p>
        </w:tc>
      </w:tr>
      <w:tr w:rsidR="00A95D89" w:rsidRPr="00D2449B" w14:paraId="3FB99B2E" w14:textId="77777777" w:rsidTr="00AA2829">
        <w:trPr>
          <w:trHeight w:hRule="exact" w:val="170"/>
          <w:jc w:val="center"/>
        </w:trPr>
        <w:tc>
          <w:tcPr>
            <w:tcW w:w="9776"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FC9E742" w14:textId="77777777" w:rsidR="00A95D89" w:rsidRPr="00D2449B" w:rsidRDefault="007E0D23" w:rsidP="007E0D23">
            <w:pPr>
              <w:tabs>
                <w:tab w:val="left" w:pos="2667"/>
              </w:tabs>
              <w:rPr>
                <w:rFonts w:ascii="Calibri" w:hAnsi="Calibri"/>
                <w:b/>
                <w:szCs w:val="22"/>
              </w:rPr>
            </w:pPr>
            <w:r>
              <w:rPr>
                <w:rFonts w:ascii="Calibri" w:hAnsi="Calibri"/>
                <w:b/>
                <w:szCs w:val="22"/>
              </w:rPr>
              <w:tab/>
            </w:r>
          </w:p>
        </w:tc>
      </w:tr>
      <w:tr w:rsidR="00C618DB" w:rsidRPr="00D2449B" w14:paraId="38B2CAC8" w14:textId="77777777" w:rsidTr="00AA2829">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830322" w14:textId="77777777" w:rsidR="00C618DB" w:rsidRPr="00D2449B" w:rsidRDefault="00C618DB">
            <w:pPr>
              <w:rPr>
                <w:rFonts w:ascii="Calibri" w:hAnsi="Calibri"/>
                <w:b/>
                <w:szCs w:val="22"/>
              </w:rPr>
            </w:pPr>
            <w:r w:rsidRPr="00D2449B">
              <w:rPr>
                <w:rFonts w:ascii="Calibri" w:hAnsi="Calibri"/>
                <w:b/>
                <w:szCs w:val="22"/>
              </w:rPr>
              <w:t xml:space="preserve">CONSULTATIONS: </w:t>
            </w:r>
          </w:p>
        </w:tc>
        <w:tc>
          <w:tcPr>
            <w:tcW w:w="6883"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C1DE0" w14:textId="77777777" w:rsidR="00C618DB" w:rsidRPr="00D2449B" w:rsidRDefault="00C618DB">
            <w:pPr>
              <w:rPr>
                <w:rFonts w:ascii="Calibri" w:hAnsi="Calibri"/>
                <w:b/>
                <w:szCs w:val="22"/>
              </w:rPr>
            </w:pPr>
            <w:r w:rsidRPr="00D2449B">
              <w:rPr>
                <w:rFonts w:ascii="Calibri" w:hAnsi="Calibri"/>
                <w:b/>
                <w:szCs w:val="22"/>
              </w:rPr>
              <w:t>Parish/Town Council</w:t>
            </w:r>
          </w:p>
        </w:tc>
      </w:tr>
      <w:tr w:rsidR="002A01CF" w:rsidRPr="00D2449B" w14:paraId="0A912986" w14:textId="77777777" w:rsidTr="00AA2829">
        <w:trPr>
          <w:jc w:val="center"/>
        </w:trPr>
        <w:tc>
          <w:tcPr>
            <w:tcW w:w="9776"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E1A1B2C" w14:textId="2D9EE3C5" w:rsidR="002A01CF" w:rsidRPr="00295A61" w:rsidRDefault="009E64F3">
            <w:pPr>
              <w:rPr>
                <w:rFonts w:ascii="Calibri" w:hAnsi="Calibri"/>
                <w:bCs/>
                <w:szCs w:val="22"/>
              </w:rPr>
            </w:pPr>
            <w:r>
              <w:rPr>
                <w:rFonts w:ascii="Calibri" w:hAnsi="Calibri"/>
                <w:bCs/>
                <w:szCs w:val="22"/>
              </w:rPr>
              <w:t>A consultation response from Longridge Town Council was received 14</w:t>
            </w:r>
            <w:r w:rsidRPr="009E64F3">
              <w:rPr>
                <w:rFonts w:ascii="Calibri" w:hAnsi="Calibri"/>
                <w:bCs/>
                <w:szCs w:val="22"/>
                <w:vertAlign w:val="superscript"/>
              </w:rPr>
              <w:t>th</w:t>
            </w:r>
            <w:r>
              <w:rPr>
                <w:rFonts w:ascii="Calibri" w:hAnsi="Calibri"/>
                <w:bCs/>
                <w:szCs w:val="22"/>
              </w:rPr>
              <w:t xml:space="preserve"> March 2024 stating that the Town Council has no observations. </w:t>
            </w:r>
          </w:p>
        </w:tc>
      </w:tr>
      <w:tr w:rsidR="00C618DB" w:rsidRPr="00D2449B" w14:paraId="639E958B" w14:textId="77777777" w:rsidTr="00AA2829">
        <w:trPr>
          <w:trHeight w:hRule="exact" w:val="170"/>
          <w:jc w:val="center"/>
        </w:trPr>
        <w:tc>
          <w:tcPr>
            <w:tcW w:w="9776"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DF2B88B" w14:textId="77777777" w:rsidR="00C618DB" w:rsidRPr="00D2449B" w:rsidRDefault="00C618DB">
            <w:pPr>
              <w:rPr>
                <w:rFonts w:ascii="Calibri" w:hAnsi="Calibri"/>
                <w:bCs/>
                <w:szCs w:val="22"/>
              </w:rPr>
            </w:pPr>
          </w:p>
        </w:tc>
      </w:tr>
      <w:tr w:rsidR="00C618DB" w:rsidRPr="00D2449B" w14:paraId="5C2B7839" w14:textId="77777777" w:rsidTr="00AA2829">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DBE8CF" w14:textId="77777777" w:rsidR="00C618DB" w:rsidRPr="00D2449B" w:rsidRDefault="00C618DB" w:rsidP="00C618DB">
            <w:pPr>
              <w:rPr>
                <w:rFonts w:ascii="Calibri" w:hAnsi="Calibri"/>
                <w:b/>
                <w:szCs w:val="22"/>
              </w:rPr>
            </w:pPr>
            <w:r w:rsidRPr="00D2449B">
              <w:rPr>
                <w:rFonts w:ascii="Calibri" w:hAnsi="Calibri"/>
                <w:b/>
                <w:szCs w:val="22"/>
              </w:rPr>
              <w:t xml:space="preserve">CONSULTATIONS: </w:t>
            </w:r>
          </w:p>
        </w:tc>
        <w:tc>
          <w:tcPr>
            <w:tcW w:w="6883"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F3BF1" w14:textId="77777777" w:rsidR="00C618DB" w:rsidRPr="00D2449B" w:rsidRDefault="00C618DB" w:rsidP="00C618DB">
            <w:pPr>
              <w:rPr>
                <w:rFonts w:ascii="Calibri" w:hAnsi="Calibri"/>
                <w:b/>
                <w:szCs w:val="22"/>
              </w:rPr>
            </w:pPr>
            <w:r w:rsidRPr="00D2449B">
              <w:rPr>
                <w:rFonts w:ascii="Calibri" w:hAnsi="Calibri"/>
                <w:b/>
                <w:szCs w:val="22"/>
              </w:rPr>
              <w:t>Highway</w:t>
            </w:r>
            <w:r>
              <w:rPr>
                <w:rFonts w:ascii="Calibri" w:hAnsi="Calibri"/>
                <w:b/>
                <w:szCs w:val="22"/>
              </w:rPr>
              <w:t>s</w:t>
            </w:r>
            <w:r w:rsidRPr="00D2449B">
              <w:rPr>
                <w:rFonts w:ascii="Calibri" w:hAnsi="Calibri"/>
                <w:b/>
                <w:szCs w:val="22"/>
              </w:rPr>
              <w:t>/Water Authority/Other Bodies</w:t>
            </w:r>
          </w:p>
        </w:tc>
      </w:tr>
      <w:tr w:rsidR="002A01CF" w:rsidRPr="00D2449B" w14:paraId="1EA955B4" w14:textId="77777777" w:rsidTr="00AA2829">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AAFFD4D" w14:textId="77777777" w:rsidR="002A01CF" w:rsidRPr="00D2449B" w:rsidRDefault="002A01CF">
            <w:pPr>
              <w:rPr>
                <w:rFonts w:ascii="Calibri" w:hAnsi="Calibri"/>
                <w:b/>
                <w:szCs w:val="22"/>
              </w:rPr>
            </w:pPr>
            <w:r w:rsidRPr="00D2449B">
              <w:rPr>
                <w:rFonts w:ascii="Calibri" w:hAnsi="Calibri"/>
                <w:b/>
                <w:szCs w:val="22"/>
              </w:rPr>
              <w:t>LCC Highways:</w:t>
            </w:r>
          </w:p>
        </w:tc>
        <w:tc>
          <w:tcPr>
            <w:tcW w:w="6883"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95173E" w14:textId="1DF5BEC1" w:rsidR="002A01CF" w:rsidRPr="009E64F3" w:rsidRDefault="009E64F3">
            <w:pPr>
              <w:rPr>
                <w:rFonts w:ascii="Calibri" w:hAnsi="Calibri"/>
                <w:bCs/>
                <w:szCs w:val="22"/>
              </w:rPr>
            </w:pPr>
            <w:r>
              <w:rPr>
                <w:rFonts w:ascii="Calibri" w:hAnsi="Calibri"/>
                <w:bCs/>
                <w:szCs w:val="22"/>
              </w:rPr>
              <w:t xml:space="preserve">No objection. </w:t>
            </w:r>
          </w:p>
        </w:tc>
      </w:tr>
      <w:tr w:rsidR="00C0704D" w:rsidRPr="00D2449B" w14:paraId="62663AAF" w14:textId="77777777" w:rsidTr="00AA2829">
        <w:trPr>
          <w:jc w:val="center"/>
        </w:trPr>
        <w:tc>
          <w:tcPr>
            <w:tcW w:w="9776"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149AC5C" w14:textId="0B20A6D1" w:rsidR="00C0704D" w:rsidRPr="00C0704D" w:rsidRDefault="00C0704D" w:rsidP="00D74711">
            <w:pPr>
              <w:rPr>
                <w:rFonts w:ascii="Calibri" w:hAnsi="Calibri"/>
                <w:szCs w:val="22"/>
              </w:rPr>
            </w:pPr>
          </w:p>
        </w:tc>
      </w:tr>
      <w:tr w:rsidR="00C0704D" w:rsidRPr="00D2449B" w14:paraId="29EBDA1F" w14:textId="77777777" w:rsidTr="00AA2829">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E62FAF" w14:textId="77777777" w:rsidR="00C0704D" w:rsidRPr="00C0704D" w:rsidRDefault="00C0704D" w:rsidP="00C618DB">
            <w:pPr>
              <w:rPr>
                <w:rFonts w:ascii="Calibri" w:hAnsi="Calibri"/>
                <w:b/>
                <w:szCs w:val="22"/>
              </w:rPr>
            </w:pPr>
            <w:r w:rsidRPr="00C0704D">
              <w:rPr>
                <w:rFonts w:ascii="Calibri" w:hAnsi="Calibri"/>
                <w:b/>
                <w:szCs w:val="22"/>
              </w:rPr>
              <w:t xml:space="preserve">CONSULTATIONS: </w:t>
            </w:r>
          </w:p>
        </w:tc>
        <w:tc>
          <w:tcPr>
            <w:tcW w:w="6883"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BFF376" w14:textId="77777777" w:rsidR="00C0704D" w:rsidRPr="00C0704D" w:rsidRDefault="00C0704D" w:rsidP="00C618DB">
            <w:pPr>
              <w:rPr>
                <w:rFonts w:ascii="Calibri" w:hAnsi="Calibri"/>
                <w:b/>
                <w:szCs w:val="22"/>
              </w:rPr>
            </w:pPr>
            <w:r w:rsidRPr="00C0704D">
              <w:rPr>
                <w:rFonts w:ascii="Calibri" w:hAnsi="Calibri"/>
                <w:b/>
                <w:szCs w:val="22"/>
              </w:rPr>
              <w:t>Additional Representations.</w:t>
            </w:r>
          </w:p>
        </w:tc>
      </w:tr>
      <w:tr w:rsidR="00C0704D" w:rsidRPr="00D2449B" w14:paraId="3999C1CA" w14:textId="77777777" w:rsidTr="00AA2829">
        <w:trPr>
          <w:jc w:val="center"/>
        </w:trPr>
        <w:tc>
          <w:tcPr>
            <w:tcW w:w="9776"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81BB273" w14:textId="0B3956A1" w:rsidR="00C0704D" w:rsidRPr="00C0704D" w:rsidRDefault="009E64F3" w:rsidP="00692B60">
            <w:pPr>
              <w:rPr>
                <w:rFonts w:ascii="Calibri" w:hAnsi="Calibri"/>
                <w:szCs w:val="22"/>
              </w:rPr>
            </w:pPr>
            <w:r>
              <w:rPr>
                <w:rFonts w:ascii="Calibri" w:hAnsi="Calibri"/>
                <w:szCs w:val="22"/>
              </w:rPr>
              <w:t xml:space="preserve">No representations received. </w:t>
            </w:r>
          </w:p>
        </w:tc>
      </w:tr>
      <w:tr w:rsidR="00C0704D" w:rsidRPr="00D2449B" w14:paraId="1CDFA4C3" w14:textId="77777777" w:rsidTr="00AA2829">
        <w:trPr>
          <w:trHeight w:hRule="exact" w:val="170"/>
          <w:jc w:val="center"/>
        </w:trPr>
        <w:tc>
          <w:tcPr>
            <w:tcW w:w="9776"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AAC3E52" w14:textId="77777777" w:rsidR="00C0704D" w:rsidRPr="00D2449B" w:rsidRDefault="00C0704D">
            <w:pPr>
              <w:rPr>
                <w:rFonts w:ascii="Calibri" w:hAnsi="Calibri"/>
                <w:color w:val="FF0000"/>
                <w:szCs w:val="22"/>
              </w:rPr>
            </w:pPr>
          </w:p>
        </w:tc>
      </w:tr>
      <w:tr w:rsidR="00C0704D" w:rsidRPr="00D2449B" w14:paraId="55EAB664" w14:textId="77777777" w:rsidTr="00AA2829">
        <w:trPr>
          <w:jc w:val="center"/>
        </w:trPr>
        <w:tc>
          <w:tcPr>
            <w:tcW w:w="9776"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C07F91" w14:textId="77777777" w:rsidR="00C0704D" w:rsidRPr="00D2449B" w:rsidRDefault="00C0704D">
            <w:pPr>
              <w:rPr>
                <w:rFonts w:ascii="Calibri" w:hAnsi="Calibri"/>
                <w:b/>
                <w:szCs w:val="22"/>
              </w:rPr>
            </w:pPr>
            <w:r w:rsidRPr="00D2449B">
              <w:rPr>
                <w:rFonts w:ascii="Calibri" w:hAnsi="Calibri"/>
                <w:b/>
                <w:szCs w:val="22"/>
              </w:rPr>
              <w:t>RELEVANT POLICIES</w:t>
            </w:r>
            <w:r>
              <w:rPr>
                <w:rFonts w:ascii="Calibri" w:hAnsi="Calibri"/>
                <w:b/>
                <w:szCs w:val="22"/>
              </w:rPr>
              <w:t xml:space="preserve"> AND SITE PLANNING HISTORY</w:t>
            </w:r>
            <w:r w:rsidRPr="00D2449B">
              <w:rPr>
                <w:rFonts w:ascii="Calibri" w:hAnsi="Calibri"/>
                <w:b/>
                <w:szCs w:val="22"/>
              </w:rPr>
              <w:t>:</w:t>
            </w:r>
          </w:p>
        </w:tc>
      </w:tr>
      <w:tr w:rsidR="00C0704D" w:rsidRPr="00D2449B" w14:paraId="421609D9" w14:textId="77777777" w:rsidTr="00AA2829">
        <w:trPr>
          <w:jc w:val="center"/>
        </w:trPr>
        <w:tc>
          <w:tcPr>
            <w:tcW w:w="9776"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863F691" w14:textId="77777777" w:rsidR="00C0704D" w:rsidRPr="00D2449B" w:rsidRDefault="00C0704D" w:rsidP="00A63D55">
            <w:pPr>
              <w:pStyle w:val="PLANNING"/>
              <w:rPr>
                <w:rFonts w:ascii="Calibri" w:hAnsi="Calibri"/>
                <w:b/>
                <w:bCs/>
                <w:szCs w:val="22"/>
              </w:rPr>
            </w:pPr>
            <w:r w:rsidRPr="00D2449B">
              <w:rPr>
                <w:rFonts w:ascii="Calibri" w:hAnsi="Calibri"/>
                <w:b/>
                <w:bCs/>
                <w:szCs w:val="22"/>
              </w:rPr>
              <w:t>Ribble</w:t>
            </w:r>
            <w:r>
              <w:rPr>
                <w:rFonts w:ascii="Calibri" w:hAnsi="Calibri"/>
                <w:b/>
                <w:bCs/>
                <w:szCs w:val="22"/>
              </w:rPr>
              <w:t xml:space="preserve"> Valley Core Strategy:</w:t>
            </w:r>
          </w:p>
          <w:p w14:paraId="1DF6E328" w14:textId="77777777" w:rsidR="00C0704D" w:rsidRDefault="00C0704D" w:rsidP="00C0704D">
            <w:pPr>
              <w:rPr>
                <w:rFonts w:ascii="Calibri" w:hAnsi="Calibri"/>
                <w:b/>
                <w:szCs w:val="22"/>
              </w:rPr>
            </w:pPr>
          </w:p>
          <w:p w14:paraId="13AB6DA5" w14:textId="77777777" w:rsidR="00406EBD" w:rsidRPr="00C618DB" w:rsidRDefault="00406EBD" w:rsidP="00406EBD">
            <w:pPr>
              <w:pStyle w:val="PLANNING"/>
              <w:rPr>
                <w:rFonts w:ascii="Calibri" w:hAnsi="Calibri"/>
                <w:szCs w:val="22"/>
              </w:rPr>
            </w:pPr>
            <w:r w:rsidRPr="00C618DB">
              <w:rPr>
                <w:rFonts w:ascii="Calibri" w:hAnsi="Calibri"/>
                <w:szCs w:val="22"/>
              </w:rPr>
              <w:t>Key Statement DS1</w:t>
            </w:r>
            <w:r>
              <w:rPr>
                <w:rFonts w:ascii="Calibri" w:hAnsi="Calibri"/>
                <w:szCs w:val="22"/>
              </w:rPr>
              <w:t>:</w:t>
            </w:r>
            <w:r>
              <w:rPr>
                <w:rFonts w:ascii="Calibri" w:hAnsi="Calibri"/>
                <w:szCs w:val="22"/>
              </w:rPr>
              <w:tab/>
            </w:r>
            <w:r w:rsidRPr="00C618DB">
              <w:rPr>
                <w:rFonts w:ascii="Calibri" w:hAnsi="Calibri"/>
                <w:szCs w:val="22"/>
              </w:rPr>
              <w:t>Development Strategy</w:t>
            </w:r>
          </w:p>
          <w:p w14:paraId="329A1674" w14:textId="77777777" w:rsidR="00406EBD" w:rsidRDefault="00406EBD" w:rsidP="00406EBD">
            <w:pPr>
              <w:pStyle w:val="PLANNING"/>
              <w:rPr>
                <w:rFonts w:ascii="Calibri" w:hAnsi="Calibri"/>
                <w:szCs w:val="22"/>
              </w:rPr>
            </w:pPr>
            <w:r w:rsidRPr="00C618DB">
              <w:rPr>
                <w:rFonts w:ascii="Calibri" w:hAnsi="Calibri"/>
                <w:szCs w:val="22"/>
              </w:rPr>
              <w:t>Key Statement DS2</w:t>
            </w:r>
            <w:r>
              <w:rPr>
                <w:rFonts w:ascii="Calibri" w:hAnsi="Calibri"/>
                <w:szCs w:val="22"/>
              </w:rPr>
              <w:t xml:space="preserve">: </w:t>
            </w:r>
            <w:r>
              <w:rPr>
                <w:rFonts w:ascii="Calibri" w:hAnsi="Calibri"/>
                <w:szCs w:val="22"/>
              </w:rPr>
              <w:tab/>
            </w:r>
            <w:r w:rsidRPr="00C618DB">
              <w:rPr>
                <w:rFonts w:ascii="Calibri" w:hAnsi="Calibri"/>
                <w:szCs w:val="22"/>
              </w:rPr>
              <w:t>Sustainable Development</w:t>
            </w:r>
          </w:p>
          <w:p w14:paraId="2B85C005" w14:textId="77777777" w:rsidR="00406EBD" w:rsidRDefault="00406EBD" w:rsidP="00406EBD">
            <w:pPr>
              <w:pStyle w:val="PLANNING"/>
              <w:rPr>
                <w:rFonts w:ascii="Calibri" w:hAnsi="Calibri"/>
                <w:szCs w:val="22"/>
              </w:rPr>
            </w:pPr>
            <w:r>
              <w:rPr>
                <w:rFonts w:ascii="Calibri" w:hAnsi="Calibri"/>
                <w:szCs w:val="22"/>
              </w:rPr>
              <w:t>Key Statement DMI2:</w:t>
            </w:r>
            <w:r>
              <w:rPr>
                <w:rFonts w:ascii="Calibri" w:hAnsi="Calibri"/>
                <w:szCs w:val="22"/>
              </w:rPr>
              <w:tab/>
              <w:t>Transport Considerations</w:t>
            </w:r>
          </w:p>
          <w:p w14:paraId="45244ECA" w14:textId="77777777" w:rsidR="00406EBD" w:rsidRPr="00C618DB" w:rsidRDefault="00406EBD" w:rsidP="00406EBD">
            <w:pPr>
              <w:pStyle w:val="PLANNING"/>
              <w:rPr>
                <w:rFonts w:ascii="Calibri" w:hAnsi="Calibri"/>
                <w:szCs w:val="22"/>
              </w:rPr>
            </w:pPr>
          </w:p>
          <w:p w14:paraId="1CEF8675" w14:textId="77777777" w:rsidR="00406EBD" w:rsidRPr="00C618DB" w:rsidRDefault="00406EBD" w:rsidP="00406EBD">
            <w:pPr>
              <w:pStyle w:val="PLANNING"/>
              <w:rPr>
                <w:rFonts w:ascii="Calibri" w:hAnsi="Calibri"/>
                <w:szCs w:val="22"/>
              </w:rPr>
            </w:pPr>
            <w:r w:rsidRPr="00C618DB">
              <w:rPr>
                <w:rFonts w:ascii="Calibri" w:hAnsi="Calibri"/>
                <w:szCs w:val="22"/>
              </w:rPr>
              <w:t>Policy DMG1</w:t>
            </w:r>
            <w:r>
              <w:rPr>
                <w:rFonts w:ascii="Calibri" w:hAnsi="Calibri"/>
                <w:szCs w:val="22"/>
              </w:rPr>
              <w:t>:</w:t>
            </w:r>
            <w:r>
              <w:rPr>
                <w:rFonts w:ascii="Calibri" w:hAnsi="Calibri"/>
                <w:szCs w:val="22"/>
              </w:rPr>
              <w:tab/>
            </w:r>
            <w:r w:rsidRPr="00C618DB">
              <w:rPr>
                <w:rFonts w:ascii="Calibri" w:hAnsi="Calibri"/>
                <w:szCs w:val="22"/>
              </w:rPr>
              <w:t>General Considerations</w:t>
            </w:r>
          </w:p>
          <w:p w14:paraId="2C05FFA3" w14:textId="77777777" w:rsidR="00406EBD" w:rsidRPr="00C618DB" w:rsidRDefault="00406EBD" w:rsidP="00406EBD">
            <w:pPr>
              <w:pStyle w:val="PLANNING"/>
              <w:rPr>
                <w:rFonts w:ascii="Calibri" w:hAnsi="Calibri"/>
                <w:szCs w:val="22"/>
              </w:rPr>
            </w:pPr>
            <w:r w:rsidRPr="00C618DB">
              <w:rPr>
                <w:rFonts w:ascii="Calibri" w:hAnsi="Calibri"/>
                <w:szCs w:val="22"/>
              </w:rPr>
              <w:t>Policy DMG2</w:t>
            </w:r>
            <w:r>
              <w:rPr>
                <w:rFonts w:ascii="Calibri" w:hAnsi="Calibri"/>
                <w:szCs w:val="22"/>
              </w:rPr>
              <w:t>:</w:t>
            </w:r>
            <w:r>
              <w:rPr>
                <w:rFonts w:ascii="Calibri" w:hAnsi="Calibri"/>
                <w:szCs w:val="22"/>
              </w:rPr>
              <w:tab/>
            </w:r>
            <w:r w:rsidRPr="00C618DB">
              <w:rPr>
                <w:rFonts w:ascii="Calibri" w:hAnsi="Calibri"/>
                <w:szCs w:val="22"/>
              </w:rPr>
              <w:t>Strategic Considerations</w:t>
            </w:r>
          </w:p>
          <w:p w14:paraId="7D2CCE7A" w14:textId="77777777" w:rsidR="00406EBD" w:rsidRPr="00C618DB" w:rsidRDefault="00406EBD" w:rsidP="00406EBD">
            <w:pPr>
              <w:pStyle w:val="PLANNING"/>
              <w:rPr>
                <w:rFonts w:ascii="Calibri" w:hAnsi="Calibri"/>
                <w:szCs w:val="22"/>
              </w:rPr>
            </w:pPr>
            <w:r w:rsidRPr="00C618DB">
              <w:rPr>
                <w:rFonts w:ascii="Calibri" w:hAnsi="Calibri"/>
                <w:szCs w:val="22"/>
              </w:rPr>
              <w:t>Policy DMG3</w:t>
            </w:r>
            <w:r>
              <w:rPr>
                <w:rFonts w:ascii="Calibri" w:hAnsi="Calibri"/>
                <w:szCs w:val="22"/>
              </w:rPr>
              <w:t>:</w:t>
            </w:r>
            <w:r>
              <w:rPr>
                <w:rFonts w:ascii="Calibri" w:hAnsi="Calibri"/>
                <w:szCs w:val="22"/>
              </w:rPr>
              <w:tab/>
            </w:r>
            <w:r w:rsidRPr="00C618DB">
              <w:rPr>
                <w:rFonts w:ascii="Calibri" w:hAnsi="Calibri"/>
                <w:szCs w:val="22"/>
              </w:rPr>
              <w:t>Transport &amp; Mobility</w:t>
            </w:r>
          </w:p>
          <w:p w14:paraId="432BD87E" w14:textId="77777777" w:rsidR="00406EBD" w:rsidRDefault="00406EBD" w:rsidP="00406EBD">
            <w:pPr>
              <w:pStyle w:val="PLANNING"/>
              <w:rPr>
                <w:rFonts w:ascii="Calibri" w:hAnsi="Calibri"/>
                <w:szCs w:val="22"/>
              </w:rPr>
            </w:pPr>
            <w:r w:rsidRPr="00C618DB">
              <w:rPr>
                <w:rFonts w:ascii="Calibri" w:hAnsi="Calibri"/>
                <w:szCs w:val="22"/>
              </w:rPr>
              <w:t>Policy DME</w:t>
            </w:r>
            <w:r>
              <w:rPr>
                <w:rFonts w:ascii="Calibri" w:hAnsi="Calibri"/>
                <w:szCs w:val="22"/>
              </w:rPr>
              <w:t>3:</w:t>
            </w:r>
            <w:r>
              <w:rPr>
                <w:rFonts w:ascii="Calibri" w:hAnsi="Calibri"/>
                <w:szCs w:val="22"/>
              </w:rPr>
              <w:tab/>
              <w:t>Site and Species Protection and Conservation</w:t>
            </w:r>
          </w:p>
          <w:p w14:paraId="55AB0DE4" w14:textId="31BD0454" w:rsidR="00406EBD" w:rsidRPr="00C618DB" w:rsidRDefault="00406EBD" w:rsidP="00406EBD">
            <w:pPr>
              <w:pStyle w:val="PLANNING"/>
              <w:rPr>
                <w:rFonts w:ascii="Calibri" w:hAnsi="Calibri"/>
                <w:szCs w:val="22"/>
              </w:rPr>
            </w:pPr>
            <w:r w:rsidRPr="00C618DB">
              <w:rPr>
                <w:rFonts w:ascii="Calibri" w:hAnsi="Calibri"/>
                <w:szCs w:val="22"/>
              </w:rPr>
              <w:t>Policy DM</w:t>
            </w:r>
            <w:r>
              <w:rPr>
                <w:rFonts w:ascii="Calibri" w:hAnsi="Calibri"/>
                <w:szCs w:val="22"/>
              </w:rPr>
              <w:t>H5:</w:t>
            </w:r>
            <w:r>
              <w:rPr>
                <w:rFonts w:ascii="Calibri" w:hAnsi="Calibri"/>
                <w:szCs w:val="22"/>
              </w:rPr>
              <w:tab/>
              <w:t>Residential and Curtilage Extensions</w:t>
            </w:r>
          </w:p>
          <w:p w14:paraId="1E40D07A" w14:textId="77777777" w:rsidR="00406EBD" w:rsidRDefault="00406EBD" w:rsidP="00406EBD">
            <w:pPr>
              <w:pStyle w:val="PLANNING"/>
              <w:rPr>
                <w:rFonts w:ascii="Calibri" w:hAnsi="Calibri"/>
                <w:szCs w:val="22"/>
              </w:rPr>
            </w:pPr>
          </w:p>
          <w:p w14:paraId="5B4F89B1" w14:textId="77777777" w:rsidR="00406EBD" w:rsidRDefault="00406EBD" w:rsidP="00406EBD">
            <w:pPr>
              <w:rPr>
                <w:rFonts w:ascii="Calibri" w:hAnsi="Calibri"/>
                <w:szCs w:val="22"/>
              </w:rPr>
            </w:pPr>
            <w:r w:rsidRPr="00C618DB">
              <w:rPr>
                <w:rFonts w:ascii="Calibri" w:hAnsi="Calibri"/>
                <w:szCs w:val="22"/>
              </w:rPr>
              <w:t>National Planning Policy Framework (NPPF)</w:t>
            </w:r>
          </w:p>
          <w:p w14:paraId="6C4C318E" w14:textId="77777777" w:rsidR="008542DE" w:rsidRPr="00D2449B" w:rsidRDefault="008542DE" w:rsidP="00C0704D">
            <w:pPr>
              <w:rPr>
                <w:rFonts w:ascii="Calibri" w:hAnsi="Calibri"/>
                <w:b/>
                <w:szCs w:val="22"/>
              </w:rPr>
            </w:pPr>
          </w:p>
        </w:tc>
      </w:tr>
      <w:tr w:rsidR="00C0704D" w:rsidRPr="00D2449B" w14:paraId="08181FD6" w14:textId="77777777" w:rsidTr="00AA2829">
        <w:trPr>
          <w:jc w:val="center"/>
        </w:trPr>
        <w:tc>
          <w:tcPr>
            <w:tcW w:w="9776"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84AE02" w14:textId="77777777" w:rsidR="00C0704D" w:rsidRPr="006A71AD" w:rsidRDefault="00C0704D" w:rsidP="006A71AD">
            <w:pPr>
              <w:pStyle w:val="PLANNING"/>
              <w:rPr>
                <w:rFonts w:ascii="Calibri" w:hAnsi="Calibri"/>
                <w:b/>
                <w:bCs/>
                <w:szCs w:val="22"/>
              </w:rPr>
            </w:pPr>
            <w:r w:rsidRPr="006A71AD">
              <w:rPr>
                <w:rFonts w:ascii="Calibri" w:hAnsi="Calibri"/>
                <w:b/>
                <w:bCs/>
                <w:szCs w:val="22"/>
              </w:rPr>
              <w:t>Relevant Planning History:</w:t>
            </w:r>
          </w:p>
          <w:p w14:paraId="0E12E4A3" w14:textId="4D22C37D" w:rsidR="0046548C" w:rsidRPr="007D0CEC" w:rsidRDefault="0046548C" w:rsidP="00C0704D">
            <w:pPr>
              <w:pStyle w:val="PLANNING"/>
              <w:rPr>
                <w:rFonts w:ascii="Calibri" w:hAnsi="Calibri"/>
                <w:szCs w:val="22"/>
              </w:rPr>
            </w:pPr>
          </w:p>
          <w:p w14:paraId="1C5DCD3C" w14:textId="5081CB0C" w:rsidR="0046548C" w:rsidRDefault="009E64F3" w:rsidP="00C0704D">
            <w:pPr>
              <w:pStyle w:val="PLANNING"/>
              <w:rPr>
                <w:rFonts w:ascii="Calibri" w:hAnsi="Calibri"/>
                <w:szCs w:val="22"/>
              </w:rPr>
            </w:pPr>
            <w:r>
              <w:rPr>
                <w:rFonts w:ascii="Calibri" w:hAnsi="Calibri"/>
                <w:szCs w:val="22"/>
              </w:rPr>
              <w:t xml:space="preserve">3/2023/0159: Proposed two-storey and single storey rear extension (resubmission of 3/2022/0740) (Refused). </w:t>
            </w:r>
          </w:p>
          <w:p w14:paraId="1DA09B5C" w14:textId="77777777" w:rsidR="009E64F3" w:rsidRDefault="009E64F3" w:rsidP="00C0704D">
            <w:pPr>
              <w:pStyle w:val="PLANNING"/>
              <w:rPr>
                <w:rFonts w:ascii="Calibri" w:hAnsi="Calibri"/>
                <w:szCs w:val="22"/>
              </w:rPr>
            </w:pPr>
          </w:p>
          <w:p w14:paraId="60094255" w14:textId="4A76BEDB" w:rsidR="009E64F3" w:rsidRPr="009E64F3" w:rsidRDefault="009E64F3" w:rsidP="00C0704D">
            <w:pPr>
              <w:pStyle w:val="PLANNING"/>
              <w:rPr>
                <w:rFonts w:ascii="Calibri" w:hAnsi="Calibri"/>
                <w:szCs w:val="22"/>
              </w:rPr>
            </w:pPr>
            <w:r>
              <w:rPr>
                <w:rFonts w:ascii="Calibri" w:hAnsi="Calibri"/>
                <w:szCs w:val="22"/>
              </w:rPr>
              <w:t xml:space="preserve">3/2022/0740: Proposed first floor extension of existing single storey extension to rear (Refused). </w:t>
            </w:r>
          </w:p>
          <w:p w14:paraId="17147D50" w14:textId="230BFDE5" w:rsidR="00406EBD" w:rsidRPr="00D2449B" w:rsidRDefault="00406EBD" w:rsidP="00C0704D">
            <w:pPr>
              <w:pStyle w:val="PLANNING"/>
              <w:rPr>
                <w:rFonts w:ascii="Calibri" w:hAnsi="Calibri"/>
                <w:b/>
                <w:bCs/>
                <w:szCs w:val="22"/>
              </w:rPr>
            </w:pPr>
          </w:p>
        </w:tc>
      </w:tr>
      <w:tr w:rsidR="00C0704D" w:rsidRPr="00D2449B" w14:paraId="6AAC3B0A" w14:textId="77777777" w:rsidTr="00AA2829">
        <w:trPr>
          <w:trHeight w:hRule="exact" w:val="170"/>
          <w:jc w:val="center"/>
        </w:trPr>
        <w:tc>
          <w:tcPr>
            <w:tcW w:w="9776"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8A09F2" w14:textId="77777777" w:rsidR="00C0704D" w:rsidRPr="006A71AD" w:rsidRDefault="00C0704D" w:rsidP="006A71AD">
            <w:pPr>
              <w:pStyle w:val="PLANNING"/>
              <w:rPr>
                <w:rFonts w:ascii="Calibri" w:hAnsi="Calibri"/>
                <w:b/>
                <w:bCs/>
                <w:szCs w:val="22"/>
              </w:rPr>
            </w:pPr>
          </w:p>
        </w:tc>
      </w:tr>
      <w:tr w:rsidR="00C0704D" w:rsidRPr="00D2449B" w14:paraId="014E595D" w14:textId="77777777" w:rsidTr="00AA2829">
        <w:trPr>
          <w:jc w:val="center"/>
        </w:trPr>
        <w:tc>
          <w:tcPr>
            <w:tcW w:w="9776"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61DC53" w14:textId="77777777" w:rsidR="00C0704D" w:rsidRPr="00D2449B" w:rsidRDefault="00C0704D" w:rsidP="006C2BFA">
            <w:pPr>
              <w:rPr>
                <w:rFonts w:ascii="Calibri" w:hAnsi="Calibri"/>
                <w:b/>
                <w:szCs w:val="22"/>
              </w:rPr>
            </w:pPr>
            <w:r>
              <w:rPr>
                <w:rFonts w:ascii="Calibri" w:hAnsi="Calibri"/>
                <w:b/>
                <w:bCs/>
                <w:szCs w:val="22"/>
              </w:rPr>
              <w:t>ASSESSMENT OF PROPOSED DEVELOPMENT:</w:t>
            </w:r>
          </w:p>
        </w:tc>
      </w:tr>
      <w:tr w:rsidR="00C0704D" w:rsidRPr="00D2449B" w14:paraId="7538C7A5" w14:textId="77777777" w:rsidTr="00AA2829">
        <w:trPr>
          <w:jc w:val="center"/>
        </w:trPr>
        <w:tc>
          <w:tcPr>
            <w:tcW w:w="9776"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C6E5FB" w14:textId="77777777" w:rsidR="00C0704D" w:rsidRDefault="00C0704D" w:rsidP="00440CB6">
            <w:pPr>
              <w:pStyle w:val="Header"/>
              <w:tabs>
                <w:tab w:val="clear" w:pos="4153"/>
                <w:tab w:val="clear" w:pos="8306"/>
              </w:tabs>
              <w:contextualSpacing/>
              <w:jc w:val="both"/>
              <w:rPr>
                <w:rFonts w:ascii="Calibri" w:hAnsi="Calibri"/>
                <w:b/>
                <w:szCs w:val="22"/>
              </w:rPr>
            </w:pPr>
            <w:r w:rsidRPr="00D2449B">
              <w:rPr>
                <w:rFonts w:ascii="Calibri" w:hAnsi="Calibri"/>
                <w:b/>
                <w:szCs w:val="22"/>
              </w:rPr>
              <w:t xml:space="preserve">Site </w:t>
            </w:r>
            <w:r>
              <w:rPr>
                <w:rFonts w:ascii="Calibri" w:hAnsi="Calibri"/>
                <w:b/>
                <w:szCs w:val="22"/>
              </w:rPr>
              <w:t>Description and Surrounding Area</w:t>
            </w:r>
            <w:r w:rsidRPr="00D2449B">
              <w:rPr>
                <w:rFonts w:ascii="Calibri" w:hAnsi="Calibri"/>
                <w:b/>
                <w:szCs w:val="22"/>
              </w:rPr>
              <w:t>:</w:t>
            </w:r>
          </w:p>
          <w:p w14:paraId="4C1F58DC" w14:textId="6089CAEF" w:rsidR="009E64F3" w:rsidRDefault="009E64F3" w:rsidP="009E64F3">
            <w:pPr>
              <w:pStyle w:val="Header"/>
              <w:tabs>
                <w:tab w:val="clear" w:pos="4153"/>
                <w:tab w:val="clear" w:pos="8306"/>
              </w:tabs>
              <w:contextualSpacing/>
              <w:jc w:val="both"/>
              <w:rPr>
                <w:rFonts w:ascii="Calibri" w:hAnsi="Calibri"/>
                <w:bCs/>
                <w:szCs w:val="22"/>
              </w:rPr>
            </w:pPr>
            <w:r>
              <w:rPr>
                <w:rFonts w:ascii="Calibri" w:hAnsi="Calibri"/>
                <w:bCs/>
                <w:szCs w:val="22"/>
              </w:rPr>
              <w:lastRenderedPageBreak/>
              <w:t xml:space="preserve">The application relates to a mid-terrace property at no.67 Higher Road, located within the defined settlement area of Longridge. The property features an existing flat roof single storey rear extension which projects 5.2m from the rear elevation and extends a width of 2.9m </w:t>
            </w:r>
            <w:r w:rsidR="00F27762">
              <w:rPr>
                <w:rFonts w:ascii="Calibri" w:hAnsi="Calibri"/>
                <w:bCs/>
                <w:szCs w:val="22"/>
              </w:rPr>
              <w:t>with a height of</w:t>
            </w:r>
            <w:r>
              <w:rPr>
                <w:rFonts w:ascii="Calibri" w:hAnsi="Calibri"/>
                <w:bCs/>
                <w:szCs w:val="22"/>
              </w:rPr>
              <w:t xml:space="preserve"> 2.5m. The property consists of natural stone to the front elevation and render to the rear elevation, along with slate roof tiles and woodgrain effect uPVC windows and doors. The surrounding area is pre-dominantly residential and the site itself is not situated on any designated land. </w:t>
            </w:r>
          </w:p>
          <w:p w14:paraId="62370E9F" w14:textId="195E3E33" w:rsidR="00406EBD" w:rsidRPr="006C2BFA" w:rsidRDefault="00406EBD" w:rsidP="00406EBD">
            <w:pPr>
              <w:pStyle w:val="Header"/>
              <w:tabs>
                <w:tab w:val="clear" w:pos="4153"/>
                <w:tab w:val="clear" w:pos="8306"/>
              </w:tabs>
              <w:contextualSpacing/>
              <w:jc w:val="both"/>
              <w:rPr>
                <w:rFonts w:ascii="Calibri" w:hAnsi="Calibri"/>
                <w:bCs/>
                <w:szCs w:val="22"/>
              </w:rPr>
            </w:pPr>
          </w:p>
        </w:tc>
      </w:tr>
      <w:tr w:rsidR="00C0704D" w:rsidRPr="00D2449B" w14:paraId="408C6380" w14:textId="77777777" w:rsidTr="00AA2829">
        <w:trPr>
          <w:jc w:val="center"/>
        </w:trPr>
        <w:tc>
          <w:tcPr>
            <w:tcW w:w="9776"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4FF5A3" w14:textId="77777777" w:rsidR="00C0704D" w:rsidRDefault="00C0704D" w:rsidP="00440CB6">
            <w:pPr>
              <w:pStyle w:val="Header"/>
              <w:tabs>
                <w:tab w:val="clear" w:pos="4153"/>
                <w:tab w:val="clear" w:pos="8306"/>
              </w:tabs>
              <w:jc w:val="both"/>
              <w:rPr>
                <w:rFonts w:ascii="Calibri" w:hAnsi="Calibri"/>
                <w:b/>
                <w:szCs w:val="22"/>
              </w:rPr>
            </w:pPr>
            <w:r>
              <w:rPr>
                <w:rFonts w:ascii="Calibri" w:hAnsi="Calibri"/>
                <w:b/>
                <w:szCs w:val="22"/>
              </w:rPr>
              <w:lastRenderedPageBreak/>
              <w:t>Proposed Development for which consent is sought</w:t>
            </w:r>
            <w:r w:rsidRPr="00D2449B">
              <w:rPr>
                <w:rFonts w:ascii="Calibri" w:hAnsi="Calibri"/>
                <w:b/>
                <w:szCs w:val="22"/>
              </w:rPr>
              <w:t>:</w:t>
            </w:r>
          </w:p>
          <w:p w14:paraId="7C8F28E1" w14:textId="77777777" w:rsidR="00C0704D" w:rsidRDefault="00C0704D" w:rsidP="00440CB6">
            <w:pPr>
              <w:pStyle w:val="Header"/>
              <w:tabs>
                <w:tab w:val="clear" w:pos="4153"/>
                <w:tab w:val="clear" w:pos="8306"/>
              </w:tabs>
              <w:jc w:val="both"/>
              <w:rPr>
                <w:rFonts w:ascii="Calibri" w:hAnsi="Calibri"/>
                <w:b/>
                <w:szCs w:val="22"/>
              </w:rPr>
            </w:pPr>
          </w:p>
          <w:p w14:paraId="7604AD61" w14:textId="50061F33" w:rsidR="009E64F3" w:rsidRDefault="009E64F3" w:rsidP="00440CB6">
            <w:pPr>
              <w:pStyle w:val="Header"/>
              <w:tabs>
                <w:tab w:val="clear" w:pos="4153"/>
                <w:tab w:val="clear" w:pos="8306"/>
              </w:tabs>
              <w:jc w:val="both"/>
              <w:rPr>
                <w:rFonts w:ascii="Calibri" w:hAnsi="Calibri"/>
                <w:bCs/>
                <w:szCs w:val="22"/>
              </w:rPr>
            </w:pPr>
            <w:r>
              <w:rPr>
                <w:rFonts w:ascii="Calibri" w:hAnsi="Calibri"/>
                <w:bCs/>
                <w:szCs w:val="22"/>
              </w:rPr>
              <w:t xml:space="preserve">Consent is sought for a proposed two-storey and single storey rear extension. </w:t>
            </w:r>
            <w:r w:rsidR="009F05D4">
              <w:rPr>
                <w:rFonts w:ascii="Calibri" w:hAnsi="Calibri"/>
                <w:bCs/>
                <w:szCs w:val="22"/>
              </w:rPr>
              <w:t>The proposal is a re-submission of planning applications 3/2022/0740 and 3/2023/0159, with the former being refused on both visual and residential amenity, and the latter solely on residential amenity.</w:t>
            </w:r>
          </w:p>
          <w:p w14:paraId="517E3572" w14:textId="77777777" w:rsidR="009E64F3" w:rsidRDefault="009E64F3" w:rsidP="00440CB6">
            <w:pPr>
              <w:pStyle w:val="Header"/>
              <w:tabs>
                <w:tab w:val="clear" w:pos="4153"/>
                <w:tab w:val="clear" w:pos="8306"/>
              </w:tabs>
              <w:jc w:val="both"/>
              <w:rPr>
                <w:rFonts w:ascii="Calibri" w:hAnsi="Calibri"/>
                <w:bCs/>
                <w:szCs w:val="22"/>
              </w:rPr>
            </w:pPr>
          </w:p>
          <w:p w14:paraId="1DB9BBFB" w14:textId="213B2372" w:rsidR="009E64F3" w:rsidRDefault="009E64F3" w:rsidP="00440CB6">
            <w:pPr>
              <w:pStyle w:val="Header"/>
              <w:tabs>
                <w:tab w:val="clear" w:pos="4153"/>
                <w:tab w:val="clear" w:pos="8306"/>
              </w:tabs>
              <w:jc w:val="both"/>
              <w:rPr>
                <w:rFonts w:ascii="Calibri" w:hAnsi="Calibri"/>
                <w:bCs/>
                <w:szCs w:val="22"/>
              </w:rPr>
            </w:pPr>
            <w:r>
              <w:rPr>
                <w:rFonts w:ascii="Calibri" w:hAnsi="Calibri"/>
                <w:bCs/>
                <w:szCs w:val="22"/>
              </w:rPr>
              <w:t xml:space="preserve">The single storey element of the </w:t>
            </w:r>
            <w:r w:rsidR="009F05D4">
              <w:rPr>
                <w:rFonts w:ascii="Calibri" w:hAnsi="Calibri"/>
                <w:bCs/>
                <w:szCs w:val="22"/>
              </w:rPr>
              <w:t xml:space="preserve">current </w:t>
            </w:r>
            <w:r>
              <w:rPr>
                <w:rFonts w:ascii="Calibri" w:hAnsi="Calibri"/>
                <w:bCs/>
                <w:szCs w:val="22"/>
              </w:rPr>
              <w:t xml:space="preserve">proposal would project 5.17m beyond the rear elevation of the application property and extend a width of 3.14m. A flat roof form would be featured which would measure 2.71m in height and would include the installation of 1no. roof light. To the rear elevation of the proposal, </w:t>
            </w:r>
            <w:r w:rsidR="003D22CD">
              <w:rPr>
                <w:rFonts w:ascii="Calibri" w:hAnsi="Calibri"/>
                <w:bCs/>
                <w:szCs w:val="22"/>
              </w:rPr>
              <w:t xml:space="preserve">a set of glazed double doors would be featured. </w:t>
            </w:r>
          </w:p>
          <w:p w14:paraId="172909E2" w14:textId="77777777" w:rsidR="003D22CD" w:rsidRDefault="003D22CD" w:rsidP="00440CB6">
            <w:pPr>
              <w:pStyle w:val="Header"/>
              <w:tabs>
                <w:tab w:val="clear" w:pos="4153"/>
                <w:tab w:val="clear" w:pos="8306"/>
              </w:tabs>
              <w:jc w:val="both"/>
              <w:rPr>
                <w:rFonts w:ascii="Calibri" w:hAnsi="Calibri"/>
                <w:bCs/>
                <w:szCs w:val="22"/>
              </w:rPr>
            </w:pPr>
          </w:p>
          <w:p w14:paraId="15EC8364" w14:textId="7E4FE3DB" w:rsidR="003D22CD" w:rsidRDefault="003D22CD" w:rsidP="00440CB6">
            <w:pPr>
              <w:pStyle w:val="Header"/>
              <w:tabs>
                <w:tab w:val="clear" w:pos="4153"/>
                <w:tab w:val="clear" w:pos="8306"/>
              </w:tabs>
              <w:jc w:val="both"/>
              <w:rPr>
                <w:rFonts w:ascii="Calibri" w:hAnsi="Calibri"/>
                <w:bCs/>
                <w:szCs w:val="22"/>
              </w:rPr>
            </w:pPr>
            <w:r>
              <w:rPr>
                <w:rFonts w:ascii="Calibri" w:hAnsi="Calibri"/>
                <w:bCs/>
                <w:szCs w:val="22"/>
              </w:rPr>
              <w:t xml:space="preserve">The proposed first floor rear extension would project 2.54m from the rear elevation of the primary dwellinghouse and would have a width of 3.14m. A reverse gable roof form would be incorporated with an eaves and ridge height of 5.31m and 6.13m respectively, whilst 1no. window would be installed to the rear elevation in order to serve the proposed bedroom. </w:t>
            </w:r>
          </w:p>
          <w:p w14:paraId="4E0DDC9A" w14:textId="77777777" w:rsidR="003D22CD" w:rsidRDefault="003D22CD" w:rsidP="00440CB6">
            <w:pPr>
              <w:pStyle w:val="Header"/>
              <w:tabs>
                <w:tab w:val="clear" w:pos="4153"/>
                <w:tab w:val="clear" w:pos="8306"/>
              </w:tabs>
              <w:jc w:val="both"/>
              <w:rPr>
                <w:rFonts w:ascii="Calibri" w:hAnsi="Calibri"/>
                <w:bCs/>
                <w:szCs w:val="22"/>
              </w:rPr>
            </w:pPr>
          </w:p>
          <w:p w14:paraId="742CABC4" w14:textId="2B16F578" w:rsidR="003D22CD" w:rsidRPr="009E64F3" w:rsidRDefault="003D22CD" w:rsidP="00440CB6">
            <w:pPr>
              <w:pStyle w:val="Header"/>
              <w:tabs>
                <w:tab w:val="clear" w:pos="4153"/>
                <w:tab w:val="clear" w:pos="8306"/>
              </w:tabs>
              <w:jc w:val="both"/>
              <w:rPr>
                <w:rFonts w:ascii="Calibri" w:hAnsi="Calibri"/>
                <w:bCs/>
                <w:szCs w:val="22"/>
              </w:rPr>
            </w:pPr>
            <w:r>
              <w:rPr>
                <w:rFonts w:ascii="Calibri" w:hAnsi="Calibri"/>
                <w:bCs/>
                <w:szCs w:val="22"/>
              </w:rPr>
              <w:t xml:space="preserve">In regard to materiality, the proposal would be constructed in materials to match that of the existing dwellinghouse, including smooth off-white render, natural slate roof tiles and woodgrain effect uPVC windows and doors. </w:t>
            </w:r>
          </w:p>
          <w:p w14:paraId="1B20488F" w14:textId="77777777" w:rsidR="00C0704D" w:rsidRPr="00D54E67" w:rsidRDefault="00C0704D" w:rsidP="00406EBD">
            <w:pPr>
              <w:pStyle w:val="Header"/>
              <w:tabs>
                <w:tab w:val="clear" w:pos="4153"/>
                <w:tab w:val="clear" w:pos="8306"/>
              </w:tabs>
              <w:jc w:val="both"/>
              <w:rPr>
                <w:rFonts w:ascii="Calibri" w:hAnsi="Calibri"/>
                <w:szCs w:val="22"/>
              </w:rPr>
            </w:pPr>
          </w:p>
        </w:tc>
      </w:tr>
      <w:tr w:rsidR="00406EBD" w:rsidRPr="00D2449B" w14:paraId="42CE6274" w14:textId="77777777" w:rsidTr="00AA2829">
        <w:trPr>
          <w:jc w:val="center"/>
        </w:trPr>
        <w:tc>
          <w:tcPr>
            <w:tcW w:w="9776"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BB6852E" w14:textId="46D0E330" w:rsidR="00406EBD" w:rsidRDefault="00406EBD" w:rsidP="00440CB6">
            <w:pPr>
              <w:pStyle w:val="Header"/>
              <w:tabs>
                <w:tab w:val="clear" w:pos="4153"/>
                <w:tab w:val="clear" w:pos="8306"/>
              </w:tabs>
              <w:jc w:val="both"/>
              <w:rPr>
                <w:rFonts w:ascii="Calibri" w:hAnsi="Calibri"/>
                <w:b/>
                <w:szCs w:val="22"/>
              </w:rPr>
            </w:pPr>
            <w:r>
              <w:rPr>
                <w:rFonts w:ascii="Calibri" w:hAnsi="Calibri"/>
                <w:b/>
                <w:szCs w:val="22"/>
              </w:rPr>
              <w:t xml:space="preserve">Principle of Development: </w:t>
            </w:r>
          </w:p>
          <w:p w14:paraId="6DA25EBA" w14:textId="77777777" w:rsidR="00406EBD" w:rsidRDefault="00406EBD" w:rsidP="00440CB6">
            <w:pPr>
              <w:pStyle w:val="Header"/>
              <w:tabs>
                <w:tab w:val="clear" w:pos="4153"/>
                <w:tab w:val="clear" w:pos="8306"/>
              </w:tabs>
              <w:jc w:val="both"/>
              <w:rPr>
                <w:rFonts w:ascii="Calibri" w:hAnsi="Calibri"/>
                <w:b/>
                <w:szCs w:val="22"/>
              </w:rPr>
            </w:pPr>
          </w:p>
          <w:p w14:paraId="5FCB2F20" w14:textId="77777777" w:rsidR="00406EBD" w:rsidRDefault="003D22CD" w:rsidP="00440CB6">
            <w:pPr>
              <w:pStyle w:val="Header"/>
              <w:tabs>
                <w:tab w:val="clear" w:pos="4153"/>
                <w:tab w:val="clear" w:pos="8306"/>
              </w:tabs>
              <w:jc w:val="both"/>
              <w:rPr>
                <w:rFonts w:ascii="Calibri" w:hAnsi="Calibri"/>
                <w:bCs/>
                <w:szCs w:val="22"/>
              </w:rPr>
            </w:pPr>
            <w:r>
              <w:rPr>
                <w:rFonts w:ascii="Calibri" w:hAnsi="Calibri"/>
                <w:bCs/>
                <w:szCs w:val="22"/>
              </w:rPr>
              <w:t xml:space="preserve">The proposal relates to a domestic extension and alterations to an existing residential property and is therefore acceptable in principle subject to an assessment of the material planning considerations. </w:t>
            </w:r>
          </w:p>
          <w:p w14:paraId="2D0563B2" w14:textId="1BA3DEE9" w:rsidR="003D22CD" w:rsidRPr="003D22CD" w:rsidRDefault="003D22CD" w:rsidP="00440CB6">
            <w:pPr>
              <w:pStyle w:val="Header"/>
              <w:tabs>
                <w:tab w:val="clear" w:pos="4153"/>
                <w:tab w:val="clear" w:pos="8306"/>
              </w:tabs>
              <w:jc w:val="both"/>
              <w:rPr>
                <w:rFonts w:ascii="Calibri" w:hAnsi="Calibri"/>
                <w:bCs/>
                <w:szCs w:val="22"/>
              </w:rPr>
            </w:pPr>
          </w:p>
        </w:tc>
      </w:tr>
      <w:tr w:rsidR="00C0704D" w:rsidRPr="00D2449B" w14:paraId="617768FF" w14:textId="77777777" w:rsidTr="00AA2829">
        <w:trPr>
          <w:jc w:val="center"/>
        </w:trPr>
        <w:tc>
          <w:tcPr>
            <w:tcW w:w="9776"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0DF8B5"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Impact Upon Residential Amenity:</w:t>
            </w:r>
          </w:p>
          <w:p w14:paraId="7D8DE6AA" w14:textId="77777777" w:rsidR="00E02B48" w:rsidRDefault="00E02B48" w:rsidP="00E3207C">
            <w:pPr>
              <w:pStyle w:val="Header"/>
              <w:tabs>
                <w:tab w:val="clear" w:pos="4153"/>
                <w:tab w:val="clear" w:pos="8306"/>
              </w:tabs>
              <w:contextualSpacing/>
              <w:jc w:val="both"/>
              <w:rPr>
                <w:rFonts w:ascii="Calibri" w:hAnsi="Calibri"/>
                <w:bCs/>
                <w:szCs w:val="22"/>
              </w:rPr>
            </w:pPr>
          </w:p>
          <w:p w14:paraId="1E4266BC" w14:textId="5AAE50C9" w:rsidR="00E02B48" w:rsidRDefault="00E02B48" w:rsidP="00E3207C">
            <w:pPr>
              <w:pStyle w:val="Header"/>
              <w:tabs>
                <w:tab w:val="clear" w:pos="4153"/>
                <w:tab w:val="clear" w:pos="8306"/>
              </w:tabs>
              <w:contextualSpacing/>
              <w:jc w:val="both"/>
              <w:rPr>
                <w:rFonts w:ascii="Calibri" w:hAnsi="Calibri"/>
                <w:bCs/>
                <w:szCs w:val="22"/>
              </w:rPr>
            </w:pPr>
            <w:r>
              <w:rPr>
                <w:rFonts w:ascii="Calibri" w:hAnsi="Calibri"/>
                <w:bCs/>
                <w:szCs w:val="22"/>
              </w:rPr>
              <w:t xml:space="preserve">The rear elevation of the proposed development would feature a set of glazed double doors at ground floor and 1no. window at first floor which would face towards the residential properties along Wellbrow Drive. The ground floor </w:t>
            </w:r>
            <w:r w:rsidR="00F27762">
              <w:rPr>
                <w:rFonts w:ascii="Calibri" w:hAnsi="Calibri"/>
                <w:bCs/>
                <w:szCs w:val="22"/>
              </w:rPr>
              <w:t>opening</w:t>
            </w:r>
            <w:r>
              <w:rPr>
                <w:rFonts w:ascii="Calibri" w:hAnsi="Calibri"/>
                <w:bCs/>
                <w:szCs w:val="22"/>
              </w:rPr>
              <w:t xml:space="preserve"> would provide views solely within the rear garden area of the application property, whilst the proposed first floor window would provide views similar to </w:t>
            </w:r>
            <w:r w:rsidR="00F27762">
              <w:rPr>
                <w:rFonts w:ascii="Calibri" w:hAnsi="Calibri"/>
                <w:bCs/>
                <w:szCs w:val="22"/>
              </w:rPr>
              <w:t>those</w:t>
            </w:r>
            <w:r>
              <w:rPr>
                <w:rFonts w:ascii="Calibri" w:hAnsi="Calibri"/>
                <w:bCs/>
                <w:szCs w:val="22"/>
              </w:rPr>
              <w:t xml:space="preserve"> afforded by the existing first floor windows featured </w:t>
            </w:r>
            <w:r w:rsidR="007E4612">
              <w:rPr>
                <w:rFonts w:ascii="Calibri" w:hAnsi="Calibri"/>
                <w:bCs/>
                <w:szCs w:val="22"/>
              </w:rPr>
              <w:t xml:space="preserve">to the rear elevation of the main dwellinghouse. As such, no new opportunities for direct overlooking or loss of privacy are anticipated as a result of the proposed development. </w:t>
            </w:r>
          </w:p>
          <w:p w14:paraId="6045D408" w14:textId="77777777" w:rsidR="00E3207C" w:rsidRDefault="00E3207C" w:rsidP="00E3207C">
            <w:pPr>
              <w:pStyle w:val="Header"/>
              <w:tabs>
                <w:tab w:val="clear" w:pos="4153"/>
                <w:tab w:val="clear" w:pos="8306"/>
              </w:tabs>
              <w:contextualSpacing/>
              <w:jc w:val="both"/>
              <w:rPr>
                <w:rFonts w:ascii="Calibri" w:hAnsi="Calibri"/>
                <w:bCs/>
                <w:szCs w:val="22"/>
              </w:rPr>
            </w:pPr>
          </w:p>
          <w:p w14:paraId="35844C1E" w14:textId="468DFEB8" w:rsidR="00F27762" w:rsidRDefault="00F27762" w:rsidP="00E3207C">
            <w:pPr>
              <w:pStyle w:val="Header"/>
              <w:tabs>
                <w:tab w:val="clear" w:pos="4153"/>
                <w:tab w:val="clear" w:pos="8306"/>
              </w:tabs>
              <w:contextualSpacing/>
              <w:jc w:val="both"/>
              <w:rPr>
                <w:rFonts w:ascii="Calibri" w:hAnsi="Calibri"/>
                <w:bCs/>
                <w:szCs w:val="22"/>
              </w:rPr>
            </w:pPr>
            <w:r>
              <w:rPr>
                <w:rFonts w:ascii="Calibri" w:hAnsi="Calibri"/>
                <w:bCs/>
                <w:szCs w:val="22"/>
              </w:rPr>
              <w:t xml:space="preserve">Following the refusal of the previous application (3/2023/0159), the ground floor element of the proposal has been reduced in width, along with the rearward projection of the first-floor element. </w:t>
            </w:r>
          </w:p>
          <w:p w14:paraId="68176D1D" w14:textId="77777777" w:rsidR="00F27762" w:rsidRDefault="00F27762" w:rsidP="00E3207C">
            <w:pPr>
              <w:pStyle w:val="Header"/>
              <w:tabs>
                <w:tab w:val="clear" w:pos="4153"/>
                <w:tab w:val="clear" w:pos="8306"/>
              </w:tabs>
              <w:contextualSpacing/>
              <w:jc w:val="both"/>
              <w:rPr>
                <w:rFonts w:ascii="Calibri" w:hAnsi="Calibri"/>
                <w:bCs/>
                <w:szCs w:val="22"/>
              </w:rPr>
            </w:pPr>
          </w:p>
          <w:p w14:paraId="3836ED08" w14:textId="2175BC2F" w:rsidR="00E3207C" w:rsidRDefault="00F27762" w:rsidP="00E3207C">
            <w:pPr>
              <w:pStyle w:val="Header"/>
              <w:tabs>
                <w:tab w:val="clear" w:pos="4153"/>
                <w:tab w:val="clear" w:pos="8306"/>
              </w:tabs>
              <w:contextualSpacing/>
              <w:jc w:val="both"/>
              <w:rPr>
                <w:rFonts w:ascii="Calibri" w:hAnsi="Calibri"/>
                <w:bCs/>
                <w:szCs w:val="22"/>
              </w:rPr>
            </w:pPr>
            <w:r>
              <w:rPr>
                <w:rFonts w:ascii="Calibri" w:hAnsi="Calibri"/>
                <w:bCs/>
                <w:szCs w:val="22"/>
              </w:rPr>
              <w:t>T</w:t>
            </w:r>
            <w:r w:rsidR="007E4612">
              <w:rPr>
                <w:rFonts w:ascii="Calibri" w:hAnsi="Calibri"/>
                <w:bCs/>
                <w:szCs w:val="22"/>
              </w:rPr>
              <w:t>he</w:t>
            </w:r>
            <w:r w:rsidR="00E3207C">
              <w:rPr>
                <w:rFonts w:ascii="Calibri" w:hAnsi="Calibri"/>
                <w:bCs/>
                <w:szCs w:val="22"/>
              </w:rPr>
              <w:t xml:space="preserve"> neighbouring property of no.65 Higher Road features an existing single storey rear extension which has an outward projection of approximately 4.9m, and a first-floor rear extension which projects approximately 1m beyond the rear elevation of the application property. </w:t>
            </w:r>
            <w:r w:rsidR="007E4612">
              <w:rPr>
                <w:rFonts w:ascii="Calibri" w:hAnsi="Calibri"/>
                <w:bCs/>
                <w:szCs w:val="22"/>
              </w:rPr>
              <w:t xml:space="preserve">The </w:t>
            </w:r>
            <w:r w:rsidR="00E02B48">
              <w:rPr>
                <w:rFonts w:ascii="Calibri" w:hAnsi="Calibri"/>
                <w:bCs/>
                <w:szCs w:val="22"/>
              </w:rPr>
              <w:t xml:space="preserve">proposal would </w:t>
            </w:r>
            <w:r w:rsidR="007E4612">
              <w:rPr>
                <w:rFonts w:ascii="Calibri" w:hAnsi="Calibri"/>
                <w:bCs/>
                <w:szCs w:val="22"/>
              </w:rPr>
              <w:t xml:space="preserve">therefore </w:t>
            </w:r>
            <w:r w:rsidR="00E02B48">
              <w:rPr>
                <w:rFonts w:ascii="Calibri" w:hAnsi="Calibri"/>
                <w:bCs/>
                <w:szCs w:val="22"/>
              </w:rPr>
              <w:t>project just 0.4m and 1.5m beyond the rear elevation of the no.65 Higher Road at ground and first floor level respectively. In addition to this, the proposal would be sited approximately 0.6</w:t>
            </w:r>
            <w:r w:rsidR="00B91AEC">
              <w:rPr>
                <w:rFonts w:ascii="Calibri" w:hAnsi="Calibri"/>
                <w:bCs/>
                <w:szCs w:val="22"/>
              </w:rPr>
              <w:t>4</w:t>
            </w:r>
            <w:r w:rsidR="00E02B48">
              <w:rPr>
                <w:rFonts w:ascii="Calibri" w:hAnsi="Calibri"/>
                <w:bCs/>
                <w:szCs w:val="22"/>
              </w:rPr>
              <w:t>m from the common boundary</w:t>
            </w:r>
            <w:r>
              <w:rPr>
                <w:rFonts w:ascii="Calibri" w:hAnsi="Calibri"/>
                <w:bCs/>
                <w:szCs w:val="22"/>
              </w:rPr>
              <w:t xml:space="preserve"> and would not be sited within close proximity to any</w:t>
            </w:r>
            <w:r w:rsidR="00F57F93">
              <w:rPr>
                <w:rFonts w:ascii="Calibri" w:hAnsi="Calibri"/>
                <w:bCs/>
                <w:szCs w:val="22"/>
              </w:rPr>
              <w:t xml:space="preserve"> neighbouring</w:t>
            </w:r>
            <w:r>
              <w:rPr>
                <w:rFonts w:ascii="Calibri" w:hAnsi="Calibri"/>
                <w:bCs/>
                <w:szCs w:val="22"/>
              </w:rPr>
              <w:t xml:space="preserve"> first floor windows.</w:t>
            </w:r>
            <w:r w:rsidR="007E4612">
              <w:rPr>
                <w:rFonts w:ascii="Calibri" w:hAnsi="Calibri"/>
                <w:bCs/>
                <w:szCs w:val="22"/>
              </w:rPr>
              <w:t xml:space="preserve"> </w:t>
            </w:r>
            <w:r w:rsidR="00F57F93">
              <w:rPr>
                <w:rFonts w:ascii="Calibri" w:hAnsi="Calibri"/>
                <w:bCs/>
                <w:szCs w:val="22"/>
              </w:rPr>
              <w:t xml:space="preserve">Accordingly, </w:t>
            </w:r>
            <w:r w:rsidR="007E4612">
              <w:rPr>
                <w:rFonts w:ascii="Calibri" w:hAnsi="Calibri"/>
                <w:bCs/>
                <w:szCs w:val="22"/>
              </w:rPr>
              <w:t>it is</w:t>
            </w:r>
            <w:r w:rsidR="00E02B48">
              <w:rPr>
                <w:rFonts w:ascii="Calibri" w:hAnsi="Calibri"/>
                <w:bCs/>
                <w:szCs w:val="22"/>
              </w:rPr>
              <w:t xml:space="preserve"> not anticipated that the proposed development would result in any measurable undue impact upon the occupiers of no.65 Higher Road, by way of overshadowing, loss of outlook or daylight. </w:t>
            </w:r>
          </w:p>
          <w:p w14:paraId="182D204F" w14:textId="77777777" w:rsidR="00557617" w:rsidRDefault="00557617" w:rsidP="00E3207C">
            <w:pPr>
              <w:pStyle w:val="Header"/>
              <w:tabs>
                <w:tab w:val="clear" w:pos="4153"/>
                <w:tab w:val="clear" w:pos="8306"/>
              </w:tabs>
              <w:contextualSpacing/>
              <w:jc w:val="both"/>
              <w:rPr>
                <w:rFonts w:ascii="Calibri" w:hAnsi="Calibri"/>
                <w:bCs/>
                <w:szCs w:val="22"/>
              </w:rPr>
            </w:pPr>
          </w:p>
          <w:p w14:paraId="10B76F1B" w14:textId="77777777" w:rsidR="0010503A" w:rsidRDefault="00557617" w:rsidP="00E3207C">
            <w:pPr>
              <w:pStyle w:val="Header"/>
              <w:tabs>
                <w:tab w:val="clear" w:pos="4153"/>
                <w:tab w:val="clear" w:pos="8306"/>
              </w:tabs>
              <w:contextualSpacing/>
              <w:jc w:val="both"/>
              <w:rPr>
                <w:rFonts w:ascii="Calibri" w:hAnsi="Calibri"/>
                <w:bCs/>
                <w:szCs w:val="22"/>
              </w:rPr>
            </w:pPr>
            <w:r>
              <w:rPr>
                <w:rFonts w:ascii="Calibri" w:hAnsi="Calibri"/>
                <w:bCs/>
                <w:szCs w:val="22"/>
              </w:rPr>
              <w:lastRenderedPageBreak/>
              <w:t xml:space="preserve">The rear elevation of no.69 Higher Road is set back from the application property by approximately 1.8m, resulting in the proposal projecting 3.4m and 0.7m beyond the rear elevation of this </w:t>
            </w:r>
            <w:r w:rsidR="00F57F93">
              <w:rPr>
                <w:rFonts w:ascii="Calibri" w:hAnsi="Calibri"/>
                <w:bCs/>
                <w:szCs w:val="22"/>
              </w:rPr>
              <w:t>adjoined</w:t>
            </w:r>
            <w:r>
              <w:rPr>
                <w:rFonts w:ascii="Calibri" w:hAnsi="Calibri"/>
                <w:bCs/>
                <w:szCs w:val="22"/>
              </w:rPr>
              <w:t xml:space="preserve"> property at ground and first floor respectively. </w:t>
            </w:r>
            <w:r w:rsidR="00F57F93">
              <w:rPr>
                <w:rFonts w:ascii="Calibri" w:hAnsi="Calibri"/>
                <w:bCs/>
                <w:szCs w:val="22"/>
              </w:rPr>
              <w:t>However</w:t>
            </w:r>
            <w:r>
              <w:rPr>
                <w:rFonts w:ascii="Calibri" w:hAnsi="Calibri"/>
                <w:bCs/>
                <w:szCs w:val="22"/>
              </w:rPr>
              <w:t xml:space="preserve">, no.69 Higher Road benefits from an existing two-storey outrigger which has an outward projection of approximately 2.8m, </w:t>
            </w:r>
            <w:r w:rsidR="00F57F93">
              <w:rPr>
                <w:rFonts w:ascii="Calibri" w:hAnsi="Calibri"/>
                <w:bCs/>
                <w:szCs w:val="22"/>
              </w:rPr>
              <w:t>whilst</w:t>
            </w:r>
            <w:r>
              <w:rPr>
                <w:rFonts w:ascii="Calibri" w:hAnsi="Calibri"/>
                <w:bCs/>
                <w:szCs w:val="22"/>
              </w:rPr>
              <w:t xml:space="preserve"> </w:t>
            </w:r>
            <w:r w:rsidR="00F57F93">
              <w:rPr>
                <w:rFonts w:ascii="Calibri" w:hAnsi="Calibri"/>
                <w:bCs/>
                <w:szCs w:val="22"/>
              </w:rPr>
              <w:t>1no. ground floor and first floor window are included</w:t>
            </w:r>
            <w:r>
              <w:rPr>
                <w:rFonts w:ascii="Calibri" w:hAnsi="Calibri"/>
                <w:bCs/>
                <w:szCs w:val="22"/>
              </w:rPr>
              <w:t xml:space="preserve"> to the rear elevation of the main dwelling</w:t>
            </w:r>
            <w:r w:rsidR="00B6397C">
              <w:rPr>
                <w:rFonts w:ascii="Calibri" w:hAnsi="Calibri"/>
                <w:bCs/>
                <w:szCs w:val="22"/>
              </w:rPr>
              <w:t>house</w:t>
            </w:r>
            <w:r>
              <w:rPr>
                <w:rFonts w:ascii="Calibri" w:hAnsi="Calibri"/>
                <w:bCs/>
                <w:szCs w:val="22"/>
              </w:rPr>
              <w:t xml:space="preserve">, </w:t>
            </w:r>
            <w:r w:rsidR="00B6397C">
              <w:rPr>
                <w:rFonts w:ascii="Calibri" w:hAnsi="Calibri"/>
                <w:bCs/>
                <w:szCs w:val="22"/>
              </w:rPr>
              <w:t xml:space="preserve">situated </w:t>
            </w:r>
            <w:r>
              <w:rPr>
                <w:rFonts w:ascii="Calibri" w:hAnsi="Calibri"/>
                <w:bCs/>
                <w:szCs w:val="22"/>
              </w:rPr>
              <w:t xml:space="preserve">immediately adjacent to the common boundary with the application site. </w:t>
            </w:r>
          </w:p>
          <w:p w14:paraId="4C8B74A7" w14:textId="77777777" w:rsidR="0010503A" w:rsidRDefault="0010503A" w:rsidP="00E3207C">
            <w:pPr>
              <w:pStyle w:val="Header"/>
              <w:tabs>
                <w:tab w:val="clear" w:pos="4153"/>
                <w:tab w:val="clear" w:pos="8306"/>
              </w:tabs>
              <w:contextualSpacing/>
              <w:jc w:val="both"/>
              <w:rPr>
                <w:rFonts w:ascii="Calibri" w:hAnsi="Calibri"/>
                <w:bCs/>
                <w:szCs w:val="22"/>
              </w:rPr>
            </w:pPr>
          </w:p>
          <w:p w14:paraId="306E706F" w14:textId="2B590709" w:rsidR="00301451" w:rsidRDefault="0010503A" w:rsidP="00E3207C">
            <w:pPr>
              <w:pStyle w:val="Header"/>
              <w:tabs>
                <w:tab w:val="clear" w:pos="4153"/>
                <w:tab w:val="clear" w:pos="8306"/>
              </w:tabs>
              <w:contextualSpacing/>
              <w:jc w:val="both"/>
              <w:rPr>
                <w:rFonts w:ascii="Calibri" w:hAnsi="Calibri"/>
                <w:bCs/>
                <w:szCs w:val="22"/>
              </w:rPr>
            </w:pPr>
            <w:r>
              <w:rPr>
                <w:rFonts w:ascii="Calibri" w:hAnsi="Calibri"/>
                <w:bCs/>
                <w:szCs w:val="22"/>
              </w:rPr>
              <w:t xml:space="preserve">Whilst analysis shows that the proposed first floor extension would not be in breach of a 45-degree line drawn from the centre of the neighbouring windows, the proposed development would likely result in some degree of tunnelling effect and sense of enclosure upon the ground floor window of no.69 Higher Road. </w:t>
            </w:r>
          </w:p>
          <w:p w14:paraId="02C6B8EC" w14:textId="77777777" w:rsidR="0010503A" w:rsidRDefault="0010503A" w:rsidP="00E3207C">
            <w:pPr>
              <w:pStyle w:val="Header"/>
              <w:tabs>
                <w:tab w:val="clear" w:pos="4153"/>
                <w:tab w:val="clear" w:pos="8306"/>
              </w:tabs>
              <w:contextualSpacing/>
              <w:jc w:val="both"/>
              <w:rPr>
                <w:rFonts w:ascii="Calibri" w:hAnsi="Calibri"/>
                <w:bCs/>
                <w:szCs w:val="22"/>
              </w:rPr>
            </w:pPr>
          </w:p>
          <w:p w14:paraId="4C280F9B" w14:textId="1CB0ECA9" w:rsidR="00221F2C" w:rsidRDefault="00F57F93" w:rsidP="00E3207C">
            <w:pPr>
              <w:pStyle w:val="Header"/>
              <w:tabs>
                <w:tab w:val="clear" w:pos="4153"/>
                <w:tab w:val="clear" w:pos="8306"/>
              </w:tabs>
              <w:contextualSpacing/>
              <w:jc w:val="both"/>
              <w:rPr>
                <w:rFonts w:ascii="Calibri" w:hAnsi="Calibri"/>
                <w:bCs/>
                <w:szCs w:val="22"/>
              </w:rPr>
            </w:pPr>
            <w:r>
              <w:rPr>
                <w:rFonts w:ascii="Calibri" w:hAnsi="Calibri"/>
                <w:bCs/>
                <w:szCs w:val="22"/>
              </w:rPr>
              <w:t>Despite this</w:t>
            </w:r>
            <w:r w:rsidR="00301451">
              <w:rPr>
                <w:rFonts w:ascii="Calibri" w:hAnsi="Calibri"/>
                <w:bCs/>
                <w:szCs w:val="22"/>
              </w:rPr>
              <w:t>, it is acknowledged that the daylight received</w:t>
            </w:r>
            <w:r>
              <w:rPr>
                <w:rFonts w:ascii="Calibri" w:hAnsi="Calibri"/>
                <w:bCs/>
                <w:szCs w:val="22"/>
              </w:rPr>
              <w:t xml:space="preserve"> </w:t>
            </w:r>
            <w:r w:rsidR="00301451">
              <w:rPr>
                <w:rFonts w:ascii="Calibri" w:hAnsi="Calibri"/>
                <w:bCs/>
                <w:szCs w:val="22"/>
              </w:rPr>
              <w:t xml:space="preserve">by </w:t>
            </w:r>
            <w:r w:rsidR="0010503A">
              <w:rPr>
                <w:rFonts w:ascii="Calibri" w:hAnsi="Calibri"/>
                <w:bCs/>
                <w:szCs w:val="22"/>
              </w:rPr>
              <w:t>the ground floor</w:t>
            </w:r>
            <w:r w:rsidR="00301451">
              <w:rPr>
                <w:rFonts w:ascii="Calibri" w:hAnsi="Calibri"/>
                <w:bCs/>
                <w:szCs w:val="22"/>
              </w:rPr>
              <w:t xml:space="preserve"> neighbouring window is already somewhat compromised by the existing two-storey outrigger at no.69 Higher Road and single storey rear extension at the application property. In addition to this, the rearward projection of the proposed single storey extension would match that of the existing and the proposal would be sited only marginally closer (0.2m) to the shared boundary than that of the existing. </w:t>
            </w:r>
            <w:r w:rsidR="00221F2C">
              <w:rPr>
                <w:rFonts w:ascii="Calibri" w:hAnsi="Calibri"/>
                <w:bCs/>
                <w:szCs w:val="22"/>
              </w:rPr>
              <w:t xml:space="preserve">In addition to this, the proposed first-floor extension would project just 0.7m beyond the rear of no.69 Higher Road. In this context, whilst the proposed development, in combination, would likely result in some degree of overshadowing and loss of outlook upon the occupiers of no.69 Higher Road, it is not considered that the resultant impact would significant exceed that of the existing and thus warrant the refusal to grant planning permission. </w:t>
            </w:r>
          </w:p>
          <w:p w14:paraId="0DB485A3" w14:textId="1DE8761D" w:rsidR="00065833" w:rsidRPr="00B91AEC" w:rsidRDefault="00065833" w:rsidP="00B91AEC">
            <w:pPr>
              <w:pStyle w:val="Header"/>
              <w:tabs>
                <w:tab w:val="clear" w:pos="4153"/>
                <w:tab w:val="clear" w:pos="8306"/>
              </w:tabs>
              <w:contextualSpacing/>
              <w:jc w:val="both"/>
              <w:rPr>
                <w:rFonts w:ascii="Calibri" w:hAnsi="Calibri"/>
                <w:bCs/>
                <w:szCs w:val="22"/>
              </w:rPr>
            </w:pPr>
          </w:p>
        </w:tc>
      </w:tr>
      <w:tr w:rsidR="00C0704D" w:rsidRPr="00D2449B" w14:paraId="6754C065" w14:textId="77777777" w:rsidTr="00AA2829">
        <w:trPr>
          <w:jc w:val="center"/>
        </w:trPr>
        <w:tc>
          <w:tcPr>
            <w:tcW w:w="9776"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D03F3FA"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lastRenderedPageBreak/>
              <w:t>Visual Amenity/External Appearance:</w:t>
            </w:r>
          </w:p>
          <w:p w14:paraId="5BB38287" w14:textId="77777777" w:rsidR="00C0704D" w:rsidRDefault="00C0704D" w:rsidP="00EA09F9">
            <w:pPr>
              <w:pStyle w:val="Header"/>
              <w:tabs>
                <w:tab w:val="clear" w:pos="4153"/>
                <w:tab w:val="clear" w:pos="8306"/>
              </w:tabs>
              <w:contextualSpacing/>
              <w:jc w:val="both"/>
              <w:rPr>
                <w:rFonts w:ascii="Calibri" w:hAnsi="Calibri"/>
                <w:b/>
                <w:szCs w:val="22"/>
              </w:rPr>
            </w:pPr>
          </w:p>
          <w:p w14:paraId="646E92FE" w14:textId="21F146A1" w:rsidR="00293350" w:rsidRDefault="00293350" w:rsidP="00293350">
            <w:pPr>
              <w:pStyle w:val="Header"/>
              <w:tabs>
                <w:tab w:val="clear" w:pos="4153"/>
                <w:tab w:val="clear" w:pos="8306"/>
              </w:tabs>
              <w:contextualSpacing/>
              <w:jc w:val="both"/>
              <w:rPr>
                <w:rFonts w:ascii="Calibri" w:hAnsi="Calibri"/>
                <w:bCs/>
                <w:szCs w:val="22"/>
              </w:rPr>
            </w:pPr>
            <w:r>
              <w:rPr>
                <w:rFonts w:ascii="Calibri" w:hAnsi="Calibri"/>
                <w:bCs/>
                <w:szCs w:val="22"/>
              </w:rPr>
              <w:t>The proposed extension would be situated to the rear of the property and would therefore not</w:t>
            </w:r>
            <w:r w:rsidR="006F62B8">
              <w:rPr>
                <w:rFonts w:ascii="Calibri" w:hAnsi="Calibri"/>
                <w:bCs/>
                <w:szCs w:val="22"/>
              </w:rPr>
              <w:t xml:space="preserve"> take a visually prominent position</w:t>
            </w:r>
            <w:r>
              <w:rPr>
                <w:rFonts w:ascii="Calibri" w:hAnsi="Calibri"/>
                <w:bCs/>
                <w:szCs w:val="22"/>
              </w:rPr>
              <w:t xml:space="preserve"> </w:t>
            </w:r>
            <w:r w:rsidR="006F62B8">
              <w:rPr>
                <w:rFonts w:ascii="Calibri" w:hAnsi="Calibri"/>
                <w:bCs/>
                <w:szCs w:val="22"/>
              </w:rPr>
              <w:t>within the adjacent public realm</w:t>
            </w:r>
            <w:r>
              <w:rPr>
                <w:rFonts w:ascii="Calibri" w:hAnsi="Calibri"/>
                <w:bCs/>
                <w:szCs w:val="22"/>
              </w:rPr>
              <w:t xml:space="preserve">, being screened from view by the host property and the neighbouring terraced properties. As such, the proposal would only be visible from the dwellings situated to the rear of the application property’s residential curtilage. Despite this, consideration still needs to be made with regard to the impact of the proposal on the character of the host property and the wider locality. </w:t>
            </w:r>
          </w:p>
          <w:p w14:paraId="0F7175F4" w14:textId="77777777" w:rsidR="00065833" w:rsidRDefault="00065833" w:rsidP="00406EBD">
            <w:pPr>
              <w:contextualSpacing/>
            </w:pPr>
          </w:p>
          <w:p w14:paraId="7C6D8B95" w14:textId="08E81322" w:rsidR="00293350" w:rsidRDefault="00293350" w:rsidP="00293350">
            <w:pPr>
              <w:pStyle w:val="Header"/>
              <w:tabs>
                <w:tab w:val="clear" w:pos="4153"/>
                <w:tab w:val="clear" w:pos="8306"/>
              </w:tabs>
              <w:contextualSpacing/>
              <w:jc w:val="both"/>
              <w:rPr>
                <w:rFonts w:ascii="Calibri" w:hAnsi="Calibri"/>
                <w:bCs/>
                <w:szCs w:val="22"/>
              </w:rPr>
            </w:pPr>
            <w:r>
              <w:rPr>
                <w:rFonts w:ascii="Calibri" w:hAnsi="Calibri"/>
                <w:bCs/>
                <w:szCs w:val="22"/>
              </w:rPr>
              <w:t>The proposed extension would be set in from the side boundaries of the main dwellinghouse and below the main ridgeline of the property, therefore appearing as a subordinate addition to the main dwellinghouse. Furthermore, the application property is one of 8 terraced properties which vary in size, ridge height and rear building line and with many benefiting from existing rear extensions including two storey additions (namely at no.65, no.69 and no.71 Higher Road). As such, it is not considered that the proposed development would appear at odds with the visual character of the existing property or the prevailing character of the surrounding area.</w:t>
            </w:r>
          </w:p>
          <w:p w14:paraId="6FFEF49D" w14:textId="77777777" w:rsidR="00293350" w:rsidRDefault="00293350" w:rsidP="00293350">
            <w:pPr>
              <w:pStyle w:val="Header"/>
              <w:tabs>
                <w:tab w:val="clear" w:pos="4153"/>
                <w:tab w:val="clear" w:pos="8306"/>
              </w:tabs>
              <w:contextualSpacing/>
              <w:jc w:val="both"/>
              <w:rPr>
                <w:rFonts w:ascii="Calibri" w:hAnsi="Calibri"/>
                <w:bCs/>
                <w:szCs w:val="22"/>
              </w:rPr>
            </w:pPr>
          </w:p>
          <w:p w14:paraId="1829BB52" w14:textId="402F488F" w:rsidR="00293350" w:rsidRDefault="00293350" w:rsidP="00293350">
            <w:pPr>
              <w:pStyle w:val="Header"/>
              <w:tabs>
                <w:tab w:val="clear" w:pos="4153"/>
                <w:tab w:val="clear" w:pos="8306"/>
              </w:tabs>
              <w:contextualSpacing/>
              <w:jc w:val="both"/>
              <w:rPr>
                <w:rFonts w:ascii="Calibri" w:hAnsi="Calibri"/>
                <w:bCs/>
                <w:szCs w:val="22"/>
              </w:rPr>
            </w:pPr>
            <w:r>
              <w:rPr>
                <w:rFonts w:ascii="Calibri" w:hAnsi="Calibri"/>
                <w:bCs/>
                <w:szCs w:val="22"/>
              </w:rPr>
              <w:t>The proposal would also be constructed in materials to match the external appearance of the host dwelling, including render, slate roof tiles and woodgrain effect uPVC windows and doors, further limiting the visual impact of the proposal. In view of the above, it is not considered that the proposal would result in any significantly detrimental impact upon the visual amenity of the host property or the wider locality.</w:t>
            </w:r>
          </w:p>
          <w:p w14:paraId="10A3648A" w14:textId="60E5505C" w:rsidR="00293350" w:rsidRPr="00065833" w:rsidRDefault="00293350" w:rsidP="00406EBD">
            <w:pPr>
              <w:contextualSpacing/>
            </w:pPr>
          </w:p>
        </w:tc>
      </w:tr>
      <w:tr w:rsidR="00824DB6" w:rsidRPr="00D2449B" w14:paraId="673C0DDB" w14:textId="77777777" w:rsidTr="00AA2829">
        <w:trPr>
          <w:jc w:val="center"/>
        </w:trPr>
        <w:tc>
          <w:tcPr>
            <w:tcW w:w="9776"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F58354" w14:textId="77777777" w:rsidR="00824DB6" w:rsidRDefault="00824DB6" w:rsidP="00EA09F9">
            <w:pPr>
              <w:pStyle w:val="Header"/>
              <w:tabs>
                <w:tab w:val="clear" w:pos="4153"/>
                <w:tab w:val="clear" w:pos="8306"/>
              </w:tabs>
              <w:contextualSpacing/>
              <w:jc w:val="both"/>
              <w:rPr>
                <w:rFonts w:ascii="Calibri" w:hAnsi="Calibri"/>
                <w:b/>
                <w:szCs w:val="22"/>
              </w:rPr>
            </w:pPr>
            <w:r>
              <w:rPr>
                <w:rFonts w:ascii="Calibri" w:hAnsi="Calibri"/>
                <w:b/>
                <w:szCs w:val="22"/>
              </w:rPr>
              <w:t>Highways and Parking:</w:t>
            </w:r>
          </w:p>
          <w:p w14:paraId="3A005BED" w14:textId="77777777" w:rsidR="00824DB6" w:rsidRDefault="00824DB6" w:rsidP="00EA09F9">
            <w:pPr>
              <w:pStyle w:val="Header"/>
              <w:tabs>
                <w:tab w:val="clear" w:pos="4153"/>
                <w:tab w:val="clear" w:pos="8306"/>
              </w:tabs>
              <w:contextualSpacing/>
              <w:jc w:val="both"/>
              <w:rPr>
                <w:rFonts w:ascii="Calibri" w:hAnsi="Calibri"/>
                <w:b/>
                <w:szCs w:val="22"/>
              </w:rPr>
            </w:pPr>
          </w:p>
          <w:p w14:paraId="0CD2D1DB" w14:textId="39A20D2F" w:rsidR="00293350" w:rsidRPr="00293350" w:rsidRDefault="00293350" w:rsidP="00EA09F9">
            <w:pPr>
              <w:pStyle w:val="Header"/>
              <w:tabs>
                <w:tab w:val="clear" w:pos="4153"/>
                <w:tab w:val="clear" w:pos="8306"/>
              </w:tabs>
              <w:contextualSpacing/>
              <w:jc w:val="both"/>
              <w:rPr>
                <w:rFonts w:ascii="Calibri" w:hAnsi="Calibri"/>
                <w:bCs/>
                <w:szCs w:val="22"/>
              </w:rPr>
            </w:pPr>
            <w:r>
              <w:rPr>
                <w:rFonts w:ascii="Calibri" w:hAnsi="Calibri"/>
                <w:bCs/>
                <w:szCs w:val="22"/>
              </w:rPr>
              <w:t xml:space="preserve">Lancashire County Council Highways have been consulted in relation to the proposed development and raised no objections. As such, it is not considered that the proposal would result in any measurable undue harm upon highway safety or parking. </w:t>
            </w:r>
          </w:p>
          <w:p w14:paraId="337694ED" w14:textId="1788AB54" w:rsidR="00877C8F" w:rsidRDefault="00877C8F" w:rsidP="00406EBD">
            <w:pPr>
              <w:pStyle w:val="Header"/>
              <w:tabs>
                <w:tab w:val="clear" w:pos="4153"/>
                <w:tab w:val="clear" w:pos="8306"/>
              </w:tabs>
              <w:contextualSpacing/>
              <w:jc w:val="both"/>
              <w:rPr>
                <w:rFonts w:ascii="Calibri" w:hAnsi="Calibri"/>
                <w:b/>
                <w:szCs w:val="22"/>
              </w:rPr>
            </w:pPr>
          </w:p>
        </w:tc>
      </w:tr>
      <w:tr w:rsidR="00C0704D" w:rsidRPr="00D2449B" w14:paraId="6D877C31" w14:textId="77777777" w:rsidTr="00AA2829">
        <w:trPr>
          <w:jc w:val="center"/>
        </w:trPr>
        <w:tc>
          <w:tcPr>
            <w:tcW w:w="9776"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965E0B9" w14:textId="77777777" w:rsidR="00C0704D" w:rsidRDefault="00C0704D" w:rsidP="00E3207C">
            <w:pPr>
              <w:pStyle w:val="Header"/>
              <w:tabs>
                <w:tab w:val="clear" w:pos="4153"/>
                <w:tab w:val="clear" w:pos="8306"/>
              </w:tabs>
              <w:contextualSpacing/>
              <w:jc w:val="both"/>
              <w:rPr>
                <w:rFonts w:ascii="Calibri" w:hAnsi="Calibri"/>
                <w:b/>
                <w:szCs w:val="22"/>
              </w:rPr>
            </w:pPr>
            <w:r>
              <w:rPr>
                <w:rFonts w:ascii="Calibri" w:hAnsi="Calibri"/>
                <w:b/>
                <w:szCs w:val="22"/>
              </w:rPr>
              <w:t>Landscape/Ecology:</w:t>
            </w:r>
          </w:p>
          <w:p w14:paraId="7C02CC95" w14:textId="77777777" w:rsidR="00375556" w:rsidRDefault="00375556" w:rsidP="00E3207C">
            <w:pPr>
              <w:contextualSpacing/>
              <w:jc w:val="both"/>
              <w:rPr>
                <w:rFonts w:ascii="Calibri" w:hAnsi="Calibri"/>
                <w:b/>
                <w:szCs w:val="22"/>
              </w:rPr>
            </w:pPr>
          </w:p>
          <w:p w14:paraId="56B6EFE6" w14:textId="1D6E1BB5" w:rsidR="00293350" w:rsidRDefault="00293350" w:rsidP="00E3207C">
            <w:pPr>
              <w:contextualSpacing/>
              <w:jc w:val="both"/>
              <w:rPr>
                <w:rFonts w:ascii="Calibri" w:hAnsi="Calibri"/>
                <w:bCs/>
                <w:szCs w:val="22"/>
              </w:rPr>
            </w:pPr>
            <w:r>
              <w:rPr>
                <w:rFonts w:ascii="Calibri" w:hAnsi="Calibri"/>
                <w:bCs/>
                <w:szCs w:val="22"/>
              </w:rPr>
              <w:t>A Preliminary Bat Roost Assessment Report has been submitted with the application, dated 13</w:t>
            </w:r>
            <w:r w:rsidRPr="00293350">
              <w:rPr>
                <w:rFonts w:ascii="Calibri" w:hAnsi="Calibri"/>
                <w:bCs/>
                <w:szCs w:val="22"/>
                <w:vertAlign w:val="superscript"/>
              </w:rPr>
              <w:t>th</w:t>
            </w:r>
            <w:r>
              <w:rPr>
                <w:rFonts w:ascii="Calibri" w:hAnsi="Calibri"/>
                <w:bCs/>
                <w:szCs w:val="22"/>
              </w:rPr>
              <w:t xml:space="preserve"> March 2023. The report concludes that no evidence was recorded to suggest bats were roosting within the building and </w:t>
            </w:r>
            <w:r>
              <w:rPr>
                <w:rFonts w:ascii="Calibri" w:hAnsi="Calibri"/>
                <w:bCs/>
                <w:szCs w:val="22"/>
              </w:rPr>
              <w:lastRenderedPageBreak/>
              <w:t xml:space="preserve">no bats were observed or recorded using the building for roosting. The property is therefore considered to be of negligible potential for roosting bats. The surveyor considers the survey effort to be reasonable to assess the roost potential of the building and no further survey work is deemed appropriate. </w:t>
            </w:r>
          </w:p>
          <w:p w14:paraId="6EDC6519" w14:textId="77777777" w:rsidR="00293350" w:rsidRDefault="00293350" w:rsidP="00E3207C">
            <w:pPr>
              <w:contextualSpacing/>
              <w:jc w:val="both"/>
              <w:rPr>
                <w:rFonts w:ascii="Calibri" w:hAnsi="Calibri"/>
                <w:bCs/>
                <w:szCs w:val="22"/>
              </w:rPr>
            </w:pPr>
          </w:p>
          <w:p w14:paraId="09852DDF" w14:textId="438490E3" w:rsidR="00293350" w:rsidRPr="00293350" w:rsidRDefault="00293350" w:rsidP="00E3207C">
            <w:pPr>
              <w:contextualSpacing/>
              <w:jc w:val="both"/>
              <w:rPr>
                <w:rFonts w:ascii="Calibri" w:hAnsi="Calibri"/>
                <w:bCs/>
                <w:szCs w:val="22"/>
              </w:rPr>
            </w:pPr>
            <w:r>
              <w:rPr>
                <w:rFonts w:ascii="Calibri" w:hAnsi="Calibri"/>
                <w:bCs/>
                <w:szCs w:val="22"/>
              </w:rPr>
              <w:t xml:space="preserve">Despite this, a cautious approach is advised and in the event that any bats are discovered, disturbed, or harmed during the development, all work must cease immediately, and further advice sought from a licenced ecologist. The installation of a Greenwoods Ecohabitats Two Chamber Bat Box or Kent Bat Box is also recommended, in order to provide roosting potential for the local bat population. This has been secured by way of a planning condition. </w:t>
            </w:r>
          </w:p>
          <w:p w14:paraId="6337C4D8" w14:textId="4C7BCFE2" w:rsidR="00293350" w:rsidRDefault="00293350" w:rsidP="00E3207C">
            <w:pPr>
              <w:contextualSpacing/>
              <w:jc w:val="both"/>
              <w:rPr>
                <w:rFonts w:ascii="Calibri" w:hAnsi="Calibri"/>
                <w:b/>
                <w:szCs w:val="22"/>
              </w:rPr>
            </w:pPr>
          </w:p>
        </w:tc>
      </w:tr>
      <w:tr w:rsidR="00C0704D" w:rsidRPr="00D2449B" w14:paraId="0A9D02B4" w14:textId="77777777" w:rsidTr="00AA2829">
        <w:trPr>
          <w:jc w:val="center"/>
        </w:trPr>
        <w:tc>
          <w:tcPr>
            <w:tcW w:w="9776"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B49EF4" w14:textId="77777777" w:rsidR="00C0704D" w:rsidRDefault="00C0704D" w:rsidP="00EA09F9">
            <w:pPr>
              <w:contextualSpacing/>
              <w:jc w:val="both"/>
              <w:rPr>
                <w:rFonts w:ascii="Calibri" w:hAnsi="Calibri"/>
                <w:b/>
                <w:bCs/>
                <w:szCs w:val="22"/>
              </w:rPr>
            </w:pPr>
            <w:r w:rsidRPr="00D2449B">
              <w:rPr>
                <w:rFonts w:ascii="Calibri" w:hAnsi="Calibri"/>
                <w:b/>
                <w:bCs/>
                <w:szCs w:val="22"/>
              </w:rPr>
              <w:lastRenderedPageBreak/>
              <w:t>Observations/</w:t>
            </w:r>
            <w:r>
              <w:rPr>
                <w:rFonts w:ascii="Calibri" w:hAnsi="Calibri"/>
                <w:b/>
                <w:bCs/>
                <w:szCs w:val="22"/>
              </w:rPr>
              <w:t>Consideration of Matters Raised/Conclusion</w:t>
            </w:r>
            <w:r w:rsidRPr="00D2449B">
              <w:rPr>
                <w:rFonts w:ascii="Calibri" w:hAnsi="Calibri"/>
                <w:b/>
                <w:bCs/>
                <w:szCs w:val="22"/>
              </w:rPr>
              <w:t>:</w:t>
            </w:r>
          </w:p>
          <w:p w14:paraId="28237EFD" w14:textId="77777777" w:rsidR="00C0704D" w:rsidRPr="00DD62F6" w:rsidRDefault="00C0704D" w:rsidP="00DD62F6">
            <w:pPr>
              <w:contextualSpacing/>
              <w:rPr>
                <w:rFonts w:ascii="Calibri" w:hAnsi="Calibri"/>
                <w:bCs/>
                <w:color w:val="548DD4" w:themeColor="text2" w:themeTint="99"/>
                <w:szCs w:val="22"/>
              </w:rPr>
            </w:pPr>
          </w:p>
          <w:p w14:paraId="5A1F5F94" w14:textId="342072B2" w:rsidR="0046548C" w:rsidRPr="009F4443" w:rsidRDefault="009F4443" w:rsidP="00DD62F6">
            <w:pPr>
              <w:pStyle w:val="Header"/>
              <w:tabs>
                <w:tab w:val="clear" w:pos="4153"/>
                <w:tab w:val="clear" w:pos="8306"/>
              </w:tabs>
              <w:contextualSpacing/>
              <w:jc w:val="both"/>
              <w:rPr>
                <w:rFonts w:ascii="Calibri" w:hAnsi="Calibri"/>
                <w:bCs/>
                <w:szCs w:val="22"/>
              </w:rPr>
            </w:pPr>
            <w:r w:rsidRPr="009F4443">
              <w:rPr>
                <w:rFonts w:ascii="Calibri" w:hAnsi="Calibri"/>
                <w:bCs/>
                <w:szCs w:val="22"/>
              </w:rPr>
              <w:t>As such, for the above reasons and having regard to all material considerations and matters raised</w:t>
            </w:r>
            <w:r w:rsidR="006F62B8">
              <w:rPr>
                <w:rFonts w:ascii="Calibri" w:hAnsi="Calibri"/>
                <w:bCs/>
                <w:szCs w:val="22"/>
              </w:rPr>
              <w:t xml:space="preserve">, </w:t>
            </w:r>
            <w:r w:rsidRPr="009F4443">
              <w:rPr>
                <w:rFonts w:ascii="Calibri" w:hAnsi="Calibri"/>
                <w:bCs/>
                <w:szCs w:val="22"/>
              </w:rPr>
              <w:t xml:space="preserve">the application is recommended for </w:t>
            </w:r>
            <w:r w:rsidR="00761D2C">
              <w:rPr>
                <w:rFonts w:ascii="Calibri" w:hAnsi="Calibri"/>
                <w:bCs/>
                <w:szCs w:val="22"/>
              </w:rPr>
              <w:t>approval.</w:t>
            </w:r>
          </w:p>
          <w:p w14:paraId="3A4BD7A7" w14:textId="073A1409" w:rsidR="009F4443" w:rsidRDefault="009F4443" w:rsidP="00DD62F6">
            <w:pPr>
              <w:pStyle w:val="Header"/>
              <w:tabs>
                <w:tab w:val="clear" w:pos="4153"/>
                <w:tab w:val="clear" w:pos="8306"/>
              </w:tabs>
              <w:contextualSpacing/>
              <w:jc w:val="both"/>
              <w:rPr>
                <w:rFonts w:ascii="Calibri" w:hAnsi="Calibri"/>
                <w:b/>
                <w:szCs w:val="22"/>
              </w:rPr>
            </w:pPr>
          </w:p>
        </w:tc>
      </w:tr>
      <w:tr w:rsidR="006F62B8" w:rsidRPr="00D2449B" w14:paraId="507FC89B" w14:textId="77777777" w:rsidTr="00AA2829">
        <w:trPr>
          <w:jc w:val="center"/>
        </w:trPr>
        <w:tc>
          <w:tcPr>
            <w:tcW w:w="219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7D6F7C" w14:textId="77777777" w:rsidR="006F62B8" w:rsidRPr="00D2449B" w:rsidRDefault="006F62B8" w:rsidP="006F62B8">
            <w:pPr>
              <w:rPr>
                <w:rFonts w:ascii="Calibri" w:hAnsi="Calibri"/>
                <w:b/>
                <w:bCs/>
                <w:szCs w:val="22"/>
              </w:rPr>
            </w:pPr>
            <w:r w:rsidRPr="00D2449B">
              <w:rPr>
                <w:rFonts w:ascii="Calibri" w:hAnsi="Calibri"/>
                <w:b/>
                <w:szCs w:val="22"/>
              </w:rPr>
              <w:t>RECOMMENDATION</w:t>
            </w:r>
            <w:r w:rsidRPr="00D2449B">
              <w:rPr>
                <w:rFonts w:ascii="Calibri" w:hAnsi="Calibri"/>
                <w:szCs w:val="22"/>
              </w:rPr>
              <w:t>:</w:t>
            </w:r>
          </w:p>
        </w:tc>
        <w:tc>
          <w:tcPr>
            <w:tcW w:w="7577"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AB573" w14:textId="12525993" w:rsidR="006F62B8" w:rsidRPr="00D2449B" w:rsidRDefault="006F62B8" w:rsidP="006F62B8">
            <w:pPr>
              <w:rPr>
                <w:rFonts w:ascii="Calibri" w:hAnsi="Calibri"/>
                <w:bCs/>
                <w:szCs w:val="22"/>
              </w:rPr>
            </w:pPr>
            <w:r w:rsidRPr="009F4443">
              <w:rPr>
                <w:rFonts w:asciiTheme="minorHAnsi" w:hAnsiTheme="minorHAnsi"/>
                <w:bCs/>
                <w:szCs w:val="22"/>
              </w:rPr>
              <w:t xml:space="preserve">That planning consent be </w:t>
            </w:r>
            <w:r>
              <w:rPr>
                <w:rFonts w:asciiTheme="minorHAnsi" w:hAnsiTheme="minorHAnsi"/>
                <w:bCs/>
                <w:szCs w:val="22"/>
              </w:rPr>
              <w:t>granted subject to the imposition of conditions.</w:t>
            </w:r>
          </w:p>
        </w:tc>
      </w:tr>
    </w:tbl>
    <w:p w14:paraId="513FB541" w14:textId="77777777" w:rsidR="00295A61" w:rsidRPr="00D2449B" w:rsidRDefault="00295A61">
      <w:pPr>
        <w:rPr>
          <w:rFonts w:ascii="Calibri" w:hAnsi="Calibri"/>
          <w:szCs w:val="22"/>
        </w:rPr>
      </w:pPr>
    </w:p>
    <w:sectPr w:rsidR="00295A61" w:rsidRPr="00D2449B"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600D8"/>
    <w:multiLevelType w:val="hybridMultilevel"/>
    <w:tmpl w:val="A5FE98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025905">
    <w:abstractNumId w:val="1"/>
  </w:num>
  <w:num w:numId="2" w16cid:durableId="1144615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65833"/>
    <w:rsid w:val="000A6867"/>
    <w:rsid w:val="000B5CB5"/>
    <w:rsid w:val="0010503A"/>
    <w:rsid w:val="00130035"/>
    <w:rsid w:val="001D4F7A"/>
    <w:rsid w:val="00221F2C"/>
    <w:rsid w:val="00250879"/>
    <w:rsid w:val="00282E3A"/>
    <w:rsid w:val="0029334A"/>
    <w:rsid w:val="00293350"/>
    <w:rsid w:val="002954E5"/>
    <w:rsid w:val="00295A61"/>
    <w:rsid w:val="002A01CF"/>
    <w:rsid w:val="002C5855"/>
    <w:rsid w:val="002C6277"/>
    <w:rsid w:val="002F2580"/>
    <w:rsid w:val="00301451"/>
    <w:rsid w:val="00321B6E"/>
    <w:rsid w:val="00375556"/>
    <w:rsid w:val="003D22CD"/>
    <w:rsid w:val="00406EBD"/>
    <w:rsid w:val="00440CB6"/>
    <w:rsid w:val="0046548C"/>
    <w:rsid w:val="004947BB"/>
    <w:rsid w:val="00497407"/>
    <w:rsid w:val="004A5EA9"/>
    <w:rsid w:val="004C2434"/>
    <w:rsid w:val="004F0649"/>
    <w:rsid w:val="00510FA2"/>
    <w:rsid w:val="00556ECD"/>
    <w:rsid w:val="00557617"/>
    <w:rsid w:val="005E1C6C"/>
    <w:rsid w:val="005E65DF"/>
    <w:rsid w:val="00692B60"/>
    <w:rsid w:val="00696B04"/>
    <w:rsid w:val="006A71AD"/>
    <w:rsid w:val="006C2BFA"/>
    <w:rsid w:val="006F62B8"/>
    <w:rsid w:val="006F6849"/>
    <w:rsid w:val="0070054B"/>
    <w:rsid w:val="00761D2C"/>
    <w:rsid w:val="00773A66"/>
    <w:rsid w:val="00776AE2"/>
    <w:rsid w:val="007B3D43"/>
    <w:rsid w:val="007C791C"/>
    <w:rsid w:val="007D0CEC"/>
    <w:rsid w:val="007D7DF4"/>
    <w:rsid w:val="007E0D23"/>
    <w:rsid w:val="007E4612"/>
    <w:rsid w:val="007F16D6"/>
    <w:rsid w:val="00811771"/>
    <w:rsid w:val="00824DB6"/>
    <w:rsid w:val="00826C76"/>
    <w:rsid w:val="00837F4F"/>
    <w:rsid w:val="008542DE"/>
    <w:rsid w:val="00877C8F"/>
    <w:rsid w:val="008A28C8"/>
    <w:rsid w:val="009E64F3"/>
    <w:rsid w:val="009F05D4"/>
    <w:rsid w:val="009F4443"/>
    <w:rsid w:val="00A42E82"/>
    <w:rsid w:val="00A579BB"/>
    <w:rsid w:val="00A63D55"/>
    <w:rsid w:val="00A95D89"/>
    <w:rsid w:val="00AA2829"/>
    <w:rsid w:val="00B6397C"/>
    <w:rsid w:val="00B91AEC"/>
    <w:rsid w:val="00B93EB5"/>
    <w:rsid w:val="00BD3F03"/>
    <w:rsid w:val="00C0704D"/>
    <w:rsid w:val="00C25722"/>
    <w:rsid w:val="00C618DB"/>
    <w:rsid w:val="00D11007"/>
    <w:rsid w:val="00D17EB1"/>
    <w:rsid w:val="00D2449B"/>
    <w:rsid w:val="00D54E67"/>
    <w:rsid w:val="00DD3288"/>
    <w:rsid w:val="00DD62F6"/>
    <w:rsid w:val="00E02B48"/>
    <w:rsid w:val="00E3207C"/>
    <w:rsid w:val="00E46243"/>
    <w:rsid w:val="00E66534"/>
    <w:rsid w:val="00E72F6C"/>
    <w:rsid w:val="00EA09F9"/>
    <w:rsid w:val="00EC23C7"/>
    <w:rsid w:val="00ED00B7"/>
    <w:rsid w:val="00EF44E6"/>
    <w:rsid w:val="00F056A7"/>
    <w:rsid w:val="00F27762"/>
    <w:rsid w:val="00F57F93"/>
    <w:rsid w:val="00FD6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DC6"/>
  <w15:docId w15:val="{D7554104-FCE6-44E2-B299-AD0BF422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semiHidden/>
    <w:rsid w:val="00E66534"/>
    <w:pPr>
      <w:tabs>
        <w:tab w:val="center" w:pos="4153"/>
        <w:tab w:val="right" w:pos="8306"/>
      </w:tabs>
    </w:pPr>
  </w:style>
  <w:style w:type="character" w:customStyle="1" w:styleId="HeaderChar">
    <w:name w:val="Header Char"/>
    <w:basedOn w:val="DefaultParagraphFont"/>
    <w:link w:val="Header"/>
    <w:semiHidden/>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A150-0EBF-465C-AD7B-B647EDDD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1542</Words>
  <Characters>8795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Lesley Lund</cp:lastModifiedBy>
  <cp:revision>2</cp:revision>
  <cp:lastPrinted>2024-04-10T10:30:00Z</cp:lastPrinted>
  <dcterms:created xsi:type="dcterms:W3CDTF">2024-04-10T10:32:00Z</dcterms:created>
  <dcterms:modified xsi:type="dcterms:W3CDTF">2024-04-10T10:32:00Z</dcterms:modified>
</cp:coreProperties>
</file>