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F5C0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1E87052" w:rsidR="00837F4F" w:rsidRPr="00D2449B" w:rsidRDefault="0027315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4AF03BD" w:rsidR="00837F4F" w:rsidRPr="00D2449B" w:rsidRDefault="00E44295" w:rsidP="00D2449B">
            <w:pPr>
              <w:jc w:val="center"/>
              <w:rPr>
                <w:rFonts w:ascii="Calibri" w:hAnsi="Calibri"/>
                <w:b/>
                <w:szCs w:val="22"/>
              </w:rPr>
            </w:pPr>
            <w:r>
              <w:rPr>
                <w:rFonts w:ascii="Calibri" w:hAnsi="Calibri"/>
                <w:b/>
                <w:szCs w:val="22"/>
              </w:rPr>
              <w:t>14</w:t>
            </w:r>
            <w:r w:rsidR="007B7511">
              <w:rPr>
                <w:rFonts w:ascii="Calibri" w:hAnsi="Calibri"/>
                <w:b/>
                <w:szCs w:val="22"/>
              </w:rPr>
              <w:t>/05/24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418D212" w:rsidR="00837F4F" w:rsidRPr="00D2449B" w:rsidRDefault="007F5C0C"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24E3D33" w:rsidR="00837F4F" w:rsidRPr="00D2449B" w:rsidRDefault="007F5C0C" w:rsidP="00D2449B">
            <w:pPr>
              <w:jc w:val="center"/>
              <w:rPr>
                <w:rFonts w:ascii="Calibri" w:hAnsi="Calibri"/>
                <w:b/>
                <w:szCs w:val="22"/>
              </w:rPr>
            </w:pPr>
            <w:r>
              <w:rPr>
                <w:rFonts w:ascii="Calibri" w:hAnsi="Calibri"/>
                <w:b/>
                <w:szCs w:val="22"/>
              </w:rPr>
              <w:t>14/05/24</w:t>
            </w:r>
          </w:p>
        </w:tc>
      </w:tr>
      <w:tr w:rsidR="004A5EA9" w:rsidRPr="00D2449B" w14:paraId="2094A164" w14:textId="77777777" w:rsidTr="007F5C0C">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F5C0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B871736" w:rsidR="004A5EA9" w:rsidRPr="0027315E" w:rsidRDefault="0027315E" w:rsidP="008542DE">
            <w:pPr>
              <w:rPr>
                <w:rFonts w:ascii="Calibri" w:hAnsi="Calibri"/>
                <w:szCs w:val="22"/>
              </w:rPr>
            </w:pPr>
            <w:r>
              <w:rPr>
                <w:rFonts w:ascii="Calibri" w:hAnsi="Calibri"/>
                <w:szCs w:val="22"/>
              </w:rPr>
              <w:t>3/202</w:t>
            </w:r>
            <w:r w:rsidR="00C57CFD">
              <w:rPr>
                <w:rFonts w:ascii="Calibri" w:hAnsi="Calibri"/>
                <w:szCs w:val="22"/>
              </w:rPr>
              <w:t>4/0237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F5C0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A37AD15" w:rsidR="00824DB6" w:rsidRPr="00C0704D" w:rsidRDefault="0027315E"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BF5232" w:rsidR="00824DB6" w:rsidRPr="00C0704D" w:rsidRDefault="0027315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F5C0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43CAD2" w:rsidR="004A5EA9" w:rsidRPr="00250879" w:rsidRDefault="0027315E" w:rsidP="00811771">
            <w:pPr>
              <w:rPr>
                <w:rFonts w:ascii="Calibri" w:hAnsi="Calibri"/>
                <w:color w:val="548DD4" w:themeColor="text2" w:themeTint="99"/>
                <w:szCs w:val="22"/>
              </w:rPr>
            </w:pPr>
            <w:r w:rsidRPr="0027315E">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F5C0C">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9F1FB10" w:rsidR="004A5EA9" w:rsidRPr="00D2449B" w:rsidRDefault="00D830DC" w:rsidP="002A01CF">
            <w:pPr>
              <w:jc w:val="center"/>
              <w:rPr>
                <w:rFonts w:ascii="Calibri" w:hAnsi="Calibri"/>
                <w:b/>
                <w:szCs w:val="22"/>
              </w:rPr>
            </w:pPr>
            <w:r>
              <w:rPr>
                <w:rFonts w:ascii="Calibri" w:hAnsi="Calibri"/>
                <w:b/>
                <w:szCs w:val="22"/>
              </w:rPr>
              <w:t>APPROVAL</w:t>
            </w:r>
          </w:p>
        </w:tc>
      </w:tr>
      <w:tr w:rsidR="004A5EA9" w:rsidRPr="00D2449B" w14:paraId="7813B96A" w14:textId="77777777" w:rsidTr="007F5C0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F5C0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9DE3C73" w:rsidR="004A5EA9" w:rsidRPr="0027315E" w:rsidRDefault="0027315E" w:rsidP="0027315E">
            <w:pPr>
              <w:overflowPunct/>
              <w:autoSpaceDE/>
              <w:autoSpaceDN/>
              <w:adjustRightInd/>
              <w:textAlignment w:val="auto"/>
              <w:rPr>
                <w:rFonts w:ascii="Calibri" w:hAnsi="Calibri" w:cs="Calibri"/>
                <w:color w:val="000000"/>
                <w:szCs w:val="22"/>
              </w:rPr>
            </w:pPr>
            <w:r>
              <w:rPr>
                <w:rFonts w:ascii="Calibri" w:hAnsi="Calibri" w:cs="Calibri"/>
                <w:color w:val="000000"/>
                <w:szCs w:val="22"/>
              </w:rPr>
              <w:t xml:space="preserve">Certificate of Lawfulness </w:t>
            </w:r>
            <w:r w:rsidR="00C57CFD">
              <w:rPr>
                <w:rFonts w:ascii="Calibri" w:hAnsi="Calibri" w:cs="Calibri"/>
                <w:color w:val="000000"/>
                <w:szCs w:val="22"/>
              </w:rPr>
              <w:t xml:space="preserve">for proposed demolition of existing garage and erection of single storey extension to side. </w:t>
            </w:r>
            <w:r w:rsidR="00A025E0">
              <w:rPr>
                <w:rFonts w:ascii="Calibri" w:hAnsi="Calibri" w:cs="Calibri"/>
                <w:color w:val="000000"/>
                <w:szCs w:val="22"/>
              </w:rPr>
              <w:t xml:space="preserve"> </w:t>
            </w:r>
          </w:p>
        </w:tc>
      </w:tr>
      <w:tr w:rsidR="002A01CF" w:rsidRPr="00D2449B" w14:paraId="52988241" w14:textId="77777777" w:rsidTr="007F5C0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15ED0BB" w:rsidR="002A01CF" w:rsidRPr="0027315E" w:rsidRDefault="00C57CFD" w:rsidP="0027315E">
            <w:pPr>
              <w:overflowPunct/>
              <w:autoSpaceDE/>
              <w:autoSpaceDN/>
              <w:adjustRightInd/>
              <w:textAlignment w:val="auto"/>
              <w:rPr>
                <w:rFonts w:ascii="Calibri" w:hAnsi="Calibri" w:cs="Calibri"/>
                <w:color w:val="000000"/>
                <w:szCs w:val="22"/>
              </w:rPr>
            </w:pPr>
            <w:r>
              <w:rPr>
                <w:rFonts w:ascii="Calibri" w:hAnsi="Calibri" w:cs="Calibri"/>
                <w:color w:val="000000"/>
                <w:szCs w:val="22"/>
              </w:rPr>
              <w:t xml:space="preserve">30 Preston Road, Longridge, PR3 3AY. </w:t>
            </w:r>
          </w:p>
        </w:tc>
      </w:tr>
      <w:tr w:rsidR="00A95D89" w:rsidRPr="00D2449B" w14:paraId="3FB99B2E" w14:textId="77777777" w:rsidTr="007F5C0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F5C0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7E6FB6C" w:rsidR="002A01CF" w:rsidRPr="0027315E" w:rsidRDefault="0027315E">
            <w:pPr>
              <w:rPr>
                <w:rFonts w:ascii="Calibri" w:hAnsi="Calibri"/>
                <w:bCs/>
                <w:szCs w:val="22"/>
              </w:rPr>
            </w:pPr>
            <w:r>
              <w:rPr>
                <w:rFonts w:ascii="Calibri" w:hAnsi="Calibri"/>
                <w:bCs/>
                <w:szCs w:val="22"/>
              </w:rPr>
              <w:t>N/A</w:t>
            </w:r>
          </w:p>
        </w:tc>
      </w:tr>
      <w:tr w:rsidR="00C618DB" w:rsidRPr="00D2449B" w14:paraId="639E958B" w14:textId="77777777" w:rsidTr="007F5C0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F5C0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F5C0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3508CCC" w:rsidR="002A01CF" w:rsidRPr="0027315E" w:rsidRDefault="0027315E">
            <w:pPr>
              <w:rPr>
                <w:rFonts w:ascii="Calibri" w:hAnsi="Calibri"/>
                <w:bCs/>
                <w:szCs w:val="22"/>
              </w:rPr>
            </w:pPr>
            <w:r>
              <w:rPr>
                <w:rFonts w:ascii="Calibri" w:hAnsi="Calibri"/>
                <w:bCs/>
                <w:szCs w:val="22"/>
              </w:rPr>
              <w:t>N/A</w:t>
            </w:r>
          </w:p>
        </w:tc>
      </w:tr>
      <w:tr w:rsidR="00C0704D" w:rsidRPr="00D2449B" w14:paraId="62663AAF"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F5C0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1B7B082" w:rsidR="00C0704D" w:rsidRPr="00C0704D" w:rsidRDefault="0027315E" w:rsidP="00692B60">
            <w:pPr>
              <w:rPr>
                <w:rFonts w:ascii="Calibri" w:hAnsi="Calibri"/>
                <w:szCs w:val="22"/>
              </w:rPr>
            </w:pPr>
            <w:r>
              <w:rPr>
                <w:rFonts w:ascii="Calibri" w:hAnsi="Calibri"/>
                <w:szCs w:val="22"/>
              </w:rPr>
              <w:t>N/A</w:t>
            </w:r>
          </w:p>
        </w:tc>
      </w:tr>
      <w:tr w:rsidR="00C0704D" w:rsidRPr="00D2449B" w14:paraId="1CDFA4C3" w14:textId="77777777" w:rsidTr="007F5C0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BD3806" w14:textId="77777777" w:rsidR="0027315E" w:rsidRDefault="0027315E" w:rsidP="0027315E">
            <w:pPr>
              <w:rPr>
                <w:rFonts w:ascii="Calibri" w:hAnsi="Calibri"/>
                <w:bCs/>
                <w:szCs w:val="22"/>
              </w:rPr>
            </w:pPr>
            <w:r>
              <w:rPr>
                <w:rFonts w:ascii="Calibri" w:hAnsi="Calibri"/>
                <w:bCs/>
                <w:szCs w:val="22"/>
              </w:rPr>
              <w:t xml:space="preserve">Schedule 2 Part 1 Class A of the Town and Country Planning (General Permitted Development) (England) Order 2015 (as amended). </w:t>
            </w:r>
          </w:p>
          <w:p w14:paraId="6C4C318E" w14:textId="77777777" w:rsidR="0027315E" w:rsidRPr="00D2449B" w:rsidRDefault="0027315E" w:rsidP="0027315E">
            <w:pPr>
              <w:rPr>
                <w:rFonts w:ascii="Calibri" w:hAnsi="Calibri"/>
                <w:b/>
                <w:szCs w:val="22"/>
              </w:rPr>
            </w:pPr>
          </w:p>
        </w:tc>
      </w:tr>
      <w:tr w:rsidR="00C0704D" w:rsidRPr="00D2449B" w14:paraId="08181FD6"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5FCF3BFC" w:rsidR="0046548C" w:rsidRPr="00631CFE" w:rsidRDefault="00C57CFD"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F5C0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FE1D515" w14:textId="2AE75347" w:rsidR="00DC1061" w:rsidRDefault="00280C3D" w:rsidP="00A025E0">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bungalow property at no.</w:t>
            </w:r>
            <w:r w:rsidR="00C57CFD">
              <w:rPr>
                <w:rFonts w:ascii="Calibri" w:hAnsi="Calibri"/>
                <w:bCs/>
                <w:szCs w:val="22"/>
              </w:rPr>
              <w:t>30 Preston Road. The property comprises of brickwork to the external elevations, along with white uPVC windows</w:t>
            </w:r>
            <w:r w:rsidR="00DC1061">
              <w:rPr>
                <w:rFonts w:ascii="Calibri" w:hAnsi="Calibri"/>
                <w:bCs/>
                <w:szCs w:val="22"/>
              </w:rPr>
              <w:t xml:space="preserve"> and benefits from an existing single storey kitchen outrigger</w:t>
            </w:r>
            <w:r w:rsidR="00EC5120">
              <w:rPr>
                <w:rFonts w:ascii="Calibri" w:hAnsi="Calibri"/>
                <w:bCs/>
                <w:szCs w:val="22"/>
              </w:rPr>
              <w:t xml:space="preserve">. Having reviewed the planning history of the site, this existing structure appears to be part of the original built form of property. </w:t>
            </w:r>
          </w:p>
          <w:p w14:paraId="4FFA4F14" w14:textId="77777777" w:rsidR="00DC1061" w:rsidRDefault="00DC1061" w:rsidP="00A025E0">
            <w:pPr>
              <w:pStyle w:val="Header"/>
              <w:tabs>
                <w:tab w:val="clear" w:pos="4153"/>
                <w:tab w:val="clear" w:pos="8306"/>
              </w:tabs>
              <w:contextualSpacing/>
              <w:jc w:val="both"/>
              <w:rPr>
                <w:rFonts w:ascii="Calibri" w:hAnsi="Calibri"/>
                <w:bCs/>
                <w:szCs w:val="22"/>
              </w:rPr>
            </w:pPr>
          </w:p>
          <w:p w14:paraId="42386847" w14:textId="45B87200" w:rsidR="00C57CFD" w:rsidRDefault="00C57CFD" w:rsidP="00A025E0">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to which the application relates is located within the defined settlement area of Longridge and the property benefits from no other designations or constraints. </w:t>
            </w:r>
          </w:p>
          <w:p w14:paraId="62370E9F" w14:textId="052FB9A0" w:rsidR="00280C3D" w:rsidRPr="006C2BFA" w:rsidRDefault="00280C3D" w:rsidP="00C57CFD">
            <w:pPr>
              <w:pStyle w:val="Header"/>
              <w:tabs>
                <w:tab w:val="clear" w:pos="4153"/>
                <w:tab w:val="clear" w:pos="8306"/>
              </w:tabs>
              <w:contextualSpacing/>
              <w:jc w:val="both"/>
              <w:rPr>
                <w:rFonts w:ascii="Calibri" w:hAnsi="Calibri"/>
                <w:bCs/>
                <w:szCs w:val="22"/>
              </w:rPr>
            </w:pPr>
          </w:p>
        </w:tc>
      </w:tr>
      <w:tr w:rsidR="00C0704D" w:rsidRPr="00D2449B" w14:paraId="408C6380"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F18C1">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3F18C1">
            <w:pPr>
              <w:pStyle w:val="Header"/>
              <w:tabs>
                <w:tab w:val="clear" w:pos="4153"/>
                <w:tab w:val="clear" w:pos="8306"/>
              </w:tabs>
              <w:jc w:val="both"/>
              <w:rPr>
                <w:rFonts w:ascii="Calibri" w:hAnsi="Calibri"/>
                <w:b/>
                <w:szCs w:val="22"/>
              </w:rPr>
            </w:pPr>
          </w:p>
          <w:p w14:paraId="78C3375B" w14:textId="412DE55F" w:rsidR="003F18C1" w:rsidRDefault="00631CFE" w:rsidP="00A025E0">
            <w:pPr>
              <w:jc w:val="both"/>
              <w:rPr>
                <w:rFonts w:ascii="Calibri" w:hAnsi="Calibri"/>
                <w:szCs w:val="22"/>
              </w:rPr>
            </w:pPr>
            <w:r>
              <w:rPr>
                <w:rFonts w:ascii="Calibri" w:hAnsi="Calibri"/>
                <w:szCs w:val="22"/>
              </w:rPr>
              <w:t xml:space="preserve">Consent is sought for a Certificate of Lawfulness for </w:t>
            </w:r>
            <w:r w:rsidR="00C57CFD">
              <w:rPr>
                <w:rFonts w:ascii="Calibri" w:hAnsi="Calibri"/>
                <w:szCs w:val="22"/>
              </w:rPr>
              <w:t xml:space="preserve">the demolition of the existing garage and construction of a single storey side extension. </w:t>
            </w:r>
          </w:p>
          <w:p w14:paraId="1D7208EF" w14:textId="77777777" w:rsidR="00A025E0" w:rsidRDefault="00A025E0" w:rsidP="00A025E0">
            <w:pPr>
              <w:jc w:val="both"/>
              <w:rPr>
                <w:rFonts w:ascii="Calibri" w:hAnsi="Calibri"/>
                <w:szCs w:val="22"/>
              </w:rPr>
            </w:pPr>
          </w:p>
          <w:p w14:paraId="169F2BFA" w14:textId="05147A0B" w:rsidR="00280C3D" w:rsidRDefault="00280C3D" w:rsidP="00A025E0">
            <w:pPr>
              <w:jc w:val="both"/>
              <w:rPr>
                <w:rFonts w:ascii="Calibri" w:hAnsi="Calibri"/>
                <w:szCs w:val="22"/>
              </w:rPr>
            </w:pPr>
            <w:r>
              <w:rPr>
                <w:rFonts w:ascii="Calibri" w:hAnsi="Calibri"/>
                <w:szCs w:val="22"/>
              </w:rPr>
              <w:lastRenderedPageBreak/>
              <w:t xml:space="preserve">The proposed side extension would project </w:t>
            </w:r>
            <w:r w:rsidR="00C57CFD">
              <w:rPr>
                <w:rFonts w:ascii="Calibri" w:hAnsi="Calibri"/>
                <w:szCs w:val="22"/>
              </w:rPr>
              <w:t>2.7</w:t>
            </w:r>
            <w:r>
              <w:rPr>
                <w:rFonts w:ascii="Calibri" w:hAnsi="Calibri"/>
                <w:szCs w:val="22"/>
              </w:rPr>
              <w:t xml:space="preserve">m from the southern side elevation of the application property and would extend a depth of </w:t>
            </w:r>
            <w:r w:rsidR="00C57CFD">
              <w:rPr>
                <w:rFonts w:ascii="Calibri" w:hAnsi="Calibri"/>
                <w:szCs w:val="22"/>
              </w:rPr>
              <w:t>7.5</w:t>
            </w:r>
            <w:r>
              <w:rPr>
                <w:rFonts w:ascii="Calibri" w:hAnsi="Calibri"/>
                <w:szCs w:val="22"/>
              </w:rPr>
              <w:t xml:space="preserve">m. A </w:t>
            </w:r>
            <w:r w:rsidR="00C57CFD">
              <w:rPr>
                <w:rFonts w:ascii="Calibri" w:hAnsi="Calibri"/>
                <w:szCs w:val="22"/>
              </w:rPr>
              <w:t>flat</w:t>
            </w:r>
            <w:r>
              <w:rPr>
                <w:rFonts w:ascii="Calibri" w:hAnsi="Calibri"/>
                <w:szCs w:val="22"/>
              </w:rPr>
              <w:t xml:space="preserve"> roof form would be incorporated measuring </w:t>
            </w:r>
            <w:r w:rsidR="00C57CFD">
              <w:rPr>
                <w:rFonts w:ascii="Calibri" w:hAnsi="Calibri"/>
                <w:szCs w:val="22"/>
              </w:rPr>
              <w:t>2.5</w:t>
            </w:r>
            <w:r>
              <w:rPr>
                <w:rFonts w:ascii="Calibri" w:hAnsi="Calibri"/>
                <w:szCs w:val="22"/>
              </w:rPr>
              <w:t xml:space="preserve">m </w:t>
            </w:r>
            <w:r w:rsidR="00C57CFD">
              <w:rPr>
                <w:rFonts w:ascii="Calibri" w:hAnsi="Calibri"/>
                <w:szCs w:val="22"/>
              </w:rPr>
              <w:t>in height</w:t>
            </w:r>
            <w:r>
              <w:rPr>
                <w:rFonts w:ascii="Calibri" w:hAnsi="Calibri"/>
                <w:szCs w:val="22"/>
              </w:rPr>
              <w:t xml:space="preserve">. To the front elevation of the proposed development, </w:t>
            </w:r>
            <w:r w:rsidR="00C57CFD">
              <w:rPr>
                <w:rFonts w:ascii="Calibri" w:hAnsi="Calibri"/>
                <w:szCs w:val="22"/>
              </w:rPr>
              <w:t>1no. window</w:t>
            </w:r>
            <w:r>
              <w:rPr>
                <w:rFonts w:ascii="Calibri" w:hAnsi="Calibri"/>
                <w:szCs w:val="22"/>
              </w:rPr>
              <w:t xml:space="preserve"> would be featured whilst </w:t>
            </w:r>
            <w:r w:rsidR="00C57CFD">
              <w:rPr>
                <w:rFonts w:ascii="Calibri" w:hAnsi="Calibri"/>
                <w:szCs w:val="22"/>
              </w:rPr>
              <w:t>a single personnel door</w:t>
            </w:r>
            <w:r>
              <w:rPr>
                <w:rFonts w:ascii="Calibri" w:hAnsi="Calibri"/>
                <w:szCs w:val="22"/>
              </w:rPr>
              <w:t xml:space="preserve"> would be included to the </w:t>
            </w:r>
            <w:r w:rsidR="00DC1061">
              <w:rPr>
                <w:rFonts w:ascii="Calibri" w:hAnsi="Calibri"/>
                <w:szCs w:val="22"/>
              </w:rPr>
              <w:t>rear</w:t>
            </w:r>
            <w:r>
              <w:rPr>
                <w:rFonts w:ascii="Calibri" w:hAnsi="Calibri"/>
                <w:szCs w:val="22"/>
              </w:rPr>
              <w:t xml:space="preserve"> elevation</w:t>
            </w:r>
            <w:r w:rsidR="00DC1061">
              <w:rPr>
                <w:rFonts w:ascii="Calibri" w:hAnsi="Calibri"/>
                <w:szCs w:val="22"/>
              </w:rPr>
              <w:t>.</w:t>
            </w:r>
            <w:r w:rsidR="00D76423">
              <w:rPr>
                <w:rFonts w:ascii="Calibri" w:hAnsi="Calibri"/>
                <w:szCs w:val="22"/>
              </w:rPr>
              <w:t xml:space="preserve"> </w:t>
            </w:r>
          </w:p>
          <w:p w14:paraId="30C478A0" w14:textId="77777777" w:rsidR="00D76423" w:rsidRDefault="00D76423" w:rsidP="00A025E0">
            <w:pPr>
              <w:jc w:val="both"/>
              <w:rPr>
                <w:rFonts w:ascii="Calibri" w:hAnsi="Calibri"/>
                <w:szCs w:val="22"/>
              </w:rPr>
            </w:pPr>
          </w:p>
          <w:p w14:paraId="75AF586B" w14:textId="0E1C6441" w:rsidR="00A025E0" w:rsidRDefault="00D76423" w:rsidP="00A025E0">
            <w:pPr>
              <w:jc w:val="both"/>
              <w:rPr>
                <w:rFonts w:ascii="Calibri" w:hAnsi="Calibri"/>
                <w:szCs w:val="22"/>
              </w:rPr>
            </w:pPr>
            <w:r>
              <w:rPr>
                <w:rFonts w:ascii="Calibri" w:hAnsi="Calibri"/>
                <w:szCs w:val="22"/>
              </w:rPr>
              <w:t xml:space="preserve">In regard to materiality, the proposal would be finished to match the external appearance of the principle dwellinghouse, including facing brickwork and </w:t>
            </w:r>
            <w:r w:rsidR="00DC1061">
              <w:rPr>
                <w:rFonts w:ascii="Calibri" w:hAnsi="Calibri"/>
                <w:szCs w:val="22"/>
              </w:rPr>
              <w:t xml:space="preserve">white uPVC windows and doors. </w:t>
            </w:r>
          </w:p>
          <w:p w14:paraId="1B20488F" w14:textId="0C1EFF16" w:rsidR="00A025E0" w:rsidRPr="00D54E67" w:rsidRDefault="00A025E0" w:rsidP="00A025E0">
            <w:pPr>
              <w:jc w:val="both"/>
              <w:rPr>
                <w:rFonts w:ascii="Calibri" w:hAnsi="Calibri"/>
                <w:szCs w:val="22"/>
              </w:rPr>
            </w:pPr>
          </w:p>
        </w:tc>
      </w:tr>
      <w:tr w:rsidR="0027315E" w:rsidRPr="00D2449B" w14:paraId="7B96C947"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3475A8"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16927BE2" w14:textId="77777777" w:rsidR="0027315E" w:rsidRDefault="0027315E" w:rsidP="0027315E">
            <w:pPr>
              <w:pStyle w:val="Header"/>
              <w:tabs>
                <w:tab w:val="clear" w:pos="4153"/>
                <w:tab w:val="clear" w:pos="8306"/>
              </w:tabs>
              <w:contextualSpacing/>
              <w:jc w:val="both"/>
              <w:rPr>
                <w:rFonts w:ascii="Calibri" w:hAnsi="Calibri"/>
                <w:b/>
                <w:szCs w:val="22"/>
              </w:rPr>
            </w:pPr>
          </w:p>
          <w:p w14:paraId="0CA75C6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the proposal in relation to the provisions of Schedule 2 Part 1 Class A of the Town and Country Planning (General Permitted Development) (England) Order 2015 (as amended). </w:t>
            </w:r>
          </w:p>
          <w:p w14:paraId="0B8FAF76" w14:textId="77777777" w:rsidR="0027315E" w:rsidRDefault="0027315E" w:rsidP="0027315E">
            <w:pPr>
              <w:pStyle w:val="Header"/>
              <w:tabs>
                <w:tab w:val="clear" w:pos="4153"/>
                <w:tab w:val="clear" w:pos="8306"/>
              </w:tabs>
              <w:contextualSpacing/>
              <w:jc w:val="both"/>
              <w:rPr>
                <w:rFonts w:ascii="Calibri" w:hAnsi="Calibri"/>
                <w:bCs/>
                <w:szCs w:val="22"/>
              </w:rPr>
            </w:pPr>
          </w:p>
          <w:p w14:paraId="224AFA84"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In order to be permitted development, the proposed development needs to satisfy a number of criteria as comprised in Schedule 2 Part 1 Class A of the Town and Country Planning (General Permitted Development) (England) Order 2015 (as amended) for the enlargement, improvement or other alteration of a dwellinghouse. </w:t>
            </w:r>
          </w:p>
          <w:p w14:paraId="317959B8" w14:textId="77777777" w:rsidR="0027315E" w:rsidRDefault="0027315E" w:rsidP="0027315E">
            <w:pPr>
              <w:pStyle w:val="Header"/>
              <w:tabs>
                <w:tab w:val="clear" w:pos="4153"/>
                <w:tab w:val="clear" w:pos="8306"/>
              </w:tabs>
              <w:contextualSpacing/>
              <w:jc w:val="both"/>
              <w:rPr>
                <w:rFonts w:ascii="Calibri" w:hAnsi="Calibri"/>
                <w:bCs/>
                <w:szCs w:val="22"/>
              </w:rPr>
            </w:pPr>
          </w:p>
          <w:p w14:paraId="1773B16D" w14:textId="77777777" w:rsidR="0027315E" w:rsidRDefault="0027315E" w:rsidP="0027315E">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A.1 Development is not permitted by Class A if – </w:t>
            </w:r>
          </w:p>
          <w:p w14:paraId="4C6A644F" w14:textId="77777777" w:rsidR="0027315E" w:rsidRDefault="0027315E" w:rsidP="0027315E">
            <w:pPr>
              <w:pStyle w:val="Header"/>
              <w:tabs>
                <w:tab w:val="clear" w:pos="4153"/>
                <w:tab w:val="clear" w:pos="8306"/>
              </w:tabs>
              <w:contextualSpacing/>
              <w:jc w:val="both"/>
              <w:rPr>
                <w:rFonts w:ascii="Calibri" w:hAnsi="Calibri"/>
                <w:bCs/>
                <w:szCs w:val="22"/>
                <w:u w:val="single"/>
              </w:rPr>
            </w:pPr>
          </w:p>
          <w:p w14:paraId="2897100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a) permission to use the dwellinghouse as a dwellinghouse has been granted only by virtue of Class G, M, MA, N, P, PA or Q of Part 3 (change of use); </w:t>
            </w:r>
          </w:p>
          <w:p w14:paraId="464DC005" w14:textId="77777777" w:rsidR="0027315E" w:rsidRDefault="0027315E" w:rsidP="0027315E">
            <w:pPr>
              <w:pStyle w:val="Header"/>
              <w:tabs>
                <w:tab w:val="clear" w:pos="4153"/>
                <w:tab w:val="clear" w:pos="8306"/>
              </w:tabs>
              <w:contextualSpacing/>
              <w:jc w:val="both"/>
              <w:rPr>
                <w:rFonts w:ascii="Calibri" w:hAnsi="Calibri"/>
                <w:bCs/>
                <w:szCs w:val="22"/>
              </w:rPr>
            </w:pPr>
          </w:p>
          <w:p w14:paraId="2FCC4880"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as a dwellinghouse has not been granted only by virtue of Class G, M, MA, N, P, PA or Q of Part 3. </w:t>
            </w:r>
          </w:p>
          <w:p w14:paraId="4B061152" w14:textId="77777777" w:rsidR="0027315E" w:rsidRDefault="0027315E" w:rsidP="0027315E">
            <w:pPr>
              <w:pStyle w:val="Header"/>
              <w:tabs>
                <w:tab w:val="clear" w:pos="4153"/>
                <w:tab w:val="clear" w:pos="8306"/>
              </w:tabs>
              <w:contextualSpacing/>
              <w:jc w:val="both"/>
              <w:rPr>
                <w:rFonts w:ascii="Calibri" w:hAnsi="Calibri"/>
                <w:b/>
                <w:szCs w:val="22"/>
              </w:rPr>
            </w:pPr>
          </w:p>
          <w:p w14:paraId="42D340D2"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b) as a result of the works, the total area of ground covered by buildings within the curtilage of the dwellinghouse (other than the original dwellinghouse) would exceed 50% of the total area of curtilage (excluding the ground area of the original dwellinghouse); </w:t>
            </w:r>
          </w:p>
          <w:p w14:paraId="3D6A7D73" w14:textId="77777777" w:rsidR="0027315E" w:rsidRDefault="0027315E" w:rsidP="0027315E">
            <w:pPr>
              <w:pStyle w:val="Header"/>
              <w:tabs>
                <w:tab w:val="clear" w:pos="4153"/>
                <w:tab w:val="clear" w:pos="8306"/>
              </w:tabs>
              <w:contextualSpacing/>
              <w:jc w:val="both"/>
              <w:rPr>
                <w:rFonts w:ascii="Calibri" w:hAnsi="Calibri"/>
                <w:bCs/>
                <w:szCs w:val="22"/>
              </w:rPr>
            </w:pPr>
          </w:p>
          <w:p w14:paraId="395B715B"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total area of ground covered by buildings would not exceed 50% of the total area of the curtilage of the dwellinghouse. </w:t>
            </w:r>
          </w:p>
          <w:p w14:paraId="04187BF7" w14:textId="77777777" w:rsidR="0027315E" w:rsidRDefault="0027315E" w:rsidP="0027315E">
            <w:pPr>
              <w:pStyle w:val="Header"/>
              <w:tabs>
                <w:tab w:val="clear" w:pos="4153"/>
                <w:tab w:val="clear" w:pos="8306"/>
              </w:tabs>
              <w:contextualSpacing/>
              <w:jc w:val="both"/>
              <w:rPr>
                <w:rFonts w:ascii="Calibri" w:hAnsi="Calibri"/>
                <w:b/>
                <w:szCs w:val="22"/>
              </w:rPr>
            </w:pPr>
          </w:p>
          <w:p w14:paraId="3A586648"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c) the height of the part of the dwellinghouse enlarged, improved or altered would exceed the height of the highest part of the roof of the existing dwellinghouse; </w:t>
            </w:r>
          </w:p>
          <w:p w14:paraId="6C58B0CB" w14:textId="77777777" w:rsidR="0027315E" w:rsidRDefault="0027315E" w:rsidP="0027315E">
            <w:pPr>
              <w:pStyle w:val="Header"/>
              <w:tabs>
                <w:tab w:val="clear" w:pos="4153"/>
                <w:tab w:val="clear" w:pos="8306"/>
              </w:tabs>
              <w:contextualSpacing/>
              <w:jc w:val="both"/>
              <w:rPr>
                <w:rFonts w:ascii="Calibri" w:hAnsi="Calibri"/>
                <w:bCs/>
                <w:szCs w:val="22"/>
              </w:rPr>
            </w:pPr>
          </w:p>
          <w:p w14:paraId="21835761"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height of the proposed extension would not exceed the height of the existing dwellinghouse. </w:t>
            </w:r>
          </w:p>
          <w:p w14:paraId="46BBF2FD" w14:textId="77777777" w:rsidR="0027315E" w:rsidRDefault="0027315E" w:rsidP="0027315E">
            <w:pPr>
              <w:pStyle w:val="Header"/>
              <w:tabs>
                <w:tab w:val="clear" w:pos="4153"/>
                <w:tab w:val="clear" w:pos="8306"/>
              </w:tabs>
              <w:contextualSpacing/>
              <w:jc w:val="both"/>
              <w:rPr>
                <w:rFonts w:ascii="Calibri" w:hAnsi="Calibri"/>
                <w:b/>
                <w:szCs w:val="22"/>
              </w:rPr>
            </w:pPr>
          </w:p>
          <w:p w14:paraId="3365AA14"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d) the height of the eaves of the part of the dwellinghouse enlarged, improved or altered would exceed the height of the eaves of the existing dwellinghouse; </w:t>
            </w:r>
          </w:p>
          <w:p w14:paraId="5E3A96C2" w14:textId="77777777" w:rsidR="0027315E" w:rsidRDefault="0027315E" w:rsidP="0027315E">
            <w:pPr>
              <w:pStyle w:val="Header"/>
              <w:tabs>
                <w:tab w:val="clear" w:pos="4153"/>
                <w:tab w:val="clear" w:pos="8306"/>
              </w:tabs>
              <w:contextualSpacing/>
              <w:jc w:val="both"/>
              <w:rPr>
                <w:rFonts w:ascii="Calibri" w:hAnsi="Calibri"/>
                <w:bCs/>
                <w:szCs w:val="22"/>
              </w:rPr>
            </w:pPr>
          </w:p>
          <w:p w14:paraId="08B673FC"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eaves height of the proposed extension would not exceed the eaves height of the existing dwellinghouse. </w:t>
            </w:r>
          </w:p>
          <w:p w14:paraId="5A8C466A" w14:textId="77777777" w:rsidR="0027315E" w:rsidRDefault="0027315E" w:rsidP="0027315E">
            <w:pPr>
              <w:pStyle w:val="Header"/>
              <w:tabs>
                <w:tab w:val="clear" w:pos="4153"/>
                <w:tab w:val="clear" w:pos="8306"/>
              </w:tabs>
              <w:contextualSpacing/>
              <w:jc w:val="both"/>
              <w:rPr>
                <w:rFonts w:ascii="Calibri" w:hAnsi="Calibri"/>
                <w:b/>
                <w:szCs w:val="22"/>
              </w:rPr>
            </w:pPr>
          </w:p>
          <w:p w14:paraId="52762F5E"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e) the enlarged part of the dwellinghouse would extend beyond a wall which – </w:t>
            </w:r>
          </w:p>
          <w:p w14:paraId="1B040157" w14:textId="77777777" w:rsidR="0027315E" w:rsidRDefault="0027315E" w:rsidP="0027315E">
            <w:pPr>
              <w:pStyle w:val="Header"/>
              <w:tabs>
                <w:tab w:val="clear" w:pos="4153"/>
                <w:tab w:val="clear" w:pos="8306"/>
              </w:tabs>
              <w:contextualSpacing/>
              <w:jc w:val="both"/>
              <w:rPr>
                <w:rFonts w:ascii="Calibri" w:hAnsi="Calibri"/>
                <w:bCs/>
                <w:szCs w:val="22"/>
              </w:rPr>
            </w:pPr>
          </w:p>
          <w:p w14:paraId="03B4386E"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forms the principal elevation of the original dwellinghouse, or </w:t>
            </w:r>
          </w:p>
          <w:p w14:paraId="33E594ED" w14:textId="77777777" w:rsidR="0027315E" w:rsidRDefault="0027315E" w:rsidP="0027315E">
            <w:pPr>
              <w:pStyle w:val="Header"/>
              <w:tabs>
                <w:tab w:val="clear" w:pos="4153"/>
                <w:tab w:val="clear" w:pos="8306"/>
              </w:tabs>
              <w:contextualSpacing/>
              <w:jc w:val="both"/>
              <w:rPr>
                <w:rFonts w:ascii="Calibri" w:hAnsi="Calibri"/>
                <w:bCs/>
                <w:szCs w:val="22"/>
              </w:rPr>
            </w:pPr>
          </w:p>
          <w:p w14:paraId="098F0E1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fronts a highway and forms a side elevation of the original dwellinghouse; </w:t>
            </w:r>
          </w:p>
          <w:p w14:paraId="501C0821" w14:textId="77777777" w:rsidR="0027315E" w:rsidRDefault="0027315E" w:rsidP="0027315E">
            <w:pPr>
              <w:pStyle w:val="Header"/>
              <w:tabs>
                <w:tab w:val="clear" w:pos="4153"/>
                <w:tab w:val="clear" w:pos="8306"/>
              </w:tabs>
              <w:contextualSpacing/>
              <w:jc w:val="both"/>
              <w:rPr>
                <w:rFonts w:ascii="Calibri" w:hAnsi="Calibri"/>
                <w:bCs/>
                <w:szCs w:val="22"/>
              </w:rPr>
            </w:pPr>
          </w:p>
          <w:p w14:paraId="5E70C549"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which forms the principal elevation or fronts a highway and forms a side elevation of the dwellinghouse. </w:t>
            </w:r>
          </w:p>
          <w:p w14:paraId="274D5F8E" w14:textId="77777777" w:rsidR="0027315E" w:rsidRDefault="0027315E" w:rsidP="0027315E">
            <w:pPr>
              <w:pStyle w:val="Header"/>
              <w:tabs>
                <w:tab w:val="clear" w:pos="4153"/>
                <w:tab w:val="clear" w:pos="8306"/>
              </w:tabs>
              <w:contextualSpacing/>
              <w:jc w:val="both"/>
              <w:rPr>
                <w:rFonts w:ascii="Calibri" w:hAnsi="Calibri"/>
                <w:b/>
                <w:szCs w:val="22"/>
              </w:rPr>
            </w:pPr>
          </w:p>
          <w:p w14:paraId="5E57A2D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f) subject to paragraph (g), the enlarged part of the dwellinghouse would have a single storey and – </w:t>
            </w:r>
          </w:p>
          <w:p w14:paraId="630F5DFC" w14:textId="77777777" w:rsidR="0027315E" w:rsidRDefault="0027315E" w:rsidP="0027315E">
            <w:pPr>
              <w:pStyle w:val="Header"/>
              <w:tabs>
                <w:tab w:val="clear" w:pos="4153"/>
                <w:tab w:val="clear" w:pos="8306"/>
              </w:tabs>
              <w:contextualSpacing/>
              <w:jc w:val="both"/>
              <w:rPr>
                <w:rFonts w:ascii="Calibri" w:hAnsi="Calibri"/>
                <w:bCs/>
                <w:szCs w:val="22"/>
              </w:rPr>
            </w:pPr>
          </w:p>
          <w:p w14:paraId="5F956FC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dwellinghouse by more than 4m in the case of a detached dwellinghouse, or 3m in the case of any other dwellinghouse, or</w:t>
            </w:r>
          </w:p>
          <w:p w14:paraId="02ED057A" w14:textId="77777777" w:rsidR="0027315E" w:rsidRDefault="0027315E" w:rsidP="0027315E">
            <w:pPr>
              <w:pStyle w:val="Header"/>
              <w:tabs>
                <w:tab w:val="clear" w:pos="4153"/>
                <w:tab w:val="clear" w:pos="8306"/>
              </w:tabs>
              <w:contextualSpacing/>
              <w:jc w:val="both"/>
              <w:rPr>
                <w:rFonts w:ascii="Calibri" w:hAnsi="Calibri"/>
                <w:bCs/>
                <w:szCs w:val="22"/>
              </w:rPr>
            </w:pPr>
          </w:p>
          <w:p w14:paraId="59F7BBF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0FF1BCE3" w14:textId="77777777" w:rsidR="0027315E" w:rsidRDefault="0027315E" w:rsidP="0027315E">
            <w:pPr>
              <w:pStyle w:val="Header"/>
              <w:tabs>
                <w:tab w:val="clear" w:pos="4153"/>
                <w:tab w:val="clear" w:pos="8306"/>
              </w:tabs>
              <w:contextualSpacing/>
              <w:jc w:val="both"/>
              <w:rPr>
                <w:rFonts w:ascii="Calibri" w:hAnsi="Calibri"/>
                <w:bCs/>
                <w:szCs w:val="22"/>
              </w:rPr>
            </w:pPr>
          </w:p>
          <w:p w14:paraId="29879643" w14:textId="565C7161"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w:t>
            </w:r>
            <w:r w:rsidR="00D76423">
              <w:rPr>
                <w:rFonts w:ascii="Calibri" w:hAnsi="Calibri"/>
                <w:b/>
                <w:szCs w:val="22"/>
              </w:rPr>
              <w:t>extend</w:t>
            </w:r>
            <w:r>
              <w:rPr>
                <w:rFonts w:ascii="Calibri" w:hAnsi="Calibri"/>
                <w:b/>
                <w:szCs w:val="22"/>
              </w:rPr>
              <w:t xml:space="preserve"> </w:t>
            </w:r>
            <w:r w:rsidR="00D76423">
              <w:rPr>
                <w:rFonts w:ascii="Calibri" w:hAnsi="Calibri"/>
                <w:b/>
                <w:szCs w:val="22"/>
              </w:rPr>
              <w:t>beyond</w:t>
            </w:r>
            <w:r>
              <w:rPr>
                <w:rFonts w:ascii="Calibri" w:hAnsi="Calibri"/>
                <w:b/>
                <w:szCs w:val="22"/>
              </w:rPr>
              <w:t xml:space="preserve"> the rear wall of the dwellinghouse</w:t>
            </w:r>
            <w:r w:rsidR="00D76423">
              <w:rPr>
                <w:rFonts w:ascii="Calibri" w:hAnsi="Calibri"/>
                <w:b/>
                <w:szCs w:val="22"/>
              </w:rPr>
              <w:t>.</w:t>
            </w:r>
          </w:p>
          <w:p w14:paraId="35F1EAB5" w14:textId="77777777" w:rsidR="00D76423" w:rsidRDefault="00D76423" w:rsidP="0027315E">
            <w:pPr>
              <w:pStyle w:val="Header"/>
              <w:tabs>
                <w:tab w:val="clear" w:pos="4153"/>
                <w:tab w:val="clear" w:pos="8306"/>
              </w:tabs>
              <w:contextualSpacing/>
              <w:jc w:val="both"/>
              <w:rPr>
                <w:rFonts w:ascii="Calibri" w:hAnsi="Calibri"/>
                <w:b/>
                <w:szCs w:val="22"/>
              </w:rPr>
            </w:pPr>
          </w:p>
          <w:p w14:paraId="519C47A7"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g) for a dwellinghouse not on article 2(3) land nor on a site of special scientific interest, the enlarged part of the dwellinghouse would have a single storey and – </w:t>
            </w:r>
          </w:p>
          <w:p w14:paraId="7375BE29" w14:textId="77777777" w:rsidR="0027315E" w:rsidRDefault="0027315E" w:rsidP="0027315E">
            <w:pPr>
              <w:pStyle w:val="Header"/>
              <w:tabs>
                <w:tab w:val="clear" w:pos="4153"/>
                <w:tab w:val="clear" w:pos="8306"/>
              </w:tabs>
              <w:contextualSpacing/>
              <w:jc w:val="both"/>
              <w:rPr>
                <w:rFonts w:ascii="Calibri" w:hAnsi="Calibri"/>
                <w:bCs/>
                <w:szCs w:val="22"/>
              </w:rPr>
            </w:pPr>
          </w:p>
          <w:p w14:paraId="070D2BB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extend beyond the rear wall of the original dwellinghouse by more than 8m in the case of a detached dwellinghouse, or 6m in the case of any other dwellinghouse, or </w:t>
            </w:r>
          </w:p>
          <w:p w14:paraId="1F522ECC" w14:textId="77777777" w:rsidR="0027315E" w:rsidRDefault="0027315E" w:rsidP="0027315E">
            <w:pPr>
              <w:pStyle w:val="Header"/>
              <w:tabs>
                <w:tab w:val="clear" w:pos="4153"/>
                <w:tab w:val="clear" w:pos="8306"/>
              </w:tabs>
              <w:contextualSpacing/>
              <w:jc w:val="both"/>
              <w:rPr>
                <w:rFonts w:ascii="Calibri" w:hAnsi="Calibri"/>
                <w:bCs/>
                <w:szCs w:val="22"/>
              </w:rPr>
            </w:pPr>
          </w:p>
          <w:p w14:paraId="2EDA078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7D5E8699" w14:textId="77777777" w:rsidR="0027315E" w:rsidRDefault="0027315E" w:rsidP="0027315E">
            <w:pPr>
              <w:pStyle w:val="Header"/>
              <w:tabs>
                <w:tab w:val="clear" w:pos="4153"/>
                <w:tab w:val="clear" w:pos="8306"/>
              </w:tabs>
              <w:contextualSpacing/>
              <w:jc w:val="both"/>
              <w:rPr>
                <w:rFonts w:ascii="Calibri" w:hAnsi="Calibri"/>
                <w:bCs/>
                <w:szCs w:val="22"/>
              </w:rPr>
            </w:pPr>
          </w:p>
          <w:p w14:paraId="2E5E9844"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on article 2(3) land nor on a site of special scientific interest and the proposal would not involve a larger home extension. </w:t>
            </w:r>
          </w:p>
          <w:p w14:paraId="7E0425C4" w14:textId="77777777" w:rsidR="0027315E" w:rsidRDefault="0027315E" w:rsidP="0027315E">
            <w:pPr>
              <w:pStyle w:val="Header"/>
              <w:tabs>
                <w:tab w:val="clear" w:pos="4153"/>
                <w:tab w:val="clear" w:pos="8306"/>
              </w:tabs>
              <w:contextualSpacing/>
              <w:jc w:val="both"/>
              <w:rPr>
                <w:rFonts w:ascii="Calibri" w:hAnsi="Calibri"/>
                <w:b/>
                <w:szCs w:val="22"/>
              </w:rPr>
            </w:pPr>
          </w:p>
          <w:p w14:paraId="0029D1D5"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h) the enlarged part of the dwellinghouse would have more than a single storey and – </w:t>
            </w:r>
          </w:p>
          <w:p w14:paraId="5F639525" w14:textId="77777777" w:rsidR="0027315E" w:rsidRDefault="0027315E" w:rsidP="0027315E">
            <w:pPr>
              <w:pStyle w:val="Header"/>
              <w:tabs>
                <w:tab w:val="clear" w:pos="4153"/>
                <w:tab w:val="clear" w:pos="8306"/>
              </w:tabs>
              <w:contextualSpacing/>
              <w:jc w:val="both"/>
              <w:rPr>
                <w:rFonts w:ascii="Calibri" w:hAnsi="Calibri"/>
                <w:bCs/>
                <w:szCs w:val="22"/>
              </w:rPr>
            </w:pPr>
          </w:p>
          <w:p w14:paraId="0A5D923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extend beyond the rear wall of the original property by more than 3m, or </w:t>
            </w:r>
          </w:p>
          <w:p w14:paraId="42BE63A7" w14:textId="77777777" w:rsidR="0027315E" w:rsidRDefault="0027315E" w:rsidP="0027315E">
            <w:pPr>
              <w:pStyle w:val="Header"/>
              <w:tabs>
                <w:tab w:val="clear" w:pos="4153"/>
                <w:tab w:val="clear" w:pos="8306"/>
              </w:tabs>
              <w:contextualSpacing/>
              <w:jc w:val="both"/>
              <w:rPr>
                <w:rFonts w:ascii="Calibri" w:hAnsi="Calibri"/>
                <w:bCs/>
                <w:szCs w:val="22"/>
              </w:rPr>
            </w:pPr>
          </w:p>
          <w:p w14:paraId="1D01CF3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be within 7m of any boundary of the curtilage of the dwellinghouse being enlarged which is opposite the rear wall of that dwellinghouse; </w:t>
            </w:r>
          </w:p>
          <w:p w14:paraId="69765640" w14:textId="77777777" w:rsidR="0027315E" w:rsidRDefault="0027315E" w:rsidP="0027315E">
            <w:pPr>
              <w:pStyle w:val="Header"/>
              <w:tabs>
                <w:tab w:val="clear" w:pos="4153"/>
                <w:tab w:val="clear" w:pos="8306"/>
              </w:tabs>
              <w:contextualSpacing/>
              <w:jc w:val="both"/>
              <w:rPr>
                <w:rFonts w:ascii="Calibri" w:hAnsi="Calibri"/>
                <w:bCs/>
                <w:szCs w:val="22"/>
              </w:rPr>
            </w:pPr>
          </w:p>
          <w:p w14:paraId="7BD7D214"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have more than a single storey. </w:t>
            </w:r>
          </w:p>
          <w:p w14:paraId="21A33AA2" w14:textId="77777777" w:rsidR="0027315E" w:rsidRDefault="0027315E" w:rsidP="0027315E">
            <w:pPr>
              <w:pStyle w:val="Header"/>
              <w:tabs>
                <w:tab w:val="clear" w:pos="4153"/>
                <w:tab w:val="clear" w:pos="8306"/>
              </w:tabs>
              <w:contextualSpacing/>
              <w:jc w:val="both"/>
              <w:rPr>
                <w:rFonts w:ascii="Calibri" w:hAnsi="Calibri"/>
                <w:b/>
                <w:szCs w:val="22"/>
              </w:rPr>
            </w:pPr>
          </w:p>
          <w:p w14:paraId="0E0D2BF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the enlarged part of the dwellinghouse would be within 2m of the boundary of the curtilage of the dwellinghouse, and the height of the eaves of the enlarged part would exceed 3m; </w:t>
            </w:r>
          </w:p>
          <w:p w14:paraId="2A5BCD9D" w14:textId="77777777" w:rsidR="0027315E" w:rsidRDefault="0027315E" w:rsidP="0027315E">
            <w:pPr>
              <w:pStyle w:val="Header"/>
              <w:tabs>
                <w:tab w:val="clear" w:pos="4153"/>
                <w:tab w:val="clear" w:pos="8306"/>
              </w:tabs>
              <w:contextualSpacing/>
              <w:jc w:val="both"/>
              <w:rPr>
                <w:rFonts w:ascii="Calibri" w:hAnsi="Calibri"/>
                <w:bCs/>
                <w:szCs w:val="22"/>
              </w:rPr>
            </w:pPr>
          </w:p>
          <w:p w14:paraId="1EEBCCB0" w14:textId="5968115A" w:rsidR="0027315E" w:rsidRPr="003F18C1" w:rsidRDefault="0027315E" w:rsidP="0027315E">
            <w:pPr>
              <w:pStyle w:val="Header"/>
              <w:tabs>
                <w:tab w:val="clear" w:pos="4153"/>
                <w:tab w:val="clear" w:pos="8306"/>
              </w:tabs>
              <w:contextualSpacing/>
              <w:jc w:val="both"/>
              <w:rPr>
                <w:rFonts w:ascii="Calibri" w:hAnsi="Calibri"/>
                <w:b/>
                <w:szCs w:val="22"/>
              </w:rPr>
            </w:pPr>
            <w:r w:rsidRPr="003F18C1">
              <w:rPr>
                <w:rFonts w:ascii="Calibri" w:hAnsi="Calibri"/>
                <w:b/>
                <w:szCs w:val="22"/>
              </w:rPr>
              <w:t xml:space="preserve">The proposed extension would </w:t>
            </w:r>
            <w:r w:rsidR="009F2853">
              <w:rPr>
                <w:rFonts w:ascii="Calibri" w:hAnsi="Calibri"/>
                <w:b/>
                <w:szCs w:val="22"/>
              </w:rPr>
              <w:t>be</w:t>
            </w:r>
            <w:r w:rsidRPr="003F18C1">
              <w:rPr>
                <w:rFonts w:ascii="Calibri" w:hAnsi="Calibri"/>
                <w:b/>
                <w:szCs w:val="22"/>
              </w:rPr>
              <w:t xml:space="preserve"> within 2m of the boundary of the </w:t>
            </w:r>
            <w:r w:rsidR="009F2853" w:rsidRPr="003F18C1">
              <w:rPr>
                <w:rFonts w:ascii="Calibri" w:hAnsi="Calibri"/>
                <w:b/>
                <w:szCs w:val="22"/>
              </w:rPr>
              <w:t>curtilage</w:t>
            </w:r>
            <w:r w:rsidR="00EC5120">
              <w:rPr>
                <w:rFonts w:ascii="Calibri" w:hAnsi="Calibri"/>
                <w:b/>
                <w:szCs w:val="22"/>
              </w:rPr>
              <w:t xml:space="preserve">; however, the height of the extension would not exceed 3m. </w:t>
            </w:r>
          </w:p>
          <w:p w14:paraId="57184ECF" w14:textId="77777777" w:rsidR="0027315E" w:rsidRDefault="0027315E" w:rsidP="0027315E">
            <w:pPr>
              <w:pStyle w:val="Header"/>
              <w:tabs>
                <w:tab w:val="clear" w:pos="4153"/>
                <w:tab w:val="clear" w:pos="8306"/>
              </w:tabs>
              <w:contextualSpacing/>
              <w:jc w:val="both"/>
              <w:rPr>
                <w:rFonts w:ascii="Calibri" w:hAnsi="Calibri"/>
                <w:b/>
                <w:szCs w:val="22"/>
              </w:rPr>
            </w:pPr>
          </w:p>
          <w:p w14:paraId="5A9430FE"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j) the enlarged part of the dwellinghouse would extend beyond a wall forming a side elevation of the original dwellinghouse and would – </w:t>
            </w:r>
          </w:p>
          <w:p w14:paraId="0228594B" w14:textId="77777777" w:rsidR="0027315E" w:rsidRDefault="0027315E" w:rsidP="0027315E">
            <w:pPr>
              <w:pStyle w:val="Header"/>
              <w:tabs>
                <w:tab w:val="clear" w:pos="4153"/>
                <w:tab w:val="clear" w:pos="8306"/>
              </w:tabs>
              <w:contextualSpacing/>
              <w:jc w:val="both"/>
              <w:rPr>
                <w:rFonts w:ascii="Calibri" w:hAnsi="Calibri"/>
                <w:bCs/>
                <w:szCs w:val="22"/>
              </w:rPr>
            </w:pPr>
          </w:p>
          <w:p w14:paraId="60F63DA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exceed 4m in height, </w:t>
            </w:r>
          </w:p>
          <w:p w14:paraId="61A729D9" w14:textId="77777777" w:rsidR="0027315E" w:rsidRDefault="0027315E" w:rsidP="0027315E">
            <w:pPr>
              <w:pStyle w:val="Header"/>
              <w:tabs>
                <w:tab w:val="clear" w:pos="4153"/>
                <w:tab w:val="clear" w:pos="8306"/>
              </w:tabs>
              <w:contextualSpacing/>
              <w:jc w:val="both"/>
              <w:rPr>
                <w:rFonts w:ascii="Calibri" w:hAnsi="Calibri"/>
                <w:bCs/>
                <w:szCs w:val="22"/>
              </w:rPr>
            </w:pPr>
          </w:p>
          <w:p w14:paraId="64FD4AF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(ii) have more than a single storey, or</w:t>
            </w:r>
          </w:p>
          <w:p w14:paraId="6430C29C" w14:textId="77777777" w:rsidR="0027315E" w:rsidRDefault="0027315E" w:rsidP="0027315E">
            <w:pPr>
              <w:pStyle w:val="Header"/>
              <w:tabs>
                <w:tab w:val="clear" w:pos="4153"/>
                <w:tab w:val="clear" w:pos="8306"/>
              </w:tabs>
              <w:contextualSpacing/>
              <w:jc w:val="both"/>
              <w:rPr>
                <w:rFonts w:ascii="Calibri" w:hAnsi="Calibri"/>
                <w:bCs/>
                <w:szCs w:val="22"/>
              </w:rPr>
            </w:pPr>
          </w:p>
          <w:p w14:paraId="3DA6CA5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(iii) have a width greater than half the width of the original dwellinghouse; </w:t>
            </w:r>
          </w:p>
          <w:p w14:paraId="42AC51A1" w14:textId="77777777" w:rsidR="0027315E" w:rsidRDefault="0027315E" w:rsidP="0027315E">
            <w:pPr>
              <w:pStyle w:val="Header"/>
              <w:tabs>
                <w:tab w:val="clear" w:pos="4153"/>
                <w:tab w:val="clear" w:pos="8306"/>
              </w:tabs>
              <w:contextualSpacing/>
              <w:jc w:val="both"/>
              <w:rPr>
                <w:rFonts w:ascii="Calibri" w:hAnsi="Calibri"/>
                <w:bCs/>
                <w:szCs w:val="22"/>
              </w:rPr>
            </w:pPr>
          </w:p>
          <w:p w14:paraId="67C45CE9" w14:textId="53F642CF"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The proposed extension would</w:t>
            </w:r>
            <w:r w:rsidR="00D76423">
              <w:rPr>
                <w:rFonts w:ascii="Calibri" w:hAnsi="Calibri"/>
                <w:b/>
                <w:szCs w:val="22"/>
              </w:rPr>
              <w:t xml:space="preserve"> extend beyond a wall forming a side elevation of the </w:t>
            </w:r>
            <w:r w:rsidR="009F2853">
              <w:rPr>
                <w:rFonts w:ascii="Calibri" w:hAnsi="Calibri"/>
                <w:b/>
                <w:szCs w:val="22"/>
              </w:rPr>
              <w:t>dwellinghouse;</w:t>
            </w:r>
            <w:r w:rsidR="00D76423">
              <w:rPr>
                <w:rFonts w:ascii="Calibri" w:hAnsi="Calibri"/>
                <w:b/>
                <w:szCs w:val="22"/>
              </w:rPr>
              <w:t xml:space="preserve"> however</w:t>
            </w:r>
            <w:r w:rsidR="009F2853">
              <w:rPr>
                <w:rFonts w:ascii="Calibri" w:hAnsi="Calibri"/>
                <w:b/>
                <w:szCs w:val="22"/>
              </w:rPr>
              <w:t>,</w:t>
            </w:r>
            <w:r w:rsidR="00D76423">
              <w:rPr>
                <w:rFonts w:ascii="Calibri" w:hAnsi="Calibri"/>
                <w:b/>
                <w:szCs w:val="22"/>
              </w:rPr>
              <w:t xml:space="preserve"> the proposal would not exceed 4m in height, have more than a single storey, or a width greater than half the width of the original dwellinghouse</w:t>
            </w:r>
            <w:r>
              <w:rPr>
                <w:rFonts w:ascii="Calibri" w:hAnsi="Calibri"/>
                <w:b/>
                <w:szCs w:val="22"/>
              </w:rPr>
              <w:t xml:space="preserve">. </w:t>
            </w:r>
          </w:p>
          <w:p w14:paraId="732D4529" w14:textId="77777777" w:rsidR="0027315E" w:rsidRDefault="0027315E" w:rsidP="0027315E">
            <w:pPr>
              <w:pStyle w:val="Header"/>
              <w:tabs>
                <w:tab w:val="clear" w:pos="4153"/>
                <w:tab w:val="clear" w:pos="8306"/>
              </w:tabs>
              <w:contextualSpacing/>
              <w:jc w:val="both"/>
              <w:rPr>
                <w:rFonts w:ascii="Calibri" w:hAnsi="Calibri"/>
                <w:b/>
                <w:szCs w:val="22"/>
              </w:rPr>
            </w:pPr>
          </w:p>
          <w:p w14:paraId="2AC33307"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ja) any total enlargement (being the enlarged part together with any existing enlargement of the original dwellinghouse to which it will be joined) exceeds or would exceed the limits set out in sub-paragraph e) to j); </w:t>
            </w:r>
          </w:p>
          <w:p w14:paraId="1D895435" w14:textId="77777777" w:rsidR="0027315E" w:rsidRDefault="0027315E" w:rsidP="0027315E">
            <w:pPr>
              <w:pStyle w:val="Header"/>
              <w:tabs>
                <w:tab w:val="clear" w:pos="4153"/>
                <w:tab w:val="clear" w:pos="8306"/>
              </w:tabs>
              <w:contextualSpacing/>
              <w:jc w:val="both"/>
              <w:rPr>
                <w:rFonts w:ascii="Calibri" w:hAnsi="Calibri"/>
                <w:bCs/>
                <w:szCs w:val="22"/>
              </w:rPr>
            </w:pPr>
          </w:p>
          <w:p w14:paraId="462FCD8E" w14:textId="6E088930"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N/A</w:t>
            </w:r>
          </w:p>
          <w:p w14:paraId="55107792" w14:textId="77777777" w:rsidR="0027315E" w:rsidRDefault="0027315E" w:rsidP="0027315E">
            <w:pPr>
              <w:pStyle w:val="Header"/>
              <w:tabs>
                <w:tab w:val="clear" w:pos="4153"/>
                <w:tab w:val="clear" w:pos="8306"/>
              </w:tabs>
              <w:contextualSpacing/>
              <w:jc w:val="both"/>
              <w:rPr>
                <w:rFonts w:ascii="Calibri" w:hAnsi="Calibri"/>
                <w:b/>
                <w:szCs w:val="22"/>
              </w:rPr>
            </w:pPr>
          </w:p>
          <w:p w14:paraId="32EDAA6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k) it would consist of or include – </w:t>
            </w:r>
          </w:p>
          <w:p w14:paraId="62AE5DB9" w14:textId="77777777" w:rsidR="0027315E" w:rsidRDefault="0027315E" w:rsidP="0027315E">
            <w:pPr>
              <w:pStyle w:val="Header"/>
              <w:tabs>
                <w:tab w:val="clear" w:pos="4153"/>
                <w:tab w:val="clear" w:pos="8306"/>
              </w:tabs>
              <w:contextualSpacing/>
              <w:jc w:val="both"/>
              <w:rPr>
                <w:rFonts w:ascii="Calibri" w:hAnsi="Calibri"/>
                <w:bCs/>
                <w:szCs w:val="22"/>
              </w:rPr>
            </w:pPr>
          </w:p>
          <w:p w14:paraId="564E602B"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(i) the construction or provision of a verandah, balcony or raised platform, </w:t>
            </w:r>
          </w:p>
          <w:p w14:paraId="17CC22EC" w14:textId="77777777" w:rsidR="0027315E" w:rsidRDefault="0027315E" w:rsidP="0027315E">
            <w:pPr>
              <w:pStyle w:val="Header"/>
              <w:tabs>
                <w:tab w:val="clear" w:pos="4153"/>
                <w:tab w:val="clear" w:pos="8306"/>
              </w:tabs>
              <w:contextualSpacing/>
              <w:jc w:val="both"/>
              <w:rPr>
                <w:rFonts w:ascii="Calibri" w:hAnsi="Calibri"/>
                <w:bCs/>
                <w:szCs w:val="22"/>
              </w:rPr>
            </w:pPr>
          </w:p>
          <w:p w14:paraId="0D646E49"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the installation, alteration, or replacement of a microwave antenna, </w:t>
            </w:r>
          </w:p>
          <w:p w14:paraId="60E7A2FC" w14:textId="77777777" w:rsidR="0027315E" w:rsidRDefault="0027315E" w:rsidP="0027315E">
            <w:pPr>
              <w:pStyle w:val="Header"/>
              <w:tabs>
                <w:tab w:val="clear" w:pos="4153"/>
                <w:tab w:val="clear" w:pos="8306"/>
              </w:tabs>
              <w:contextualSpacing/>
              <w:jc w:val="both"/>
              <w:rPr>
                <w:rFonts w:ascii="Calibri" w:hAnsi="Calibri"/>
                <w:bCs/>
                <w:szCs w:val="22"/>
              </w:rPr>
            </w:pPr>
          </w:p>
          <w:p w14:paraId="31648DC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(iii) the installation, alteration or replacement of a chimney, flue or soil and vent pipe, or</w:t>
            </w:r>
          </w:p>
          <w:p w14:paraId="79A05BF7" w14:textId="77777777" w:rsidR="0027315E" w:rsidRDefault="0027315E" w:rsidP="0027315E">
            <w:pPr>
              <w:pStyle w:val="Header"/>
              <w:tabs>
                <w:tab w:val="clear" w:pos="4153"/>
                <w:tab w:val="clear" w:pos="8306"/>
              </w:tabs>
              <w:contextualSpacing/>
              <w:jc w:val="both"/>
              <w:rPr>
                <w:rFonts w:ascii="Calibri" w:hAnsi="Calibri"/>
                <w:bCs/>
                <w:szCs w:val="22"/>
              </w:rPr>
            </w:pPr>
          </w:p>
          <w:p w14:paraId="17F50DE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(iv) an alteration to any part of the roof of the dwellinghouse; or</w:t>
            </w:r>
          </w:p>
          <w:p w14:paraId="2F23952A" w14:textId="77777777" w:rsidR="0027315E" w:rsidRDefault="0027315E" w:rsidP="0027315E">
            <w:pPr>
              <w:pStyle w:val="Header"/>
              <w:tabs>
                <w:tab w:val="clear" w:pos="4153"/>
                <w:tab w:val="clear" w:pos="8306"/>
              </w:tabs>
              <w:contextualSpacing/>
              <w:jc w:val="both"/>
              <w:rPr>
                <w:rFonts w:ascii="Calibri" w:hAnsi="Calibri"/>
                <w:bCs/>
                <w:szCs w:val="22"/>
              </w:rPr>
            </w:pPr>
          </w:p>
          <w:p w14:paraId="031E26DB"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include none of the above. </w:t>
            </w:r>
          </w:p>
          <w:p w14:paraId="36C554AF" w14:textId="77777777" w:rsidR="0027315E" w:rsidRDefault="0027315E" w:rsidP="0027315E">
            <w:pPr>
              <w:pStyle w:val="Header"/>
              <w:tabs>
                <w:tab w:val="clear" w:pos="4153"/>
                <w:tab w:val="clear" w:pos="8306"/>
              </w:tabs>
              <w:contextualSpacing/>
              <w:jc w:val="both"/>
              <w:rPr>
                <w:rFonts w:ascii="Calibri" w:hAnsi="Calibri"/>
                <w:b/>
                <w:szCs w:val="22"/>
              </w:rPr>
            </w:pPr>
          </w:p>
          <w:p w14:paraId="4B4E8F19"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l) the dwellinghouse is built under Part 20 of this Schedule (construction of new dwellinghouses) </w:t>
            </w:r>
          </w:p>
          <w:p w14:paraId="1FD4948A" w14:textId="77777777" w:rsidR="0027315E" w:rsidRDefault="0027315E" w:rsidP="0027315E">
            <w:pPr>
              <w:pStyle w:val="Header"/>
              <w:tabs>
                <w:tab w:val="clear" w:pos="4153"/>
                <w:tab w:val="clear" w:pos="8306"/>
              </w:tabs>
              <w:contextualSpacing/>
              <w:jc w:val="both"/>
              <w:rPr>
                <w:rFonts w:ascii="Calibri" w:hAnsi="Calibri"/>
                <w:bCs/>
                <w:szCs w:val="22"/>
              </w:rPr>
            </w:pPr>
          </w:p>
          <w:p w14:paraId="39533F89"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built under Part 20 of this Schedule. </w:t>
            </w:r>
          </w:p>
          <w:p w14:paraId="49B93699" w14:textId="77777777" w:rsidR="0027315E" w:rsidRDefault="0027315E" w:rsidP="0027315E">
            <w:pPr>
              <w:pStyle w:val="Header"/>
              <w:tabs>
                <w:tab w:val="clear" w:pos="4153"/>
                <w:tab w:val="clear" w:pos="8306"/>
              </w:tabs>
              <w:contextualSpacing/>
              <w:jc w:val="both"/>
              <w:rPr>
                <w:rFonts w:ascii="Calibri" w:hAnsi="Calibri"/>
                <w:b/>
                <w:szCs w:val="22"/>
              </w:rPr>
            </w:pPr>
          </w:p>
          <w:p w14:paraId="61705E87" w14:textId="77777777" w:rsidR="0027315E" w:rsidRDefault="0027315E" w:rsidP="0027315E">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A.3 Development is permitted by Class A subject to the following conditions – </w:t>
            </w:r>
          </w:p>
          <w:p w14:paraId="2EE73DCE" w14:textId="77777777" w:rsidR="0027315E" w:rsidRDefault="0027315E" w:rsidP="0027315E">
            <w:pPr>
              <w:pStyle w:val="Header"/>
              <w:tabs>
                <w:tab w:val="clear" w:pos="4153"/>
                <w:tab w:val="clear" w:pos="8306"/>
              </w:tabs>
              <w:contextualSpacing/>
              <w:jc w:val="both"/>
              <w:rPr>
                <w:rFonts w:ascii="Calibri" w:hAnsi="Calibri"/>
                <w:bCs/>
                <w:szCs w:val="22"/>
                <w:u w:val="single"/>
              </w:rPr>
            </w:pPr>
          </w:p>
          <w:p w14:paraId="783ADCB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a) the materials used in any exterior work (other than materials used in the construction of a conservatory) must be of a similar appearance to those used in the construction of the exterior of the existing dwellinghouse; </w:t>
            </w:r>
          </w:p>
          <w:p w14:paraId="0532C40F" w14:textId="77777777" w:rsidR="0027315E" w:rsidRDefault="0027315E" w:rsidP="0027315E">
            <w:pPr>
              <w:pStyle w:val="Header"/>
              <w:tabs>
                <w:tab w:val="clear" w:pos="4153"/>
                <w:tab w:val="clear" w:pos="8306"/>
              </w:tabs>
              <w:contextualSpacing/>
              <w:jc w:val="both"/>
              <w:rPr>
                <w:rFonts w:ascii="Calibri" w:hAnsi="Calibri"/>
                <w:bCs/>
                <w:szCs w:val="22"/>
              </w:rPr>
            </w:pPr>
          </w:p>
          <w:p w14:paraId="079829ED" w14:textId="5095C652"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be finished in </w:t>
            </w:r>
            <w:r w:rsidRPr="003F18C1">
              <w:rPr>
                <w:rFonts w:ascii="Calibri" w:hAnsi="Calibri"/>
                <w:b/>
                <w:szCs w:val="22"/>
              </w:rPr>
              <w:t xml:space="preserve">brickwork and </w:t>
            </w:r>
            <w:r w:rsidR="00EC5120">
              <w:rPr>
                <w:rFonts w:ascii="Calibri" w:hAnsi="Calibri"/>
                <w:b/>
                <w:szCs w:val="22"/>
              </w:rPr>
              <w:t>white uPVC windows</w:t>
            </w:r>
            <w:r w:rsidRPr="003F18C1">
              <w:rPr>
                <w:rFonts w:ascii="Calibri" w:hAnsi="Calibri"/>
                <w:b/>
                <w:szCs w:val="22"/>
              </w:rPr>
              <w:t xml:space="preserve"> </w:t>
            </w:r>
            <w:r>
              <w:rPr>
                <w:rFonts w:ascii="Calibri" w:hAnsi="Calibri"/>
                <w:b/>
                <w:szCs w:val="22"/>
              </w:rPr>
              <w:t xml:space="preserve">to match the existing dwellinghouse. </w:t>
            </w:r>
          </w:p>
          <w:p w14:paraId="738D1E98" w14:textId="77777777" w:rsidR="0027315E" w:rsidRDefault="0027315E" w:rsidP="0027315E">
            <w:pPr>
              <w:pStyle w:val="Header"/>
              <w:tabs>
                <w:tab w:val="clear" w:pos="4153"/>
                <w:tab w:val="clear" w:pos="8306"/>
              </w:tabs>
              <w:contextualSpacing/>
              <w:jc w:val="both"/>
              <w:rPr>
                <w:rFonts w:ascii="Calibri" w:hAnsi="Calibri"/>
                <w:b/>
                <w:szCs w:val="22"/>
              </w:rPr>
            </w:pPr>
          </w:p>
          <w:p w14:paraId="07DBA19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b) any upper-floor windows located in a wall or roof slope forming a side elevation of the dwellinghouse must be – </w:t>
            </w:r>
          </w:p>
          <w:p w14:paraId="0FD2AE6B" w14:textId="77777777" w:rsidR="0027315E" w:rsidRDefault="0027315E" w:rsidP="0027315E">
            <w:pPr>
              <w:pStyle w:val="Header"/>
              <w:tabs>
                <w:tab w:val="clear" w:pos="4153"/>
                <w:tab w:val="clear" w:pos="8306"/>
              </w:tabs>
              <w:contextualSpacing/>
              <w:jc w:val="both"/>
              <w:rPr>
                <w:rFonts w:ascii="Calibri" w:hAnsi="Calibri"/>
                <w:bCs/>
                <w:szCs w:val="22"/>
              </w:rPr>
            </w:pPr>
          </w:p>
          <w:p w14:paraId="2079F7D2"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obscure-glazed, and </w:t>
            </w:r>
          </w:p>
          <w:p w14:paraId="0224E891" w14:textId="77777777" w:rsidR="0027315E" w:rsidRDefault="0027315E" w:rsidP="0027315E">
            <w:pPr>
              <w:pStyle w:val="Header"/>
              <w:tabs>
                <w:tab w:val="clear" w:pos="4153"/>
                <w:tab w:val="clear" w:pos="8306"/>
              </w:tabs>
              <w:contextualSpacing/>
              <w:jc w:val="both"/>
              <w:rPr>
                <w:rFonts w:ascii="Calibri" w:hAnsi="Calibri"/>
                <w:bCs/>
                <w:szCs w:val="22"/>
              </w:rPr>
            </w:pPr>
          </w:p>
          <w:p w14:paraId="5CFABBC5"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non-opening unless the parts of the window which can be opened are more than 1.7m above the floor of the room in which the window is installed; and </w:t>
            </w:r>
          </w:p>
          <w:p w14:paraId="1A025E25" w14:textId="77777777" w:rsidR="0027315E" w:rsidRDefault="0027315E" w:rsidP="0027315E">
            <w:pPr>
              <w:pStyle w:val="Header"/>
              <w:tabs>
                <w:tab w:val="clear" w:pos="4153"/>
                <w:tab w:val="clear" w:pos="8306"/>
              </w:tabs>
              <w:contextualSpacing/>
              <w:jc w:val="both"/>
              <w:rPr>
                <w:rFonts w:ascii="Calibri" w:hAnsi="Calibri"/>
                <w:bCs/>
                <w:szCs w:val="22"/>
              </w:rPr>
            </w:pPr>
          </w:p>
          <w:p w14:paraId="67E2794C"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No first-floor windows in a wall or roof slope forming a side elevation are proposed. </w:t>
            </w:r>
          </w:p>
          <w:p w14:paraId="765439DD" w14:textId="77777777" w:rsidR="0027315E" w:rsidRDefault="0027315E" w:rsidP="0027315E">
            <w:pPr>
              <w:pStyle w:val="Header"/>
              <w:tabs>
                <w:tab w:val="clear" w:pos="4153"/>
                <w:tab w:val="clear" w:pos="8306"/>
              </w:tabs>
              <w:contextualSpacing/>
              <w:jc w:val="both"/>
              <w:rPr>
                <w:rFonts w:ascii="Calibri" w:hAnsi="Calibri"/>
                <w:b/>
                <w:szCs w:val="22"/>
              </w:rPr>
            </w:pPr>
          </w:p>
          <w:p w14:paraId="183CCAA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c) where the enlarged part of the dwellinghouse has more than a single storey or forms an upper storey on an existing enlargement of the original dwellinghouse, the roof pitch of the enlarged part must, so far as practicable, be the same as the roof pitch of the original dwellinghouse. </w:t>
            </w:r>
          </w:p>
          <w:p w14:paraId="6F37036A" w14:textId="77777777" w:rsidR="0027315E" w:rsidRDefault="0027315E" w:rsidP="0027315E">
            <w:pPr>
              <w:pStyle w:val="Header"/>
              <w:tabs>
                <w:tab w:val="clear" w:pos="4153"/>
                <w:tab w:val="clear" w:pos="8306"/>
              </w:tabs>
              <w:contextualSpacing/>
              <w:jc w:val="both"/>
              <w:rPr>
                <w:rFonts w:ascii="Calibri" w:hAnsi="Calibri"/>
                <w:bCs/>
                <w:szCs w:val="22"/>
              </w:rPr>
            </w:pPr>
          </w:p>
          <w:p w14:paraId="2C8AF3CB" w14:textId="77777777" w:rsidR="0027315E" w:rsidRPr="00293371"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have more than a single storey. </w:t>
            </w:r>
          </w:p>
          <w:p w14:paraId="7AC53BDF" w14:textId="77777777" w:rsidR="0027315E" w:rsidRPr="007E0D23" w:rsidRDefault="0027315E" w:rsidP="0027315E">
            <w:pPr>
              <w:contextualSpacing/>
              <w:rPr>
                <w:rFonts w:ascii="Calibri" w:hAnsi="Calibri"/>
                <w:bCs/>
                <w:color w:val="548DD4" w:themeColor="text2" w:themeTint="99"/>
                <w:szCs w:val="22"/>
              </w:rPr>
            </w:pPr>
          </w:p>
        </w:tc>
      </w:tr>
      <w:tr w:rsidR="0027315E" w:rsidRPr="00D2449B" w14:paraId="0A9D02B4" w14:textId="77777777" w:rsidTr="007F5C0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27315E" w:rsidRDefault="0027315E" w:rsidP="0027315E">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27315E" w:rsidRPr="00DD62F6" w:rsidRDefault="0027315E" w:rsidP="0027315E">
            <w:pPr>
              <w:contextualSpacing/>
              <w:rPr>
                <w:rFonts w:ascii="Calibri" w:hAnsi="Calibri"/>
                <w:bCs/>
                <w:color w:val="548DD4" w:themeColor="text2" w:themeTint="99"/>
                <w:szCs w:val="22"/>
              </w:rPr>
            </w:pPr>
          </w:p>
          <w:p w14:paraId="3797589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constitutes permitted development under Schedule 2 Part 1 Class A of the Town and Country Planning (General Permitted Development) (England) Order 2015 (as amended), subject to the conditions outlined in A.3 of this Part. </w:t>
            </w:r>
          </w:p>
          <w:p w14:paraId="3A4BD7A7" w14:textId="073A1409" w:rsidR="0027315E" w:rsidRDefault="0027315E" w:rsidP="0027315E">
            <w:pPr>
              <w:pStyle w:val="Header"/>
              <w:tabs>
                <w:tab w:val="clear" w:pos="4153"/>
                <w:tab w:val="clear" w:pos="8306"/>
              </w:tabs>
              <w:contextualSpacing/>
              <w:jc w:val="both"/>
              <w:rPr>
                <w:rFonts w:ascii="Calibri" w:hAnsi="Calibri"/>
                <w:b/>
                <w:szCs w:val="22"/>
              </w:rPr>
            </w:pPr>
          </w:p>
        </w:tc>
      </w:tr>
      <w:tr w:rsidR="0027315E" w:rsidRPr="00D2449B" w14:paraId="507FC89B" w14:textId="77777777" w:rsidTr="007F5C0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7315E" w:rsidRPr="00D2449B" w:rsidRDefault="0027315E" w:rsidP="0027315E">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88C71D2" w:rsidR="0027315E" w:rsidRPr="00D2449B" w:rsidRDefault="0027315E" w:rsidP="0027315E">
            <w:pPr>
              <w:rPr>
                <w:rFonts w:ascii="Calibri" w:hAnsi="Calibri"/>
                <w:bCs/>
                <w:szCs w:val="22"/>
              </w:rPr>
            </w:pPr>
            <w:r>
              <w:rPr>
                <w:rFonts w:ascii="Calibri" w:hAnsi="Calibri"/>
                <w:bCs/>
                <w:szCs w:val="22"/>
              </w:rPr>
              <w:t>That the Certificate of Lawfulness be granted.</w:t>
            </w:r>
          </w:p>
        </w:tc>
      </w:tr>
    </w:tbl>
    <w:p w14:paraId="513FB541" w14:textId="77777777" w:rsidR="000E0310" w:rsidRPr="00D2449B" w:rsidRDefault="000E0310">
      <w:pPr>
        <w:rPr>
          <w:rFonts w:ascii="Calibri" w:hAnsi="Calibri"/>
          <w:szCs w:val="22"/>
        </w:rPr>
      </w:pPr>
    </w:p>
    <w:sectPr w:rsidR="000E031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0310"/>
    <w:rsid w:val="00123978"/>
    <w:rsid w:val="00130035"/>
    <w:rsid w:val="001D4F7A"/>
    <w:rsid w:val="00250879"/>
    <w:rsid w:val="0027315E"/>
    <w:rsid w:val="00280C3D"/>
    <w:rsid w:val="00282E3A"/>
    <w:rsid w:val="0029334A"/>
    <w:rsid w:val="002954E5"/>
    <w:rsid w:val="002A01CF"/>
    <w:rsid w:val="002C6277"/>
    <w:rsid w:val="002F2580"/>
    <w:rsid w:val="00321B6E"/>
    <w:rsid w:val="003F18C1"/>
    <w:rsid w:val="00440CB6"/>
    <w:rsid w:val="0046548C"/>
    <w:rsid w:val="004947BB"/>
    <w:rsid w:val="00497407"/>
    <w:rsid w:val="004A5EA9"/>
    <w:rsid w:val="004C2434"/>
    <w:rsid w:val="004F0649"/>
    <w:rsid w:val="00510FA2"/>
    <w:rsid w:val="00556ECD"/>
    <w:rsid w:val="005A0E1A"/>
    <w:rsid w:val="005E1C6C"/>
    <w:rsid w:val="005E65DF"/>
    <w:rsid w:val="00621409"/>
    <w:rsid w:val="00631CFE"/>
    <w:rsid w:val="00692B60"/>
    <w:rsid w:val="006A71AD"/>
    <w:rsid w:val="006C2BFA"/>
    <w:rsid w:val="006F6849"/>
    <w:rsid w:val="0070054B"/>
    <w:rsid w:val="0072435C"/>
    <w:rsid w:val="00761D2C"/>
    <w:rsid w:val="00773A66"/>
    <w:rsid w:val="00776AE2"/>
    <w:rsid w:val="00787F7C"/>
    <w:rsid w:val="007B3D3B"/>
    <w:rsid w:val="007B7511"/>
    <w:rsid w:val="007C791C"/>
    <w:rsid w:val="007D7DF4"/>
    <w:rsid w:val="007E0D23"/>
    <w:rsid w:val="007F16D6"/>
    <w:rsid w:val="007F5C0C"/>
    <w:rsid w:val="00811771"/>
    <w:rsid w:val="00824DB6"/>
    <w:rsid w:val="00837F4F"/>
    <w:rsid w:val="008542DE"/>
    <w:rsid w:val="008A28C8"/>
    <w:rsid w:val="009F2853"/>
    <w:rsid w:val="009F4443"/>
    <w:rsid w:val="00A025E0"/>
    <w:rsid w:val="00A42E82"/>
    <w:rsid w:val="00A579BB"/>
    <w:rsid w:val="00A63D55"/>
    <w:rsid w:val="00A95D89"/>
    <w:rsid w:val="00B93EB5"/>
    <w:rsid w:val="00BD3F03"/>
    <w:rsid w:val="00C0704D"/>
    <w:rsid w:val="00C25722"/>
    <w:rsid w:val="00C57CFD"/>
    <w:rsid w:val="00C618DB"/>
    <w:rsid w:val="00D11007"/>
    <w:rsid w:val="00D17EB1"/>
    <w:rsid w:val="00D21F18"/>
    <w:rsid w:val="00D2449B"/>
    <w:rsid w:val="00D54E67"/>
    <w:rsid w:val="00D76423"/>
    <w:rsid w:val="00D830DC"/>
    <w:rsid w:val="00DC1061"/>
    <w:rsid w:val="00DD62F6"/>
    <w:rsid w:val="00E44295"/>
    <w:rsid w:val="00E46243"/>
    <w:rsid w:val="00E66534"/>
    <w:rsid w:val="00E72F6C"/>
    <w:rsid w:val="00EA09F9"/>
    <w:rsid w:val="00EC23C7"/>
    <w:rsid w:val="00EC5120"/>
    <w:rsid w:val="00ED00B7"/>
    <w:rsid w:val="00EF44E6"/>
    <w:rsid w:val="00F056A7"/>
    <w:rsid w:val="00F2767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031">
      <w:bodyDiv w:val="1"/>
      <w:marLeft w:val="0"/>
      <w:marRight w:val="0"/>
      <w:marTop w:val="0"/>
      <w:marBottom w:val="0"/>
      <w:divBdr>
        <w:top w:val="none" w:sz="0" w:space="0" w:color="auto"/>
        <w:left w:val="none" w:sz="0" w:space="0" w:color="auto"/>
        <w:bottom w:val="none" w:sz="0" w:space="0" w:color="auto"/>
        <w:right w:val="none" w:sz="0" w:space="0" w:color="auto"/>
      </w:divBdr>
    </w:div>
    <w:div w:id="11842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2024-05-15T14:35:00Z</cp:lastPrinted>
  <dcterms:created xsi:type="dcterms:W3CDTF">2024-05-15T14:37:00Z</dcterms:created>
  <dcterms:modified xsi:type="dcterms:W3CDTF">2024-05-15T14:37:00Z</dcterms:modified>
</cp:coreProperties>
</file>