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46A9D"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430"/>
        <w:gridCol w:w="1713"/>
        <w:gridCol w:w="1456"/>
        <w:gridCol w:w="1404"/>
        <w:gridCol w:w="1713"/>
        <w:gridCol w:w="1707"/>
        <w:gridCol w:w="6"/>
      </w:tblGrid>
      <w:tr w:rsidR="008B2CAE" w:rsidRPr="008B2CAE" w14:paraId="28EA1835" w14:textId="77777777">
        <w:trPr>
          <w:cantSplit/>
        </w:trPr>
        <w:tc>
          <w:tcPr>
            <w:tcW w:w="6983" w:type="dxa"/>
            <w:gridSpan w:val="6"/>
          </w:tcPr>
          <w:p w14:paraId="46FAF3F5"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246DDF90" w14:textId="77777777" w:rsidR="008B2CAE" w:rsidRPr="008B2CAE" w:rsidRDefault="008B2CAE">
            <w:pPr>
              <w:rPr>
                <w:rFonts w:ascii="Calibri" w:hAnsi="Calibri"/>
                <w:sz w:val="24"/>
                <w:szCs w:val="24"/>
              </w:rPr>
            </w:pPr>
          </w:p>
        </w:tc>
        <w:tc>
          <w:tcPr>
            <w:tcW w:w="1713" w:type="dxa"/>
            <w:gridSpan w:val="2"/>
          </w:tcPr>
          <w:p w14:paraId="26265DD2" w14:textId="77777777" w:rsidR="008B2CAE" w:rsidRPr="008B2CAE" w:rsidRDefault="008B2CAE">
            <w:pPr>
              <w:rPr>
                <w:rFonts w:ascii="Calibri" w:hAnsi="Calibri"/>
                <w:sz w:val="24"/>
                <w:szCs w:val="24"/>
              </w:rPr>
            </w:pPr>
          </w:p>
        </w:tc>
      </w:tr>
      <w:tr w:rsidR="008B2CAE" w:rsidRPr="008B2CAE" w14:paraId="04B63873" w14:textId="77777777">
        <w:trPr>
          <w:cantSplit/>
        </w:trPr>
        <w:tc>
          <w:tcPr>
            <w:tcW w:w="4123" w:type="dxa"/>
            <w:gridSpan w:val="4"/>
          </w:tcPr>
          <w:p w14:paraId="37AF77B4"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6190150C" w14:textId="77777777" w:rsidR="008B2CAE" w:rsidRPr="008B2CAE" w:rsidRDefault="008B2CAE">
            <w:pPr>
              <w:rPr>
                <w:rFonts w:ascii="Calibri" w:hAnsi="Calibri"/>
                <w:sz w:val="24"/>
                <w:szCs w:val="24"/>
              </w:rPr>
            </w:pPr>
          </w:p>
        </w:tc>
        <w:tc>
          <w:tcPr>
            <w:tcW w:w="1404" w:type="dxa"/>
          </w:tcPr>
          <w:p w14:paraId="6F845356" w14:textId="77777777" w:rsidR="008B2CAE" w:rsidRPr="008B2CAE" w:rsidRDefault="008B2CAE">
            <w:pPr>
              <w:rPr>
                <w:rFonts w:ascii="Calibri" w:hAnsi="Calibri"/>
                <w:sz w:val="24"/>
                <w:szCs w:val="24"/>
              </w:rPr>
            </w:pPr>
          </w:p>
        </w:tc>
        <w:tc>
          <w:tcPr>
            <w:tcW w:w="1713" w:type="dxa"/>
          </w:tcPr>
          <w:p w14:paraId="427DEC40" w14:textId="77777777" w:rsidR="008B2CAE" w:rsidRPr="008B2CAE" w:rsidRDefault="008B2CAE">
            <w:pPr>
              <w:rPr>
                <w:rFonts w:ascii="Calibri" w:hAnsi="Calibri"/>
                <w:sz w:val="24"/>
                <w:szCs w:val="24"/>
              </w:rPr>
            </w:pPr>
          </w:p>
        </w:tc>
        <w:tc>
          <w:tcPr>
            <w:tcW w:w="1713" w:type="dxa"/>
            <w:gridSpan w:val="2"/>
          </w:tcPr>
          <w:p w14:paraId="73DD1D34" w14:textId="77777777" w:rsidR="008B2CAE" w:rsidRPr="008B2CAE" w:rsidRDefault="008B2CAE">
            <w:pPr>
              <w:rPr>
                <w:rFonts w:ascii="Calibri" w:hAnsi="Calibri"/>
                <w:sz w:val="24"/>
                <w:szCs w:val="24"/>
              </w:rPr>
            </w:pPr>
          </w:p>
        </w:tc>
      </w:tr>
      <w:tr w:rsidR="005D3FE0" w:rsidRPr="008B2CAE" w14:paraId="1CC6CF8A" w14:textId="77777777" w:rsidTr="00F209D7">
        <w:trPr>
          <w:cantSplit/>
        </w:trPr>
        <w:tc>
          <w:tcPr>
            <w:tcW w:w="6983" w:type="dxa"/>
            <w:gridSpan w:val="6"/>
          </w:tcPr>
          <w:p w14:paraId="5DA03E43"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678169CD" w14:textId="77777777" w:rsidR="005D3FE0" w:rsidRPr="008B2CAE" w:rsidRDefault="005D3FE0">
            <w:pPr>
              <w:rPr>
                <w:rFonts w:ascii="Calibri" w:hAnsi="Calibri"/>
                <w:sz w:val="24"/>
                <w:szCs w:val="24"/>
              </w:rPr>
            </w:pPr>
          </w:p>
        </w:tc>
        <w:tc>
          <w:tcPr>
            <w:tcW w:w="1713" w:type="dxa"/>
            <w:gridSpan w:val="2"/>
          </w:tcPr>
          <w:p w14:paraId="6AC4D907" w14:textId="77777777" w:rsidR="005D3FE0" w:rsidRPr="008B2CAE" w:rsidRDefault="005D3FE0">
            <w:pPr>
              <w:rPr>
                <w:rFonts w:ascii="Calibri" w:hAnsi="Calibri"/>
                <w:sz w:val="24"/>
                <w:szCs w:val="24"/>
              </w:rPr>
            </w:pPr>
          </w:p>
        </w:tc>
      </w:tr>
      <w:tr w:rsidR="00D04342" w:rsidRPr="008B2CAE" w14:paraId="3E504B68" w14:textId="77777777" w:rsidTr="000F5774">
        <w:trPr>
          <w:cantSplit/>
        </w:trPr>
        <w:tc>
          <w:tcPr>
            <w:tcW w:w="10409" w:type="dxa"/>
            <w:gridSpan w:val="9"/>
            <w:tcBorders>
              <w:bottom w:val="single" w:sz="6" w:space="0" w:color="auto"/>
            </w:tcBorders>
          </w:tcPr>
          <w:p w14:paraId="1214AD7D"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Telephone: 01200 425111</w:t>
            </w:r>
            <w:r>
              <w:rPr>
                <w:rFonts w:ascii="Calibri" w:hAnsi="Calibri"/>
                <w:sz w:val="24"/>
                <w:szCs w:val="24"/>
              </w:rPr>
              <w:t xml:space="preserve">  www.ribblevalley.gov.uk  planning@ribblevalley.gov.uk</w:t>
            </w:r>
          </w:p>
        </w:tc>
      </w:tr>
      <w:tr w:rsidR="008B2CAE" w:rsidRPr="008B2CAE" w14:paraId="4C897EC2" w14:textId="77777777">
        <w:trPr>
          <w:cantSplit/>
        </w:trPr>
        <w:tc>
          <w:tcPr>
            <w:tcW w:w="5579" w:type="dxa"/>
            <w:gridSpan w:val="5"/>
          </w:tcPr>
          <w:p w14:paraId="2969BB0F"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583A05F7" w14:textId="77777777" w:rsidR="008B2CAE" w:rsidRPr="008B2CAE" w:rsidRDefault="008B2CAE">
            <w:pPr>
              <w:rPr>
                <w:rFonts w:ascii="Calibri" w:hAnsi="Calibri"/>
                <w:sz w:val="24"/>
                <w:szCs w:val="24"/>
              </w:rPr>
            </w:pPr>
          </w:p>
        </w:tc>
        <w:tc>
          <w:tcPr>
            <w:tcW w:w="1713" w:type="dxa"/>
          </w:tcPr>
          <w:p w14:paraId="4503B490" w14:textId="77777777" w:rsidR="008B2CAE" w:rsidRPr="008B2CAE" w:rsidRDefault="008B2CAE">
            <w:pPr>
              <w:rPr>
                <w:rFonts w:ascii="Calibri" w:hAnsi="Calibri"/>
                <w:sz w:val="24"/>
                <w:szCs w:val="24"/>
              </w:rPr>
            </w:pPr>
          </w:p>
        </w:tc>
        <w:tc>
          <w:tcPr>
            <w:tcW w:w="1713" w:type="dxa"/>
            <w:gridSpan w:val="2"/>
          </w:tcPr>
          <w:p w14:paraId="3A32DE5E" w14:textId="77777777" w:rsidR="008B2CAE" w:rsidRPr="008B2CAE" w:rsidRDefault="008B2CAE">
            <w:pPr>
              <w:rPr>
                <w:rFonts w:ascii="Calibri" w:hAnsi="Calibri"/>
                <w:sz w:val="24"/>
                <w:szCs w:val="24"/>
              </w:rPr>
            </w:pPr>
          </w:p>
        </w:tc>
      </w:tr>
      <w:tr w:rsidR="008B2CAE" w:rsidRPr="008B2CAE" w14:paraId="5115DF69" w14:textId="77777777">
        <w:trPr>
          <w:cantSplit/>
        </w:trPr>
        <w:tc>
          <w:tcPr>
            <w:tcW w:w="10409" w:type="dxa"/>
            <w:gridSpan w:val="9"/>
          </w:tcPr>
          <w:p w14:paraId="51D0C4AC" w14:textId="77777777" w:rsidR="008B2CAE" w:rsidRPr="008B2CAE" w:rsidRDefault="008B2CAE">
            <w:pPr>
              <w:pStyle w:val="PlainText"/>
              <w:rPr>
                <w:rFonts w:ascii="Calibri" w:hAnsi="Calibri" w:cs="Arial"/>
                <w:sz w:val="24"/>
                <w:szCs w:val="24"/>
              </w:rPr>
            </w:pPr>
            <w:r w:rsidRPr="008B2CAE">
              <w:rPr>
                <w:rFonts w:ascii="Calibri" w:hAnsi="Calibri" w:cs="Arial"/>
                <w:sz w:val="24"/>
                <w:szCs w:val="24"/>
              </w:rPr>
              <w:t>NON MATERIAL AMENDMENT ATTACHED TO A PLANNING PERMISSION</w:t>
            </w:r>
          </w:p>
        </w:tc>
      </w:tr>
      <w:tr w:rsidR="008B2CAE" w:rsidRPr="008B2CAE" w14:paraId="6E964B5C" w14:textId="77777777">
        <w:trPr>
          <w:cantSplit/>
        </w:trPr>
        <w:tc>
          <w:tcPr>
            <w:tcW w:w="2410" w:type="dxa"/>
            <w:gridSpan w:val="3"/>
          </w:tcPr>
          <w:p w14:paraId="4F28B2AF"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675BC0DC" w14:textId="6CCE8751" w:rsidR="008B2CAE" w:rsidRPr="008B2CAE" w:rsidRDefault="00F720E7">
            <w:pPr>
              <w:rPr>
                <w:rFonts w:ascii="Calibri" w:hAnsi="Calibri"/>
                <w:sz w:val="24"/>
                <w:szCs w:val="24"/>
              </w:rPr>
            </w:pPr>
            <w:r>
              <w:rPr>
                <w:rFonts w:ascii="Calibri" w:hAnsi="Calibri"/>
                <w:sz w:val="24"/>
                <w:szCs w:val="24"/>
              </w:rPr>
              <w:t>3/2024/0248</w:t>
            </w:r>
          </w:p>
        </w:tc>
        <w:tc>
          <w:tcPr>
            <w:tcW w:w="1404" w:type="dxa"/>
          </w:tcPr>
          <w:p w14:paraId="4602973B" w14:textId="77777777" w:rsidR="008B2CAE" w:rsidRPr="008B2CAE" w:rsidRDefault="008B2CAE">
            <w:pPr>
              <w:rPr>
                <w:rFonts w:ascii="Calibri" w:hAnsi="Calibri"/>
                <w:sz w:val="24"/>
                <w:szCs w:val="24"/>
              </w:rPr>
            </w:pPr>
          </w:p>
        </w:tc>
        <w:tc>
          <w:tcPr>
            <w:tcW w:w="1713" w:type="dxa"/>
          </w:tcPr>
          <w:p w14:paraId="6C708E12" w14:textId="77777777" w:rsidR="008B2CAE" w:rsidRPr="008B2CAE" w:rsidRDefault="008B2CAE">
            <w:pPr>
              <w:rPr>
                <w:rFonts w:ascii="Calibri" w:hAnsi="Calibri"/>
                <w:sz w:val="24"/>
                <w:szCs w:val="24"/>
              </w:rPr>
            </w:pPr>
          </w:p>
        </w:tc>
        <w:tc>
          <w:tcPr>
            <w:tcW w:w="1713" w:type="dxa"/>
            <w:gridSpan w:val="2"/>
          </w:tcPr>
          <w:p w14:paraId="35072800" w14:textId="77777777" w:rsidR="008B2CAE" w:rsidRPr="008B2CAE" w:rsidRDefault="008B2CAE">
            <w:pPr>
              <w:rPr>
                <w:rFonts w:ascii="Calibri" w:hAnsi="Calibri"/>
                <w:sz w:val="24"/>
                <w:szCs w:val="24"/>
              </w:rPr>
            </w:pPr>
          </w:p>
        </w:tc>
      </w:tr>
      <w:tr w:rsidR="008B2CAE" w:rsidRPr="008B2CAE" w14:paraId="21A4C6A5" w14:textId="77777777">
        <w:trPr>
          <w:cantSplit/>
          <w:trHeight w:val="383"/>
        </w:trPr>
        <w:tc>
          <w:tcPr>
            <w:tcW w:w="2410" w:type="dxa"/>
            <w:gridSpan w:val="3"/>
          </w:tcPr>
          <w:p w14:paraId="16D5ED94"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280802A3" w14:textId="28B5D2DF" w:rsidR="008B2CAE" w:rsidRPr="008B2CAE" w:rsidRDefault="000A2D41">
            <w:pPr>
              <w:rPr>
                <w:rFonts w:ascii="Calibri" w:hAnsi="Calibri"/>
                <w:sz w:val="24"/>
                <w:szCs w:val="24"/>
              </w:rPr>
            </w:pPr>
            <w:r>
              <w:rPr>
                <w:rFonts w:ascii="Calibri" w:hAnsi="Calibri"/>
                <w:sz w:val="24"/>
                <w:szCs w:val="24"/>
              </w:rPr>
              <w:t>1 May</w:t>
            </w:r>
            <w:r w:rsidR="00F720E7">
              <w:rPr>
                <w:rFonts w:ascii="Calibri" w:hAnsi="Calibri"/>
                <w:sz w:val="24"/>
                <w:szCs w:val="24"/>
              </w:rPr>
              <w:t xml:space="preserve"> 2024</w:t>
            </w:r>
          </w:p>
        </w:tc>
        <w:tc>
          <w:tcPr>
            <w:tcW w:w="1404" w:type="dxa"/>
          </w:tcPr>
          <w:p w14:paraId="5659DFB6" w14:textId="77777777" w:rsidR="008B2CAE" w:rsidRPr="008B2CAE" w:rsidRDefault="008B2CAE">
            <w:pPr>
              <w:rPr>
                <w:rFonts w:ascii="Calibri" w:hAnsi="Calibri"/>
                <w:sz w:val="24"/>
                <w:szCs w:val="24"/>
              </w:rPr>
            </w:pPr>
          </w:p>
        </w:tc>
        <w:tc>
          <w:tcPr>
            <w:tcW w:w="1713" w:type="dxa"/>
          </w:tcPr>
          <w:p w14:paraId="50E8214F" w14:textId="77777777" w:rsidR="008B2CAE" w:rsidRPr="008B2CAE" w:rsidRDefault="008B2CAE">
            <w:pPr>
              <w:rPr>
                <w:rFonts w:ascii="Calibri" w:hAnsi="Calibri"/>
                <w:sz w:val="24"/>
                <w:szCs w:val="24"/>
              </w:rPr>
            </w:pPr>
          </w:p>
        </w:tc>
        <w:tc>
          <w:tcPr>
            <w:tcW w:w="1713" w:type="dxa"/>
            <w:gridSpan w:val="2"/>
          </w:tcPr>
          <w:p w14:paraId="7452A585" w14:textId="77777777" w:rsidR="008B2CAE" w:rsidRPr="008B2CAE" w:rsidRDefault="008B2CAE">
            <w:pPr>
              <w:rPr>
                <w:rFonts w:ascii="Calibri" w:hAnsi="Calibri"/>
                <w:sz w:val="24"/>
                <w:szCs w:val="24"/>
              </w:rPr>
            </w:pPr>
          </w:p>
        </w:tc>
      </w:tr>
      <w:tr w:rsidR="008B2CAE" w:rsidRPr="008B2CAE" w14:paraId="301EFBDD" w14:textId="77777777">
        <w:trPr>
          <w:cantSplit/>
        </w:trPr>
        <w:tc>
          <w:tcPr>
            <w:tcW w:w="2410" w:type="dxa"/>
            <w:gridSpan w:val="3"/>
          </w:tcPr>
          <w:p w14:paraId="49656E00"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5339C978" w14:textId="3283604C" w:rsidR="008B2CAE" w:rsidRPr="008B2CAE" w:rsidRDefault="00F720E7">
            <w:pPr>
              <w:rPr>
                <w:rFonts w:ascii="Calibri" w:hAnsi="Calibri"/>
                <w:sz w:val="24"/>
                <w:szCs w:val="24"/>
              </w:rPr>
            </w:pPr>
            <w:r>
              <w:rPr>
                <w:rFonts w:ascii="Calibri" w:hAnsi="Calibri"/>
                <w:sz w:val="24"/>
                <w:szCs w:val="24"/>
              </w:rPr>
              <w:t>05/04/2024</w:t>
            </w:r>
            <w:r w:rsidR="005D3FE0">
              <w:rPr>
                <w:rFonts w:ascii="Calibri" w:hAnsi="Calibri"/>
                <w:sz w:val="24"/>
                <w:szCs w:val="24"/>
              </w:rPr>
              <w:t xml:space="preserve"> </w:t>
            </w:r>
          </w:p>
        </w:tc>
        <w:tc>
          <w:tcPr>
            <w:tcW w:w="1404" w:type="dxa"/>
          </w:tcPr>
          <w:p w14:paraId="6AF2E7C5" w14:textId="77777777" w:rsidR="008B2CAE" w:rsidRPr="008B2CAE" w:rsidRDefault="008B2CAE">
            <w:pPr>
              <w:rPr>
                <w:rFonts w:ascii="Calibri" w:hAnsi="Calibri"/>
                <w:sz w:val="24"/>
                <w:szCs w:val="24"/>
              </w:rPr>
            </w:pPr>
          </w:p>
        </w:tc>
        <w:tc>
          <w:tcPr>
            <w:tcW w:w="1713" w:type="dxa"/>
          </w:tcPr>
          <w:p w14:paraId="03B24EFB" w14:textId="77777777" w:rsidR="008B2CAE" w:rsidRPr="008B2CAE" w:rsidRDefault="008B2CAE">
            <w:pPr>
              <w:rPr>
                <w:rFonts w:ascii="Calibri" w:hAnsi="Calibri"/>
                <w:sz w:val="24"/>
                <w:szCs w:val="24"/>
              </w:rPr>
            </w:pPr>
          </w:p>
        </w:tc>
        <w:tc>
          <w:tcPr>
            <w:tcW w:w="1713" w:type="dxa"/>
            <w:gridSpan w:val="2"/>
          </w:tcPr>
          <w:p w14:paraId="6A8CA190" w14:textId="77777777" w:rsidR="008B2CAE" w:rsidRPr="008B2CAE" w:rsidRDefault="008B2CAE">
            <w:pPr>
              <w:rPr>
                <w:rFonts w:ascii="Calibri" w:hAnsi="Calibri"/>
                <w:sz w:val="24"/>
                <w:szCs w:val="24"/>
              </w:rPr>
            </w:pPr>
          </w:p>
        </w:tc>
      </w:tr>
      <w:tr w:rsidR="008B2CAE" w:rsidRPr="008B2CAE" w14:paraId="3626371D" w14:textId="77777777">
        <w:trPr>
          <w:cantSplit/>
        </w:trPr>
        <w:tc>
          <w:tcPr>
            <w:tcW w:w="10409" w:type="dxa"/>
            <w:gridSpan w:val="9"/>
          </w:tcPr>
          <w:p w14:paraId="2FB10C00" w14:textId="77777777" w:rsidR="008B2CAE" w:rsidRPr="008B2CAE" w:rsidRDefault="008B2CAE">
            <w:pPr>
              <w:rPr>
                <w:rFonts w:ascii="Calibri" w:hAnsi="Calibri"/>
                <w:sz w:val="24"/>
                <w:szCs w:val="24"/>
              </w:rPr>
            </w:pPr>
          </w:p>
        </w:tc>
      </w:tr>
      <w:tr w:rsidR="008B2CAE" w:rsidRPr="008B2CAE" w14:paraId="560BCF20" w14:textId="77777777">
        <w:trPr>
          <w:cantSplit/>
        </w:trPr>
        <w:tc>
          <w:tcPr>
            <w:tcW w:w="2410" w:type="dxa"/>
            <w:gridSpan w:val="3"/>
          </w:tcPr>
          <w:p w14:paraId="731D2893"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40AA95D3" w14:textId="77777777" w:rsidR="008B2CAE" w:rsidRPr="008B2CAE" w:rsidRDefault="008B2CAE">
            <w:pPr>
              <w:rPr>
                <w:rFonts w:ascii="Calibri" w:hAnsi="Calibri"/>
                <w:sz w:val="24"/>
                <w:szCs w:val="24"/>
              </w:rPr>
            </w:pPr>
          </w:p>
        </w:tc>
        <w:tc>
          <w:tcPr>
            <w:tcW w:w="1456" w:type="dxa"/>
          </w:tcPr>
          <w:p w14:paraId="6B429465" w14:textId="77777777" w:rsidR="008B2CAE" w:rsidRPr="008B2CAE" w:rsidRDefault="008B2CAE">
            <w:pPr>
              <w:rPr>
                <w:rFonts w:ascii="Calibri" w:hAnsi="Calibri"/>
                <w:sz w:val="24"/>
                <w:szCs w:val="24"/>
              </w:rPr>
            </w:pPr>
          </w:p>
        </w:tc>
        <w:tc>
          <w:tcPr>
            <w:tcW w:w="1404" w:type="dxa"/>
          </w:tcPr>
          <w:p w14:paraId="7443D13D"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68BEF663" w14:textId="77777777" w:rsidR="008B2CAE" w:rsidRPr="008B2CAE" w:rsidRDefault="008B2CAE">
            <w:pPr>
              <w:rPr>
                <w:rFonts w:ascii="Calibri" w:hAnsi="Calibri"/>
                <w:sz w:val="24"/>
                <w:szCs w:val="24"/>
              </w:rPr>
            </w:pPr>
          </w:p>
        </w:tc>
        <w:tc>
          <w:tcPr>
            <w:tcW w:w="1713" w:type="dxa"/>
            <w:gridSpan w:val="2"/>
          </w:tcPr>
          <w:p w14:paraId="00FF1D18" w14:textId="77777777" w:rsidR="008B2CAE" w:rsidRPr="008B2CAE" w:rsidRDefault="008B2CAE">
            <w:pPr>
              <w:rPr>
                <w:rFonts w:ascii="Calibri" w:hAnsi="Calibri"/>
                <w:sz w:val="24"/>
                <w:szCs w:val="24"/>
              </w:rPr>
            </w:pPr>
          </w:p>
        </w:tc>
      </w:tr>
      <w:tr w:rsidR="008B2CAE" w:rsidRPr="008B2CAE" w14:paraId="2FDB5E6C" w14:textId="77777777">
        <w:trPr>
          <w:cantSplit/>
        </w:trPr>
        <w:tc>
          <w:tcPr>
            <w:tcW w:w="4123" w:type="dxa"/>
            <w:gridSpan w:val="4"/>
            <w:vMerge w:val="restart"/>
            <w:tcBorders>
              <w:bottom w:val="single" w:sz="4" w:space="0" w:color="auto"/>
            </w:tcBorders>
          </w:tcPr>
          <w:p w14:paraId="49BFE15E" w14:textId="453A11AC" w:rsidR="008B2CAE" w:rsidRPr="008B2CAE" w:rsidRDefault="00F720E7">
            <w:pPr>
              <w:rPr>
                <w:rFonts w:ascii="Calibri" w:hAnsi="Calibri"/>
                <w:sz w:val="24"/>
                <w:szCs w:val="24"/>
              </w:rPr>
            </w:pPr>
            <w:r>
              <w:rPr>
                <w:rFonts w:ascii="Calibri" w:hAnsi="Calibri"/>
                <w:sz w:val="24"/>
                <w:szCs w:val="24"/>
              </w:rPr>
              <w:t>Mr and Mrs Holmes C/O Agent</w:t>
            </w:r>
          </w:p>
        </w:tc>
        <w:tc>
          <w:tcPr>
            <w:tcW w:w="1456" w:type="dxa"/>
          </w:tcPr>
          <w:p w14:paraId="61359EE6" w14:textId="77777777" w:rsidR="008B2CAE" w:rsidRPr="008B2CAE" w:rsidRDefault="008B2CAE">
            <w:pPr>
              <w:rPr>
                <w:rFonts w:ascii="Calibri" w:hAnsi="Calibri"/>
                <w:sz w:val="24"/>
                <w:szCs w:val="24"/>
              </w:rPr>
            </w:pPr>
          </w:p>
        </w:tc>
        <w:tc>
          <w:tcPr>
            <w:tcW w:w="4830" w:type="dxa"/>
            <w:gridSpan w:val="4"/>
            <w:vMerge w:val="restart"/>
            <w:tcBorders>
              <w:bottom w:val="single" w:sz="4" w:space="0" w:color="auto"/>
            </w:tcBorders>
          </w:tcPr>
          <w:p w14:paraId="611DCFE5" w14:textId="16FC2265" w:rsidR="008B2CAE" w:rsidRPr="008B2CAE" w:rsidRDefault="00F720E7">
            <w:pPr>
              <w:pStyle w:val="addresses"/>
              <w:rPr>
                <w:rFonts w:ascii="Calibri" w:hAnsi="Calibri"/>
                <w:sz w:val="24"/>
                <w:szCs w:val="24"/>
              </w:rPr>
            </w:pPr>
            <w:r>
              <w:rPr>
                <w:rFonts w:ascii="Calibri" w:hAnsi="Calibri"/>
                <w:sz w:val="24"/>
                <w:szCs w:val="24"/>
              </w:rPr>
              <w:t>Mr Stuart Herd</w:t>
            </w:r>
          </w:p>
          <w:p w14:paraId="16F874AD" w14:textId="77777777" w:rsidR="00F720E7" w:rsidRDefault="00F720E7">
            <w:pPr>
              <w:pStyle w:val="addresses"/>
              <w:rPr>
                <w:rFonts w:ascii="Calibri" w:hAnsi="Calibri"/>
                <w:sz w:val="24"/>
                <w:szCs w:val="24"/>
              </w:rPr>
            </w:pPr>
            <w:r>
              <w:rPr>
                <w:rFonts w:ascii="Calibri" w:hAnsi="Calibri"/>
                <w:sz w:val="24"/>
                <w:szCs w:val="24"/>
              </w:rPr>
              <w:t>Sunderland Peacock and Associates Ltd</w:t>
            </w:r>
          </w:p>
          <w:p w14:paraId="398993F1" w14:textId="77777777" w:rsidR="00F720E7" w:rsidRDefault="00F720E7">
            <w:pPr>
              <w:pStyle w:val="addresses"/>
              <w:rPr>
                <w:rFonts w:ascii="Calibri" w:hAnsi="Calibri"/>
                <w:sz w:val="24"/>
                <w:szCs w:val="24"/>
              </w:rPr>
            </w:pPr>
            <w:r>
              <w:rPr>
                <w:rFonts w:ascii="Calibri" w:hAnsi="Calibri"/>
                <w:sz w:val="24"/>
                <w:szCs w:val="24"/>
              </w:rPr>
              <w:t>Hazelmere</w:t>
            </w:r>
          </w:p>
          <w:p w14:paraId="2B34FE59" w14:textId="77777777" w:rsidR="00F720E7" w:rsidRDefault="00F720E7">
            <w:pPr>
              <w:pStyle w:val="addresses"/>
              <w:rPr>
                <w:rFonts w:ascii="Calibri" w:hAnsi="Calibri"/>
                <w:sz w:val="24"/>
                <w:szCs w:val="24"/>
              </w:rPr>
            </w:pPr>
            <w:r>
              <w:rPr>
                <w:rFonts w:ascii="Calibri" w:hAnsi="Calibri"/>
                <w:sz w:val="24"/>
                <w:szCs w:val="24"/>
              </w:rPr>
              <w:t>Pimlico Road</w:t>
            </w:r>
          </w:p>
          <w:p w14:paraId="6276E312" w14:textId="77777777" w:rsidR="00F720E7" w:rsidRDefault="00F720E7">
            <w:pPr>
              <w:pStyle w:val="addresses"/>
              <w:rPr>
                <w:rFonts w:ascii="Calibri" w:hAnsi="Calibri"/>
                <w:sz w:val="24"/>
                <w:szCs w:val="24"/>
              </w:rPr>
            </w:pPr>
            <w:r>
              <w:rPr>
                <w:rFonts w:ascii="Calibri" w:hAnsi="Calibri"/>
                <w:sz w:val="24"/>
                <w:szCs w:val="24"/>
              </w:rPr>
              <w:t>Clitheroe</w:t>
            </w:r>
          </w:p>
          <w:p w14:paraId="4FBD6513" w14:textId="05F2209B" w:rsidR="008B2CAE" w:rsidRPr="008B2CAE" w:rsidRDefault="00F720E7">
            <w:pPr>
              <w:pStyle w:val="addresses"/>
              <w:rPr>
                <w:rFonts w:ascii="Calibri" w:hAnsi="Calibri"/>
                <w:sz w:val="24"/>
                <w:szCs w:val="24"/>
              </w:rPr>
            </w:pPr>
            <w:r>
              <w:rPr>
                <w:rFonts w:ascii="Calibri" w:hAnsi="Calibri"/>
                <w:sz w:val="24"/>
                <w:szCs w:val="24"/>
              </w:rPr>
              <w:t>BB7 2AG</w:t>
            </w:r>
          </w:p>
        </w:tc>
      </w:tr>
      <w:tr w:rsidR="008B2CAE" w:rsidRPr="008B2CAE" w14:paraId="47B673B1" w14:textId="77777777">
        <w:trPr>
          <w:cantSplit/>
        </w:trPr>
        <w:tc>
          <w:tcPr>
            <w:tcW w:w="4123" w:type="dxa"/>
            <w:gridSpan w:val="4"/>
            <w:vMerge/>
            <w:tcBorders>
              <w:bottom w:val="single" w:sz="4" w:space="0" w:color="auto"/>
            </w:tcBorders>
          </w:tcPr>
          <w:p w14:paraId="0DC22AE1" w14:textId="77777777" w:rsidR="008B2CAE" w:rsidRPr="008B2CAE" w:rsidRDefault="008B2CAE">
            <w:pPr>
              <w:rPr>
                <w:rFonts w:ascii="Calibri" w:hAnsi="Calibri"/>
                <w:sz w:val="24"/>
                <w:szCs w:val="24"/>
              </w:rPr>
            </w:pPr>
          </w:p>
        </w:tc>
        <w:tc>
          <w:tcPr>
            <w:tcW w:w="1456" w:type="dxa"/>
          </w:tcPr>
          <w:p w14:paraId="6CF3C4D0" w14:textId="77777777" w:rsidR="008B2CAE" w:rsidRPr="008B2CAE" w:rsidRDefault="008B2CAE">
            <w:pPr>
              <w:rPr>
                <w:rFonts w:ascii="Calibri" w:hAnsi="Calibri"/>
                <w:sz w:val="24"/>
                <w:szCs w:val="24"/>
              </w:rPr>
            </w:pPr>
          </w:p>
        </w:tc>
        <w:tc>
          <w:tcPr>
            <w:tcW w:w="4830" w:type="dxa"/>
            <w:gridSpan w:val="4"/>
            <w:vMerge/>
            <w:tcBorders>
              <w:bottom w:val="single" w:sz="4" w:space="0" w:color="auto"/>
            </w:tcBorders>
          </w:tcPr>
          <w:p w14:paraId="5ED25FEA" w14:textId="77777777" w:rsidR="008B2CAE" w:rsidRPr="008B2CAE" w:rsidRDefault="008B2CAE">
            <w:pPr>
              <w:rPr>
                <w:rFonts w:ascii="Calibri" w:hAnsi="Calibri"/>
                <w:sz w:val="24"/>
                <w:szCs w:val="24"/>
              </w:rPr>
            </w:pPr>
          </w:p>
        </w:tc>
      </w:tr>
      <w:tr w:rsidR="008B2CAE" w:rsidRPr="008B2CAE" w14:paraId="1717EAA4" w14:textId="77777777">
        <w:trPr>
          <w:cantSplit/>
        </w:trPr>
        <w:tc>
          <w:tcPr>
            <w:tcW w:w="4123" w:type="dxa"/>
            <w:gridSpan w:val="4"/>
            <w:vMerge/>
            <w:tcBorders>
              <w:bottom w:val="single" w:sz="4" w:space="0" w:color="auto"/>
            </w:tcBorders>
          </w:tcPr>
          <w:p w14:paraId="3D81256B" w14:textId="77777777" w:rsidR="008B2CAE" w:rsidRPr="008B2CAE" w:rsidRDefault="008B2CAE">
            <w:pPr>
              <w:rPr>
                <w:rFonts w:ascii="Calibri" w:hAnsi="Calibri"/>
                <w:sz w:val="24"/>
                <w:szCs w:val="24"/>
              </w:rPr>
            </w:pPr>
          </w:p>
        </w:tc>
        <w:tc>
          <w:tcPr>
            <w:tcW w:w="1456" w:type="dxa"/>
          </w:tcPr>
          <w:p w14:paraId="1E8544BA" w14:textId="77777777" w:rsidR="008B2CAE" w:rsidRPr="008B2CAE" w:rsidRDefault="008B2CAE">
            <w:pPr>
              <w:rPr>
                <w:rFonts w:ascii="Calibri" w:hAnsi="Calibri"/>
                <w:sz w:val="24"/>
                <w:szCs w:val="24"/>
              </w:rPr>
            </w:pPr>
          </w:p>
        </w:tc>
        <w:tc>
          <w:tcPr>
            <w:tcW w:w="4830" w:type="dxa"/>
            <w:gridSpan w:val="4"/>
            <w:vMerge/>
            <w:tcBorders>
              <w:bottom w:val="single" w:sz="4" w:space="0" w:color="auto"/>
            </w:tcBorders>
          </w:tcPr>
          <w:p w14:paraId="79AA58A7" w14:textId="77777777" w:rsidR="008B2CAE" w:rsidRPr="008B2CAE" w:rsidRDefault="008B2CAE">
            <w:pPr>
              <w:rPr>
                <w:rFonts w:ascii="Calibri" w:hAnsi="Calibri"/>
                <w:sz w:val="24"/>
                <w:szCs w:val="24"/>
              </w:rPr>
            </w:pPr>
          </w:p>
        </w:tc>
      </w:tr>
      <w:tr w:rsidR="008B2CAE" w:rsidRPr="008B2CAE" w14:paraId="5B804654" w14:textId="77777777">
        <w:trPr>
          <w:cantSplit/>
        </w:trPr>
        <w:tc>
          <w:tcPr>
            <w:tcW w:w="4123" w:type="dxa"/>
            <w:gridSpan w:val="4"/>
            <w:vMerge/>
            <w:tcBorders>
              <w:bottom w:val="single" w:sz="4" w:space="0" w:color="auto"/>
            </w:tcBorders>
          </w:tcPr>
          <w:p w14:paraId="0B9165AE" w14:textId="77777777" w:rsidR="008B2CAE" w:rsidRPr="008B2CAE" w:rsidRDefault="008B2CAE">
            <w:pPr>
              <w:rPr>
                <w:rFonts w:ascii="Calibri" w:hAnsi="Calibri"/>
                <w:sz w:val="24"/>
                <w:szCs w:val="24"/>
              </w:rPr>
            </w:pPr>
          </w:p>
        </w:tc>
        <w:tc>
          <w:tcPr>
            <w:tcW w:w="1456" w:type="dxa"/>
          </w:tcPr>
          <w:p w14:paraId="63F67E5A" w14:textId="77777777" w:rsidR="008B2CAE" w:rsidRPr="008B2CAE" w:rsidRDefault="008B2CAE">
            <w:pPr>
              <w:rPr>
                <w:rFonts w:ascii="Calibri" w:hAnsi="Calibri"/>
                <w:sz w:val="24"/>
                <w:szCs w:val="24"/>
              </w:rPr>
            </w:pPr>
          </w:p>
        </w:tc>
        <w:tc>
          <w:tcPr>
            <w:tcW w:w="4830" w:type="dxa"/>
            <w:gridSpan w:val="4"/>
            <w:vMerge/>
            <w:tcBorders>
              <w:bottom w:val="single" w:sz="4" w:space="0" w:color="auto"/>
            </w:tcBorders>
          </w:tcPr>
          <w:p w14:paraId="025A411A" w14:textId="77777777" w:rsidR="008B2CAE" w:rsidRPr="008B2CAE" w:rsidRDefault="008B2CAE">
            <w:pPr>
              <w:rPr>
                <w:rFonts w:ascii="Calibri" w:hAnsi="Calibri"/>
                <w:sz w:val="24"/>
                <w:szCs w:val="24"/>
              </w:rPr>
            </w:pPr>
          </w:p>
        </w:tc>
      </w:tr>
      <w:tr w:rsidR="008B2CAE" w:rsidRPr="008B2CAE" w14:paraId="273B829E" w14:textId="77777777">
        <w:trPr>
          <w:cantSplit/>
        </w:trPr>
        <w:tc>
          <w:tcPr>
            <w:tcW w:w="4123" w:type="dxa"/>
            <w:gridSpan w:val="4"/>
            <w:vMerge/>
            <w:tcBorders>
              <w:bottom w:val="single" w:sz="4" w:space="0" w:color="auto"/>
            </w:tcBorders>
          </w:tcPr>
          <w:p w14:paraId="6316F416" w14:textId="77777777" w:rsidR="008B2CAE" w:rsidRPr="008B2CAE" w:rsidRDefault="008B2CAE">
            <w:pPr>
              <w:rPr>
                <w:rFonts w:ascii="Calibri" w:hAnsi="Calibri"/>
                <w:sz w:val="24"/>
                <w:szCs w:val="24"/>
              </w:rPr>
            </w:pPr>
          </w:p>
        </w:tc>
        <w:tc>
          <w:tcPr>
            <w:tcW w:w="1456" w:type="dxa"/>
            <w:tcBorders>
              <w:bottom w:val="single" w:sz="6" w:space="0" w:color="auto"/>
            </w:tcBorders>
          </w:tcPr>
          <w:p w14:paraId="029ECC3C" w14:textId="77777777" w:rsidR="008B2CAE" w:rsidRPr="008B2CAE" w:rsidRDefault="008B2CAE">
            <w:pPr>
              <w:rPr>
                <w:rFonts w:ascii="Calibri" w:hAnsi="Calibri"/>
                <w:sz w:val="24"/>
                <w:szCs w:val="24"/>
              </w:rPr>
            </w:pPr>
          </w:p>
        </w:tc>
        <w:tc>
          <w:tcPr>
            <w:tcW w:w="4830" w:type="dxa"/>
            <w:gridSpan w:val="4"/>
            <w:vMerge/>
            <w:tcBorders>
              <w:bottom w:val="single" w:sz="4" w:space="0" w:color="auto"/>
            </w:tcBorders>
          </w:tcPr>
          <w:p w14:paraId="210DBDEA" w14:textId="77777777" w:rsidR="008B2CAE" w:rsidRPr="008B2CAE" w:rsidRDefault="008B2CAE">
            <w:pPr>
              <w:rPr>
                <w:rFonts w:ascii="Calibri" w:hAnsi="Calibri"/>
                <w:sz w:val="24"/>
                <w:szCs w:val="24"/>
              </w:rPr>
            </w:pPr>
          </w:p>
        </w:tc>
      </w:tr>
      <w:tr w:rsidR="008B2CAE" w:rsidRPr="008B2CAE" w14:paraId="6017013D" w14:textId="77777777">
        <w:trPr>
          <w:gridAfter w:val="1"/>
          <w:wAfter w:w="6" w:type="dxa"/>
          <w:cantSplit/>
        </w:trPr>
        <w:tc>
          <w:tcPr>
            <w:tcW w:w="1980" w:type="dxa"/>
            <w:gridSpan w:val="2"/>
          </w:tcPr>
          <w:p w14:paraId="1BD92CB3"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gridSpan w:val="6"/>
            <w:tcBorders>
              <w:left w:val="nil"/>
            </w:tcBorders>
          </w:tcPr>
          <w:p w14:paraId="759494A2" w14:textId="519C3F51" w:rsidR="008B2CAE" w:rsidRPr="008B2CAE" w:rsidRDefault="00F720E7">
            <w:pPr>
              <w:rPr>
                <w:rFonts w:ascii="Calibri" w:hAnsi="Calibri"/>
                <w:sz w:val="24"/>
                <w:szCs w:val="24"/>
              </w:rPr>
            </w:pPr>
            <w:r>
              <w:rPr>
                <w:rFonts w:ascii="Calibri" w:hAnsi="Calibri"/>
                <w:sz w:val="24"/>
                <w:szCs w:val="24"/>
              </w:rPr>
              <w:t>Non-material amendment to planning permission 3/2023/0660 involving omission of two garage windows on the NW elevation, design modification to two approved dormer windows on garage, omission of the inset roof balcony on the SE slope of the house and addition of two sets of velux cabrio-roof windows, omission of the glazed corner wall on the SE and SW elevations serving the granny annexe, leaving glazed openings just on the SE elevation serving the granny annexe.</w:t>
            </w:r>
          </w:p>
        </w:tc>
      </w:tr>
      <w:tr w:rsidR="008B2CAE" w:rsidRPr="008B2CAE" w14:paraId="4BC05876" w14:textId="77777777">
        <w:trPr>
          <w:gridAfter w:val="1"/>
          <w:wAfter w:w="6" w:type="dxa"/>
          <w:cantSplit/>
        </w:trPr>
        <w:tc>
          <w:tcPr>
            <w:tcW w:w="989" w:type="dxa"/>
          </w:tcPr>
          <w:p w14:paraId="6B6BDAAC" w14:textId="77777777" w:rsidR="00F720E7" w:rsidRDefault="00F720E7">
            <w:pPr>
              <w:pStyle w:val="TableText"/>
              <w:rPr>
                <w:rFonts w:ascii="Calibri" w:hAnsi="Calibri"/>
                <w:b/>
                <w:bCs/>
                <w:sz w:val="24"/>
                <w:szCs w:val="24"/>
              </w:rPr>
            </w:pPr>
          </w:p>
          <w:p w14:paraId="6D975AB2" w14:textId="5F9ED55B"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7"/>
            <w:tcBorders>
              <w:left w:val="nil"/>
            </w:tcBorders>
          </w:tcPr>
          <w:p w14:paraId="11AAC6F1" w14:textId="77777777" w:rsidR="00F720E7" w:rsidRDefault="00F720E7">
            <w:pPr>
              <w:pStyle w:val="TableText"/>
              <w:rPr>
                <w:rFonts w:ascii="Calibri" w:hAnsi="Calibri"/>
                <w:sz w:val="24"/>
                <w:szCs w:val="24"/>
              </w:rPr>
            </w:pPr>
          </w:p>
          <w:p w14:paraId="627F6130" w14:textId="4BEA1B4F" w:rsidR="008B2CAE" w:rsidRPr="008B2CAE" w:rsidRDefault="00F720E7">
            <w:pPr>
              <w:pStyle w:val="TableText"/>
              <w:rPr>
                <w:rFonts w:ascii="Calibri" w:hAnsi="Calibri"/>
                <w:sz w:val="24"/>
                <w:szCs w:val="24"/>
              </w:rPr>
            </w:pPr>
            <w:r>
              <w:rPr>
                <w:rFonts w:ascii="Calibri" w:hAnsi="Calibri"/>
                <w:sz w:val="24"/>
                <w:szCs w:val="24"/>
              </w:rPr>
              <w:t>Hawthorn Bungalow, Rimington Lane, Rimington BB7 4DP.</w:t>
            </w:r>
          </w:p>
        </w:tc>
      </w:tr>
      <w:tr w:rsidR="008B2CAE" w:rsidRPr="008B2CAE" w14:paraId="4179995E" w14:textId="77777777">
        <w:trPr>
          <w:gridAfter w:val="1"/>
          <w:wAfter w:w="6" w:type="dxa"/>
          <w:cantSplit/>
        </w:trPr>
        <w:tc>
          <w:tcPr>
            <w:tcW w:w="10403" w:type="dxa"/>
            <w:gridSpan w:val="8"/>
          </w:tcPr>
          <w:p w14:paraId="2D0E8188" w14:textId="77777777" w:rsidR="008B2CAE" w:rsidRPr="008B2CAE" w:rsidRDefault="008B2CAE">
            <w:pPr>
              <w:pStyle w:val="TableText"/>
              <w:rPr>
                <w:rFonts w:ascii="Calibri" w:hAnsi="Calibri"/>
                <w:sz w:val="24"/>
                <w:szCs w:val="24"/>
              </w:rPr>
            </w:pPr>
          </w:p>
          <w:p w14:paraId="208C1001"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384EC8C9" w14:textId="77777777" w:rsidR="008B2CAE" w:rsidRPr="008B2CAE" w:rsidRDefault="008B2CAE">
            <w:pPr>
              <w:pStyle w:val="TableText"/>
              <w:rPr>
                <w:rFonts w:ascii="Calibri" w:hAnsi="Calibri"/>
                <w:sz w:val="24"/>
                <w:szCs w:val="24"/>
              </w:rPr>
            </w:pPr>
          </w:p>
        </w:tc>
      </w:tr>
      <w:tr w:rsidR="008B2CAE" w:rsidRPr="00F720E7" w14:paraId="3EBDEBB2" w14:textId="77777777">
        <w:trPr>
          <w:gridAfter w:val="1"/>
          <w:wAfter w:w="6" w:type="dxa"/>
          <w:cantSplit/>
        </w:trPr>
        <w:tc>
          <w:tcPr>
            <w:tcW w:w="989" w:type="dxa"/>
          </w:tcPr>
          <w:p w14:paraId="70FD7686" w14:textId="77777777" w:rsidR="008B2CAE" w:rsidRPr="00F720E7" w:rsidRDefault="00192E20">
            <w:pPr>
              <w:pStyle w:val="TableText"/>
              <w:rPr>
                <w:rFonts w:ascii="Calibri" w:hAnsi="Calibri"/>
                <w:sz w:val="24"/>
                <w:szCs w:val="24"/>
              </w:rPr>
            </w:pPr>
            <w:r w:rsidRPr="00F720E7">
              <w:rPr>
                <w:rFonts w:ascii="Calibri" w:hAnsi="Calibri"/>
                <w:sz w:val="24"/>
                <w:szCs w:val="24"/>
              </w:rPr>
              <w:t>1.</w:t>
            </w:r>
          </w:p>
        </w:tc>
        <w:tc>
          <w:tcPr>
            <w:tcW w:w="9414" w:type="dxa"/>
            <w:gridSpan w:val="7"/>
            <w:tcBorders>
              <w:left w:val="nil"/>
            </w:tcBorders>
          </w:tcPr>
          <w:p w14:paraId="603CB19C" w14:textId="7CCF92B4" w:rsidR="00F720E7" w:rsidRPr="00F720E7" w:rsidRDefault="00F720E7" w:rsidP="00F720E7">
            <w:pPr>
              <w:pStyle w:val="TableText"/>
              <w:rPr>
                <w:rFonts w:ascii="Calibri" w:hAnsi="Calibri"/>
                <w:sz w:val="24"/>
                <w:szCs w:val="24"/>
              </w:rPr>
            </w:pPr>
            <w:r w:rsidRPr="00F720E7">
              <w:rPr>
                <w:rFonts w:ascii="Calibri" w:hAnsi="Calibri"/>
                <w:sz w:val="24"/>
                <w:szCs w:val="24"/>
              </w:rPr>
              <w:t>Further to the grant of planning permission reference 3/20</w:t>
            </w:r>
            <w:r>
              <w:rPr>
                <w:rFonts w:ascii="Calibri" w:hAnsi="Calibri"/>
                <w:sz w:val="24"/>
                <w:szCs w:val="24"/>
              </w:rPr>
              <w:t>23</w:t>
            </w:r>
            <w:r w:rsidRPr="00F720E7">
              <w:rPr>
                <w:rFonts w:ascii="Calibri" w:hAnsi="Calibri"/>
                <w:sz w:val="24"/>
                <w:szCs w:val="24"/>
              </w:rPr>
              <w:t>/0</w:t>
            </w:r>
            <w:r>
              <w:rPr>
                <w:rFonts w:ascii="Calibri" w:hAnsi="Calibri"/>
                <w:sz w:val="24"/>
                <w:szCs w:val="24"/>
              </w:rPr>
              <w:t>660</w:t>
            </w:r>
            <w:r w:rsidRPr="00F720E7">
              <w:rPr>
                <w:rFonts w:ascii="Calibri" w:hAnsi="Calibri"/>
                <w:sz w:val="24"/>
                <w:szCs w:val="24"/>
              </w:rPr>
              <w:t>, the Council hereby grants approval of the following plans as non-material amendments to that permission, subject to compliance otherwise with the terms of the aforementioned permission:</w:t>
            </w:r>
          </w:p>
          <w:p w14:paraId="13768531" w14:textId="77777777" w:rsidR="00F720E7" w:rsidRPr="00F720E7" w:rsidRDefault="00F720E7" w:rsidP="00F720E7">
            <w:pPr>
              <w:pStyle w:val="TableText"/>
              <w:rPr>
                <w:rFonts w:ascii="Calibri" w:hAnsi="Calibri"/>
                <w:sz w:val="24"/>
                <w:szCs w:val="24"/>
              </w:rPr>
            </w:pPr>
          </w:p>
          <w:p w14:paraId="6F26D71E" w14:textId="09EB07CB" w:rsidR="00F720E7" w:rsidRDefault="00F720E7" w:rsidP="00F720E7">
            <w:pPr>
              <w:pStyle w:val="TableText"/>
              <w:rPr>
                <w:rFonts w:ascii="Calibri" w:hAnsi="Calibri"/>
                <w:sz w:val="24"/>
                <w:szCs w:val="24"/>
              </w:rPr>
            </w:pPr>
            <w:r>
              <w:rPr>
                <w:rFonts w:ascii="Calibri" w:hAnsi="Calibri"/>
                <w:sz w:val="24"/>
                <w:szCs w:val="24"/>
              </w:rPr>
              <w:t>Proposed Site Plan Drawing No: 6179-01-07 REV G</w:t>
            </w:r>
          </w:p>
          <w:p w14:paraId="65BFAD61" w14:textId="0A06B978" w:rsidR="00F720E7" w:rsidRDefault="00F720E7" w:rsidP="00F720E7">
            <w:pPr>
              <w:pStyle w:val="TableText"/>
              <w:rPr>
                <w:rFonts w:ascii="Calibri" w:hAnsi="Calibri"/>
                <w:sz w:val="24"/>
                <w:szCs w:val="24"/>
              </w:rPr>
            </w:pPr>
            <w:r>
              <w:rPr>
                <w:rFonts w:ascii="Calibri" w:hAnsi="Calibri"/>
                <w:sz w:val="24"/>
                <w:szCs w:val="24"/>
              </w:rPr>
              <w:t>Proposed Floor Plans Drawing No: 6179-01-03 REV D</w:t>
            </w:r>
          </w:p>
          <w:p w14:paraId="62869BA1" w14:textId="17A6B922" w:rsidR="00F720E7" w:rsidRDefault="00F720E7" w:rsidP="00F720E7">
            <w:pPr>
              <w:pStyle w:val="TableText"/>
              <w:rPr>
                <w:rFonts w:ascii="Calibri" w:hAnsi="Calibri"/>
                <w:sz w:val="24"/>
                <w:szCs w:val="24"/>
              </w:rPr>
            </w:pPr>
            <w:r>
              <w:rPr>
                <w:rFonts w:ascii="Calibri" w:hAnsi="Calibri"/>
                <w:sz w:val="24"/>
                <w:szCs w:val="24"/>
              </w:rPr>
              <w:t>Proposed Elevations Drawing No: 6179-01-04 REV E</w:t>
            </w:r>
          </w:p>
          <w:p w14:paraId="12295E24" w14:textId="77777777" w:rsidR="00F720E7" w:rsidRPr="00F720E7" w:rsidRDefault="00F720E7" w:rsidP="00F720E7">
            <w:pPr>
              <w:pStyle w:val="TableText"/>
              <w:rPr>
                <w:rFonts w:ascii="Calibri" w:hAnsi="Calibri"/>
                <w:sz w:val="24"/>
                <w:szCs w:val="24"/>
              </w:rPr>
            </w:pPr>
          </w:p>
          <w:p w14:paraId="46B8E88B" w14:textId="7BC30B22" w:rsidR="008B2CAE" w:rsidRPr="00F720E7" w:rsidRDefault="00F720E7" w:rsidP="00192E20">
            <w:pPr>
              <w:pStyle w:val="TableText"/>
              <w:rPr>
                <w:rFonts w:ascii="Calibri" w:hAnsi="Calibri"/>
                <w:sz w:val="24"/>
                <w:szCs w:val="24"/>
              </w:rPr>
            </w:pPr>
            <w:r w:rsidRPr="00F720E7">
              <w:rPr>
                <w:rFonts w:ascii="Calibri" w:hAnsi="Calibri"/>
                <w:sz w:val="24"/>
                <w:szCs w:val="24"/>
              </w:rPr>
              <w:t>Reason: For the avoidance of doubt and to clarify which plans are relevant to the consent.</w:t>
            </w:r>
          </w:p>
        </w:tc>
      </w:tr>
      <w:tr w:rsidR="008B2CAE" w:rsidRPr="008B2CAE" w14:paraId="61B160B6" w14:textId="77777777">
        <w:trPr>
          <w:gridAfter w:val="1"/>
          <w:wAfter w:w="6" w:type="dxa"/>
          <w:cantSplit/>
        </w:trPr>
        <w:tc>
          <w:tcPr>
            <w:tcW w:w="989" w:type="dxa"/>
          </w:tcPr>
          <w:p w14:paraId="200F8E83"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Note(s)</w:t>
            </w:r>
          </w:p>
        </w:tc>
        <w:tc>
          <w:tcPr>
            <w:tcW w:w="9414" w:type="dxa"/>
            <w:gridSpan w:val="7"/>
            <w:tcBorders>
              <w:left w:val="nil"/>
            </w:tcBorders>
          </w:tcPr>
          <w:p w14:paraId="0FDB0DE9" w14:textId="77777777" w:rsidR="008B2CAE" w:rsidRPr="008B2CAE" w:rsidRDefault="008B2CAE">
            <w:pPr>
              <w:pStyle w:val="TableText"/>
              <w:rPr>
                <w:rFonts w:ascii="Calibri" w:hAnsi="Calibri"/>
                <w:sz w:val="24"/>
                <w:szCs w:val="24"/>
              </w:rPr>
            </w:pPr>
          </w:p>
        </w:tc>
      </w:tr>
      <w:tr w:rsidR="008B2CAE" w:rsidRPr="008B2CAE" w14:paraId="3369413C" w14:textId="77777777">
        <w:trPr>
          <w:gridAfter w:val="1"/>
          <w:wAfter w:w="6" w:type="dxa"/>
          <w:cantSplit/>
        </w:trPr>
        <w:tc>
          <w:tcPr>
            <w:tcW w:w="989" w:type="dxa"/>
          </w:tcPr>
          <w:p w14:paraId="6CD80161" w14:textId="77777777" w:rsidR="008B2CAE" w:rsidRPr="008B2CAE" w:rsidRDefault="008B2CAE">
            <w:pPr>
              <w:pStyle w:val="TableText"/>
              <w:rPr>
                <w:rFonts w:ascii="Calibri" w:hAnsi="Calibri"/>
                <w:b/>
                <w:bCs/>
                <w:sz w:val="24"/>
                <w:szCs w:val="24"/>
              </w:rPr>
            </w:pPr>
          </w:p>
        </w:tc>
        <w:tc>
          <w:tcPr>
            <w:tcW w:w="9414" w:type="dxa"/>
            <w:gridSpan w:val="7"/>
            <w:tcBorders>
              <w:left w:val="nil"/>
            </w:tcBorders>
          </w:tcPr>
          <w:p w14:paraId="35B9C938" w14:textId="77777777" w:rsidR="008B2CAE" w:rsidRPr="008B2CAE" w:rsidRDefault="008B2CAE">
            <w:pPr>
              <w:pStyle w:val="TableText"/>
              <w:rPr>
                <w:rFonts w:ascii="Calibri" w:hAnsi="Calibri"/>
                <w:sz w:val="24"/>
                <w:szCs w:val="24"/>
              </w:rPr>
            </w:pPr>
          </w:p>
        </w:tc>
      </w:tr>
      <w:tr w:rsidR="008B2CAE" w:rsidRPr="008B2CAE" w14:paraId="0C36A144" w14:textId="77777777">
        <w:trPr>
          <w:gridAfter w:val="1"/>
          <w:wAfter w:w="6" w:type="dxa"/>
          <w:cantSplit/>
        </w:trPr>
        <w:tc>
          <w:tcPr>
            <w:tcW w:w="989" w:type="dxa"/>
          </w:tcPr>
          <w:p w14:paraId="67F8771B" w14:textId="77777777" w:rsidR="008B2CAE" w:rsidRDefault="008B2CAE">
            <w:pPr>
              <w:pStyle w:val="TableText"/>
              <w:jc w:val="center"/>
              <w:rPr>
                <w:rFonts w:ascii="Calibri" w:hAnsi="Calibri"/>
                <w:sz w:val="24"/>
                <w:szCs w:val="24"/>
              </w:rPr>
            </w:pPr>
            <w:r w:rsidRPr="008B2CAE">
              <w:rPr>
                <w:rFonts w:ascii="Calibri" w:hAnsi="Calibri"/>
                <w:sz w:val="24"/>
                <w:szCs w:val="24"/>
              </w:rPr>
              <w:t>1.</w:t>
            </w:r>
          </w:p>
          <w:p w14:paraId="41FE3E9E" w14:textId="77777777" w:rsidR="00F75B23" w:rsidRDefault="00F75B23">
            <w:pPr>
              <w:pStyle w:val="TableText"/>
              <w:jc w:val="center"/>
              <w:rPr>
                <w:rFonts w:ascii="Calibri" w:hAnsi="Calibri"/>
                <w:sz w:val="24"/>
                <w:szCs w:val="24"/>
              </w:rPr>
            </w:pPr>
          </w:p>
          <w:p w14:paraId="51B51E3F" w14:textId="28C4D6DC" w:rsidR="00F75B23" w:rsidRPr="008B2CAE" w:rsidRDefault="00F75B23" w:rsidP="00F720E7">
            <w:pPr>
              <w:pStyle w:val="TableText"/>
              <w:rPr>
                <w:rFonts w:ascii="Calibri" w:hAnsi="Calibri"/>
                <w:sz w:val="24"/>
                <w:szCs w:val="24"/>
              </w:rPr>
            </w:pPr>
          </w:p>
        </w:tc>
        <w:tc>
          <w:tcPr>
            <w:tcW w:w="9414" w:type="dxa"/>
            <w:gridSpan w:val="7"/>
            <w:tcBorders>
              <w:left w:val="nil"/>
            </w:tcBorders>
          </w:tcPr>
          <w:p w14:paraId="01B4DFF4" w14:textId="5B433C38" w:rsidR="008B2CAE" w:rsidRDefault="00F75B23">
            <w:pPr>
              <w:pStyle w:val="TableText"/>
              <w:rPr>
                <w:rFonts w:ascii="Calibri" w:hAnsi="Calibri"/>
                <w:sz w:val="24"/>
                <w:szCs w:val="24"/>
              </w:rPr>
            </w:pPr>
            <w:bookmarkStart w:id="0" w:name="Informatives"/>
            <w:bookmarkStart w:id="1" w:name="InformativeText"/>
            <w:bookmarkStart w:id="2" w:name="Informatives_Table"/>
            <w:r w:rsidRPr="00F720E7">
              <w:rPr>
                <w:rFonts w:ascii="Calibri" w:hAnsi="Calibri"/>
                <w:sz w:val="24"/>
                <w:szCs w:val="24"/>
              </w:rPr>
              <w:t>This Decision Notice should be read in conjunction with the officer’s report which is available to view on the website.</w:t>
            </w:r>
            <w:bookmarkEnd w:id="0"/>
            <w:bookmarkEnd w:id="1"/>
            <w:bookmarkEnd w:id="2"/>
          </w:p>
          <w:p w14:paraId="130043D3" w14:textId="77777777" w:rsidR="00297925" w:rsidRPr="008B2CAE" w:rsidRDefault="00297925">
            <w:pPr>
              <w:pStyle w:val="TableText"/>
              <w:rPr>
                <w:rFonts w:ascii="Calibri" w:hAnsi="Calibri"/>
                <w:sz w:val="24"/>
                <w:szCs w:val="24"/>
              </w:rPr>
            </w:pPr>
          </w:p>
        </w:tc>
      </w:tr>
      <w:tr w:rsidR="00A24749" w:rsidRPr="008B2CAE" w14:paraId="70942031" w14:textId="77777777">
        <w:trPr>
          <w:gridAfter w:val="1"/>
          <w:wAfter w:w="6" w:type="dxa"/>
          <w:cantSplit/>
        </w:trPr>
        <w:tc>
          <w:tcPr>
            <w:tcW w:w="989" w:type="dxa"/>
          </w:tcPr>
          <w:p w14:paraId="54E99A03" w14:textId="77777777" w:rsidR="00A24749" w:rsidRPr="008B2CAE" w:rsidRDefault="00A24749">
            <w:pPr>
              <w:pStyle w:val="TableText"/>
              <w:jc w:val="center"/>
              <w:rPr>
                <w:rFonts w:ascii="Calibri" w:hAnsi="Calibri"/>
                <w:sz w:val="24"/>
                <w:szCs w:val="24"/>
              </w:rPr>
            </w:pPr>
          </w:p>
        </w:tc>
        <w:tc>
          <w:tcPr>
            <w:tcW w:w="9414" w:type="dxa"/>
            <w:gridSpan w:val="7"/>
            <w:tcBorders>
              <w:left w:val="nil"/>
            </w:tcBorders>
          </w:tcPr>
          <w:p w14:paraId="4215FBDA" w14:textId="77777777" w:rsidR="00A24749" w:rsidRDefault="00A24749" w:rsidP="00A24749">
            <w:pPr>
              <w:jc w:val="both"/>
              <w:rPr>
                <w:rFonts w:ascii="Arial" w:hAnsi="Arial" w:cs="Arial"/>
                <w:b/>
                <w:sz w:val="20"/>
                <w:lang w:eastAsia="en-GB"/>
              </w:rPr>
            </w:pPr>
            <w:r>
              <w:rPr>
                <w:rFonts w:ascii="Brush Script MT" w:hAnsi="Brush Script MT"/>
                <w:sz w:val="44"/>
                <w:szCs w:val="44"/>
              </w:rPr>
              <w:t>Nicola Hopkins</w:t>
            </w:r>
          </w:p>
          <w:p w14:paraId="606BA62C" w14:textId="77777777" w:rsidR="00A24749" w:rsidRDefault="00A24749" w:rsidP="00A24749">
            <w:pPr>
              <w:jc w:val="both"/>
              <w:rPr>
                <w:rFonts w:ascii="Calibri" w:hAnsi="Calibri"/>
                <w:b/>
                <w:bCs/>
                <w:sz w:val="24"/>
                <w:szCs w:val="24"/>
              </w:rPr>
            </w:pPr>
            <w:r>
              <w:rPr>
                <w:rFonts w:ascii="Arial" w:hAnsi="Arial" w:cs="Arial"/>
                <w:b/>
                <w:bCs/>
              </w:rPr>
              <w:t>NICOLA HOPKINS - DIRECTOR OF ECONOMIC DEVELOPMENT AND PLANNING</w:t>
            </w:r>
            <w:r>
              <w:rPr>
                <w:rFonts w:ascii="Calibri" w:hAnsi="Calibri"/>
                <w:b/>
                <w:bCs/>
                <w:sz w:val="24"/>
                <w:szCs w:val="24"/>
              </w:rPr>
              <w:t xml:space="preserve"> </w:t>
            </w:r>
          </w:p>
          <w:p w14:paraId="20C6400E" w14:textId="77777777" w:rsidR="00A24749" w:rsidRPr="00F720E7" w:rsidRDefault="00A24749">
            <w:pPr>
              <w:pStyle w:val="TableText"/>
              <w:rPr>
                <w:rFonts w:ascii="Calibri" w:hAnsi="Calibri"/>
                <w:sz w:val="24"/>
                <w:szCs w:val="24"/>
              </w:rPr>
            </w:pPr>
          </w:p>
        </w:tc>
      </w:tr>
      <w:tr w:rsidR="008B2CAE" w:rsidRPr="008B2CAE" w14:paraId="7DCD5DDD" w14:textId="77777777">
        <w:trPr>
          <w:gridAfter w:val="1"/>
          <w:wAfter w:w="6" w:type="dxa"/>
          <w:cantSplit/>
        </w:trPr>
        <w:tc>
          <w:tcPr>
            <w:tcW w:w="10403" w:type="dxa"/>
            <w:gridSpan w:val="8"/>
          </w:tcPr>
          <w:p w14:paraId="69C9CD14" w14:textId="77777777" w:rsidR="008B2CAE" w:rsidRPr="008B2CAE" w:rsidRDefault="008B2CAE" w:rsidP="00177CF0">
            <w:pPr>
              <w:rPr>
                <w:rFonts w:ascii="Calibri" w:hAnsi="Calibri"/>
                <w:b/>
                <w:bCs/>
                <w:sz w:val="24"/>
                <w:szCs w:val="24"/>
              </w:rPr>
            </w:pPr>
          </w:p>
        </w:tc>
      </w:tr>
    </w:tbl>
    <w:p w14:paraId="4A96F32D" w14:textId="77777777" w:rsidR="00B77CC1" w:rsidRDefault="00B77CC1" w:rsidP="00B77CC1">
      <w:pPr>
        <w:rPr>
          <w:rFonts w:ascii="Calibri" w:hAnsi="Calibri" w:cs="Calibri"/>
          <w:b/>
          <w:bCs/>
          <w:szCs w:val="22"/>
        </w:rPr>
      </w:pPr>
      <w:r>
        <w:rPr>
          <w:rFonts w:ascii="Calibri" w:hAnsi="Calibri" w:cs="Calibri"/>
          <w:b/>
          <w:bCs/>
          <w:szCs w:val="22"/>
        </w:rPr>
        <w:t xml:space="preserve">Right of Appeal </w:t>
      </w:r>
    </w:p>
    <w:p w14:paraId="1BFBE3FC" w14:textId="77777777" w:rsidR="00B77CC1" w:rsidRDefault="00B77CC1" w:rsidP="00B77CC1">
      <w:pPr>
        <w:rPr>
          <w:rFonts w:ascii="Calibri" w:hAnsi="Calibri" w:cs="Calibri"/>
          <w:b/>
          <w:bCs/>
          <w:szCs w:val="22"/>
        </w:rPr>
      </w:pPr>
    </w:p>
    <w:p w14:paraId="2965FDD6" w14:textId="77777777" w:rsidR="00B77CC1" w:rsidRDefault="00B77CC1" w:rsidP="00B77CC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8C7B290" w14:textId="77777777" w:rsidR="00B77CC1" w:rsidRDefault="00B77CC1" w:rsidP="00B77CC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01A2484" w14:textId="77777777" w:rsidR="00B77CC1" w:rsidRDefault="00B77CC1" w:rsidP="00B77CC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5F7AC80" w14:textId="77777777" w:rsidR="00B77CC1" w:rsidRDefault="00B77CC1" w:rsidP="00B77CC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9A18E74" w14:textId="77777777" w:rsidR="00B77CC1" w:rsidRDefault="00B77CC1" w:rsidP="00B77CC1">
      <w:pPr>
        <w:rPr>
          <w:rFonts w:ascii="Calibri" w:hAnsi="Calibri" w:cs="Calibri"/>
          <w:szCs w:val="22"/>
        </w:rPr>
      </w:pPr>
    </w:p>
    <w:p w14:paraId="05E2DDF9" w14:textId="77777777" w:rsidR="00B77CC1" w:rsidRDefault="00B77CC1" w:rsidP="00B77CC1">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B6A4729" w14:textId="77777777" w:rsidR="00B77CC1" w:rsidRDefault="00B77CC1" w:rsidP="00B77CC1">
      <w:pPr>
        <w:rPr>
          <w:rFonts w:ascii="Calibri" w:hAnsi="Calibri" w:cs="Calibri"/>
          <w:szCs w:val="22"/>
        </w:rPr>
      </w:pPr>
    </w:p>
    <w:p w14:paraId="6738E874" w14:textId="77777777" w:rsidR="00B77CC1" w:rsidRDefault="00B77CC1" w:rsidP="00B77CC1">
      <w:pPr>
        <w:rPr>
          <w:rFonts w:ascii="Calibri" w:hAnsi="Calibri" w:cs="Calibri"/>
          <w:b/>
          <w:bCs/>
          <w:szCs w:val="22"/>
        </w:rPr>
      </w:pPr>
      <w:r>
        <w:rPr>
          <w:rFonts w:ascii="Calibri" w:hAnsi="Calibri" w:cs="Calibri"/>
          <w:b/>
          <w:bCs/>
          <w:szCs w:val="22"/>
        </w:rPr>
        <w:t xml:space="preserve">Purchase Notices </w:t>
      </w:r>
    </w:p>
    <w:p w14:paraId="0D3A8E06" w14:textId="77777777" w:rsidR="00B77CC1" w:rsidRDefault="00B77CC1" w:rsidP="00B77CC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A673487" w14:textId="77777777" w:rsidR="002C5817" w:rsidRPr="002C5817" w:rsidRDefault="002C5817" w:rsidP="002C5817">
      <w:pPr>
        <w:pStyle w:val="TableText"/>
        <w:rPr>
          <w:rFonts w:ascii="Calibri" w:hAnsi="Calibri" w:cs="Calibri"/>
        </w:rPr>
      </w:pPr>
    </w:p>
    <w:p w14:paraId="0456E94D" w14:textId="77777777" w:rsidR="008B2CAE" w:rsidRDefault="008B2CAE">
      <w:pPr>
        <w:pStyle w:val="TableText"/>
      </w:pPr>
    </w:p>
    <w:sectPr w:rsidR="008B2CAE">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6D631" w14:textId="77777777" w:rsidR="00F720E7" w:rsidRDefault="00F720E7">
      <w:r>
        <w:separator/>
      </w:r>
    </w:p>
  </w:endnote>
  <w:endnote w:type="continuationSeparator" w:id="0">
    <w:p w14:paraId="23D6247B" w14:textId="77777777" w:rsidR="00F720E7" w:rsidRDefault="00F72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CA935"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4C70F" w14:textId="77777777" w:rsidR="00F720E7" w:rsidRDefault="00F720E7">
      <w:r>
        <w:separator/>
      </w:r>
    </w:p>
  </w:footnote>
  <w:footnote w:type="continuationSeparator" w:id="0">
    <w:p w14:paraId="04097075" w14:textId="77777777" w:rsidR="00F720E7" w:rsidRDefault="00F72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1E475" w14:textId="77777777" w:rsidR="008B2CAE" w:rsidRDefault="008B2CAE">
    <w:r>
      <w:t>RIBBLE VALLEY BOROUGH COUNCIL</w:t>
    </w:r>
  </w:p>
  <w:p w14:paraId="50B63764" w14:textId="77777777" w:rsidR="008B2CAE" w:rsidRDefault="008B2CAE">
    <w:pPr>
      <w:pStyle w:val="Heading1"/>
    </w:pPr>
    <w:r>
      <w:rPr>
        <w:b w:val="0"/>
        <w:bCs w:val="0"/>
      </w:rPr>
      <w:t>PLANNING PERMISSION CONTINUED</w:t>
    </w:r>
  </w:p>
  <w:p w14:paraId="7977DDD4" w14:textId="77777777" w:rsidR="008B2CAE" w:rsidRDefault="008B2CAE">
    <w:pPr>
      <w:pStyle w:val="addresses"/>
    </w:pPr>
  </w:p>
  <w:p w14:paraId="0685FA71" w14:textId="2B5F22B4" w:rsidR="008B2CAE" w:rsidRDefault="008B2CAE">
    <w:pPr>
      <w:rPr>
        <w:b/>
        <w:bCs/>
      </w:rPr>
    </w:pPr>
    <w:r>
      <w:rPr>
        <w:b/>
        <w:bCs/>
      </w:rPr>
      <w:t xml:space="preserve">APPLICATION NO.      </w:t>
    </w:r>
    <w:r w:rsidR="00F720E7">
      <w:rPr>
        <w:b/>
        <w:bCs/>
      </w:rPr>
      <w:t>3/2024/0248</w:t>
    </w:r>
    <w:r>
      <w:rPr>
        <w:b/>
        <w:bCs/>
      </w:rPr>
      <w:t xml:space="preserve">                                        DECISION DATE: </w:t>
    </w:r>
    <w:r w:rsidR="00A24749">
      <w:rPr>
        <w:b/>
        <w:bCs/>
      </w:rPr>
      <w:t>1 May</w:t>
    </w:r>
    <w:r w:rsidR="00F720E7">
      <w:rPr>
        <w:b/>
        <w:bCs/>
      </w:rPr>
      <w:t xml:space="preserve"> 2024</w:t>
    </w:r>
  </w:p>
  <w:p w14:paraId="5CE56E3B" w14:textId="77777777" w:rsidR="008B2CAE" w:rsidRDefault="008B2CAE">
    <w:pPr>
      <w:pBdr>
        <w:bottom w:val="single" w:sz="4" w:space="1" w:color="auto"/>
      </w:pBdr>
    </w:pPr>
  </w:p>
  <w:p w14:paraId="68C2BB93"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000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E7"/>
    <w:rsid w:val="000A2D41"/>
    <w:rsid w:val="000F5774"/>
    <w:rsid w:val="00177CF0"/>
    <w:rsid w:val="00192E20"/>
    <w:rsid w:val="002156E7"/>
    <w:rsid w:val="0027026E"/>
    <w:rsid w:val="00297925"/>
    <w:rsid w:val="002A260C"/>
    <w:rsid w:val="002C52CE"/>
    <w:rsid w:val="002C5817"/>
    <w:rsid w:val="002D5EF0"/>
    <w:rsid w:val="003A447E"/>
    <w:rsid w:val="00405E76"/>
    <w:rsid w:val="004E6597"/>
    <w:rsid w:val="00500806"/>
    <w:rsid w:val="0051342F"/>
    <w:rsid w:val="005D3FE0"/>
    <w:rsid w:val="005E4E53"/>
    <w:rsid w:val="00610C44"/>
    <w:rsid w:val="00682DD4"/>
    <w:rsid w:val="00774549"/>
    <w:rsid w:val="008802FC"/>
    <w:rsid w:val="008A5CB9"/>
    <w:rsid w:val="008B2CAE"/>
    <w:rsid w:val="009874EC"/>
    <w:rsid w:val="00A168D1"/>
    <w:rsid w:val="00A24749"/>
    <w:rsid w:val="00B10122"/>
    <w:rsid w:val="00B10161"/>
    <w:rsid w:val="00B3532F"/>
    <w:rsid w:val="00B77CC1"/>
    <w:rsid w:val="00BC69FB"/>
    <w:rsid w:val="00BD512F"/>
    <w:rsid w:val="00BF421A"/>
    <w:rsid w:val="00BF43C8"/>
    <w:rsid w:val="00C06302"/>
    <w:rsid w:val="00C16B01"/>
    <w:rsid w:val="00D04342"/>
    <w:rsid w:val="00D10AC8"/>
    <w:rsid w:val="00DC2361"/>
    <w:rsid w:val="00DC3714"/>
    <w:rsid w:val="00E2213A"/>
    <w:rsid w:val="00E65E44"/>
    <w:rsid w:val="00E9270E"/>
    <w:rsid w:val="00F209D7"/>
    <w:rsid w:val="00F720E7"/>
    <w:rsid w:val="00F75B23"/>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3A7F1"/>
  <w15:chartTrackingRefBased/>
  <w15:docId w15:val="{59D65B85-57EF-4ED1-848C-94531F18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932350">
      <w:bodyDiv w:val="1"/>
      <w:marLeft w:val="0"/>
      <w:marRight w:val="0"/>
      <w:marTop w:val="0"/>
      <w:marBottom w:val="0"/>
      <w:divBdr>
        <w:top w:val="none" w:sz="0" w:space="0" w:color="auto"/>
        <w:left w:val="none" w:sz="0" w:space="0" w:color="auto"/>
        <w:bottom w:val="none" w:sz="0" w:space="0" w:color="auto"/>
        <w:right w:val="none" w:sz="0" w:space="0" w:color="auto"/>
      </w:divBdr>
    </w:div>
    <w:div w:id="793716307">
      <w:bodyDiv w:val="1"/>
      <w:marLeft w:val="0"/>
      <w:marRight w:val="0"/>
      <w:marTop w:val="0"/>
      <w:marBottom w:val="0"/>
      <w:divBdr>
        <w:top w:val="none" w:sz="0" w:space="0" w:color="auto"/>
        <w:left w:val="none" w:sz="0" w:space="0" w:color="auto"/>
        <w:bottom w:val="none" w:sz="0" w:space="0" w:color="auto"/>
        <w:right w:val="none" w:sz="0" w:space="0" w:color="auto"/>
      </w:divBdr>
    </w:div>
    <w:div w:id="1006399335">
      <w:bodyDiv w:val="1"/>
      <w:marLeft w:val="0"/>
      <w:marRight w:val="0"/>
      <w:marTop w:val="0"/>
      <w:marBottom w:val="0"/>
      <w:divBdr>
        <w:top w:val="none" w:sz="0" w:space="0" w:color="auto"/>
        <w:left w:val="none" w:sz="0" w:space="0" w:color="auto"/>
        <w:bottom w:val="none" w:sz="0" w:space="0" w:color="auto"/>
        <w:right w:val="none" w:sz="0" w:space="0" w:color="auto"/>
      </w:divBdr>
    </w:div>
    <w:div w:id="1163743425">
      <w:bodyDiv w:val="1"/>
      <w:marLeft w:val="0"/>
      <w:marRight w:val="0"/>
      <w:marTop w:val="0"/>
      <w:marBottom w:val="0"/>
      <w:divBdr>
        <w:top w:val="none" w:sz="0" w:space="0" w:color="auto"/>
        <w:left w:val="none" w:sz="0" w:space="0" w:color="auto"/>
        <w:bottom w:val="none" w:sz="0" w:space="0" w:color="auto"/>
        <w:right w:val="none" w:sz="0" w:space="0" w:color="auto"/>
      </w:divBdr>
    </w:div>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862</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5566</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2024-05-01T13:57:00Z</cp:lastPrinted>
  <dcterms:created xsi:type="dcterms:W3CDTF">2024-05-01T14:06:00Z</dcterms:created>
  <dcterms:modified xsi:type="dcterms:W3CDTF">2024-05-01T14:06:00Z</dcterms:modified>
</cp:coreProperties>
</file>