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1388" w14:textId="77777777" w:rsidR="00CA0E5F" w:rsidRDefault="00CA0E5F">
      <w:pPr>
        <w:pStyle w:val="TableText"/>
      </w:pPr>
    </w:p>
    <w:tbl>
      <w:tblPr>
        <w:tblW w:w="0" w:type="auto"/>
        <w:tblInd w:w="185" w:type="dxa"/>
        <w:tblLayout w:type="fixed"/>
        <w:tblCellMar>
          <w:top w:w="29" w:type="dxa"/>
          <w:left w:w="43" w:type="dxa"/>
          <w:bottom w:w="29" w:type="dxa"/>
          <w:right w:w="43" w:type="dxa"/>
        </w:tblCellMar>
        <w:tblLook w:val="0000" w:firstRow="0" w:lastRow="0" w:firstColumn="0" w:lastColumn="0" w:noHBand="0" w:noVBand="0"/>
      </w:tblPr>
      <w:tblGrid>
        <w:gridCol w:w="587"/>
        <w:gridCol w:w="122"/>
        <w:gridCol w:w="142"/>
        <w:gridCol w:w="1202"/>
        <w:gridCol w:w="216"/>
        <w:gridCol w:w="592"/>
        <w:gridCol w:w="1121"/>
        <w:gridCol w:w="345"/>
        <w:gridCol w:w="1111"/>
        <w:gridCol w:w="355"/>
        <w:gridCol w:w="1055"/>
        <w:gridCol w:w="1713"/>
        <w:gridCol w:w="1713"/>
        <w:gridCol w:w="34"/>
      </w:tblGrid>
      <w:tr w:rsidR="00CA0E5F" w:rsidRPr="005D3CE0" w14:paraId="6FDAD361" w14:textId="77777777">
        <w:trPr>
          <w:gridAfter w:val="1"/>
          <w:wAfter w:w="34" w:type="dxa"/>
          <w:cantSplit/>
        </w:trPr>
        <w:tc>
          <w:tcPr>
            <w:tcW w:w="6848" w:type="dxa"/>
            <w:gridSpan w:val="11"/>
          </w:tcPr>
          <w:p w14:paraId="39B00074" w14:textId="77777777" w:rsidR="00CA0E5F" w:rsidRPr="005D3CE0" w:rsidRDefault="00CA0E5F">
            <w:pPr>
              <w:pStyle w:val="TableText"/>
              <w:rPr>
                <w:rFonts w:ascii="Calibri" w:hAnsi="Calibri" w:cs="Calibri"/>
                <w:szCs w:val="22"/>
              </w:rPr>
            </w:pPr>
            <w:r w:rsidRPr="005D3CE0">
              <w:rPr>
                <w:rFonts w:ascii="Calibri" w:hAnsi="Calibri" w:cs="Calibri"/>
                <w:szCs w:val="22"/>
              </w:rPr>
              <w:t>RIBBLE VALLEY BOROUGH COUNCIL</w:t>
            </w:r>
          </w:p>
        </w:tc>
        <w:tc>
          <w:tcPr>
            <w:tcW w:w="1713" w:type="dxa"/>
          </w:tcPr>
          <w:p w14:paraId="300E36E3" w14:textId="77777777" w:rsidR="00CA0E5F" w:rsidRPr="005D3CE0" w:rsidRDefault="00CA0E5F">
            <w:pPr>
              <w:rPr>
                <w:rFonts w:ascii="Calibri" w:hAnsi="Calibri" w:cs="Calibri"/>
                <w:szCs w:val="22"/>
              </w:rPr>
            </w:pPr>
          </w:p>
        </w:tc>
        <w:tc>
          <w:tcPr>
            <w:tcW w:w="1713" w:type="dxa"/>
          </w:tcPr>
          <w:p w14:paraId="2C5C66A7" w14:textId="77777777" w:rsidR="00CA0E5F" w:rsidRPr="005D3CE0" w:rsidRDefault="00CA0E5F">
            <w:pPr>
              <w:rPr>
                <w:rFonts w:ascii="Calibri" w:hAnsi="Calibri" w:cs="Calibri"/>
                <w:szCs w:val="22"/>
              </w:rPr>
            </w:pPr>
          </w:p>
        </w:tc>
      </w:tr>
      <w:tr w:rsidR="00CA0E5F" w:rsidRPr="005D3CE0" w14:paraId="70303B06" w14:textId="77777777">
        <w:trPr>
          <w:gridAfter w:val="1"/>
          <w:wAfter w:w="34" w:type="dxa"/>
          <w:cantSplit/>
        </w:trPr>
        <w:tc>
          <w:tcPr>
            <w:tcW w:w="3982" w:type="dxa"/>
            <w:gridSpan w:val="7"/>
          </w:tcPr>
          <w:p w14:paraId="38EC31B7" w14:textId="77777777" w:rsidR="00CA0E5F" w:rsidRPr="005D3CE0" w:rsidRDefault="00CA0E5F">
            <w:pPr>
              <w:pStyle w:val="TableText"/>
              <w:rPr>
                <w:rFonts w:ascii="Calibri" w:hAnsi="Calibri" w:cs="Calibri"/>
                <w:szCs w:val="22"/>
              </w:rPr>
            </w:pPr>
            <w:r w:rsidRPr="005D3CE0">
              <w:rPr>
                <w:rFonts w:ascii="Calibri" w:hAnsi="Calibri" w:cs="Calibri"/>
                <w:szCs w:val="22"/>
              </w:rPr>
              <w:t xml:space="preserve">Development Department </w:t>
            </w:r>
          </w:p>
        </w:tc>
        <w:tc>
          <w:tcPr>
            <w:tcW w:w="1456" w:type="dxa"/>
            <w:gridSpan w:val="2"/>
          </w:tcPr>
          <w:p w14:paraId="583C0E86" w14:textId="77777777" w:rsidR="00CA0E5F" w:rsidRPr="005D3CE0" w:rsidRDefault="00CA0E5F">
            <w:pPr>
              <w:rPr>
                <w:rFonts w:ascii="Calibri" w:hAnsi="Calibri" w:cs="Calibri"/>
                <w:szCs w:val="22"/>
              </w:rPr>
            </w:pPr>
          </w:p>
        </w:tc>
        <w:tc>
          <w:tcPr>
            <w:tcW w:w="1410" w:type="dxa"/>
            <w:gridSpan w:val="2"/>
          </w:tcPr>
          <w:p w14:paraId="13060ABE" w14:textId="77777777" w:rsidR="00CA0E5F" w:rsidRPr="005D3CE0" w:rsidRDefault="00CA0E5F">
            <w:pPr>
              <w:rPr>
                <w:rFonts w:ascii="Calibri" w:hAnsi="Calibri" w:cs="Calibri"/>
                <w:szCs w:val="22"/>
              </w:rPr>
            </w:pPr>
          </w:p>
        </w:tc>
        <w:tc>
          <w:tcPr>
            <w:tcW w:w="1713" w:type="dxa"/>
          </w:tcPr>
          <w:p w14:paraId="69D6C941" w14:textId="77777777" w:rsidR="00CA0E5F" w:rsidRPr="005D3CE0" w:rsidRDefault="00CA0E5F">
            <w:pPr>
              <w:rPr>
                <w:rFonts w:ascii="Calibri" w:hAnsi="Calibri" w:cs="Calibri"/>
                <w:szCs w:val="22"/>
              </w:rPr>
            </w:pPr>
          </w:p>
        </w:tc>
        <w:tc>
          <w:tcPr>
            <w:tcW w:w="1713" w:type="dxa"/>
          </w:tcPr>
          <w:p w14:paraId="6FF39F39" w14:textId="77777777" w:rsidR="00CA0E5F" w:rsidRPr="005D3CE0" w:rsidRDefault="00CA0E5F">
            <w:pPr>
              <w:rPr>
                <w:rFonts w:ascii="Calibri" w:hAnsi="Calibri" w:cs="Calibri"/>
                <w:szCs w:val="22"/>
              </w:rPr>
            </w:pPr>
          </w:p>
        </w:tc>
      </w:tr>
      <w:tr w:rsidR="00F50D48" w:rsidRPr="005D3CE0" w14:paraId="1BFB6208" w14:textId="77777777" w:rsidTr="005D3CE0">
        <w:trPr>
          <w:gridAfter w:val="1"/>
          <w:wAfter w:w="34" w:type="dxa"/>
          <w:cantSplit/>
        </w:trPr>
        <w:tc>
          <w:tcPr>
            <w:tcW w:w="6848" w:type="dxa"/>
            <w:gridSpan w:val="11"/>
          </w:tcPr>
          <w:p w14:paraId="055555FC" w14:textId="77777777" w:rsidR="00F50D48" w:rsidRPr="005D3CE0" w:rsidRDefault="00F50D48">
            <w:pPr>
              <w:rPr>
                <w:rFonts w:ascii="Calibri" w:hAnsi="Calibri" w:cs="Calibri"/>
                <w:szCs w:val="22"/>
              </w:rPr>
            </w:pPr>
            <w:r w:rsidRPr="005D3CE0">
              <w:rPr>
                <w:rFonts w:ascii="Calibri" w:hAnsi="Calibri" w:cs="Calibri"/>
                <w:szCs w:val="22"/>
              </w:rPr>
              <w:t>Council Offices, Church Walk, Clitheroe, Lancashire, BB7 2RA</w:t>
            </w:r>
          </w:p>
        </w:tc>
        <w:tc>
          <w:tcPr>
            <w:tcW w:w="1713" w:type="dxa"/>
          </w:tcPr>
          <w:p w14:paraId="35D06151" w14:textId="77777777" w:rsidR="00F50D48" w:rsidRPr="005D3CE0" w:rsidRDefault="00F50D48">
            <w:pPr>
              <w:rPr>
                <w:rFonts w:ascii="Calibri" w:hAnsi="Calibri" w:cs="Calibri"/>
                <w:szCs w:val="22"/>
              </w:rPr>
            </w:pPr>
          </w:p>
        </w:tc>
        <w:tc>
          <w:tcPr>
            <w:tcW w:w="1713" w:type="dxa"/>
          </w:tcPr>
          <w:p w14:paraId="16321FD1" w14:textId="77777777" w:rsidR="00F50D48" w:rsidRPr="005D3CE0" w:rsidRDefault="00F50D48">
            <w:pPr>
              <w:rPr>
                <w:rFonts w:ascii="Calibri" w:hAnsi="Calibri" w:cs="Calibri"/>
                <w:szCs w:val="22"/>
              </w:rPr>
            </w:pPr>
          </w:p>
        </w:tc>
      </w:tr>
      <w:tr w:rsidR="00F50D48" w:rsidRPr="005D3CE0" w14:paraId="2C7EE75A" w14:textId="77777777" w:rsidTr="005D3CE0">
        <w:trPr>
          <w:gridAfter w:val="1"/>
          <w:wAfter w:w="34" w:type="dxa"/>
          <w:cantSplit/>
        </w:trPr>
        <w:tc>
          <w:tcPr>
            <w:tcW w:w="10274" w:type="dxa"/>
            <w:gridSpan w:val="13"/>
            <w:tcBorders>
              <w:bottom w:val="single" w:sz="6" w:space="0" w:color="auto"/>
            </w:tcBorders>
          </w:tcPr>
          <w:p w14:paraId="15EC7CDD" w14:textId="77777777" w:rsidR="00F50D48" w:rsidRPr="005D3CE0" w:rsidRDefault="00F50D48" w:rsidP="00F50D48">
            <w:pPr>
              <w:pStyle w:val="TableText"/>
              <w:rPr>
                <w:rFonts w:ascii="Calibri" w:hAnsi="Calibri" w:cs="Calibri"/>
                <w:szCs w:val="22"/>
              </w:rPr>
            </w:pPr>
            <w:r w:rsidRPr="005D3CE0">
              <w:rPr>
                <w:rFonts w:ascii="Calibri" w:hAnsi="Calibri" w:cs="Calibri"/>
                <w:szCs w:val="22"/>
              </w:rPr>
              <w:t xml:space="preserve">Telephone: 01200 425111  </w:t>
            </w:r>
            <w:hyperlink r:id="rId6" w:history="1">
              <w:r w:rsidRPr="005D3CE0">
                <w:rPr>
                  <w:rStyle w:val="Hyperlink"/>
                  <w:rFonts w:ascii="Calibri" w:hAnsi="Calibri" w:cs="Calibri"/>
                  <w:szCs w:val="22"/>
                </w:rPr>
                <w:t>www.ribblevalley.gov.uk</w:t>
              </w:r>
            </w:hyperlink>
            <w:r w:rsidRPr="005D3CE0">
              <w:rPr>
                <w:rFonts w:ascii="Calibri" w:hAnsi="Calibri" w:cs="Calibri"/>
                <w:szCs w:val="22"/>
              </w:rPr>
              <w:t xml:space="preserve">  planning@ribblevalley.gov.uk</w:t>
            </w:r>
          </w:p>
        </w:tc>
      </w:tr>
      <w:tr w:rsidR="00F50D48" w:rsidRPr="005D3CE0" w14:paraId="63C9025C" w14:textId="77777777" w:rsidTr="005D3CE0">
        <w:trPr>
          <w:gridAfter w:val="1"/>
          <w:wAfter w:w="34" w:type="dxa"/>
          <w:cantSplit/>
        </w:trPr>
        <w:tc>
          <w:tcPr>
            <w:tcW w:w="10274" w:type="dxa"/>
            <w:gridSpan w:val="13"/>
          </w:tcPr>
          <w:p w14:paraId="1B7E42F6" w14:textId="77777777" w:rsidR="00F50D48" w:rsidRPr="005D3CE0" w:rsidRDefault="00F50D48">
            <w:pPr>
              <w:pStyle w:val="TableText"/>
              <w:rPr>
                <w:rFonts w:ascii="Calibri" w:hAnsi="Calibri" w:cs="Calibri"/>
                <w:szCs w:val="22"/>
              </w:rPr>
            </w:pPr>
            <w:r w:rsidRPr="005D3CE0">
              <w:rPr>
                <w:rFonts w:ascii="Calibri" w:hAnsi="Calibri" w:cs="Calibri"/>
                <w:szCs w:val="22"/>
              </w:rPr>
              <w:t>Town and Country Planning Act 1990</w:t>
            </w:r>
          </w:p>
          <w:p w14:paraId="55DB93FC" w14:textId="77777777" w:rsidR="00F50D48" w:rsidRPr="005D3CE0" w:rsidRDefault="00F50D48" w:rsidP="00F50D48">
            <w:pPr>
              <w:pStyle w:val="TableText"/>
              <w:rPr>
                <w:rFonts w:ascii="Calibri" w:hAnsi="Calibri" w:cs="Calibri"/>
                <w:szCs w:val="22"/>
              </w:rPr>
            </w:pPr>
            <w:r w:rsidRPr="005D3CE0">
              <w:rPr>
                <w:rFonts w:ascii="Calibri" w:hAnsi="Calibri" w:cs="Calibri"/>
                <w:szCs w:val="22"/>
              </w:rPr>
              <w:t>Town and Country Planning Act (Control of Advertisements) Regulations</w:t>
            </w:r>
          </w:p>
        </w:tc>
      </w:tr>
      <w:tr w:rsidR="00CA0E5F" w:rsidRPr="005D3CE0" w14:paraId="2A55EA8F" w14:textId="77777777">
        <w:trPr>
          <w:gridAfter w:val="1"/>
          <w:wAfter w:w="34" w:type="dxa"/>
          <w:cantSplit/>
        </w:trPr>
        <w:tc>
          <w:tcPr>
            <w:tcW w:w="10274" w:type="dxa"/>
            <w:gridSpan w:val="13"/>
          </w:tcPr>
          <w:p w14:paraId="316C7F21" w14:textId="77777777" w:rsidR="00CA0E5F" w:rsidRPr="005D3CE0" w:rsidRDefault="00CA0E5F">
            <w:pPr>
              <w:pStyle w:val="TableText"/>
              <w:rPr>
                <w:rFonts w:ascii="Calibri" w:hAnsi="Calibri" w:cs="Calibri"/>
                <w:szCs w:val="22"/>
              </w:rPr>
            </w:pPr>
            <w:r w:rsidRPr="005D3CE0">
              <w:rPr>
                <w:rFonts w:ascii="Calibri" w:hAnsi="Calibri" w:cs="Calibri"/>
                <w:szCs w:val="22"/>
                <w:u w:val="single"/>
              </w:rPr>
              <w:t>CONSENT TO DISPLAY ADVERTISEMENTS</w:t>
            </w:r>
          </w:p>
        </w:tc>
      </w:tr>
      <w:tr w:rsidR="00CA0E5F" w:rsidRPr="005D3CE0" w14:paraId="3CC8D238" w14:textId="77777777">
        <w:trPr>
          <w:gridAfter w:val="1"/>
          <w:wAfter w:w="34" w:type="dxa"/>
          <w:cantSplit/>
        </w:trPr>
        <w:tc>
          <w:tcPr>
            <w:tcW w:w="2269" w:type="dxa"/>
            <w:gridSpan w:val="5"/>
          </w:tcPr>
          <w:p w14:paraId="3D14340F" w14:textId="77777777" w:rsidR="00CA0E5F" w:rsidRPr="005D3CE0" w:rsidRDefault="00CA0E5F">
            <w:pPr>
              <w:rPr>
                <w:rFonts w:ascii="Calibri" w:hAnsi="Calibri" w:cs="Calibri"/>
                <w:b/>
                <w:bCs/>
                <w:szCs w:val="22"/>
              </w:rPr>
            </w:pPr>
            <w:r w:rsidRPr="005D3CE0">
              <w:rPr>
                <w:rFonts w:ascii="Calibri" w:hAnsi="Calibri" w:cs="Calibri"/>
                <w:b/>
                <w:bCs/>
                <w:szCs w:val="22"/>
              </w:rPr>
              <w:t>APPLICATION NO:</w:t>
            </w:r>
          </w:p>
        </w:tc>
        <w:tc>
          <w:tcPr>
            <w:tcW w:w="3169" w:type="dxa"/>
            <w:gridSpan w:val="4"/>
          </w:tcPr>
          <w:p w14:paraId="4B1E018F" w14:textId="3F5DE311" w:rsidR="00CA0E5F" w:rsidRPr="005D3CE0" w:rsidRDefault="00145682">
            <w:pPr>
              <w:rPr>
                <w:rFonts w:ascii="Calibri" w:hAnsi="Calibri" w:cs="Calibri"/>
                <w:szCs w:val="22"/>
              </w:rPr>
            </w:pPr>
            <w:r>
              <w:rPr>
                <w:rFonts w:ascii="Calibri" w:hAnsi="Calibri" w:cs="Calibri"/>
                <w:szCs w:val="22"/>
              </w:rPr>
              <w:t>3/2024/0274</w:t>
            </w:r>
          </w:p>
        </w:tc>
        <w:tc>
          <w:tcPr>
            <w:tcW w:w="1410" w:type="dxa"/>
            <w:gridSpan w:val="2"/>
          </w:tcPr>
          <w:p w14:paraId="592EAA2F" w14:textId="77777777" w:rsidR="00CA0E5F" w:rsidRPr="005D3CE0" w:rsidRDefault="00CA0E5F">
            <w:pPr>
              <w:rPr>
                <w:rFonts w:ascii="Calibri" w:hAnsi="Calibri" w:cs="Calibri"/>
                <w:szCs w:val="22"/>
              </w:rPr>
            </w:pPr>
          </w:p>
        </w:tc>
        <w:tc>
          <w:tcPr>
            <w:tcW w:w="1713" w:type="dxa"/>
          </w:tcPr>
          <w:p w14:paraId="6E43A1BE" w14:textId="77777777" w:rsidR="00CA0E5F" w:rsidRPr="005D3CE0" w:rsidRDefault="00CA0E5F">
            <w:pPr>
              <w:rPr>
                <w:rFonts w:ascii="Calibri" w:hAnsi="Calibri" w:cs="Calibri"/>
                <w:szCs w:val="22"/>
              </w:rPr>
            </w:pPr>
          </w:p>
        </w:tc>
        <w:tc>
          <w:tcPr>
            <w:tcW w:w="1713" w:type="dxa"/>
          </w:tcPr>
          <w:p w14:paraId="33A0D99B" w14:textId="77777777" w:rsidR="00CA0E5F" w:rsidRPr="005D3CE0" w:rsidRDefault="00CA0E5F">
            <w:pPr>
              <w:rPr>
                <w:rFonts w:ascii="Calibri" w:hAnsi="Calibri" w:cs="Calibri"/>
                <w:szCs w:val="22"/>
              </w:rPr>
            </w:pPr>
          </w:p>
        </w:tc>
      </w:tr>
      <w:tr w:rsidR="00CA0E5F" w:rsidRPr="005D3CE0" w14:paraId="26230DB7" w14:textId="77777777">
        <w:trPr>
          <w:gridAfter w:val="1"/>
          <w:wAfter w:w="34" w:type="dxa"/>
          <w:cantSplit/>
        </w:trPr>
        <w:tc>
          <w:tcPr>
            <w:tcW w:w="2269" w:type="dxa"/>
            <w:gridSpan w:val="5"/>
          </w:tcPr>
          <w:p w14:paraId="7F35900C" w14:textId="77777777" w:rsidR="00CA0E5F" w:rsidRPr="005D3CE0" w:rsidRDefault="00CA0E5F">
            <w:pPr>
              <w:rPr>
                <w:rFonts w:ascii="Calibri" w:hAnsi="Calibri" w:cs="Calibri"/>
                <w:b/>
                <w:bCs/>
                <w:szCs w:val="22"/>
              </w:rPr>
            </w:pPr>
            <w:r w:rsidRPr="005D3CE0">
              <w:rPr>
                <w:rFonts w:ascii="Calibri" w:hAnsi="Calibri" w:cs="Calibri"/>
                <w:b/>
                <w:bCs/>
                <w:szCs w:val="22"/>
              </w:rPr>
              <w:t>DECISION DATE:</w:t>
            </w:r>
          </w:p>
        </w:tc>
        <w:tc>
          <w:tcPr>
            <w:tcW w:w="3169" w:type="dxa"/>
            <w:gridSpan w:val="4"/>
          </w:tcPr>
          <w:p w14:paraId="44E4172B" w14:textId="14FE0E68" w:rsidR="00CA0E5F" w:rsidRPr="005D3CE0" w:rsidRDefault="00145682">
            <w:pPr>
              <w:rPr>
                <w:rFonts w:ascii="Calibri" w:hAnsi="Calibri" w:cs="Calibri"/>
                <w:szCs w:val="22"/>
              </w:rPr>
            </w:pPr>
            <w:r>
              <w:rPr>
                <w:rFonts w:ascii="Calibri" w:hAnsi="Calibri" w:cs="Calibri"/>
                <w:szCs w:val="22"/>
              </w:rPr>
              <w:t>28 June 2024</w:t>
            </w:r>
          </w:p>
        </w:tc>
        <w:tc>
          <w:tcPr>
            <w:tcW w:w="1410" w:type="dxa"/>
            <w:gridSpan w:val="2"/>
          </w:tcPr>
          <w:p w14:paraId="7D599B5E" w14:textId="77777777" w:rsidR="00CA0E5F" w:rsidRPr="005D3CE0" w:rsidRDefault="00CA0E5F">
            <w:pPr>
              <w:rPr>
                <w:rFonts w:ascii="Calibri" w:hAnsi="Calibri" w:cs="Calibri"/>
                <w:szCs w:val="22"/>
              </w:rPr>
            </w:pPr>
          </w:p>
        </w:tc>
        <w:tc>
          <w:tcPr>
            <w:tcW w:w="1713" w:type="dxa"/>
          </w:tcPr>
          <w:p w14:paraId="71AA61AD" w14:textId="77777777" w:rsidR="00CA0E5F" w:rsidRPr="005D3CE0" w:rsidRDefault="00CA0E5F">
            <w:pPr>
              <w:rPr>
                <w:rFonts w:ascii="Calibri" w:hAnsi="Calibri" w:cs="Calibri"/>
                <w:szCs w:val="22"/>
              </w:rPr>
            </w:pPr>
          </w:p>
        </w:tc>
        <w:tc>
          <w:tcPr>
            <w:tcW w:w="1713" w:type="dxa"/>
          </w:tcPr>
          <w:p w14:paraId="307225DB" w14:textId="77777777" w:rsidR="00CA0E5F" w:rsidRPr="005D3CE0" w:rsidRDefault="00CA0E5F">
            <w:pPr>
              <w:rPr>
                <w:rFonts w:ascii="Calibri" w:hAnsi="Calibri" w:cs="Calibri"/>
                <w:szCs w:val="22"/>
              </w:rPr>
            </w:pPr>
          </w:p>
        </w:tc>
      </w:tr>
      <w:tr w:rsidR="00CA0E5F" w:rsidRPr="005D3CE0" w14:paraId="396E8FEF" w14:textId="77777777">
        <w:trPr>
          <w:gridAfter w:val="1"/>
          <w:wAfter w:w="34" w:type="dxa"/>
          <w:cantSplit/>
        </w:trPr>
        <w:tc>
          <w:tcPr>
            <w:tcW w:w="2269" w:type="dxa"/>
            <w:gridSpan w:val="5"/>
          </w:tcPr>
          <w:p w14:paraId="29D1E013" w14:textId="77777777" w:rsidR="00CA0E5F" w:rsidRPr="005D3CE0" w:rsidRDefault="00CA0E5F">
            <w:pPr>
              <w:rPr>
                <w:rFonts w:ascii="Calibri" w:hAnsi="Calibri" w:cs="Calibri"/>
                <w:b/>
                <w:bCs/>
                <w:szCs w:val="22"/>
              </w:rPr>
            </w:pPr>
            <w:r w:rsidRPr="005D3CE0">
              <w:rPr>
                <w:rFonts w:ascii="Calibri" w:hAnsi="Calibri" w:cs="Calibri"/>
                <w:b/>
                <w:bCs/>
                <w:szCs w:val="22"/>
              </w:rPr>
              <w:t>DATE RECEIVED:</w:t>
            </w:r>
          </w:p>
        </w:tc>
        <w:tc>
          <w:tcPr>
            <w:tcW w:w="3169" w:type="dxa"/>
            <w:gridSpan w:val="4"/>
          </w:tcPr>
          <w:p w14:paraId="738E1463" w14:textId="2389D280" w:rsidR="00CA0E5F" w:rsidRPr="005D3CE0" w:rsidRDefault="00145682">
            <w:pPr>
              <w:rPr>
                <w:rFonts w:ascii="Calibri" w:hAnsi="Calibri" w:cs="Calibri"/>
                <w:szCs w:val="22"/>
              </w:rPr>
            </w:pPr>
            <w:r>
              <w:rPr>
                <w:rFonts w:ascii="Calibri" w:hAnsi="Calibri" w:cs="Calibri"/>
                <w:szCs w:val="22"/>
              </w:rPr>
              <w:t>08/05/2024</w:t>
            </w:r>
          </w:p>
        </w:tc>
        <w:tc>
          <w:tcPr>
            <w:tcW w:w="1410" w:type="dxa"/>
            <w:gridSpan w:val="2"/>
          </w:tcPr>
          <w:p w14:paraId="2CB111DA" w14:textId="77777777" w:rsidR="00CA0E5F" w:rsidRPr="005D3CE0" w:rsidRDefault="00CA0E5F">
            <w:pPr>
              <w:rPr>
                <w:rFonts w:ascii="Calibri" w:hAnsi="Calibri" w:cs="Calibri"/>
                <w:szCs w:val="22"/>
              </w:rPr>
            </w:pPr>
          </w:p>
        </w:tc>
        <w:tc>
          <w:tcPr>
            <w:tcW w:w="1713" w:type="dxa"/>
          </w:tcPr>
          <w:p w14:paraId="2006A3A6" w14:textId="77777777" w:rsidR="00CA0E5F" w:rsidRPr="005D3CE0" w:rsidRDefault="00CA0E5F">
            <w:pPr>
              <w:rPr>
                <w:rFonts w:ascii="Calibri" w:hAnsi="Calibri" w:cs="Calibri"/>
                <w:szCs w:val="22"/>
              </w:rPr>
            </w:pPr>
          </w:p>
        </w:tc>
        <w:tc>
          <w:tcPr>
            <w:tcW w:w="1713" w:type="dxa"/>
          </w:tcPr>
          <w:p w14:paraId="39C0EDC6" w14:textId="77777777" w:rsidR="00CA0E5F" w:rsidRPr="005D3CE0" w:rsidRDefault="00CA0E5F">
            <w:pPr>
              <w:rPr>
                <w:rFonts w:ascii="Calibri" w:hAnsi="Calibri" w:cs="Calibri"/>
                <w:szCs w:val="22"/>
              </w:rPr>
            </w:pPr>
          </w:p>
        </w:tc>
      </w:tr>
      <w:tr w:rsidR="00CA0E5F" w:rsidRPr="005D3CE0" w14:paraId="1C6BC033" w14:textId="77777777">
        <w:trPr>
          <w:gridAfter w:val="1"/>
          <w:wAfter w:w="34" w:type="dxa"/>
          <w:cantSplit/>
        </w:trPr>
        <w:tc>
          <w:tcPr>
            <w:tcW w:w="10274" w:type="dxa"/>
            <w:gridSpan w:val="13"/>
          </w:tcPr>
          <w:p w14:paraId="619496D8" w14:textId="77777777" w:rsidR="00CA0E5F" w:rsidRPr="005D3CE0" w:rsidRDefault="00CA0E5F">
            <w:pPr>
              <w:rPr>
                <w:rFonts w:ascii="Calibri" w:hAnsi="Calibri" w:cs="Calibri"/>
                <w:szCs w:val="22"/>
              </w:rPr>
            </w:pPr>
          </w:p>
        </w:tc>
      </w:tr>
      <w:tr w:rsidR="00CA0E5F" w:rsidRPr="005D3CE0" w14:paraId="754163FA" w14:textId="77777777" w:rsidTr="008F3EFE">
        <w:trPr>
          <w:gridAfter w:val="1"/>
          <w:wAfter w:w="34" w:type="dxa"/>
          <w:cantSplit/>
        </w:trPr>
        <w:tc>
          <w:tcPr>
            <w:tcW w:w="2269" w:type="dxa"/>
            <w:gridSpan w:val="5"/>
          </w:tcPr>
          <w:p w14:paraId="6CB9354C" w14:textId="77777777" w:rsidR="00CA0E5F" w:rsidRPr="005D3CE0" w:rsidRDefault="00CA0E5F">
            <w:pPr>
              <w:pStyle w:val="TableText"/>
              <w:rPr>
                <w:rFonts w:ascii="Calibri" w:hAnsi="Calibri" w:cs="Calibri"/>
                <w:szCs w:val="22"/>
              </w:rPr>
            </w:pPr>
            <w:r w:rsidRPr="005D3CE0">
              <w:rPr>
                <w:rFonts w:ascii="Calibri" w:hAnsi="Calibri" w:cs="Calibri"/>
                <w:b/>
                <w:szCs w:val="22"/>
              </w:rPr>
              <w:t>APPLICANT:</w:t>
            </w:r>
          </w:p>
        </w:tc>
        <w:tc>
          <w:tcPr>
            <w:tcW w:w="1713" w:type="dxa"/>
            <w:gridSpan w:val="2"/>
          </w:tcPr>
          <w:p w14:paraId="183E9D79" w14:textId="77777777" w:rsidR="00CA0E5F" w:rsidRPr="005D3CE0" w:rsidRDefault="00CA0E5F">
            <w:pPr>
              <w:rPr>
                <w:rFonts w:ascii="Calibri" w:hAnsi="Calibri" w:cs="Calibri"/>
                <w:szCs w:val="22"/>
              </w:rPr>
            </w:pPr>
          </w:p>
        </w:tc>
        <w:tc>
          <w:tcPr>
            <w:tcW w:w="1456" w:type="dxa"/>
            <w:gridSpan w:val="2"/>
          </w:tcPr>
          <w:p w14:paraId="352BDDFC" w14:textId="77777777" w:rsidR="00CA0E5F" w:rsidRPr="005D3CE0" w:rsidRDefault="00CA0E5F">
            <w:pPr>
              <w:rPr>
                <w:rFonts w:ascii="Calibri" w:hAnsi="Calibri" w:cs="Calibri"/>
                <w:szCs w:val="22"/>
              </w:rPr>
            </w:pPr>
          </w:p>
        </w:tc>
        <w:tc>
          <w:tcPr>
            <w:tcW w:w="1410" w:type="dxa"/>
            <w:gridSpan w:val="2"/>
          </w:tcPr>
          <w:p w14:paraId="6EEFDAC5" w14:textId="77777777" w:rsidR="00CA0E5F" w:rsidRPr="005D3CE0" w:rsidRDefault="00CA0E5F">
            <w:pPr>
              <w:pStyle w:val="TableText"/>
              <w:rPr>
                <w:rFonts w:ascii="Calibri" w:hAnsi="Calibri" w:cs="Calibri"/>
                <w:szCs w:val="22"/>
              </w:rPr>
            </w:pPr>
            <w:r w:rsidRPr="005D3CE0">
              <w:rPr>
                <w:rFonts w:ascii="Calibri" w:hAnsi="Calibri" w:cs="Calibri"/>
                <w:b/>
                <w:szCs w:val="22"/>
              </w:rPr>
              <w:t>AGENT:</w:t>
            </w:r>
          </w:p>
        </w:tc>
        <w:tc>
          <w:tcPr>
            <w:tcW w:w="1713" w:type="dxa"/>
          </w:tcPr>
          <w:p w14:paraId="02A8A9B0" w14:textId="77777777" w:rsidR="00CA0E5F" w:rsidRPr="005D3CE0" w:rsidRDefault="00CA0E5F">
            <w:pPr>
              <w:rPr>
                <w:rFonts w:ascii="Calibri" w:hAnsi="Calibri" w:cs="Calibri"/>
                <w:szCs w:val="22"/>
              </w:rPr>
            </w:pPr>
          </w:p>
        </w:tc>
        <w:tc>
          <w:tcPr>
            <w:tcW w:w="1713" w:type="dxa"/>
          </w:tcPr>
          <w:p w14:paraId="1B826AA1" w14:textId="77777777" w:rsidR="00CA0E5F" w:rsidRPr="005D3CE0" w:rsidRDefault="00CA0E5F">
            <w:pPr>
              <w:rPr>
                <w:rFonts w:ascii="Calibri" w:hAnsi="Calibri" w:cs="Calibri"/>
                <w:szCs w:val="22"/>
              </w:rPr>
            </w:pPr>
          </w:p>
        </w:tc>
      </w:tr>
      <w:tr w:rsidR="00CA0E5F" w:rsidRPr="005D3CE0" w14:paraId="21CB67D4" w14:textId="77777777" w:rsidTr="008F3EFE">
        <w:trPr>
          <w:gridAfter w:val="1"/>
          <w:wAfter w:w="34" w:type="dxa"/>
          <w:cantSplit/>
        </w:trPr>
        <w:tc>
          <w:tcPr>
            <w:tcW w:w="3982" w:type="dxa"/>
            <w:gridSpan w:val="7"/>
            <w:vMerge w:val="restart"/>
            <w:tcBorders>
              <w:bottom w:val="single" w:sz="4" w:space="0" w:color="auto"/>
            </w:tcBorders>
          </w:tcPr>
          <w:p w14:paraId="68A55538" w14:textId="74BF6DF3" w:rsidR="00CA0E5F" w:rsidRPr="005D3CE0" w:rsidRDefault="00145682" w:rsidP="008F3EFE">
            <w:pPr>
              <w:rPr>
                <w:rFonts w:ascii="Calibri" w:hAnsi="Calibri" w:cs="Calibri"/>
                <w:szCs w:val="22"/>
              </w:rPr>
            </w:pPr>
            <w:r>
              <w:rPr>
                <w:rFonts w:ascii="Calibri" w:hAnsi="Calibri" w:cs="Calibri"/>
                <w:szCs w:val="22"/>
              </w:rPr>
              <w:t>Mr Antony Reader</w:t>
            </w:r>
          </w:p>
          <w:p w14:paraId="4201E4D3" w14:textId="77777777" w:rsidR="00145682" w:rsidRDefault="00145682" w:rsidP="008F3EFE">
            <w:pPr>
              <w:rPr>
                <w:rFonts w:ascii="Calibri" w:hAnsi="Calibri" w:cs="Calibri"/>
                <w:szCs w:val="22"/>
              </w:rPr>
            </w:pPr>
            <w:r>
              <w:rPr>
                <w:rFonts w:ascii="Calibri" w:hAnsi="Calibri" w:cs="Calibri"/>
                <w:szCs w:val="22"/>
              </w:rPr>
              <w:t>Langho Football Club</w:t>
            </w:r>
          </w:p>
          <w:p w14:paraId="681578E2" w14:textId="77777777" w:rsidR="00145682" w:rsidRDefault="00145682" w:rsidP="008F3EFE">
            <w:pPr>
              <w:rPr>
                <w:rFonts w:ascii="Calibri" w:hAnsi="Calibri" w:cs="Calibri"/>
                <w:szCs w:val="22"/>
              </w:rPr>
            </w:pPr>
            <w:r>
              <w:rPr>
                <w:rFonts w:ascii="Calibri" w:hAnsi="Calibri" w:cs="Calibri"/>
                <w:szCs w:val="22"/>
              </w:rPr>
              <w:t>Langho Sports and Social Club</w:t>
            </w:r>
          </w:p>
          <w:p w14:paraId="098C4B43" w14:textId="77777777" w:rsidR="00145682" w:rsidRDefault="00145682" w:rsidP="008F3EFE">
            <w:pPr>
              <w:rPr>
                <w:rFonts w:ascii="Calibri" w:hAnsi="Calibri" w:cs="Calibri"/>
                <w:szCs w:val="22"/>
              </w:rPr>
            </w:pPr>
            <w:r>
              <w:rPr>
                <w:rFonts w:ascii="Calibri" w:hAnsi="Calibri" w:cs="Calibri"/>
                <w:szCs w:val="22"/>
              </w:rPr>
              <w:t>Dewhurst Road</w:t>
            </w:r>
          </w:p>
          <w:p w14:paraId="5BEE397B" w14:textId="77777777" w:rsidR="00145682" w:rsidRDefault="00145682" w:rsidP="008F3EFE">
            <w:pPr>
              <w:rPr>
                <w:rFonts w:ascii="Calibri" w:hAnsi="Calibri" w:cs="Calibri"/>
                <w:szCs w:val="22"/>
              </w:rPr>
            </w:pPr>
            <w:r>
              <w:rPr>
                <w:rFonts w:ascii="Calibri" w:hAnsi="Calibri" w:cs="Calibri"/>
                <w:szCs w:val="22"/>
              </w:rPr>
              <w:t>Langho</w:t>
            </w:r>
          </w:p>
          <w:p w14:paraId="32DD065B" w14:textId="77777777" w:rsidR="00145682" w:rsidRDefault="00145682" w:rsidP="008F3EFE">
            <w:pPr>
              <w:rPr>
                <w:rFonts w:ascii="Calibri" w:hAnsi="Calibri" w:cs="Calibri"/>
                <w:szCs w:val="22"/>
              </w:rPr>
            </w:pPr>
            <w:r>
              <w:rPr>
                <w:rFonts w:ascii="Calibri" w:hAnsi="Calibri" w:cs="Calibri"/>
                <w:szCs w:val="22"/>
              </w:rPr>
              <w:t>Blackburn</w:t>
            </w:r>
          </w:p>
          <w:p w14:paraId="29C338A9" w14:textId="6449A86C" w:rsidR="00CA0E5F" w:rsidRPr="005D3CE0" w:rsidRDefault="00145682" w:rsidP="008F3EFE">
            <w:pPr>
              <w:rPr>
                <w:rFonts w:ascii="Calibri" w:hAnsi="Calibri" w:cs="Calibri"/>
                <w:szCs w:val="22"/>
              </w:rPr>
            </w:pPr>
            <w:r>
              <w:rPr>
                <w:rFonts w:ascii="Calibri" w:hAnsi="Calibri" w:cs="Calibri"/>
                <w:szCs w:val="22"/>
              </w:rPr>
              <w:t>BB6 8AF</w:t>
            </w:r>
          </w:p>
          <w:p w14:paraId="416173C7" w14:textId="77777777" w:rsidR="00CA0E5F" w:rsidRPr="005D3CE0" w:rsidRDefault="00CA0E5F">
            <w:pPr>
              <w:rPr>
                <w:rFonts w:ascii="Calibri" w:hAnsi="Calibri" w:cs="Calibri"/>
                <w:szCs w:val="22"/>
              </w:rPr>
            </w:pPr>
          </w:p>
          <w:p w14:paraId="52A35E9A" w14:textId="77777777" w:rsidR="00CA0E5F" w:rsidRPr="005D3CE0" w:rsidRDefault="00CA0E5F">
            <w:pPr>
              <w:rPr>
                <w:rFonts w:ascii="Calibri" w:hAnsi="Calibri" w:cs="Calibri"/>
                <w:szCs w:val="22"/>
              </w:rPr>
            </w:pPr>
          </w:p>
          <w:p w14:paraId="60711475" w14:textId="77777777" w:rsidR="00CA0E5F" w:rsidRPr="005D3CE0" w:rsidRDefault="00CA0E5F">
            <w:pPr>
              <w:rPr>
                <w:rFonts w:ascii="Calibri" w:hAnsi="Calibri" w:cs="Calibri"/>
                <w:szCs w:val="22"/>
              </w:rPr>
            </w:pPr>
          </w:p>
        </w:tc>
        <w:tc>
          <w:tcPr>
            <w:tcW w:w="1456" w:type="dxa"/>
            <w:gridSpan w:val="2"/>
          </w:tcPr>
          <w:p w14:paraId="6D2AB686" w14:textId="77777777" w:rsidR="00CA0E5F" w:rsidRPr="005D3CE0" w:rsidRDefault="00CA0E5F">
            <w:pPr>
              <w:rPr>
                <w:rFonts w:ascii="Calibri" w:hAnsi="Calibri" w:cs="Calibri"/>
                <w:szCs w:val="22"/>
              </w:rPr>
            </w:pPr>
          </w:p>
        </w:tc>
        <w:tc>
          <w:tcPr>
            <w:tcW w:w="4836" w:type="dxa"/>
            <w:gridSpan w:val="4"/>
            <w:vMerge w:val="restart"/>
          </w:tcPr>
          <w:p w14:paraId="1AA933B5" w14:textId="0C359D0F" w:rsidR="00CA0E5F" w:rsidRPr="005D3CE0" w:rsidRDefault="00145682" w:rsidP="008F3EFE">
            <w:pPr>
              <w:rPr>
                <w:rFonts w:ascii="Calibri" w:hAnsi="Calibri" w:cs="Calibri"/>
                <w:szCs w:val="22"/>
              </w:rPr>
            </w:pPr>
            <w:r>
              <w:rPr>
                <w:rFonts w:ascii="Calibri" w:hAnsi="Calibri" w:cs="Calibri"/>
                <w:szCs w:val="22"/>
              </w:rPr>
              <w:t>Mrs Amber Corns</w:t>
            </w:r>
          </w:p>
          <w:p w14:paraId="74AF264F" w14:textId="77777777" w:rsidR="00145682" w:rsidRDefault="00145682" w:rsidP="008F3EFE">
            <w:pPr>
              <w:rPr>
                <w:rFonts w:ascii="Calibri" w:hAnsi="Calibri" w:cs="Calibri"/>
                <w:szCs w:val="22"/>
              </w:rPr>
            </w:pPr>
            <w:r>
              <w:rPr>
                <w:rFonts w:ascii="Calibri" w:hAnsi="Calibri" w:cs="Calibri"/>
                <w:szCs w:val="22"/>
              </w:rPr>
              <w:t>Scott Dawson Advertising</w:t>
            </w:r>
          </w:p>
          <w:p w14:paraId="6A97578F" w14:textId="77777777" w:rsidR="00145682" w:rsidRDefault="00145682" w:rsidP="008F3EFE">
            <w:pPr>
              <w:rPr>
                <w:rFonts w:ascii="Calibri" w:hAnsi="Calibri" w:cs="Calibri"/>
                <w:szCs w:val="22"/>
              </w:rPr>
            </w:pPr>
            <w:r>
              <w:rPr>
                <w:rFonts w:ascii="Calibri" w:hAnsi="Calibri" w:cs="Calibri"/>
                <w:szCs w:val="22"/>
              </w:rPr>
              <w:t>Dawson Court</w:t>
            </w:r>
          </w:p>
          <w:p w14:paraId="67F6EED6" w14:textId="77777777" w:rsidR="00145682" w:rsidRDefault="00145682" w:rsidP="008F3EFE">
            <w:pPr>
              <w:rPr>
                <w:rFonts w:ascii="Calibri" w:hAnsi="Calibri" w:cs="Calibri"/>
                <w:szCs w:val="22"/>
              </w:rPr>
            </w:pPr>
            <w:r>
              <w:rPr>
                <w:rFonts w:ascii="Calibri" w:hAnsi="Calibri" w:cs="Calibri"/>
                <w:szCs w:val="22"/>
              </w:rPr>
              <w:t>Billington Road</w:t>
            </w:r>
          </w:p>
          <w:p w14:paraId="2B9BE15D" w14:textId="77777777" w:rsidR="00145682" w:rsidRDefault="00145682" w:rsidP="008F3EFE">
            <w:pPr>
              <w:rPr>
                <w:rFonts w:ascii="Calibri" w:hAnsi="Calibri" w:cs="Calibri"/>
                <w:szCs w:val="22"/>
              </w:rPr>
            </w:pPr>
            <w:r>
              <w:rPr>
                <w:rFonts w:ascii="Calibri" w:hAnsi="Calibri" w:cs="Calibri"/>
                <w:szCs w:val="22"/>
              </w:rPr>
              <w:t>Burnley</w:t>
            </w:r>
          </w:p>
          <w:p w14:paraId="68317880" w14:textId="1621788A" w:rsidR="00CA0E5F" w:rsidRPr="005D3CE0" w:rsidRDefault="00145682" w:rsidP="008F3EFE">
            <w:pPr>
              <w:rPr>
                <w:rFonts w:ascii="Calibri" w:hAnsi="Calibri" w:cs="Calibri"/>
                <w:szCs w:val="22"/>
              </w:rPr>
            </w:pPr>
            <w:r>
              <w:rPr>
                <w:rFonts w:ascii="Calibri" w:hAnsi="Calibri" w:cs="Calibri"/>
                <w:szCs w:val="22"/>
              </w:rPr>
              <w:t>BB11 5BW</w:t>
            </w:r>
          </w:p>
          <w:p w14:paraId="4CE8A6DB" w14:textId="77777777" w:rsidR="00CA0E5F" w:rsidRPr="005D3CE0" w:rsidRDefault="00CA0E5F">
            <w:pPr>
              <w:rPr>
                <w:rFonts w:ascii="Calibri" w:hAnsi="Calibri" w:cs="Calibri"/>
                <w:szCs w:val="22"/>
              </w:rPr>
            </w:pPr>
          </w:p>
          <w:p w14:paraId="14561007" w14:textId="77777777" w:rsidR="00CA0E5F" w:rsidRPr="005D3CE0" w:rsidRDefault="00CA0E5F">
            <w:pPr>
              <w:rPr>
                <w:rFonts w:ascii="Calibri" w:hAnsi="Calibri" w:cs="Calibri"/>
                <w:szCs w:val="22"/>
              </w:rPr>
            </w:pPr>
          </w:p>
          <w:p w14:paraId="44B1A8AC" w14:textId="77777777" w:rsidR="00CA0E5F" w:rsidRPr="005D3CE0" w:rsidRDefault="00CA0E5F">
            <w:pPr>
              <w:rPr>
                <w:rFonts w:ascii="Calibri" w:hAnsi="Calibri" w:cs="Calibri"/>
                <w:szCs w:val="22"/>
              </w:rPr>
            </w:pPr>
          </w:p>
          <w:p w14:paraId="6EA096F0" w14:textId="77777777" w:rsidR="00CA0E5F" w:rsidRPr="005D3CE0" w:rsidRDefault="00CA0E5F">
            <w:pPr>
              <w:rPr>
                <w:rFonts w:ascii="Calibri" w:hAnsi="Calibri" w:cs="Calibri"/>
                <w:szCs w:val="22"/>
              </w:rPr>
            </w:pPr>
          </w:p>
        </w:tc>
      </w:tr>
      <w:tr w:rsidR="00CA0E5F" w:rsidRPr="005D3CE0" w14:paraId="290ABBF5" w14:textId="77777777" w:rsidTr="008F3EFE">
        <w:trPr>
          <w:gridAfter w:val="1"/>
          <w:wAfter w:w="34" w:type="dxa"/>
          <w:cantSplit/>
        </w:trPr>
        <w:tc>
          <w:tcPr>
            <w:tcW w:w="3982" w:type="dxa"/>
            <w:gridSpan w:val="7"/>
            <w:vMerge/>
            <w:tcBorders>
              <w:bottom w:val="single" w:sz="4" w:space="0" w:color="auto"/>
            </w:tcBorders>
          </w:tcPr>
          <w:p w14:paraId="135B0690" w14:textId="77777777" w:rsidR="00CA0E5F" w:rsidRPr="005D3CE0" w:rsidRDefault="00CA0E5F">
            <w:pPr>
              <w:rPr>
                <w:rFonts w:ascii="Calibri" w:hAnsi="Calibri" w:cs="Calibri"/>
                <w:szCs w:val="22"/>
              </w:rPr>
            </w:pPr>
          </w:p>
        </w:tc>
        <w:tc>
          <w:tcPr>
            <w:tcW w:w="1456" w:type="dxa"/>
            <w:gridSpan w:val="2"/>
          </w:tcPr>
          <w:p w14:paraId="26176DEC" w14:textId="77777777" w:rsidR="00CA0E5F" w:rsidRPr="005D3CE0" w:rsidRDefault="00CA0E5F">
            <w:pPr>
              <w:rPr>
                <w:rFonts w:ascii="Calibri" w:hAnsi="Calibri" w:cs="Calibri"/>
                <w:szCs w:val="22"/>
              </w:rPr>
            </w:pPr>
          </w:p>
        </w:tc>
        <w:tc>
          <w:tcPr>
            <w:tcW w:w="4836" w:type="dxa"/>
            <w:gridSpan w:val="4"/>
            <w:vMerge/>
            <w:tcBorders>
              <w:bottom w:val="single" w:sz="4" w:space="0" w:color="auto"/>
            </w:tcBorders>
          </w:tcPr>
          <w:p w14:paraId="6BE0C5A2" w14:textId="77777777" w:rsidR="00CA0E5F" w:rsidRPr="005D3CE0" w:rsidRDefault="00CA0E5F">
            <w:pPr>
              <w:rPr>
                <w:rFonts w:ascii="Calibri" w:hAnsi="Calibri" w:cs="Calibri"/>
                <w:szCs w:val="22"/>
              </w:rPr>
            </w:pPr>
          </w:p>
        </w:tc>
      </w:tr>
      <w:tr w:rsidR="00CA0E5F" w:rsidRPr="005D3CE0" w14:paraId="2240D8C2" w14:textId="77777777" w:rsidTr="008F3EFE">
        <w:trPr>
          <w:gridAfter w:val="1"/>
          <w:wAfter w:w="34" w:type="dxa"/>
          <w:cantSplit/>
        </w:trPr>
        <w:tc>
          <w:tcPr>
            <w:tcW w:w="3982" w:type="dxa"/>
            <w:gridSpan w:val="7"/>
            <w:vMerge/>
            <w:tcBorders>
              <w:bottom w:val="single" w:sz="4" w:space="0" w:color="auto"/>
            </w:tcBorders>
          </w:tcPr>
          <w:p w14:paraId="1BD97342" w14:textId="77777777" w:rsidR="00CA0E5F" w:rsidRPr="005D3CE0" w:rsidRDefault="00CA0E5F">
            <w:pPr>
              <w:rPr>
                <w:rFonts w:ascii="Calibri" w:hAnsi="Calibri" w:cs="Calibri"/>
                <w:szCs w:val="22"/>
              </w:rPr>
            </w:pPr>
          </w:p>
        </w:tc>
        <w:tc>
          <w:tcPr>
            <w:tcW w:w="1456" w:type="dxa"/>
            <w:gridSpan w:val="2"/>
          </w:tcPr>
          <w:p w14:paraId="002768DF" w14:textId="77777777" w:rsidR="00CA0E5F" w:rsidRPr="005D3CE0" w:rsidRDefault="00CA0E5F">
            <w:pPr>
              <w:rPr>
                <w:rFonts w:ascii="Calibri" w:hAnsi="Calibri" w:cs="Calibri"/>
                <w:szCs w:val="22"/>
              </w:rPr>
            </w:pPr>
          </w:p>
        </w:tc>
        <w:tc>
          <w:tcPr>
            <w:tcW w:w="4836" w:type="dxa"/>
            <w:gridSpan w:val="4"/>
            <w:vMerge/>
            <w:tcBorders>
              <w:bottom w:val="single" w:sz="4" w:space="0" w:color="auto"/>
            </w:tcBorders>
          </w:tcPr>
          <w:p w14:paraId="02EEE7D7" w14:textId="77777777" w:rsidR="00CA0E5F" w:rsidRPr="005D3CE0" w:rsidRDefault="00CA0E5F">
            <w:pPr>
              <w:rPr>
                <w:rFonts w:ascii="Calibri" w:hAnsi="Calibri" w:cs="Calibri"/>
                <w:szCs w:val="22"/>
              </w:rPr>
            </w:pPr>
          </w:p>
        </w:tc>
      </w:tr>
      <w:tr w:rsidR="00CA0E5F" w:rsidRPr="005D3CE0" w14:paraId="7B1C44C0" w14:textId="77777777" w:rsidTr="008F3EFE">
        <w:trPr>
          <w:gridAfter w:val="1"/>
          <w:wAfter w:w="34" w:type="dxa"/>
          <w:cantSplit/>
        </w:trPr>
        <w:tc>
          <w:tcPr>
            <w:tcW w:w="3982" w:type="dxa"/>
            <w:gridSpan w:val="7"/>
            <w:vMerge/>
            <w:tcBorders>
              <w:bottom w:val="single" w:sz="4" w:space="0" w:color="auto"/>
            </w:tcBorders>
          </w:tcPr>
          <w:p w14:paraId="2CC84E6D" w14:textId="77777777" w:rsidR="00CA0E5F" w:rsidRPr="005D3CE0" w:rsidRDefault="00CA0E5F">
            <w:pPr>
              <w:rPr>
                <w:rFonts w:ascii="Calibri" w:hAnsi="Calibri" w:cs="Calibri"/>
                <w:szCs w:val="22"/>
              </w:rPr>
            </w:pPr>
          </w:p>
        </w:tc>
        <w:tc>
          <w:tcPr>
            <w:tcW w:w="1456" w:type="dxa"/>
            <w:gridSpan w:val="2"/>
          </w:tcPr>
          <w:p w14:paraId="1B757BE3" w14:textId="77777777" w:rsidR="00CA0E5F" w:rsidRPr="005D3CE0" w:rsidRDefault="00CA0E5F">
            <w:pPr>
              <w:rPr>
                <w:rFonts w:ascii="Calibri" w:hAnsi="Calibri" w:cs="Calibri"/>
                <w:szCs w:val="22"/>
              </w:rPr>
            </w:pPr>
          </w:p>
        </w:tc>
        <w:tc>
          <w:tcPr>
            <w:tcW w:w="4836" w:type="dxa"/>
            <w:gridSpan w:val="4"/>
            <w:vMerge/>
            <w:tcBorders>
              <w:bottom w:val="single" w:sz="4" w:space="0" w:color="auto"/>
            </w:tcBorders>
          </w:tcPr>
          <w:p w14:paraId="051E6BDA" w14:textId="77777777" w:rsidR="00CA0E5F" w:rsidRPr="005D3CE0" w:rsidRDefault="00CA0E5F">
            <w:pPr>
              <w:rPr>
                <w:rFonts w:ascii="Calibri" w:hAnsi="Calibri" w:cs="Calibri"/>
                <w:szCs w:val="22"/>
              </w:rPr>
            </w:pPr>
          </w:p>
        </w:tc>
      </w:tr>
      <w:tr w:rsidR="00CA0E5F" w:rsidRPr="005D3CE0" w14:paraId="427BFB53" w14:textId="77777777" w:rsidTr="008F3EFE">
        <w:trPr>
          <w:gridAfter w:val="1"/>
          <w:wAfter w:w="34" w:type="dxa"/>
          <w:cantSplit/>
        </w:trPr>
        <w:tc>
          <w:tcPr>
            <w:tcW w:w="3982" w:type="dxa"/>
            <w:gridSpan w:val="7"/>
            <w:vMerge/>
            <w:tcBorders>
              <w:bottom w:val="single" w:sz="4" w:space="0" w:color="auto"/>
            </w:tcBorders>
          </w:tcPr>
          <w:p w14:paraId="068664F0" w14:textId="77777777" w:rsidR="00CA0E5F" w:rsidRPr="005D3CE0" w:rsidRDefault="00CA0E5F">
            <w:pPr>
              <w:rPr>
                <w:rFonts w:ascii="Calibri" w:hAnsi="Calibri" w:cs="Calibri"/>
                <w:szCs w:val="22"/>
              </w:rPr>
            </w:pPr>
          </w:p>
        </w:tc>
        <w:tc>
          <w:tcPr>
            <w:tcW w:w="1456" w:type="dxa"/>
            <w:gridSpan w:val="2"/>
            <w:tcBorders>
              <w:bottom w:val="single" w:sz="6" w:space="0" w:color="auto"/>
            </w:tcBorders>
          </w:tcPr>
          <w:p w14:paraId="6CDB0BB3" w14:textId="77777777" w:rsidR="00CA0E5F" w:rsidRPr="005D3CE0" w:rsidRDefault="00CA0E5F">
            <w:pPr>
              <w:rPr>
                <w:rFonts w:ascii="Calibri" w:hAnsi="Calibri" w:cs="Calibri"/>
                <w:szCs w:val="22"/>
              </w:rPr>
            </w:pPr>
          </w:p>
        </w:tc>
        <w:tc>
          <w:tcPr>
            <w:tcW w:w="4836" w:type="dxa"/>
            <w:gridSpan w:val="4"/>
            <w:vMerge/>
            <w:tcBorders>
              <w:bottom w:val="single" w:sz="4" w:space="0" w:color="auto"/>
            </w:tcBorders>
          </w:tcPr>
          <w:p w14:paraId="2A5CBAEE" w14:textId="77777777" w:rsidR="00CA0E5F" w:rsidRPr="005D3CE0" w:rsidRDefault="00CA0E5F">
            <w:pPr>
              <w:rPr>
                <w:rFonts w:ascii="Calibri" w:hAnsi="Calibri" w:cs="Calibri"/>
                <w:szCs w:val="22"/>
              </w:rPr>
            </w:pPr>
          </w:p>
        </w:tc>
      </w:tr>
      <w:tr w:rsidR="00CA0E5F" w14:paraId="2A8CA1B9" w14:textId="77777777">
        <w:trPr>
          <w:cantSplit/>
        </w:trPr>
        <w:tc>
          <w:tcPr>
            <w:tcW w:w="2861" w:type="dxa"/>
            <w:gridSpan w:val="6"/>
          </w:tcPr>
          <w:p w14:paraId="29658834" w14:textId="77777777" w:rsidR="00CA0E5F" w:rsidRPr="005D3CE0" w:rsidRDefault="00CA0E5F">
            <w:pPr>
              <w:pStyle w:val="TableText"/>
              <w:jc w:val="left"/>
              <w:rPr>
                <w:rFonts w:ascii="Calibri" w:hAnsi="Calibri" w:cs="Calibri"/>
                <w:szCs w:val="22"/>
              </w:rPr>
            </w:pPr>
            <w:r w:rsidRPr="005D3CE0">
              <w:rPr>
                <w:rFonts w:ascii="Calibri" w:hAnsi="Calibri" w:cs="Calibri"/>
                <w:b/>
                <w:szCs w:val="22"/>
              </w:rPr>
              <w:t xml:space="preserve">PARTICULARS </w:t>
            </w:r>
            <w:proofErr w:type="gramStart"/>
            <w:r w:rsidRPr="005D3CE0">
              <w:rPr>
                <w:rFonts w:ascii="Calibri" w:hAnsi="Calibri" w:cs="Calibri"/>
                <w:b/>
                <w:szCs w:val="22"/>
              </w:rPr>
              <w:t>OF  ADVERTISEMENT</w:t>
            </w:r>
            <w:proofErr w:type="gramEnd"/>
            <w:r w:rsidRPr="005D3CE0">
              <w:rPr>
                <w:rFonts w:ascii="Calibri" w:hAnsi="Calibri" w:cs="Calibri"/>
                <w:b/>
                <w:szCs w:val="22"/>
              </w:rPr>
              <w:t>(S):</w:t>
            </w:r>
            <w:r w:rsidRPr="005D3CE0">
              <w:rPr>
                <w:rFonts w:ascii="Calibri" w:hAnsi="Calibri" w:cs="Calibri"/>
                <w:szCs w:val="22"/>
              </w:rPr>
              <w:t xml:space="preserve"> </w:t>
            </w:r>
          </w:p>
        </w:tc>
        <w:tc>
          <w:tcPr>
            <w:tcW w:w="7447" w:type="dxa"/>
            <w:gridSpan w:val="8"/>
          </w:tcPr>
          <w:p w14:paraId="3726FFB1" w14:textId="6AB6012C" w:rsidR="00CA0E5F" w:rsidRPr="005D3CE0" w:rsidRDefault="00145682">
            <w:pPr>
              <w:jc w:val="both"/>
              <w:rPr>
                <w:rFonts w:ascii="Calibri" w:hAnsi="Calibri" w:cs="Calibri"/>
                <w:szCs w:val="22"/>
              </w:rPr>
            </w:pPr>
            <w:r>
              <w:rPr>
                <w:rFonts w:ascii="Calibri" w:hAnsi="Calibri" w:cs="Calibri"/>
                <w:szCs w:val="22"/>
              </w:rPr>
              <w:t>Advertisement consent for regularisation of application of logo and letters on the gable end of the building, two hoardings attached to the railings around the outside seating area, one hoarding attached to the wire fence and three hoardings inside the shelters.</w:t>
            </w:r>
          </w:p>
          <w:p w14:paraId="6E2C0A1B" w14:textId="77777777" w:rsidR="00CA0E5F" w:rsidRPr="005D3CE0" w:rsidRDefault="00CA0E5F">
            <w:pPr>
              <w:rPr>
                <w:rFonts w:ascii="Calibri" w:hAnsi="Calibri" w:cs="Calibri"/>
                <w:szCs w:val="22"/>
              </w:rPr>
            </w:pPr>
          </w:p>
        </w:tc>
      </w:tr>
      <w:tr w:rsidR="00CA0E5F" w14:paraId="74BB0271" w14:textId="77777777">
        <w:trPr>
          <w:cantSplit/>
        </w:trPr>
        <w:tc>
          <w:tcPr>
            <w:tcW w:w="587" w:type="dxa"/>
          </w:tcPr>
          <w:p w14:paraId="7025100B" w14:textId="77777777" w:rsidR="00CA0E5F" w:rsidRPr="005D3CE0" w:rsidRDefault="00CA0E5F">
            <w:pPr>
              <w:pStyle w:val="TableText"/>
              <w:rPr>
                <w:rFonts w:ascii="Calibri" w:hAnsi="Calibri" w:cs="Calibri"/>
                <w:szCs w:val="22"/>
              </w:rPr>
            </w:pPr>
            <w:r w:rsidRPr="005D3CE0">
              <w:rPr>
                <w:rFonts w:ascii="Calibri" w:hAnsi="Calibri" w:cs="Calibri"/>
                <w:b/>
                <w:szCs w:val="22"/>
              </w:rPr>
              <w:t>AT:</w:t>
            </w:r>
          </w:p>
        </w:tc>
        <w:tc>
          <w:tcPr>
            <w:tcW w:w="9721" w:type="dxa"/>
            <w:gridSpan w:val="13"/>
          </w:tcPr>
          <w:p w14:paraId="58E56E08" w14:textId="403AE60D" w:rsidR="00CA0E5F" w:rsidRPr="005D3CE0" w:rsidRDefault="00145682">
            <w:pPr>
              <w:rPr>
                <w:rFonts w:ascii="Calibri" w:hAnsi="Calibri" w:cs="Calibri"/>
                <w:szCs w:val="22"/>
              </w:rPr>
            </w:pPr>
            <w:r>
              <w:rPr>
                <w:rFonts w:ascii="Calibri" w:hAnsi="Calibri" w:cs="Calibri"/>
                <w:szCs w:val="22"/>
              </w:rPr>
              <w:t>Langho Sports and Social Club Dewhurst Road Langho BB6 8AF</w:t>
            </w:r>
          </w:p>
        </w:tc>
      </w:tr>
      <w:tr w:rsidR="00CA0E5F" w14:paraId="1C18106E" w14:textId="77777777">
        <w:trPr>
          <w:cantSplit/>
        </w:trPr>
        <w:tc>
          <w:tcPr>
            <w:tcW w:w="10308" w:type="dxa"/>
            <w:gridSpan w:val="14"/>
          </w:tcPr>
          <w:p w14:paraId="4559AB93" w14:textId="77777777" w:rsidR="00CA0E5F" w:rsidRPr="005D3CE0" w:rsidRDefault="00CA0E5F">
            <w:pPr>
              <w:jc w:val="both"/>
              <w:rPr>
                <w:rFonts w:ascii="Calibri" w:hAnsi="Calibri" w:cs="Calibri"/>
                <w:szCs w:val="22"/>
              </w:rPr>
            </w:pPr>
            <w:r w:rsidRPr="005D3CE0">
              <w:rPr>
                <w:rFonts w:ascii="Calibri" w:hAnsi="Calibri" w:cs="Calibri"/>
                <w:szCs w:val="22"/>
              </w:rPr>
              <w:t xml:space="preserve">Ribble Valley Borough Council hereby give notice in pursuance of the </w:t>
            </w:r>
            <w:proofErr w:type="gramStart"/>
            <w:r w:rsidRPr="005D3CE0">
              <w:rPr>
                <w:rFonts w:ascii="Calibri" w:hAnsi="Calibri" w:cs="Calibri"/>
                <w:szCs w:val="22"/>
              </w:rPr>
              <w:t>above mentioned</w:t>
            </w:r>
            <w:proofErr w:type="gramEnd"/>
            <w:r w:rsidRPr="005D3CE0">
              <w:rPr>
                <w:rFonts w:ascii="Calibri" w:hAnsi="Calibri" w:cs="Calibri"/>
                <w:szCs w:val="22"/>
              </w:rPr>
              <w:t xml:space="preserve"> Regulations that </w:t>
            </w:r>
            <w:r w:rsidRPr="005D3CE0">
              <w:rPr>
                <w:rFonts w:ascii="Calibri" w:hAnsi="Calibri" w:cs="Calibri"/>
                <w:b/>
                <w:szCs w:val="22"/>
              </w:rPr>
              <w:t xml:space="preserve">consent has been granted </w:t>
            </w:r>
            <w:r w:rsidRPr="005D3CE0">
              <w:rPr>
                <w:rFonts w:ascii="Calibri" w:hAnsi="Calibri" w:cs="Calibri"/>
                <w:szCs w:val="22"/>
              </w:rPr>
              <w:t>for the display of the advertisements referred to above in accordance with the application and plans submitted to compliance with the Standard Conditions set out on the attached sheet, and to any conditions which may be detailed below:</w:t>
            </w:r>
          </w:p>
        </w:tc>
      </w:tr>
      <w:tr w:rsidR="00CA0E5F" w14:paraId="0653589D" w14:textId="77777777">
        <w:trPr>
          <w:cantSplit/>
        </w:trPr>
        <w:tc>
          <w:tcPr>
            <w:tcW w:w="851" w:type="dxa"/>
            <w:gridSpan w:val="3"/>
          </w:tcPr>
          <w:p w14:paraId="623B0042" w14:textId="55DB9282" w:rsidR="00CA0E5F" w:rsidRPr="005D3CE0" w:rsidRDefault="00145682">
            <w:pPr>
              <w:rPr>
                <w:rFonts w:ascii="Calibri" w:hAnsi="Calibri" w:cs="Calibri"/>
                <w:szCs w:val="22"/>
              </w:rPr>
            </w:pPr>
            <w:bookmarkStart w:id="0" w:name="Conditions" w:colFirst="0" w:colLast="1"/>
            <w:r>
              <w:rPr>
                <w:rFonts w:ascii="Calibri" w:hAnsi="Calibri" w:cs="Calibri"/>
                <w:szCs w:val="22"/>
              </w:rPr>
              <w:t>1</w:t>
            </w:r>
          </w:p>
        </w:tc>
        <w:tc>
          <w:tcPr>
            <w:tcW w:w="9457" w:type="dxa"/>
            <w:gridSpan w:val="11"/>
          </w:tcPr>
          <w:p w14:paraId="331C6A92" w14:textId="77777777" w:rsidR="00145682" w:rsidRDefault="00145682">
            <w:pPr>
              <w:jc w:val="both"/>
              <w:rPr>
                <w:rFonts w:ascii="Calibri" w:hAnsi="Calibri" w:cs="Calibri"/>
                <w:szCs w:val="22"/>
              </w:rPr>
            </w:pPr>
            <w:r>
              <w:rPr>
                <w:rFonts w:ascii="Calibri" w:hAnsi="Calibri" w:cs="Calibri"/>
                <w:szCs w:val="22"/>
              </w:rPr>
              <w:t xml:space="preserve">Unless explicitly required by condition within this consent, the development hereby permitted shall be retained in complete accordance with the proposals as detailed on drawings: </w:t>
            </w:r>
          </w:p>
          <w:p w14:paraId="4FC597BD" w14:textId="77777777" w:rsidR="00145682" w:rsidRDefault="00145682">
            <w:pPr>
              <w:jc w:val="both"/>
              <w:rPr>
                <w:rFonts w:ascii="Calibri" w:hAnsi="Calibri" w:cs="Calibri"/>
                <w:szCs w:val="22"/>
              </w:rPr>
            </w:pPr>
            <w:r>
              <w:rPr>
                <w:rFonts w:ascii="Calibri" w:hAnsi="Calibri" w:cs="Calibri"/>
                <w:szCs w:val="22"/>
              </w:rPr>
              <w:t xml:space="preserve"> </w:t>
            </w:r>
            <w:r>
              <w:rPr>
                <w:rFonts w:ascii="Calibri" w:hAnsi="Calibri" w:cs="Calibri"/>
                <w:szCs w:val="22"/>
              </w:rPr>
              <w:tab/>
            </w:r>
            <w:r>
              <w:rPr>
                <w:rFonts w:ascii="Calibri" w:hAnsi="Calibri" w:cs="Calibri"/>
                <w:szCs w:val="22"/>
              </w:rPr>
              <w:tab/>
            </w:r>
          </w:p>
          <w:p w14:paraId="40C89058" w14:textId="77777777" w:rsidR="00145682" w:rsidRDefault="00145682">
            <w:pPr>
              <w:jc w:val="both"/>
              <w:rPr>
                <w:rFonts w:ascii="Calibri" w:hAnsi="Calibri" w:cs="Calibri"/>
                <w:szCs w:val="22"/>
              </w:rPr>
            </w:pPr>
            <w:r>
              <w:rPr>
                <w:rFonts w:ascii="Calibri" w:hAnsi="Calibri" w:cs="Calibri"/>
                <w:szCs w:val="22"/>
              </w:rPr>
              <w:tab/>
              <w:t xml:space="preserve">1034220 Conkers Nursery Signage (signs 9 -13) </w:t>
            </w:r>
          </w:p>
          <w:p w14:paraId="3B884770" w14:textId="77777777" w:rsidR="00145682" w:rsidRDefault="00145682">
            <w:pPr>
              <w:jc w:val="both"/>
              <w:rPr>
                <w:rFonts w:ascii="Calibri" w:hAnsi="Calibri" w:cs="Calibri"/>
                <w:szCs w:val="22"/>
              </w:rPr>
            </w:pPr>
            <w:r>
              <w:rPr>
                <w:rFonts w:ascii="Calibri" w:hAnsi="Calibri" w:cs="Calibri"/>
                <w:szCs w:val="22"/>
              </w:rPr>
              <w:tab/>
              <w:t>Location Plan 03-May-2025</w:t>
            </w:r>
          </w:p>
          <w:p w14:paraId="2F10BD92" w14:textId="77777777" w:rsidR="00145682" w:rsidRDefault="00145682">
            <w:pPr>
              <w:jc w:val="both"/>
              <w:rPr>
                <w:rFonts w:ascii="Calibri" w:hAnsi="Calibri" w:cs="Calibri"/>
                <w:szCs w:val="22"/>
              </w:rPr>
            </w:pPr>
            <w:r>
              <w:rPr>
                <w:rFonts w:ascii="Calibri" w:hAnsi="Calibri" w:cs="Calibri"/>
                <w:szCs w:val="22"/>
              </w:rPr>
              <w:tab/>
              <w:t>Proposed Site Plan (untitled) showing the location of the 7 signs</w:t>
            </w:r>
          </w:p>
          <w:p w14:paraId="6C9D73E1" w14:textId="77777777" w:rsidR="00145682" w:rsidRDefault="00145682">
            <w:pPr>
              <w:jc w:val="both"/>
              <w:rPr>
                <w:rFonts w:ascii="Calibri" w:hAnsi="Calibri" w:cs="Calibri"/>
                <w:szCs w:val="22"/>
              </w:rPr>
            </w:pPr>
            <w:r>
              <w:rPr>
                <w:rFonts w:ascii="Calibri" w:hAnsi="Calibri" w:cs="Calibri"/>
                <w:szCs w:val="22"/>
              </w:rPr>
              <w:t xml:space="preserve"> </w:t>
            </w:r>
          </w:p>
          <w:p w14:paraId="3B5E465F" w14:textId="77777777" w:rsidR="00145682" w:rsidRDefault="00145682">
            <w:pPr>
              <w:jc w:val="both"/>
              <w:rPr>
                <w:rFonts w:ascii="Calibri" w:hAnsi="Calibri" w:cs="Calibri"/>
                <w:szCs w:val="22"/>
              </w:rPr>
            </w:pPr>
            <w:r>
              <w:rPr>
                <w:rFonts w:ascii="Calibri" w:hAnsi="Calibri" w:cs="Calibri"/>
                <w:szCs w:val="22"/>
              </w:rPr>
              <w:t xml:space="preserve">REASON:  For the avoidance of doubt and to clarify which plans are relevant to the consent hereby approved. </w:t>
            </w:r>
          </w:p>
          <w:p w14:paraId="0C85DBF1" w14:textId="6F73750C" w:rsidR="00CA0E5F" w:rsidRPr="005D3CE0" w:rsidRDefault="00CA0E5F">
            <w:pPr>
              <w:jc w:val="both"/>
              <w:rPr>
                <w:rFonts w:ascii="Calibri" w:hAnsi="Calibri" w:cs="Calibri"/>
                <w:szCs w:val="22"/>
              </w:rPr>
            </w:pPr>
          </w:p>
        </w:tc>
      </w:tr>
      <w:tr w:rsidR="00CA0E5F" w14:paraId="4C158FAA" w14:textId="77777777">
        <w:trPr>
          <w:cantSplit/>
        </w:trPr>
        <w:tc>
          <w:tcPr>
            <w:tcW w:w="851" w:type="dxa"/>
            <w:gridSpan w:val="3"/>
          </w:tcPr>
          <w:p w14:paraId="467B2B05" w14:textId="639079AA" w:rsidR="00CA0E5F" w:rsidRPr="005D3CE0" w:rsidRDefault="00145682">
            <w:pPr>
              <w:rPr>
                <w:rFonts w:ascii="Calibri" w:hAnsi="Calibri" w:cs="Calibri"/>
                <w:szCs w:val="22"/>
              </w:rPr>
            </w:pPr>
            <w:r>
              <w:rPr>
                <w:rFonts w:ascii="Calibri" w:hAnsi="Calibri" w:cs="Calibri"/>
                <w:szCs w:val="22"/>
              </w:rPr>
              <w:t>2</w:t>
            </w:r>
          </w:p>
        </w:tc>
        <w:tc>
          <w:tcPr>
            <w:tcW w:w="9457" w:type="dxa"/>
            <w:gridSpan w:val="11"/>
          </w:tcPr>
          <w:p w14:paraId="662DED4D" w14:textId="77777777" w:rsidR="00145682" w:rsidRDefault="00145682">
            <w:pPr>
              <w:jc w:val="both"/>
              <w:rPr>
                <w:rFonts w:ascii="Calibri" w:hAnsi="Calibri" w:cs="Calibri"/>
                <w:szCs w:val="22"/>
              </w:rPr>
            </w:pPr>
            <w:r>
              <w:rPr>
                <w:rFonts w:ascii="Calibri" w:hAnsi="Calibri" w:cs="Calibri"/>
                <w:szCs w:val="22"/>
              </w:rPr>
              <w:t xml:space="preserve">The advertisements hereby permitted shall </w:t>
            </w:r>
            <w:proofErr w:type="gramStart"/>
            <w:r>
              <w:rPr>
                <w:rFonts w:ascii="Calibri" w:hAnsi="Calibri" w:cs="Calibri"/>
                <w:szCs w:val="22"/>
              </w:rPr>
              <w:t>be non-illuminated at all times</w:t>
            </w:r>
            <w:proofErr w:type="gramEnd"/>
            <w:r>
              <w:rPr>
                <w:rFonts w:ascii="Calibri" w:hAnsi="Calibri" w:cs="Calibri"/>
                <w:szCs w:val="22"/>
              </w:rPr>
              <w:t>.</w:t>
            </w:r>
          </w:p>
          <w:p w14:paraId="0A821E0B" w14:textId="77777777" w:rsidR="00145682" w:rsidRDefault="00145682">
            <w:pPr>
              <w:jc w:val="both"/>
              <w:rPr>
                <w:rFonts w:ascii="Calibri" w:hAnsi="Calibri" w:cs="Calibri"/>
                <w:szCs w:val="22"/>
              </w:rPr>
            </w:pPr>
          </w:p>
          <w:p w14:paraId="437BCF63" w14:textId="77777777" w:rsidR="00145682" w:rsidRDefault="00145682">
            <w:pPr>
              <w:jc w:val="both"/>
              <w:rPr>
                <w:rFonts w:ascii="Calibri" w:hAnsi="Calibri" w:cs="Calibri"/>
                <w:szCs w:val="22"/>
              </w:rPr>
            </w:pPr>
            <w:r>
              <w:rPr>
                <w:rFonts w:ascii="Calibri" w:hAnsi="Calibri" w:cs="Calibri"/>
                <w:szCs w:val="22"/>
              </w:rPr>
              <w:tab/>
              <w:t>REASON: In the interests of amenity.</w:t>
            </w:r>
          </w:p>
          <w:p w14:paraId="6CED2CA5" w14:textId="77777777" w:rsidR="00CA0E5F" w:rsidRDefault="00CA0E5F">
            <w:pPr>
              <w:jc w:val="both"/>
              <w:rPr>
                <w:rFonts w:ascii="Calibri" w:hAnsi="Calibri" w:cs="Calibri"/>
                <w:szCs w:val="22"/>
              </w:rPr>
            </w:pPr>
          </w:p>
          <w:p w14:paraId="02929829" w14:textId="77777777" w:rsidR="00145682" w:rsidRDefault="00145682">
            <w:pPr>
              <w:jc w:val="both"/>
              <w:rPr>
                <w:rFonts w:ascii="Calibri" w:hAnsi="Calibri" w:cs="Calibri"/>
                <w:szCs w:val="22"/>
              </w:rPr>
            </w:pPr>
          </w:p>
          <w:p w14:paraId="7E2E2A31" w14:textId="1017299F" w:rsidR="00145682" w:rsidRPr="005D3CE0" w:rsidRDefault="00145682" w:rsidP="00145682">
            <w:pPr>
              <w:jc w:val="right"/>
              <w:rPr>
                <w:rFonts w:ascii="Calibri" w:hAnsi="Calibri" w:cs="Calibri"/>
                <w:szCs w:val="22"/>
              </w:rPr>
            </w:pPr>
            <w:r>
              <w:rPr>
                <w:rFonts w:ascii="Calibri" w:hAnsi="Calibri" w:cs="Calibri"/>
                <w:szCs w:val="22"/>
              </w:rPr>
              <w:t>P.T.O.</w:t>
            </w:r>
          </w:p>
        </w:tc>
      </w:tr>
      <w:tr w:rsidR="00DB7291" w14:paraId="54E03387" w14:textId="77777777">
        <w:trPr>
          <w:cantSplit/>
        </w:trPr>
        <w:tc>
          <w:tcPr>
            <w:tcW w:w="851" w:type="dxa"/>
            <w:gridSpan w:val="3"/>
          </w:tcPr>
          <w:p w14:paraId="72353BF4" w14:textId="389852F0" w:rsidR="00DB7291" w:rsidRPr="005D3CE0" w:rsidRDefault="00145682">
            <w:pPr>
              <w:rPr>
                <w:rFonts w:ascii="Calibri" w:hAnsi="Calibri" w:cs="Calibri"/>
                <w:szCs w:val="22"/>
              </w:rPr>
            </w:pPr>
            <w:r>
              <w:rPr>
                <w:rFonts w:ascii="Calibri" w:hAnsi="Calibri" w:cs="Calibri"/>
                <w:szCs w:val="22"/>
              </w:rPr>
              <w:lastRenderedPageBreak/>
              <w:t>3</w:t>
            </w:r>
          </w:p>
        </w:tc>
        <w:tc>
          <w:tcPr>
            <w:tcW w:w="9457" w:type="dxa"/>
            <w:gridSpan w:val="11"/>
          </w:tcPr>
          <w:p w14:paraId="6057EC25" w14:textId="77777777" w:rsidR="00145682" w:rsidRDefault="00145682">
            <w:pPr>
              <w:jc w:val="both"/>
              <w:rPr>
                <w:rFonts w:ascii="Calibri" w:hAnsi="Calibri" w:cs="Calibri"/>
                <w:szCs w:val="22"/>
              </w:rPr>
            </w:pPr>
            <w:r>
              <w:rPr>
                <w:rFonts w:ascii="Calibri" w:hAnsi="Calibri" w:cs="Calibri"/>
                <w:szCs w:val="22"/>
              </w:rPr>
              <w:t>The advertisements hereby permitted shall be removed from the site on or before 9th June 2028 and the site restored to its former condition to the full satisfaction of the Local Planning Authority unless a further advertisement consent has been expressly granted by the Authority.</w:t>
            </w:r>
          </w:p>
          <w:p w14:paraId="514193B6" w14:textId="77777777" w:rsidR="00145682" w:rsidRDefault="00145682">
            <w:pPr>
              <w:jc w:val="both"/>
              <w:rPr>
                <w:rFonts w:ascii="Calibri" w:hAnsi="Calibri" w:cs="Calibri"/>
                <w:szCs w:val="22"/>
              </w:rPr>
            </w:pPr>
          </w:p>
          <w:p w14:paraId="514B0C33" w14:textId="77777777" w:rsidR="00145682" w:rsidRDefault="00145682">
            <w:pPr>
              <w:jc w:val="both"/>
              <w:rPr>
                <w:rFonts w:ascii="Calibri" w:hAnsi="Calibri" w:cs="Calibri"/>
                <w:szCs w:val="22"/>
              </w:rPr>
            </w:pPr>
            <w:r>
              <w:rPr>
                <w:rFonts w:ascii="Calibri" w:hAnsi="Calibri" w:cs="Calibri"/>
                <w:szCs w:val="22"/>
              </w:rPr>
              <w:tab/>
              <w:t>REASON: In the interests of amenity.</w:t>
            </w:r>
          </w:p>
          <w:p w14:paraId="7F49FF9D" w14:textId="5BCC8D06" w:rsidR="00DB7291" w:rsidRPr="005D3CE0" w:rsidRDefault="00DB7291">
            <w:pPr>
              <w:jc w:val="both"/>
              <w:rPr>
                <w:rFonts w:ascii="Calibri" w:hAnsi="Calibri" w:cs="Calibri"/>
                <w:szCs w:val="22"/>
              </w:rPr>
            </w:pPr>
          </w:p>
        </w:tc>
      </w:tr>
      <w:tr w:rsidR="00CA0E5F" w14:paraId="646E4D78" w14:textId="77777777">
        <w:trPr>
          <w:cantSplit/>
        </w:trPr>
        <w:tc>
          <w:tcPr>
            <w:tcW w:w="851" w:type="dxa"/>
            <w:gridSpan w:val="3"/>
          </w:tcPr>
          <w:p w14:paraId="45EE4591" w14:textId="77777777" w:rsidR="00CA0E5F" w:rsidRPr="005D3CE0" w:rsidRDefault="00CA0E5F">
            <w:pPr>
              <w:rPr>
                <w:rFonts w:ascii="Calibri" w:hAnsi="Calibri" w:cs="Calibri"/>
                <w:szCs w:val="22"/>
              </w:rPr>
            </w:pPr>
          </w:p>
        </w:tc>
        <w:tc>
          <w:tcPr>
            <w:tcW w:w="9457" w:type="dxa"/>
            <w:gridSpan w:val="11"/>
          </w:tcPr>
          <w:p w14:paraId="54DC4904" w14:textId="77777777" w:rsidR="00CA0E5F" w:rsidRDefault="00145682">
            <w:pPr>
              <w:rPr>
                <w:rFonts w:ascii="Calibri" w:hAnsi="Calibri" w:cs="Calibri"/>
                <w:szCs w:val="22"/>
              </w:rPr>
            </w:pPr>
            <w:r>
              <w:rPr>
                <w:rFonts w:ascii="Calibri" w:hAnsi="Calibri" w:cs="Calibri"/>
                <w:szCs w:val="22"/>
              </w:rPr>
              <w:t>INFORMATIVE</w:t>
            </w:r>
          </w:p>
          <w:p w14:paraId="2A1A8D92" w14:textId="77777777" w:rsidR="00145682" w:rsidRDefault="00145682">
            <w:pPr>
              <w:rPr>
                <w:rFonts w:ascii="Calibri" w:hAnsi="Calibri" w:cs="Calibri"/>
                <w:szCs w:val="22"/>
              </w:rPr>
            </w:pPr>
          </w:p>
          <w:p w14:paraId="57B5F154" w14:textId="77777777" w:rsidR="00145682" w:rsidRDefault="00145682" w:rsidP="00145682">
            <w:pPr>
              <w:jc w:val="both"/>
              <w:rPr>
                <w:rFonts w:ascii="Calibri" w:hAnsi="Calibri" w:cs="Calibri"/>
                <w:szCs w:val="22"/>
              </w:rPr>
            </w:pPr>
            <w:r>
              <w:rPr>
                <w:rFonts w:ascii="Calibri" w:hAnsi="Calibri" w:cs="Calibri"/>
                <w:szCs w:val="22"/>
              </w:rPr>
              <w:t xml:space="preserve">The applicant is reminded that in addition to the conditions stipulated above, the advertisements hereby permitted are required to comply with the five standard conditions in Schedule 2 of the Town and Country Planning (Control of Advertisements) (England) Regulations 2007 which are as </w:t>
            </w:r>
            <w:proofErr w:type="gramStart"/>
            <w:r>
              <w:rPr>
                <w:rFonts w:ascii="Calibri" w:hAnsi="Calibri" w:cs="Calibri"/>
                <w:szCs w:val="22"/>
              </w:rPr>
              <w:t>follows:-</w:t>
            </w:r>
            <w:proofErr w:type="gramEnd"/>
          </w:p>
          <w:p w14:paraId="79F814CE" w14:textId="77777777" w:rsidR="00145682" w:rsidRDefault="00145682" w:rsidP="00145682">
            <w:pPr>
              <w:jc w:val="both"/>
              <w:rPr>
                <w:rFonts w:ascii="Calibri" w:hAnsi="Calibri" w:cs="Calibri"/>
                <w:szCs w:val="22"/>
              </w:rPr>
            </w:pPr>
          </w:p>
          <w:p w14:paraId="3D431540" w14:textId="77777777" w:rsidR="00145682" w:rsidRDefault="00145682" w:rsidP="00145682">
            <w:pPr>
              <w:jc w:val="both"/>
              <w:rPr>
                <w:rFonts w:ascii="Calibri" w:hAnsi="Calibri" w:cs="Calibri"/>
                <w:szCs w:val="22"/>
              </w:rPr>
            </w:pPr>
            <w:r>
              <w:rPr>
                <w:rFonts w:ascii="Calibri" w:hAnsi="Calibri" w:cs="Calibri"/>
                <w:szCs w:val="22"/>
              </w:rPr>
              <w:t>1.</w:t>
            </w:r>
            <w:r>
              <w:rPr>
                <w:rFonts w:ascii="Calibri" w:hAnsi="Calibri" w:cs="Calibri"/>
                <w:szCs w:val="22"/>
              </w:rPr>
              <w:tab/>
              <w:t>No advertisement is to be displayed without the permission of the owner of the site or any other person with an interest in the site entitled to grant permission.</w:t>
            </w:r>
          </w:p>
          <w:p w14:paraId="5193202D" w14:textId="77777777" w:rsidR="00145682" w:rsidRDefault="00145682" w:rsidP="00145682">
            <w:pPr>
              <w:jc w:val="both"/>
              <w:rPr>
                <w:rFonts w:ascii="Calibri" w:hAnsi="Calibri" w:cs="Calibri"/>
                <w:szCs w:val="22"/>
              </w:rPr>
            </w:pPr>
          </w:p>
          <w:p w14:paraId="144635B8" w14:textId="77777777" w:rsidR="00145682" w:rsidRDefault="00145682" w:rsidP="00145682">
            <w:pPr>
              <w:jc w:val="both"/>
              <w:rPr>
                <w:rFonts w:ascii="Calibri" w:hAnsi="Calibri" w:cs="Calibri"/>
                <w:szCs w:val="22"/>
              </w:rPr>
            </w:pPr>
            <w:r>
              <w:rPr>
                <w:rFonts w:ascii="Calibri" w:hAnsi="Calibri" w:cs="Calibri"/>
                <w:szCs w:val="22"/>
              </w:rPr>
              <w:t>2.</w:t>
            </w:r>
            <w:r>
              <w:rPr>
                <w:rFonts w:ascii="Calibri" w:hAnsi="Calibri" w:cs="Calibri"/>
                <w:szCs w:val="22"/>
              </w:rPr>
              <w:tab/>
              <w:t>No advertisement shall be sited or displayed so as to-</w:t>
            </w:r>
          </w:p>
          <w:p w14:paraId="64877F60" w14:textId="77777777" w:rsidR="00145682" w:rsidRDefault="00145682" w:rsidP="00145682">
            <w:pPr>
              <w:jc w:val="both"/>
              <w:rPr>
                <w:rFonts w:ascii="Calibri" w:hAnsi="Calibri" w:cs="Calibri"/>
                <w:szCs w:val="22"/>
              </w:rPr>
            </w:pPr>
          </w:p>
          <w:p w14:paraId="3D2E742C" w14:textId="77777777" w:rsidR="00145682" w:rsidRDefault="00145682" w:rsidP="00145682">
            <w:pPr>
              <w:jc w:val="both"/>
              <w:rPr>
                <w:rFonts w:ascii="Calibri" w:hAnsi="Calibri" w:cs="Calibri"/>
                <w:szCs w:val="22"/>
              </w:rPr>
            </w:pPr>
            <w:r>
              <w:rPr>
                <w:rFonts w:ascii="Calibri" w:hAnsi="Calibri" w:cs="Calibri"/>
                <w:szCs w:val="22"/>
              </w:rPr>
              <w:t xml:space="preserve">(a) </w:t>
            </w:r>
            <w:r>
              <w:rPr>
                <w:rFonts w:ascii="Calibri" w:hAnsi="Calibri" w:cs="Calibri"/>
                <w:szCs w:val="22"/>
              </w:rPr>
              <w:tab/>
              <w:t>endanger persons using any highway, railway, waterway, dock, harbour or aerodrome (civil or military</w:t>
            </w:r>
            <w:proofErr w:type="gramStart"/>
            <w:r>
              <w:rPr>
                <w:rFonts w:ascii="Calibri" w:hAnsi="Calibri" w:cs="Calibri"/>
                <w:szCs w:val="22"/>
              </w:rPr>
              <w:t>);</w:t>
            </w:r>
            <w:proofErr w:type="gramEnd"/>
          </w:p>
          <w:p w14:paraId="3A2B7DD9" w14:textId="77777777" w:rsidR="00145682" w:rsidRDefault="00145682" w:rsidP="00145682">
            <w:pPr>
              <w:jc w:val="both"/>
              <w:rPr>
                <w:rFonts w:ascii="Calibri" w:hAnsi="Calibri" w:cs="Calibri"/>
                <w:szCs w:val="22"/>
              </w:rPr>
            </w:pPr>
            <w:r>
              <w:rPr>
                <w:rFonts w:ascii="Calibri" w:hAnsi="Calibri" w:cs="Calibri"/>
                <w:szCs w:val="22"/>
              </w:rPr>
              <w:t xml:space="preserve">(b) </w:t>
            </w:r>
            <w:r>
              <w:rPr>
                <w:rFonts w:ascii="Calibri" w:hAnsi="Calibri" w:cs="Calibri"/>
                <w:szCs w:val="22"/>
              </w:rPr>
              <w:tab/>
              <w:t>obscure, or hinder the ready interpretation of, any traffic sign, railway signal or aid to navigation by water or air; or</w:t>
            </w:r>
          </w:p>
          <w:p w14:paraId="3187BAB6" w14:textId="77777777" w:rsidR="00145682" w:rsidRDefault="00145682" w:rsidP="00145682">
            <w:pPr>
              <w:jc w:val="both"/>
              <w:rPr>
                <w:rFonts w:ascii="Calibri" w:hAnsi="Calibri" w:cs="Calibri"/>
                <w:szCs w:val="22"/>
              </w:rPr>
            </w:pPr>
            <w:r>
              <w:rPr>
                <w:rFonts w:ascii="Calibri" w:hAnsi="Calibri" w:cs="Calibri"/>
                <w:szCs w:val="22"/>
              </w:rPr>
              <w:t xml:space="preserve">(c) </w:t>
            </w:r>
            <w:r>
              <w:rPr>
                <w:rFonts w:ascii="Calibri" w:hAnsi="Calibri" w:cs="Calibri"/>
                <w:szCs w:val="22"/>
              </w:rPr>
              <w:tab/>
              <w:t>hinder the operation of any device used for the purpose of security or surveillance or for measuring the speed of any vehicle.</w:t>
            </w:r>
          </w:p>
          <w:p w14:paraId="3F129988" w14:textId="77777777" w:rsidR="00145682" w:rsidRDefault="00145682" w:rsidP="00145682">
            <w:pPr>
              <w:jc w:val="both"/>
              <w:rPr>
                <w:rFonts w:ascii="Calibri" w:hAnsi="Calibri" w:cs="Calibri"/>
                <w:szCs w:val="22"/>
              </w:rPr>
            </w:pPr>
          </w:p>
          <w:p w14:paraId="4798BFD6" w14:textId="77777777" w:rsidR="00145682" w:rsidRDefault="00145682" w:rsidP="00145682">
            <w:pPr>
              <w:jc w:val="both"/>
              <w:rPr>
                <w:rFonts w:ascii="Calibri" w:hAnsi="Calibri" w:cs="Calibri"/>
                <w:szCs w:val="22"/>
              </w:rPr>
            </w:pPr>
            <w:r>
              <w:rPr>
                <w:rFonts w:ascii="Calibri" w:hAnsi="Calibri" w:cs="Calibri"/>
                <w:szCs w:val="22"/>
              </w:rPr>
              <w:t xml:space="preserve">3. </w:t>
            </w:r>
            <w:r>
              <w:rPr>
                <w:rFonts w:ascii="Calibri" w:hAnsi="Calibri" w:cs="Calibri"/>
                <w:szCs w:val="22"/>
              </w:rPr>
              <w:tab/>
              <w:t>Any advertisement displayed, and any site used for the display of advertisements, shall be maintained in a condition that does not impair the visual amenity of the site.</w:t>
            </w:r>
          </w:p>
          <w:p w14:paraId="4A044EE1" w14:textId="77777777" w:rsidR="00145682" w:rsidRDefault="00145682" w:rsidP="00145682">
            <w:pPr>
              <w:jc w:val="both"/>
              <w:rPr>
                <w:rFonts w:ascii="Calibri" w:hAnsi="Calibri" w:cs="Calibri"/>
                <w:szCs w:val="22"/>
              </w:rPr>
            </w:pPr>
          </w:p>
          <w:p w14:paraId="2252FB49" w14:textId="77777777" w:rsidR="00145682" w:rsidRDefault="00145682" w:rsidP="00145682">
            <w:pPr>
              <w:jc w:val="both"/>
              <w:rPr>
                <w:rFonts w:ascii="Calibri" w:hAnsi="Calibri" w:cs="Calibri"/>
                <w:szCs w:val="22"/>
              </w:rPr>
            </w:pPr>
            <w:r>
              <w:rPr>
                <w:rFonts w:ascii="Calibri" w:hAnsi="Calibri" w:cs="Calibri"/>
                <w:szCs w:val="22"/>
              </w:rPr>
              <w:t>4.</w:t>
            </w:r>
            <w:r>
              <w:rPr>
                <w:rFonts w:ascii="Calibri" w:hAnsi="Calibri" w:cs="Calibri"/>
                <w:szCs w:val="22"/>
              </w:rPr>
              <w:tab/>
              <w:t>Any structure or hoarding erected or used principally for the purpose of displaying advertisements shall be maintained in a condition that does not endanger the public.</w:t>
            </w:r>
          </w:p>
          <w:p w14:paraId="647EE86C" w14:textId="77777777" w:rsidR="00145682" w:rsidRDefault="00145682" w:rsidP="00145682">
            <w:pPr>
              <w:jc w:val="both"/>
              <w:rPr>
                <w:rFonts w:ascii="Calibri" w:hAnsi="Calibri" w:cs="Calibri"/>
                <w:szCs w:val="22"/>
              </w:rPr>
            </w:pPr>
          </w:p>
          <w:p w14:paraId="73A76D52" w14:textId="77777777" w:rsidR="00145682" w:rsidRDefault="00145682" w:rsidP="00145682">
            <w:pPr>
              <w:jc w:val="both"/>
              <w:rPr>
                <w:rFonts w:ascii="Calibri" w:hAnsi="Calibri" w:cs="Calibri"/>
                <w:szCs w:val="22"/>
              </w:rPr>
            </w:pPr>
            <w:r>
              <w:rPr>
                <w:rFonts w:ascii="Calibri" w:hAnsi="Calibri" w:cs="Calibri"/>
                <w:szCs w:val="22"/>
              </w:rPr>
              <w:t>5.</w:t>
            </w:r>
            <w:r>
              <w:rPr>
                <w:rFonts w:ascii="Calibri" w:hAnsi="Calibri" w:cs="Calibri"/>
                <w:szCs w:val="22"/>
              </w:rPr>
              <w:tab/>
              <w:t>Where an advertisement is required under these Regulations to be removed, the site shall be left in a condition that does not endanger the public or impair visual amenity.</w:t>
            </w:r>
          </w:p>
          <w:p w14:paraId="60EFA3DD" w14:textId="78B293BB" w:rsidR="00145682" w:rsidRPr="005D3CE0" w:rsidRDefault="00145682">
            <w:pPr>
              <w:rPr>
                <w:rFonts w:ascii="Calibri" w:hAnsi="Calibri" w:cs="Calibri"/>
                <w:szCs w:val="22"/>
              </w:rPr>
            </w:pPr>
          </w:p>
        </w:tc>
      </w:tr>
      <w:bookmarkEnd w:id="0"/>
      <w:tr w:rsidR="00CA0E5F" w14:paraId="711FFF68" w14:textId="77777777">
        <w:trPr>
          <w:cantSplit/>
        </w:trPr>
        <w:tc>
          <w:tcPr>
            <w:tcW w:w="709" w:type="dxa"/>
            <w:gridSpan w:val="2"/>
          </w:tcPr>
          <w:p w14:paraId="769EDBEB" w14:textId="77777777" w:rsidR="00CA0E5F" w:rsidRPr="005D3CE0" w:rsidRDefault="00CA0E5F">
            <w:pPr>
              <w:pStyle w:val="Heading1"/>
              <w:rPr>
                <w:rFonts w:ascii="Calibri" w:hAnsi="Calibri" w:cs="Calibri"/>
                <w:szCs w:val="22"/>
              </w:rPr>
            </w:pPr>
            <w:r w:rsidRPr="005D3CE0">
              <w:rPr>
                <w:rFonts w:ascii="Calibri" w:hAnsi="Calibri" w:cs="Calibri"/>
                <w:szCs w:val="22"/>
              </w:rPr>
              <w:t>Notes</w:t>
            </w:r>
          </w:p>
        </w:tc>
        <w:tc>
          <w:tcPr>
            <w:tcW w:w="1344" w:type="dxa"/>
            <w:gridSpan w:val="2"/>
          </w:tcPr>
          <w:p w14:paraId="4767B2B8" w14:textId="77777777" w:rsidR="00CA0E5F" w:rsidRPr="005D3CE0" w:rsidRDefault="00CA0E5F">
            <w:pPr>
              <w:rPr>
                <w:rFonts w:ascii="Calibri" w:hAnsi="Calibri" w:cs="Calibri"/>
                <w:szCs w:val="22"/>
              </w:rPr>
            </w:pPr>
          </w:p>
        </w:tc>
        <w:tc>
          <w:tcPr>
            <w:tcW w:w="808" w:type="dxa"/>
            <w:gridSpan w:val="2"/>
          </w:tcPr>
          <w:p w14:paraId="7040097E" w14:textId="77777777" w:rsidR="00CA0E5F" w:rsidRPr="005D3CE0" w:rsidRDefault="00CA0E5F">
            <w:pPr>
              <w:rPr>
                <w:rFonts w:ascii="Calibri" w:hAnsi="Calibri" w:cs="Calibri"/>
                <w:szCs w:val="22"/>
              </w:rPr>
            </w:pPr>
          </w:p>
        </w:tc>
        <w:tc>
          <w:tcPr>
            <w:tcW w:w="1466" w:type="dxa"/>
            <w:gridSpan w:val="2"/>
          </w:tcPr>
          <w:p w14:paraId="63B92001" w14:textId="77777777" w:rsidR="00CA0E5F" w:rsidRPr="005D3CE0" w:rsidRDefault="00CA0E5F">
            <w:pPr>
              <w:rPr>
                <w:rFonts w:ascii="Calibri" w:hAnsi="Calibri" w:cs="Calibri"/>
                <w:szCs w:val="22"/>
              </w:rPr>
            </w:pPr>
          </w:p>
        </w:tc>
        <w:tc>
          <w:tcPr>
            <w:tcW w:w="1466" w:type="dxa"/>
            <w:gridSpan w:val="2"/>
          </w:tcPr>
          <w:p w14:paraId="500DC2AB" w14:textId="77777777" w:rsidR="00CA0E5F" w:rsidRPr="005D3CE0" w:rsidRDefault="00CA0E5F">
            <w:pPr>
              <w:rPr>
                <w:rFonts w:ascii="Calibri" w:hAnsi="Calibri" w:cs="Calibri"/>
                <w:szCs w:val="22"/>
              </w:rPr>
            </w:pPr>
          </w:p>
        </w:tc>
        <w:tc>
          <w:tcPr>
            <w:tcW w:w="4515" w:type="dxa"/>
            <w:gridSpan w:val="4"/>
          </w:tcPr>
          <w:p w14:paraId="3AF20113" w14:textId="77777777" w:rsidR="00CA0E5F" w:rsidRPr="005D3CE0" w:rsidRDefault="00CA0E5F">
            <w:pPr>
              <w:rPr>
                <w:rFonts w:ascii="Calibri" w:hAnsi="Calibri" w:cs="Calibri"/>
                <w:szCs w:val="22"/>
              </w:rPr>
            </w:pPr>
          </w:p>
        </w:tc>
      </w:tr>
      <w:tr w:rsidR="00CA0E5F" w14:paraId="2FB1751E" w14:textId="77777777">
        <w:trPr>
          <w:cantSplit/>
        </w:trPr>
        <w:tc>
          <w:tcPr>
            <w:tcW w:w="709" w:type="dxa"/>
            <w:gridSpan w:val="2"/>
          </w:tcPr>
          <w:p w14:paraId="739619E3" w14:textId="77777777" w:rsidR="00CA0E5F" w:rsidRPr="005D3CE0" w:rsidRDefault="00CA0E5F">
            <w:pPr>
              <w:rPr>
                <w:rFonts w:ascii="Calibri" w:hAnsi="Calibri" w:cs="Calibri"/>
                <w:szCs w:val="22"/>
              </w:rPr>
            </w:pPr>
            <w:r w:rsidRPr="005D3CE0">
              <w:rPr>
                <w:rFonts w:ascii="Calibri" w:hAnsi="Calibri" w:cs="Calibri"/>
                <w:szCs w:val="22"/>
              </w:rPr>
              <w:t>1</w:t>
            </w:r>
          </w:p>
          <w:p w14:paraId="606C02E3" w14:textId="77777777" w:rsidR="00CA0E5F" w:rsidRPr="005D3CE0" w:rsidRDefault="00CA0E5F">
            <w:pPr>
              <w:rPr>
                <w:rFonts w:ascii="Calibri" w:hAnsi="Calibri" w:cs="Calibri"/>
                <w:szCs w:val="22"/>
              </w:rPr>
            </w:pPr>
          </w:p>
          <w:p w14:paraId="2AB7AE2F" w14:textId="77777777" w:rsidR="00CA0E5F" w:rsidRPr="005D3CE0" w:rsidRDefault="00CA0E5F">
            <w:pPr>
              <w:rPr>
                <w:rFonts w:ascii="Calibri" w:hAnsi="Calibri" w:cs="Calibri"/>
                <w:szCs w:val="22"/>
              </w:rPr>
            </w:pPr>
          </w:p>
          <w:p w14:paraId="63A2143E" w14:textId="77777777" w:rsidR="00CA0E5F" w:rsidRPr="005D3CE0" w:rsidRDefault="00CA0E5F">
            <w:pPr>
              <w:rPr>
                <w:rFonts w:ascii="Calibri" w:hAnsi="Calibri" w:cs="Calibri"/>
                <w:szCs w:val="22"/>
              </w:rPr>
            </w:pPr>
          </w:p>
          <w:p w14:paraId="5BEF8030" w14:textId="77777777" w:rsidR="00CA0E5F" w:rsidRPr="005D3CE0" w:rsidRDefault="00CA0E5F">
            <w:pPr>
              <w:rPr>
                <w:rFonts w:ascii="Calibri" w:hAnsi="Calibri" w:cs="Calibri"/>
                <w:szCs w:val="22"/>
              </w:rPr>
            </w:pPr>
          </w:p>
          <w:p w14:paraId="0E15A056" w14:textId="77777777" w:rsidR="00CA0E5F" w:rsidRPr="005D3CE0" w:rsidRDefault="00CA0E5F">
            <w:pPr>
              <w:rPr>
                <w:rFonts w:ascii="Calibri" w:hAnsi="Calibri" w:cs="Calibri"/>
                <w:szCs w:val="22"/>
              </w:rPr>
            </w:pPr>
          </w:p>
          <w:p w14:paraId="6EB4B01F" w14:textId="77777777" w:rsidR="00CA0E5F" w:rsidRPr="005D3CE0" w:rsidRDefault="00CA0E5F">
            <w:pPr>
              <w:pStyle w:val="Heading2"/>
              <w:rPr>
                <w:rFonts w:ascii="Calibri" w:hAnsi="Calibri" w:cs="Calibri"/>
                <w:b/>
                <w:bCs/>
                <w:i w:val="0"/>
                <w:iCs w:val="0"/>
                <w:szCs w:val="22"/>
              </w:rPr>
            </w:pPr>
          </w:p>
        </w:tc>
        <w:tc>
          <w:tcPr>
            <w:tcW w:w="9599" w:type="dxa"/>
            <w:gridSpan w:val="12"/>
          </w:tcPr>
          <w:p w14:paraId="24D58DE6" w14:textId="77777777" w:rsidR="00CA0E5F" w:rsidRPr="005D3CE0" w:rsidRDefault="00CA0E5F">
            <w:pPr>
              <w:pStyle w:val="TableText"/>
              <w:rPr>
                <w:rFonts w:ascii="Calibri" w:hAnsi="Calibri" w:cs="Calibri"/>
                <w:szCs w:val="22"/>
              </w:rPr>
            </w:pPr>
            <w:r w:rsidRPr="005D3CE0">
              <w:rPr>
                <w:rFonts w:ascii="Calibri" w:hAnsi="Calibri" w:cs="Calibri"/>
                <w:szCs w:val="22"/>
              </w:rPr>
              <w:t>Where the local planning authority grant consent subject to conditions, the applicant may by notice given in writing within one month of receipt of this notice or such longer period as the Secretary of State may allow, appeal to the Secretary of State for the Environment, in accordance with regulation 15 of the Town and Country Planning (Control of Advertisements) Regulations 1989.  The Secretary of State is not required to entertain such an appeal if it appears to him, having regard to the provisions of the regulations, that consent for the display of advertisements in respect of which application was made could not have been granted by the local planning authority than subject to the conditions imposed by them.</w:t>
            </w:r>
          </w:p>
        </w:tc>
      </w:tr>
      <w:tr w:rsidR="00CA0E5F" w14:paraId="1D59DDFD" w14:textId="77777777">
        <w:trPr>
          <w:cantSplit/>
        </w:trPr>
        <w:tc>
          <w:tcPr>
            <w:tcW w:w="709" w:type="dxa"/>
            <w:gridSpan w:val="2"/>
          </w:tcPr>
          <w:p w14:paraId="45E6BB17" w14:textId="77777777" w:rsidR="00CA0E5F" w:rsidRPr="005D3CE0" w:rsidRDefault="00CA0E5F">
            <w:pPr>
              <w:rPr>
                <w:rFonts w:ascii="Calibri" w:hAnsi="Calibri" w:cs="Calibri"/>
                <w:szCs w:val="22"/>
              </w:rPr>
            </w:pPr>
            <w:r w:rsidRPr="005D3CE0">
              <w:rPr>
                <w:rFonts w:ascii="Calibri" w:hAnsi="Calibri" w:cs="Calibri"/>
                <w:szCs w:val="22"/>
              </w:rPr>
              <w:t>2</w:t>
            </w:r>
          </w:p>
        </w:tc>
        <w:tc>
          <w:tcPr>
            <w:tcW w:w="9599" w:type="dxa"/>
            <w:gridSpan w:val="12"/>
          </w:tcPr>
          <w:p w14:paraId="3FA44E3A" w14:textId="77777777" w:rsidR="00CA0E5F" w:rsidRPr="005D3CE0" w:rsidRDefault="00CA0E5F">
            <w:pPr>
              <w:pStyle w:val="TableText"/>
              <w:rPr>
                <w:rFonts w:ascii="Calibri" w:hAnsi="Calibri" w:cs="Calibri"/>
                <w:szCs w:val="22"/>
              </w:rPr>
            </w:pPr>
            <w:r w:rsidRPr="005D3CE0">
              <w:rPr>
                <w:rFonts w:ascii="Calibri" w:hAnsi="Calibri" w:cs="Calibri"/>
                <w:szCs w:val="22"/>
              </w:rPr>
              <w:t>The regulations provide that every grant of express consent shall be for a fixed period which shall not be longer than five years from the date of grant of consent without the approval of the Secretary of State and if no period is specified the consent shall have effect as consent for five years.</w:t>
            </w:r>
          </w:p>
        </w:tc>
      </w:tr>
      <w:tr w:rsidR="00CA0E5F" w14:paraId="0A86175D" w14:textId="77777777">
        <w:trPr>
          <w:cantSplit/>
        </w:trPr>
        <w:tc>
          <w:tcPr>
            <w:tcW w:w="709" w:type="dxa"/>
            <w:gridSpan w:val="2"/>
          </w:tcPr>
          <w:p w14:paraId="1BA6015D" w14:textId="77777777" w:rsidR="00CA0E5F" w:rsidRPr="005D3CE0" w:rsidRDefault="00CA0E5F">
            <w:pPr>
              <w:rPr>
                <w:rFonts w:ascii="Calibri" w:hAnsi="Calibri" w:cs="Calibri"/>
                <w:szCs w:val="22"/>
              </w:rPr>
            </w:pPr>
            <w:r w:rsidRPr="005D3CE0">
              <w:rPr>
                <w:rFonts w:ascii="Calibri" w:hAnsi="Calibri" w:cs="Calibri"/>
                <w:szCs w:val="22"/>
              </w:rPr>
              <w:t>3</w:t>
            </w:r>
          </w:p>
          <w:p w14:paraId="4A8F0714" w14:textId="77777777" w:rsidR="00CA0E5F" w:rsidRPr="005D3CE0" w:rsidRDefault="00CA0E5F">
            <w:pPr>
              <w:rPr>
                <w:rFonts w:ascii="Calibri" w:hAnsi="Calibri" w:cs="Calibri"/>
                <w:szCs w:val="22"/>
              </w:rPr>
            </w:pPr>
          </w:p>
          <w:p w14:paraId="6C0F703E" w14:textId="77777777" w:rsidR="00CA0E5F" w:rsidRPr="005D3CE0" w:rsidRDefault="00CA0E5F">
            <w:pPr>
              <w:rPr>
                <w:rFonts w:ascii="Calibri" w:hAnsi="Calibri" w:cs="Calibri"/>
                <w:szCs w:val="22"/>
              </w:rPr>
            </w:pPr>
          </w:p>
        </w:tc>
        <w:tc>
          <w:tcPr>
            <w:tcW w:w="9599" w:type="dxa"/>
            <w:gridSpan w:val="12"/>
          </w:tcPr>
          <w:p w14:paraId="2751DC88" w14:textId="77777777" w:rsidR="00CA0E5F" w:rsidRPr="005D3CE0" w:rsidRDefault="00CA0E5F">
            <w:pPr>
              <w:jc w:val="both"/>
              <w:rPr>
                <w:rFonts w:ascii="Calibri" w:hAnsi="Calibri" w:cs="Calibri"/>
                <w:szCs w:val="22"/>
              </w:rPr>
            </w:pPr>
            <w:r w:rsidRPr="005D3CE0">
              <w:rPr>
                <w:rFonts w:ascii="Calibri" w:hAnsi="Calibri" w:cs="Calibri"/>
                <w:szCs w:val="22"/>
              </w:rPr>
              <w:t>It is a condition of this consent that before any advertisement is displayed on land in pursuance of the consent granted, the permission of the owner of that land or other person entitled to grant permission in relation thereto shall be obtained.</w:t>
            </w:r>
          </w:p>
        </w:tc>
      </w:tr>
      <w:tr w:rsidR="00CA0E5F" w14:paraId="6B2FCCD8" w14:textId="77777777">
        <w:trPr>
          <w:cantSplit/>
        </w:trPr>
        <w:tc>
          <w:tcPr>
            <w:tcW w:w="709" w:type="dxa"/>
            <w:gridSpan w:val="2"/>
          </w:tcPr>
          <w:p w14:paraId="553B08FA" w14:textId="77777777" w:rsidR="00CA0E5F" w:rsidRPr="005D3CE0" w:rsidRDefault="00CA0E5F">
            <w:pPr>
              <w:rPr>
                <w:rFonts w:ascii="Calibri" w:hAnsi="Calibri" w:cs="Calibri"/>
                <w:szCs w:val="22"/>
              </w:rPr>
            </w:pPr>
            <w:r w:rsidRPr="005D3CE0">
              <w:rPr>
                <w:rFonts w:ascii="Calibri" w:hAnsi="Calibri" w:cs="Calibri"/>
                <w:szCs w:val="22"/>
              </w:rPr>
              <w:t>4</w:t>
            </w:r>
          </w:p>
        </w:tc>
        <w:tc>
          <w:tcPr>
            <w:tcW w:w="9599" w:type="dxa"/>
            <w:gridSpan w:val="12"/>
          </w:tcPr>
          <w:p w14:paraId="54D42F84" w14:textId="77777777" w:rsidR="00CA0E5F" w:rsidRPr="005D3CE0" w:rsidRDefault="00CA0E5F">
            <w:pPr>
              <w:jc w:val="both"/>
              <w:rPr>
                <w:rFonts w:ascii="Calibri" w:hAnsi="Calibri" w:cs="Calibri"/>
                <w:szCs w:val="22"/>
              </w:rPr>
            </w:pPr>
            <w:r w:rsidRPr="005D3CE0">
              <w:rPr>
                <w:rFonts w:ascii="Calibri" w:hAnsi="Calibri" w:cs="Calibri"/>
                <w:szCs w:val="22"/>
              </w:rPr>
              <w:t>A person who displays an advertisement in contravention of the regulations will be liable on summary conviction to a fine of £1,000 and in the case of a continuing offence to a fine of £40 for each day during which the offence continues after conviction.</w:t>
            </w:r>
          </w:p>
        </w:tc>
      </w:tr>
      <w:tr w:rsidR="00CA0E5F" w14:paraId="5D5ECC86" w14:textId="77777777">
        <w:trPr>
          <w:cantSplit/>
        </w:trPr>
        <w:tc>
          <w:tcPr>
            <w:tcW w:w="709" w:type="dxa"/>
            <w:gridSpan w:val="2"/>
          </w:tcPr>
          <w:p w14:paraId="23D257E8" w14:textId="77777777" w:rsidR="00CA0E5F" w:rsidRPr="005D3CE0" w:rsidRDefault="00CA0E5F">
            <w:pPr>
              <w:rPr>
                <w:rFonts w:ascii="Calibri" w:hAnsi="Calibri" w:cs="Calibri"/>
                <w:szCs w:val="22"/>
              </w:rPr>
            </w:pPr>
            <w:r w:rsidRPr="005D3CE0">
              <w:rPr>
                <w:rFonts w:ascii="Calibri" w:hAnsi="Calibri" w:cs="Calibri"/>
                <w:szCs w:val="22"/>
              </w:rPr>
              <w:t>5</w:t>
            </w:r>
          </w:p>
        </w:tc>
        <w:tc>
          <w:tcPr>
            <w:tcW w:w="9599" w:type="dxa"/>
            <w:gridSpan w:val="12"/>
          </w:tcPr>
          <w:p w14:paraId="5783263D" w14:textId="77777777" w:rsidR="00CA0E5F" w:rsidRPr="005D3CE0" w:rsidRDefault="00CA0E5F">
            <w:pPr>
              <w:jc w:val="both"/>
              <w:rPr>
                <w:rFonts w:ascii="Calibri" w:hAnsi="Calibri" w:cs="Calibri"/>
                <w:szCs w:val="22"/>
              </w:rPr>
            </w:pPr>
            <w:r w:rsidRPr="005D3CE0">
              <w:rPr>
                <w:rFonts w:ascii="Calibri" w:hAnsi="Calibri" w:cs="Calibri"/>
                <w:szCs w:val="22"/>
              </w:rPr>
              <w:t xml:space="preserve">The applicant is advised that should there be any deviation from the approved plan the Local Planning Authority must be informed.  </w:t>
            </w:r>
          </w:p>
        </w:tc>
      </w:tr>
      <w:tr w:rsidR="00CA0E5F" w14:paraId="3FEBF96A" w14:textId="77777777">
        <w:trPr>
          <w:cantSplit/>
        </w:trPr>
        <w:tc>
          <w:tcPr>
            <w:tcW w:w="709" w:type="dxa"/>
            <w:gridSpan w:val="2"/>
          </w:tcPr>
          <w:p w14:paraId="18D90CC5" w14:textId="77777777" w:rsidR="000B4499" w:rsidRDefault="000B4499">
            <w:pPr>
              <w:rPr>
                <w:rFonts w:ascii="Calibri" w:hAnsi="Calibri" w:cs="Calibri"/>
                <w:szCs w:val="22"/>
              </w:rPr>
            </w:pPr>
            <w:r w:rsidRPr="005D3CE0">
              <w:rPr>
                <w:rFonts w:ascii="Calibri" w:hAnsi="Calibri" w:cs="Calibri"/>
                <w:szCs w:val="22"/>
              </w:rPr>
              <w:lastRenderedPageBreak/>
              <w:t>6</w:t>
            </w:r>
          </w:p>
          <w:p w14:paraId="59CB9E1B" w14:textId="77777777" w:rsidR="00507652" w:rsidRDefault="00507652">
            <w:pPr>
              <w:rPr>
                <w:rFonts w:ascii="Calibri" w:hAnsi="Calibri" w:cs="Calibri"/>
                <w:szCs w:val="22"/>
              </w:rPr>
            </w:pPr>
          </w:p>
          <w:p w14:paraId="737D6904" w14:textId="77777777" w:rsidR="00507652" w:rsidRDefault="00507652">
            <w:pPr>
              <w:rPr>
                <w:rFonts w:ascii="Calibri" w:hAnsi="Calibri" w:cs="Calibri"/>
                <w:szCs w:val="22"/>
              </w:rPr>
            </w:pPr>
          </w:p>
          <w:p w14:paraId="2D32BE48" w14:textId="77777777" w:rsidR="00507652" w:rsidRDefault="00507652">
            <w:pPr>
              <w:rPr>
                <w:rFonts w:ascii="Calibri" w:hAnsi="Calibri" w:cs="Calibri"/>
                <w:szCs w:val="22"/>
              </w:rPr>
            </w:pPr>
          </w:p>
          <w:p w14:paraId="0EBAA581" w14:textId="77777777" w:rsidR="00507652" w:rsidRPr="005D3CE0" w:rsidRDefault="00507652">
            <w:pPr>
              <w:rPr>
                <w:rFonts w:ascii="Calibri" w:hAnsi="Calibri" w:cs="Calibri"/>
                <w:szCs w:val="22"/>
              </w:rPr>
            </w:pPr>
            <w:r>
              <w:rPr>
                <w:rFonts w:ascii="Calibri" w:hAnsi="Calibri" w:cs="Calibri"/>
                <w:szCs w:val="22"/>
              </w:rPr>
              <w:t>7</w:t>
            </w:r>
          </w:p>
        </w:tc>
        <w:tc>
          <w:tcPr>
            <w:tcW w:w="9599" w:type="dxa"/>
            <w:gridSpan w:val="12"/>
          </w:tcPr>
          <w:p w14:paraId="296BF512" w14:textId="77777777" w:rsidR="000B4499" w:rsidRDefault="000B4499">
            <w:pPr>
              <w:jc w:val="both"/>
              <w:rPr>
                <w:rFonts w:ascii="Calibri" w:hAnsi="Calibri" w:cs="Calibri"/>
                <w:szCs w:val="22"/>
              </w:rPr>
            </w:pPr>
            <w:r w:rsidRPr="005D3CE0">
              <w:rPr>
                <w:rFonts w:ascii="Calibri" w:hAnsi="Calibri" w:cs="Calibri"/>
                <w:szCs w:val="22"/>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p>
          <w:p w14:paraId="2DA577A6" w14:textId="77777777" w:rsidR="00507652" w:rsidRPr="00507652" w:rsidRDefault="00507652">
            <w:pPr>
              <w:jc w:val="both"/>
              <w:rPr>
                <w:rFonts w:ascii="Calibri" w:hAnsi="Calibri" w:cs="Calibri"/>
                <w:szCs w:val="22"/>
              </w:rPr>
            </w:pPr>
            <w:r w:rsidRPr="00507652">
              <w:rPr>
                <w:rFonts w:ascii="Calibri" w:hAnsi="Calibri"/>
                <w:szCs w:val="22"/>
              </w:rPr>
              <w:t>This Decision Notice should be read in conjunction with the officer’s report which is available to view on the website.</w:t>
            </w:r>
          </w:p>
        </w:tc>
      </w:tr>
      <w:tr w:rsidR="00CA0E5F" w14:paraId="72CAC8E1" w14:textId="77777777">
        <w:trPr>
          <w:cantSplit/>
        </w:trPr>
        <w:tc>
          <w:tcPr>
            <w:tcW w:w="709" w:type="dxa"/>
            <w:gridSpan w:val="2"/>
          </w:tcPr>
          <w:p w14:paraId="5ACC36BE" w14:textId="77777777" w:rsidR="00CA0E5F" w:rsidRPr="005D3CE0" w:rsidRDefault="00CA0E5F">
            <w:pPr>
              <w:rPr>
                <w:rFonts w:ascii="Calibri" w:hAnsi="Calibri" w:cs="Calibri"/>
                <w:szCs w:val="22"/>
              </w:rPr>
            </w:pPr>
            <w:bookmarkStart w:id="1" w:name="Informatives" w:colFirst="1" w:colLast="1"/>
          </w:p>
        </w:tc>
        <w:tc>
          <w:tcPr>
            <w:tcW w:w="9599" w:type="dxa"/>
            <w:gridSpan w:val="12"/>
          </w:tcPr>
          <w:p w14:paraId="675CEBB1" w14:textId="746D1DDF" w:rsidR="00CA0E5F" w:rsidRPr="005D3CE0" w:rsidRDefault="00CA0E5F" w:rsidP="00145682">
            <w:pPr>
              <w:jc w:val="both"/>
              <w:rPr>
                <w:rFonts w:ascii="Calibri" w:hAnsi="Calibri" w:cs="Calibri"/>
                <w:szCs w:val="22"/>
              </w:rPr>
            </w:pPr>
          </w:p>
        </w:tc>
      </w:tr>
      <w:tr w:rsidR="00CA0E5F" w14:paraId="60E3D1A9" w14:textId="77777777">
        <w:trPr>
          <w:cantSplit/>
        </w:trPr>
        <w:tc>
          <w:tcPr>
            <w:tcW w:w="709" w:type="dxa"/>
            <w:gridSpan w:val="2"/>
          </w:tcPr>
          <w:p w14:paraId="688948EF" w14:textId="77777777" w:rsidR="00CA0E5F" w:rsidRPr="005D3CE0" w:rsidRDefault="00CA0E5F">
            <w:pPr>
              <w:rPr>
                <w:rFonts w:ascii="Calibri" w:hAnsi="Calibri" w:cs="Calibri"/>
                <w:szCs w:val="22"/>
              </w:rPr>
            </w:pPr>
          </w:p>
        </w:tc>
        <w:tc>
          <w:tcPr>
            <w:tcW w:w="9599" w:type="dxa"/>
            <w:gridSpan w:val="12"/>
          </w:tcPr>
          <w:p w14:paraId="75BFF9EC" w14:textId="77777777" w:rsidR="00CA0E5F" w:rsidRPr="005D3CE0" w:rsidRDefault="00CA0E5F">
            <w:pPr>
              <w:jc w:val="both"/>
              <w:rPr>
                <w:rFonts w:ascii="Calibri" w:hAnsi="Calibri" w:cs="Calibri"/>
                <w:szCs w:val="22"/>
              </w:rPr>
            </w:pPr>
          </w:p>
        </w:tc>
      </w:tr>
      <w:tr w:rsidR="00CA0E5F" w14:paraId="77B75A9E" w14:textId="77777777">
        <w:trPr>
          <w:cantSplit/>
        </w:trPr>
        <w:tc>
          <w:tcPr>
            <w:tcW w:w="709" w:type="dxa"/>
            <w:gridSpan w:val="2"/>
          </w:tcPr>
          <w:p w14:paraId="1EEF3536" w14:textId="77777777" w:rsidR="00CA0E5F" w:rsidRPr="005D3CE0" w:rsidRDefault="00CA0E5F">
            <w:pPr>
              <w:rPr>
                <w:rFonts w:ascii="Calibri" w:hAnsi="Calibri" w:cs="Calibri"/>
                <w:szCs w:val="22"/>
              </w:rPr>
            </w:pPr>
          </w:p>
        </w:tc>
        <w:tc>
          <w:tcPr>
            <w:tcW w:w="9599" w:type="dxa"/>
            <w:gridSpan w:val="12"/>
          </w:tcPr>
          <w:p w14:paraId="59D912E9" w14:textId="77777777" w:rsidR="00CA0E5F" w:rsidRPr="005D3CE0" w:rsidRDefault="00CA0E5F">
            <w:pPr>
              <w:jc w:val="both"/>
              <w:rPr>
                <w:rFonts w:ascii="Calibri" w:hAnsi="Calibri" w:cs="Calibri"/>
                <w:szCs w:val="22"/>
              </w:rPr>
            </w:pPr>
          </w:p>
        </w:tc>
      </w:tr>
      <w:tr w:rsidR="00CA0E5F" w14:paraId="789164DE" w14:textId="77777777">
        <w:trPr>
          <w:cantSplit/>
        </w:trPr>
        <w:tc>
          <w:tcPr>
            <w:tcW w:w="709" w:type="dxa"/>
            <w:gridSpan w:val="2"/>
          </w:tcPr>
          <w:p w14:paraId="501C67C4" w14:textId="77777777" w:rsidR="00CA0E5F" w:rsidRPr="005D3CE0" w:rsidRDefault="00CA0E5F">
            <w:pPr>
              <w:rPr>
                <w:rFonts w:ascii="Calibri" w:hAnsi="Calibri" w:cs="Calibri"/>
                <w:szCs w:val="22"/>
              </w:rPr>
            </w:pPr>
          </w:p>
        </w:tc>
        <w:tc>
          <w:tcPr>
            <w:tcW w:w="9599" w:type="dxa"/>
            <w:gridSpan w:val="12"/>
          </w:tcPr>
          <w:p w14:paraId="6CC5BA85" w14:textId="77777777" w:rsidR="00CA0E5F" w:rsidRPr="005D3CE0" w:rsidRDefault="00CA0E5F">
            <w:pPr>
              <w:jc w:val="both"/>
              <w:rPr>
                <w:rFonts w:ascii="Calibri" w:hAnsi="Calibri" w:cs="Calibri"/>
                <w:szCs w:val="22"/>
              </w:rPr>
            </w:pPr>
          </w:p>
        </w:tc>
      </w:tr>
      <w:bookmarkEnd w:id="1"/>
      <w:tr w:rsidR="003A20C7" w14:paraId="5B626CD2" w14:textId="77777777" w:rsidTr="00076F31">
        <w:trPr>
          <w:cantSplit/>
        </w:trPr>
        <w:tc>
          <w:tcPr>
            <w:tcW w:w="10308" w:type="dxa"/>
            <w:gridSpan w:val="14"/>
          </w:tcPr>
          <w:p w14:paraId="7CD78FDB" w14:textId="77777777" w:rsidR="003A20C7" w:rsidRDefault="003A20C7"/>
          <w:p w14:paraId="74B6C475" w14:textId="77777777" w:rsidR="003A20C7" w:rsidRDefault="003A20C7"/>
          <w:p w14:paraId="229BBF1B" w14:textId="77777777" w:rsidR="00D975F5" w:rsidRDefault="00D975F5" w:rsidP="00D975F5">
            <w:pPr>
              <w:jc w:val="both"/>
              <w:rPr>
                <w:rFonts w:ascii="Arial" w:hAnsi="Arial" w:cs="Arial"/>
                <w:b/>
                <w:sz w:val="20"/>
                <w:lang w:eastAsia="en-GB"/>
              </w:rPr>
            </w:pPr>
            <w:r>
              <w:rPr>
                <w:rFonts w:ascii="Brush Script MT" w:hAnsi="Brush Script MT"/>
                <w:sz w:val="44"/>
                <w:szCs w:val="44"/>
              </w:rPr>
              <w:t>Nicola Hopkins</w:t>
            </w:r>
          </w:p>
          <w:p w14:paraId="4BFF395D" w14:textId="77777777" w:rsidR="00D975F5" w:rsidRDefault="00D975F5" w:rsidP="00D975F5">
            <w:pPr>
              <w:jc w:val="both"/>
              <w:rPr>
                <w:rFonts w:ascii="Arial" w:hAnsi="Arial" w:cs="Arial"/>
              </w:rPr>
            </w:pPr>
          </w:p>
          <w:p w14:paraId="1948745D" w14:textId="77777777" w:rsidR="00D975F5" w:rsidRDefault="00D975F5" w:rsidP="00D975F5">
            <w:pPr>
              <w:jc w:val="both"/>
              <w:rPr>
                <w:rFonts w:ascii="Arial" w:hAnsi="Arial" w:cs="Arial"/>
              </w:rPr>
            </w:pPr>
          </w:p>
          <w:p w14:paraId="0BA4C385" w14:textId="77777777" w:rsidR="00D975F5" w:rsidRDefault="00D975F5" w:rsidP="00D975F5">
            <w:pPr>
              <w:jc w:val="both"/>
              <w:rPr>
                <w:rFonts w:ascii="Arial" w:hAnsi="Arial" w:cs="Arial"/>
              </w:rPr>
            </w:pPr>
            <w:r>
              <w:rPr>
                <w:rFonts w:ascii="Arial" w:hAnsi="Arial" w:cs="Arial"/>
              </w:rPr>
              <w:t>NICOLA HOPKINS</w:t>
            </w:r>
          </w:p>
          <w:p w14:paraId="4AED6D7A" w14:textId="77777777" w:rsidR="003A20C7" w:rsidRDefault="00D975F5" w:rsidP="00D975F5">
            <w:r>
              <w:rPr>
                <w:rFonts w:ascii="Arial" w:hAnsi="Arial" w:cs="Arial"/>
              </w:rPr>
              <w:t>DIRECTOR OF ECONOMIC DEVELOPMENT AND PLANNING</w:t>
            </w:r>
          </w:p>
          <w:p w14:paraId="118DC8F3" w14:textId="77777777" w:rsidR="003A20C7" w:rsidRDefault="003A20C7"/>
          <w:p w14:paraId="0762CDC6" w14:textId="77777777" w:rsidR="003A20C7" w:rsidRDefault="003A20C7"/>
          <w:p w14:paraId="747CE0F2" w14:textId="77777777" w:rsidR="003A20C7" w:rsidRDefault="003A20C7"/>
          <w:p w14:paraId="75CE90B5" w14:textId="77777777" w:rsidR="003A20C7" w:rsidRDefault="003A20C7"/>
          <w:p w14:paraId="10926612" w14:textId="77777777" w:rsidR="003A20C7" w:rsidRDefault="003A20C7"/>
        </w:tc>
      </w:tr>
      <w:tr w:rsidR="00145682" w14:paraId="4259B7B1" w14:textId="77777777" w:rsidTr="00076F31">
        <w:trPr>
          <w:cantSplit/>
        </w:trPr>
        <w:tc>
          <w:tcPr>
            <w:tcW w:w="10308" w:type="dxa"/>
            <w:gridSpan w:val="14"/>
          </w:tcPr>
          <w:p w14:paraId="067B46D9" w14:textId="77777777" w:rsidR="00145682" w:rsidRDefault="00145682"/>
        </w:tc>
      </w:tr>
      <w:tr w:rsidR="00145682" w14:paraId="7020E22F" w14:textId="77777777" w:rsidTr="00076F31">
        <w:trPr>
          <w:cantSplit/>
        </w:trPr>
        <w:tc>
          <w:tcPr>
            <w:tcW w:w="10308" w:type="dxa"/>
            <w:gridSpan w:val="14"/>
          </w:tcPr>
          <w:p w14:paraId="2DC16A89" w14:textId="77777777" w:rsidR="00145682" w:rsidRDefault="00145682"/>
        </w:tc>
      </w:tr>
    </w:tbl>
    <w:p w14:paraId="69F59B8A" w14:textId="77777777" w:rsidR="00CA0E5F" w:rsidRDefault="00CA0E5F">
      <w:pPr>
        <w:pStyle w:val="TableText"/>
      </w:pPr>
    </w:p>
    <w:sectPr w:rsidR="00CA0E5F">
      <w:headerReference w:type="default" r:id="rId7"/>
      <w:footerReference w:type="default" r:id="rId8"/>
      <w:pgSz w:w="11908" w:h="16838"/>
      <w:pgMar w:top="1718"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01531" w14:textId="77777777" w:rsidR="00145682" w:rsidRDefault="00145682">
      <w:r>
        <w:separator/>
      </w:r>
    </w:p>
  </w:endnote>
  <w:endnote w:type="continuationSeparator" w:id="0">
    <w:p w14:paraId="211916E2" w14:textId="77777777" w:rsidR="00145682" w:rsidRDefault="0014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6D8D1" w14:textId="77777777" w:rsidR="00CA0E5F" w:rsidRDefault="00CA0E5F">
    <w:pPr>
      <w:jc w:val="center"/>
    </w:pPr>
    <w:r>
      <w:fldChar w:fldCharType="begin"/>
    </w:r>
    <w:r>
      <w:instrText>page  \* MERGEFORMAT</w:instrText>
    </w:r>
    <w:r>
      <w:fldChar w:fldCharType="separate"/>
    </w:r>
    <w:r w:rsidR="003D758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A8C37" w14:textId="77777777" w:rsidR="00145682" w:rsidRDefault="00145682">
      <w:r>
        <w:separator/>
      </w:r>
    </w:p>
  </w:footnote>
  <w:footnote w:type="continuationSeparator" w:id="0">
    <w:p w14:paraId="7D1335B0" w14:textId="77777777" w:rsidR="00145682" w:rsidRDefault="00145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3FCD7" w14:textId="77777777" w:rsidR="00CA0E5F" w:rsidRDefault="00CA0E5F">
    <w:pPr>
      <w:rPr>
        <w:b/>
        <w:bCs/>
      </w:rPr>
    </w:pPr>
    <w:r>
      <w:rPr>
        <w:b/>
        <w:bCs/>
      </w:rPr>
      <w:t>RIBBLE VALLEY BOROUGH COUNCIL</w:t>
    </w:r>
  </w:p>
  <w:p w14:paraId="60E79FD1" w14:textId="77777777" w:rsidR="00CA0E5F" w:rsidRDefault="00CA0E5F">
    <w:pPr>
      <w:rPr>
        <w:b/>
        <w:bCs/>
      </w:rPr>
    </w:pPr>
    <w:r>
      <w:rPr>
        <w:b/>
        <w:bCs/>
      </w:rPr>
      <w:t>CONSENT TO DISPLAY ADVERTISEMENTS CONTINUED</w:t>
    </w:r>
  </w:p>
  <w:p w14:paraId="30EAFB5B" w14:textId="77777777" w:rsidR="00CA0E5F" w:rsidRDefault="00CA0E5F">
    <w:pPr>
      <w:rPr>
        <w:b/>
        <w:bCs/>
      </w:rPr>
    </w:pPr>
  </w:p>
  <w:p w14:paraId="41B99126" w14:textId="6F422993" w:rsidR="00CA0E5F" w:rsidRDefault="00CA0E5F">
    <w:pPr>
      <w:rPr>
        <w:b/>
        <w:bCs/>
      </w:rPr>
    </w:pPr>
    <w:r>
      <w:rPr>
        <w:b/>
        <w:bCs/>
      </w:rPr>
      <w:t xml:space="preserve">APPLICATION NO: </w:t>
    </w:r>
    <w:r w:rsidR="00145682">
      <w:rPr>
        <w:b/>
        <w:bCs/>
      </w:rPr>
      <w:t>3/2024/0274</w:t>
    </w:r>
    <w:r>
      <w:rPr>
        <w:b/>
        <w:bCs/>
      </w:rPr>
      <w:t xml:space="preserve">                                                        DECISION DATE:   </w:t>
    </w:r>
    <w:r w:rsidR="00145682">
      <w:rPr>
        <w:b/>
        <w:bCs/>
      </w:rPr>
      <w:t>28 June 2024</w:t>
    </w:r>
  </w:p>
  <w:p w14:paraId="07023666" w14:textId="77777777" w:rsidR="00CA0E5F" w:rsidRDefault="00CA0E5F">
    <w:pPr>
      <w:pBdr>
        <w:bottom w:val="single" w:sz="4" w:space="1" w:color="auto"/>
      </w:pBdr>
      <w:rPr>
        <w:b/>
      </w:rPr>
    </w:pPr>
  </w:p>
  <w:p w14:paraId="7AEDA77D" w14:textId="77777777" w:rsidR="00CA0E5F" w:rsidRDefault="00CA0E5F">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82"/>
    <w:rsid w:val="00076F31"/>
    <w:rsid w:val="000B4499"/>
    <w:rsid w:val="00145682"/>
    <w:rsid w:val="00146068"/>
    <w:rsid w:val="00167405"/>
    <w:rsid w:val="00236264"/>
    <w:rsid w:val="002D5759"/>
    <w:rsid w:val="00362AD0"/>
    <w:rsid w:val="003A20C7"/>
    <w:rsid w:val="003D758E"/>
    <w:rsid w:val="004A43A5"/>
    <w:rsid w:val="00507652"/>
    <w:rsid w:val="005D3CE0"/>
    <w:rsid w:val="006F0D3A"/>
    <w:rsid w:val="0083128A"/>
    <w:rsid w:val="008F3EFE"/>
    <w:rsid w:val="009257B1"/>
    <w:rsid w:val="009E63FC"/>
    <w:rsid w:val="00BD177D"/>
    <w:rsid w:val="00CA0E5F"/>
    <w:rsid w:val="00D30235"/>
    <w:rsid w:val="00D975F5"/>
    <w:rsid w:val="00DB7291"/>
    <w:rsid w:val="00E00BA9"/>
    <w:rsid w:val="00E642C1"/>
    <w:rsid w:val="00F06A5F"/>
    <w:rsid w:val="00F50D48"/>
    <w:rsid w:val="00F84B5B"/>
    <w:rsid w:val="00F93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4519F"/>
  <w15:chartTrackingRefBased/>
  <w15:docId w15:val="{C8A6A844-CD51-4FF4-B000-CA231DC9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paragraph" w:customStyle="1" w:styleId="TableText">
    <w:name w:val="Table Text"/>
    <w:basedOn w:val="Normal"/>
    <w:pPr>
      <w:jc w:val="both"/>
    </w:pPr>
  </w:style>
  <w:style w:type="paragraph" w:styleId="Header">
    <w:name w:val="header"/>
    <w:basedOn w:val="Normal"/>
    <w:semiHidden/>
    <w:pPr>
      <w:tabs>
        <w:tab w:val="center" w:pos="4153"/>
        <w:tab w:val="right" w:pos="8306"/>
      </w:tabs>
    </w:pPr>
  </w:style>
  <w:style w:type="paragraph" w:customStyle="1" w:styleId="BodySingle">
    <w:name w:val="Body Single"/>
    <w:basedOn w:val="Normal"/>
    <w:rsid w:val="00E00BA9"/>
    <w:pPr>
      <w:jc w:val="both"/>
      <w:textAlignment w:val="auto"/>
    </w:pPr>
  </w:style>
  <w:style w:type="character" w:styleId="Hyperlink">
    <w:name w:val="Hyperlink"/>
    <w:uiPriority w:val="99"/>
    <w:unhideWhenUsed/>
    <w:rsid w:val="00F50D48"/>
    <w:rPr>
      <w:color w:val="0563C1"/>
      <w:u w:val="single"/>
    </w:rPr>
  </w:style>
  <w:style w:type="character" w:styleId="UnresolvedMention">
    <w:name w:val="Unresolved Mention"/>
    <w:uiPriority w:val="99"/>
    <w:semiHidden/>
    <w:unhideWhenUsed/>
    <w:rsid w:val="00F50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162817">
      <w:bodyDiv w:val="1"/>
      <w:marLeft w:val="0"/>
      <w:marRight w:val="0"/>
      <w:marTop w:val="0"/>
      <w:marBottom w:val="0"/>
      <w:divBdr>
        <w:top w:val="none" w:sz="0" w:space="0" w:color="auto"/>
        <w:left w:val="none" w:sz="0" w:space="0" w:color="auto"/>
        <w:bottom w:val="none" w:sz="0" w:space="0" w:color="auto"/>
        <w:right w:val="none" w:sz="0" w:space="0" w:color="auto"/>
      </w:divBdr>
    </w:div>
    <w:div w:id="1704281485">
      <w:bodyDiv w:val="1"/>
      <w:marLeft w:val="0"/>
      <w:marRight w:val="0"/>
      <w:marTop w:val="0"/>
      <w:marBottom w:val="0"/>
      <w:divBdr>
        <w:top w:val="none" w:sz="0" w:space="0" w:color="auto"/>
        <w:left w:val="none" w:sz="0" w:space="0" w:color="auto"/>
        <w:bottom w:val="none" w:sz="0" w:space="0" w:color="auto"/>
        <w:right w:val="none" w:sz="0" w:space="0" w:color="auto"/>
      </w:divBdr>
    </w:div>
    <w:div w:id="177578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bblevalley.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C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RVDECCDA</Template>
  <TotalTime>0</TotalTime>
  <Pages>3</Pages>
  <Words>934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6075</CharactersWithSpaces>
  <SharedDoc>false</SharedDoc>
  <HLinks>
    <vt:vector size="6" baseType="variant">
      <vt:variant>
        <vt:i4>2883630</vt:i4>
      </vt:variant>
      <vt:variant>
        <vt:i4>0</vt:i4>
      </vt:variant>
      <vt:variant>
        <vt:i4>0</vt:i4>
      </vt:variant>
      <vt:variant>
        <vt:i4>5</vt:i4>
      </vt:variant>
      <vt:variant>
        <vt:lpwstr>http://www.ribblevalley.gov.uk/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2004-02-02T14:33:00Z</cp:lastPrinted>
  <dcterms:created xsi:type="dcterms:W3CDTF">2024-06-28T09:33:00Z</dcterms:created>
  <dcterms:modified xsi:type="dcterms:W3CDTF">2024-06-28T09:33:00Z</dcterms:modified>
</cp:coreProperties>
</file>