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333D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3565916" w14:textId="77777777">
        <w:trPr>
          <w:cantSplit/>
        </w:trPr>
        <w:tc>
          <w:tcPr>
            <w:tcW w:w="6983" w:type="dxa"/>
            <w:gridSpan w:val="4"/>
          </w:tcPr>
          <w:p w14:paraId="0C48467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BC37BF9" w14:textId="77777777" w:rsidR="002F3ADA" w:rsidRPr="00DD62CA" w:rsidRDefault="002F3ADA">
            <w:pPr>
              <w:rPr>
                <w:rFonts w:ascii="Calibri" w:hAnsi="Calibri"/>
                <w:sz w:val="24"/>
                <w:szCs w:val="24"/>
              </w:rPr>
            </w:pPr>
          </w:p>
        </w:tc>
        <w:tc>
          <w:tcPr>
            <w:tcW w:w="1713" w:type="dxa"/>
          </w:tcPr>
          <w:p w14:paraId="2577E343" w14:textId="77777777" w:rsidR="002F3ADA" w:rsidRPr="00DD62CA" w:rsidRDefault="002F3ADA">
            <w:pPr>
              <w:rPr>
                <w:rFonts w:ascii="Calibri" w:hAnsi="Calibri"/>
                <w:sz w:val="24"/>
                <w:szCs w:val="24"/>
              </w:rPr>
            </w:pPr>
          </w:p>
        </w:tc>
      </w:tr>
      <w:tr w:rsidR="002F3ADA" w:rsidRPr="00DD62CA" w14:paraId="39F84B6A" w14:textId="77777777">
        <w:trPr>
          <w:cantSplit/>
        </w:trPr>
        <w:tc>
          <w:tcPr>
            <w:tcW w:w="4123" w:type="dxa"/>
            <w:gridSpan w:val="2"/>
          </w:tcPr>
          <w:p w14:paraId="22A4490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391850E" w14:textId="77777777" w:rsidR="002F3ADA" w:rsidRPr="00DD62CA" w:rsidRDefault="002F3ADA">
            <w:pPr>
              <w:rPr>
                <w:rFonts w:ascii="Calibri" w:hAnsi="Calibri"/>
                <w:sz w:val="24"/>
                <w:szCs w:val="24"/>
              </w:rPr>
            </w:pPr>
          </w:p>
        </w:tc>
        <w:tc>
          <w:tcPr>
            <w:tcW w:w="1404" w:type="dxa"/>
          </w:tcPr>
          <w:p w14:paraId="50AA2DD2" w14:textId="77777777" w:rsidR="002F3ADA" w:rsidRPr="00DD62CA" w:rsidRDefault="002F3ADA">
            <w:pPr>
              <w:rPr>
                <w:rFonts w:ascii="Calibri" w:hAnsi="Calibri"/>
                <w:sz w:val="24"/>
                <w:szCs w:val="24"/>
              </w:rPr>
            </w:pPr>
          </w:p>
        </w:tc>
        <w:tc>
          <w:tcPr>
            <w:tcW w:w="1713" w:type="dxa"/>
          </w:tcPr>
          <w:p w14:paraId="2BACB2EC" w14:textId="77777777" w:rsidR="002F3ADA" w:rsidRPr="00DD62CA" w:rsidRDefault="002F3ADA">
            <w:pPr>
              <w:rPr>
                <w:rFonts w:ascii="Calibri" w:hAnsi="Calibri"/>
                <w:sz w:val="24"/>
                <w:szCs w:val="24"/>
              </w:rPr>
            </w:pPr>
          </w:p>
        </w:tc>
        <w:tc>
          <w:tcPr>
            <w:tcW w:w="1713" w:type="dxa"/>
          </w:tcPr>
          <w:p w14:paraId="1B58D536" w14:textId="77777777" w:rsidR="002F3ADA" w:rsidRPr="00DD62CA" w:rsidRDefault="002F3ADA">
            <w:pPr>
              <w:rPr>
                <w:rFonts w:ascii="Calibri" w:hAnsi="Calibri"/>
                <w:sz w:val="24"/>
                <w:szCs w:val="24"/>
              </w:rPr>
            </w:pPr>
          </w:p>
        </w:tc>
      </w:tr>
      <w:tr w:rsidR="00C00AD7" w:rsidRPr="00DD62CA" w14:paraId="6F4D9EAE" w14:textId="77777777" w:rsidTr="00111C12">
        <w:trPr>
          <w:cantSplit/>
        </w:trPr>
        <w:tc>
          <w:tcPr>
            <w:tcW w:w="6983" w:type="dxa"/>
            <w:gridSpan w:val="4"/>
          </w:tcPr>
          <w:p w14:paraId="0571F05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F1DCA03" w14:textId="77777777" w:rsidR="00C00AD7" w:rsidRPr="00DD62CA" w:rsidRDefault="00C00AD7">
            <w:pPr>
              <w:rPr>
                <w:rFonts w:ascii="Calibri" w:hAnsi="Calibri"/>
                <w:sz w:val="24"/>
                <w:szCs w:val="24"/>
              </w:rPr>
            </w:pPr>
          </w:p>
        </w:tc>
        <w:tc>
          <w:tcPr>
            <w:tcW w:w="1713" w:type="dxa"/>
          </w:tcPr>
          <w:p w14:paraId="34DBCCD4" w14:textId="77777777" w:rsidR="00C00AD7" w:rsidRPr="00DD62CA" w:rsidRDefault="00C00AD7">
            <w:pPr>
              <w:rPr>
                <w:rFonts w:ascii="Calibri" w:hAnsi="Calibri"/>
                <w:sz w:val="24"/>
                <w:szCs w:val="24"/>
              </w:rPr>
            </w:pPr>
          </w:p>
        </w:tc>
      </w:tr>
      <w:tr w:rsidR="00C00AD7" w:rsidRPr="00DD62CA" w14:paraId="2B1DED61" w14:textId="77777777" w:rsidTr="00111C12">
        <w:trPr>
          <w:cantSplit/>
        </w:trPr>
        <w:tc>
          <w:tcPr>
            <w:tcW w:w="8696" w:type="dxa"/>
            <w:gridSpan w:val="5"/>
            <w:tcBorders>
              <w:bottom w:val="single" w:sz="6" w:space="0" w:color="auto"/>
            </w:tcBorders>
          </w:tcPr>
          <w:p w14:paraId="0FCD65D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5C96B15" w14:textId="77777777" w:rsidR="00C00AD7" w:rsidRPr="00DD62CA" w:rsidRDefault="00C00AD7">
            <w:pPr>
              <w:rPr>
                <w:rFonts w:ascii="Calibri" w:hAnsi="Calibri"/>
                <w:sz w:val="24"/>
                <w:szCs w:val="24"/>
              </w:rPr>
            </w:pPr>
          </w:p>
        </w:tc>
      </w:tr>
      <w:tr w:rsidR="00C00AD7" w:rsidRPr="00DD62CA" w14:paraId="4A40A119" w14:textId="77777777" w:rsidTr="00111C12">
        <w:trPr>
          <w:cantSplit/>
        </w:trPr>
        <w:tc>
          <w:tcPr>
            <w:tcW w:w="5579" w:type="dxa"/>
            <w:gridSpan w:val="3"/>
          </w:tcPr>
          <w:p w14:paraId="3628798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9CB2156" w14:textId="77777777" w:rsidR="00C00AD7" w:rsidRPr="00DD62CA" w:rsidRDefault="00C00AD7">
            <w:pPr>
              <w:rPr>
                <w:rFonts w:ascii="Calibri" w:hAnsi="Calibri"/>
                <w:sz w:val="24"/>
                <w:szCs w:val="24"/>
              </w:rPr>
            </w:pPr>
          </w:p>
        </w:tc>
        <w:tc>
          <w:tcPr>
            <w:tcW w:w="1713" w:type="dxa"/>
          </w:tcPr>
          <w:p w14:paraId="10CAAC4C" w14:textId="77777777" w:rsidR="00C00AD7" w:rsidRPr="00DD62CA" w:rsidRDefault="00C00AD7">
            <w:pPr>
              <w:rPr>
                <w:rFonts w:ascii="Calibri" w:hAnsi="Calibri"/>
                <w:sz w:val="24"/>
                <w:szCs w:val="24"/>
              </w:rPr>
            </w:pPr>
          </w:p>
        </w:tc>
      </w:tr>
      <w:tr w:rsidR="002F3ADA" w:rsidRPr="00DD62CA" w14:paraId="07F8A0B4" w14:textId="77777777">
        <w:trPr>
          <w:cantSplit/>
        </w:trPr>
        <w:tc>
          <w:tcPr>
            <w:tcW w:w="10409" w:type="dxa"/>
            <w:gridSpan w:val="6"/>
          </w:tcPr>
          <w:p w14:paraId="2C710C7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543B175" w14:textId="77777777">
        <w:trPr>
          <w:cantSplit/>
        </w:trPr>
        <w:tc>
          <w:tcPr>
            <w:tcW w:w="2410" w:type="dxa"/>
          </w:tcPr>
          <w:p w14:paraId="6839E0F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F778FAA" w14:textId="14C99A3F" w:rsidR="002F3ADA" w:rsidRPr="00DD62CA" w:rsidRDefault="00207F5A">
            <w:pPr>
              <w:pStyle w:val="addresses"/>
              <w:rPr>
                <w:rFonts w:ascii="Calibri" w:hAnsi="Calibri"/>
                <w:sz w:val="24"/>
                <w:szCs w:val="24"/>
              </w:rPr>
            </w:pPr>
            <w:r>
              <w:rPr>
                <w:rFonts w:ascii="Calibri" w:hAnsi="Calibri"/>
                <w:sz w:val="24"/>
                <w:szCs w:val="24"/>
              </w:rPr>
              <w:t>3/2024/0335</w:t>
            </w:r>
          </w:p>
        </w:tc>
        <w:tc>
          <w:tcPr>
            <w:tcW w:w="1404" w:type="dxa"/>
          </w:tcPr>
          <w:p w14:paraId="78CF27E0" w14:textId="77777777" w:rsidR="002F3ADA" w:rsidRPr="00DD62CA" w:rsidRDefault="002F3ADA">
            <w:pPr>
              <w:rPr>
                <w:rFonts w:ascii="Calibri" w:hAnsi="Calibri"/>
                <w:sz w:val="24"/>
                <w:szCs w:val="24"/>
              </w:rPr>
            </w:pPr>
          </w:p>
        </w:tc>
        <w:tc>
          <w:tcPr>
            <w:tcW w:w="1713" w:type="dxa"/>
          </w:tcPr>
          <w:p w14:paraId="3E39A247" w14:textId="77777777" w:rsidR="002F3ADA" w:rsidRPr="00DD62CA" w:rsidRDefault="002F3ADA">
            <w:pPr>
              <w:rPr>
                <w:rFonts w:ascii="Calibri" w:hAnsi="Calibri"/>
                <w:sz w:val="24"/>
                <w:szCs w:val="24"/>
              </w:rPr>
            </w:pPr>
          </w:p>
        </w:tc>
        <w:tc>
          <w:tcPr>
            <w:tcW w:w="1713" w:type="dxa"/>
          </w:tcPr>
          <w:p w14:paraId="441358D5" w14:textId="77777777" w:rsidR="002F3ADA" w:rsidRPr="00DD62CA" w:rsidRDefault="002F3ADA">
            <w:pPr>
              <w:rPr>
                <w:rFonts w:ascii="Calibri" w:hAnsi="Calibri"/>
                <w:sz w:val="24"/>
                <w:szCs w:val="24"/>
              </w:rPr>
            </w:pPr>
          </w:p>
        </w:tc>
      </w:tr>
      <w:tr w:rsidR="002F3ADA" w:rsidRPr="00DD62CA" w14:paraId="43A173BC" w14:textId="77777777">
        <w:trPr>
          <w:cantSplit/>
        </w:trPr>
        <w:tc>
          <w:tcPr>
            <w:tcW w:w="2410" w:type="dxa"/>
          </w:tcPr>
          <w:p w14:paraId="00FB935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E4F8502" w14:textId="348F82E2" w:rsidR="002F3ADA" w:rsidRPr="00DD62CA" w:rsidRDefault="00207F5A">
            <w:pPr>
              <w:rPr>
                <w:rFonts w:ascii="Calibri" w:hAnsi="Calibri"/>
                <w:sz w:val="24"/>
                <w:szCs w:val="24"/>
              </w:rPr>
            </w:pPr>
            <w:r>
              <w:rPr>
                <w:rFonts w:ascii="Calibri" w:hAnsi="Calibri"/>
                <w:sz w:val="24"/>
                <w:szCs w:val="24"/>
              </w:rPr>
              <w:t>25 July 2024</w:t>
            </w:r>
          </w:p>
        </w:tc>
        <w:tc>
          <w:tcPr>
            <w:tcW w:w="1404" w:type="dxa"/>
          </w:tcPr>
          <w:p w14:paraId="5BAE7DDC" w14:textId="77777777" w:rsidR="002F3ADA" w:rsidRPr="00DD62CA" w:rsidRDefault="002F3ADA">
            <w:pPr>
              <w:rPr>
                <w:rFonts w:ascii="Calibri" w:hAnsi="Calibri"/>
                <w:sz w:val="24"/>
                <w:szCs w:val="24"/>
              </w:rPr>
            </w:pPr>
          </w:p>
        </w:tc>
        <w:tc>
          <w:tcPr>
            <w:tcW w:w="1713" w:type="dxa"/>
          </w:tcPr>
          <w:p w14:paraId="501F47F3" w14:textId="77777777" w:rsidR="002F3ADA" w:rsidRPr="00DD62CA" w:rsidRDefault="002F3ADA">
            <w:pPr>
              <w:rPr>
                <w:rFonts w:ascii="Calibri" w:hAnsi="Calibri"/>
                <w:sz w:val="24"/>
                <w:szCs w:val="24"/>
              </w:rPr>
            </w:pPr>
          </w:p>
        </w:tc>
        <w:tc>
          <w:tcPr>
            <w:tcW w:w="1713" w:type="dxa"/>
          </w:tcPr>
          <w:p w14:paraId="5B1805C0" w14:textId="77777777" w:rsidR="002F3ADA" w:rsidRPr="00DD62CA" w:rsidRDefault="002F3ADA">
            <w:pPr>
              <w:rPr>
                <w:rFonts w:ascii="Calibri" w:hAnsi="Calibri"/>
                <w:sz w:val="24"/>
                <w:szCs w:val="24"/>
              </w:rPr>
            </w:pPr>
          </w:p>
        </w:tc>
      </w:tr>
      <w:tr w:rsidR="002F3ADA" w:rsidRPr="00DD62CA" w14:paraId="75EC3D7A" w14:textId="77777777">
        <w:trPr>
          <w:cantSplit/>
        </w:trPr>
        <w:tc>
          <w:tcPr>
            <w:tcW w:w="2410" w:type="dxa"/>
          </w:tcPr>
          <w:p w14:paraId="23E1DD1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AEBCDD8" w14:textId="139B6908" w:rsidR="002F3ADA" w:rsidRPr="00DD62CA" w:rsidRDefault="00207F5A">
            <w:pPr>
              <w:rPr>
                <w:rFonts w:ascii="Calibri" w:hAnsi="Calibri"/>
                <w:sz w:val="24"/>
                <w:szCs w:val="24"/>
              </w:rPr>
            </w:pPr>
            <w:r>
              <w:rPr>
                <w:rFonts w:ascii="Calibri" w:hAnsi="Calibri"/>
                <w:sz w:val="24"/>
                <w:szCs w:val="24"/>
              </w:rPr>
              <w:t>31/05/2024</w:t>
            </w:r>
          </w:p>
        </w:tc>
        <w:tc>
          <w:tcPr>
            <w:tcW w:w="1404" w:type="dxa"/>
          </w:tcPr>
          <w:p w14:paraId="33448F11" w14:textId="77777777" w:rsidR="002F3ADA" w:rsidRPr="00DD62CA" w:rsidRDefault="002F3ADA">
            <w:pPr>
              <w:rPr>
                <w:rFonts w:ascii="Calibri" w:hAnsi="Calibri"/>
                <w:sz w:val="24"/>
                <w:szCs w:val="24"/>
              </w:rPr>
            </w:pPr>
          </w:p>
        </w:tc>
        <w:tc>
          <w:tcPr>
            <w:tcW w:w="1713" w:type="dxa"/>
          </w:tcPr>
          <w:p w14:paraId="68315079" w14:textId="77777777" w:rsidR="002F3ADA" w:rsidRPr="00DD62CA" w:rsidRDefault="002F3ADA">
            <w:pPr>
              <w:rPr>
                <w:rFonts w:ascii="Calibri" w:hAnsi="Calibri"/>
                <w:sz w:val="24"/>
                <w:szCs w:val="24"/>
              </w:rPr>
            </w:pPr>
          </w:p>
        </w:tc>
        <w:tc>
          <w:tcPr>
            <w:tcW w:w="1713" w:type="dxa"/>
          </w:tcPr>
          <w:p w14:paraId="46E90EDE" w14:textId="77777777" w:rsidR="002F3ADA" w:rsidRPr="00DD62CA" w:rsidRDefault="002F3ADA">
            <w:pPr>
              <w:rPr>
                <w:rFonts w:ascii="Calibri" w:hAnsi="Calibri"/>
                <w:sz w:val="24"/>
                <w:szCs w:val="24"/>
              </w:rPr>
            </w:pPr>
          </w:p>
        </w:tc>
      </w:tr>
      <w:tr w:rsidR="002F3ADA" w:rsidRPr="00DD62CA" w14:paraId="1A4EAF0D" w14:textId="77777777">
        <w:trPr>
          <w:cantSplit/>
        </w:trPr>
        <w:tc>
          <w:tcPr>
            <w:tcW w:w="10409" w:type="dxa"/>
            <w:gridSpan w:val="6"/>
          </w:tcPr>
          <w:p w14:paraId="02FF6191" w14:textId="77777777" w:rsidR="002F3ADA" w:rsidRPr="00DD62CA" w:rsidRDefault="002F3ADA">
            <w:pPr>
              <w:rPr>
                <w:rFonts w:ascii="Calibri" w:hAnsi="Calibri"/>
                <w:sz w:val="24"/>
                <w:szCs w:val="24"/>
              </w:rPr>
            </w:pPr>
          </w:p>
        </w:tc>
      </w:tr>
      <w:tr w:rsidR="002F3ADA" w:rsidRPr="00DD62CA" w14:paraId="30D8ACD4" w14:textId="77777777" w:rsidTr="00F92BEF">
        <w:trPr>
          <w:cantSplit/>
        </w:trPr>
        <w:tc>
          <w:tcPr>
            <w:tcW w:w="2410" w:type="dxa"/>
          </w:tcPr>
          <w:p w14:paraId="579E421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D5B52CF" w14:textId="77777777" w:rsidR="002F3ADA" w:rsidRPr="00DD62CA" w:rsidRDefault="002F3ADA">
            <w:pPr>
              <w:rPr>
                <w:rFonts w:ascii="Calibri" w:hAnsi="Calibri"/>
                <w:sz w:val="24"/>
                <w:szCs w:val="24"/>
              </w:rPr>
            </w:pPr>
          </w:p>
        </w:tc>
        <w:tc>
          <w:tcPr>
            <w:tcW w:w="1456" w:type="dxa"/>
          </w:tcPr>
          <w:p w14:paraId="6384CE33" w14:textId="77777777" w:rsidR="002F3ADA" w:rsidRPr="00DD62CA" w:rsidRDefault="002F3ADA">
            <w:pPr>
              <w:rPr>
                <w:rFonts w:ascii="Calibri" w:hAnsi="Calibri"/>
                <w:sz w:val="24"/>
                <w:szCs w:val="24"/>
              </w:rPr>
            </w:pPr>
          </w:p>
        </w:tc>
        <w:tc>
          <w:tcPr>
            <w:tcW w:w="1404" w:type="dxa"/>
          </w:tcPr>
          <w:p w14:paraId="78E7763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2AFB15D" w14:textId="77777777" w:rsidR="002F3ADA" w:rsidRPr="00DD62CA" w:rsidRDefault="002F3ADA">
            <w:pPr>
              <w:rPr>
                <w:rFonts w:ascii="Calibri" w:hAnsi="Calibri"/>
                <w:sz w:val="24"/>
                <w:szCs w:val="24"/>
              </w:rPr>
            </w:pPr>
          </w:p>
        </w:tc>
        <w:tc>
          <w:tcPr>
            <w:tcW w:w="1713" w:type="dxa"/>
          </w:tcPr>
          <w:p w14:paraId="09342769" w14:textId="77777777" w:rsidR="002F3ADA" w:rsidRPr="00DD62CA" w:rsidRDefault="002F3ADA">
            <w:pPr>
              <w:rPr>
                <w:rFonts w:ascii="Calibri" w:hAnsi="Calibri"/>
                <w:sz w:val="24"/>
                <w:szCs w:val="24"/>
              </w:rPr>
            </w:pPr>
          </w:p>
        </w:tc>
      </w:tr>
      <w:tr w:rsidR="002F3ADA" w:rsidRPr="00DD62CA" w14:paraId="7975B52E" w14:textId="77777777" w:rsidTr="00F92BEF">
        <w:trPr>
          <w:cantSplit/>
        </w:trPr>
        <w:tc>
          <w:tcPr>
            <w:tcW w:w="4123" w:type="dxa"/>
            <w:gridSpan w:val="2"/>
            <w:vMerge w:val="restart"/>
          </w:tcPr>
          <w:p w14:paraId="3E84DA25" w14:textId="4C19028A" w:rsidR="00441F1F" w:rsidRDefault="00207F5A">
            <w:pPr>
              <w:rPr>
                <w:rFonts w:ascii="Calibri" w:hAnsi="Calibri"/>
                <w:sz w:val="24"/>
                <w:szCs w:val="24"/>
              </w:rPr>
            </w:pPr>
            <w:bookmarkStart w:id="0" w:name="ApplicantName"/>
            <w:r>
              <w:rPr>
                <w:rFonts w:ascii="Calibri" w:hAnsi="Calibri"/>
                <w:sz w:val="24"/>
                <w:szCs w:val="24"/>
              </w:rPr>
              <w:t>Mrs Tracey Boswell</w:t>
            </w:r>
          </w:p>
          <w:bookmarkEnd w:id="0"/>
          <w:p w14:paraId="58280CA9" w14:textId="77777777" w:rsidR="00207F5A" w:rsidRDefault="00207F5A">
            <w:pPr>
              <w:rPr>
                <w:rFonts w:ascii="Calibri" w:hAnsi="Calibri"/>
                <w:sz w:val="24"/>
                <w:szCs w:val="24"/>
              </w:rPr>
            </w:pPr>
            <w:r>
              <w:rPr>
                <w:rFonts w:ascii="Calibri" w:hAnsi="Calibri"/>
                <w:sz w:val="24"/>
                <w:szCs w:val="24"/>
              </w:rPr>
              <w:t>The Old School</w:t>
            </w:r>
          </w:p>
          <w:p w14:paraId="62A709A9" w14:textId="77777777" w:rsidR="00207F5A" w:rsidRDefault="00207F5A">
            <w:pPr>
              <w:rPr>
                <w:rFonts w:ascii="Calibri" w:hAnsi="Calibri"/>
                <w:sz w:val="24"/>
                <w:szCs w:val="24"/>
              </w:rPr>
            </w:pPr>
            <w:r>
              <w:rPr>
                <w:rFonts w:ascii="Calibri" w:hAnsi="Calibri"/>
                <w:sz w:val="24"/>
                <w:szCs w:val="24"/>
              </w:rPr>
              <w:t>Slaidburn Road</w:t>
            </w:r>
          </w:p>
          <w:p w14:paraId="22E87CE4" w14:textId="77777777" w:rsidR="00207F5A" w:rsidRDefault="00207F5A">
            <w:pPr>
              <w:rPr>
                <w:rFonts w:ascii="Calibri" w:hAnsi="Calibri"/>
                <w:sz w:val="24"/>
                <w:szCs w:val="24"/>
              </w:rPr>
            </w:pPr>
            <w:r>
              <w:rPr>
                <w:rFonts w:ascii="Calibri" w:hAnsi="Calibri"/>
                <w:sz w:val="24"/>
                <w:szCs w:val="24"/>
              </w:rPr>
              <w:t>Newton in Bowland</w:t>
            </w:r>
          </w:p>
          <w:p w14:paraId="01959396" w14:textId="77777777" w:rsidR="00207F5A" w:rsidRDefault="00207F5A">
            <w:pPr>
              <w:rPr>
                <w:rFonts w:ascii="Calibri" w:hAnsi="Calibri"/>
                <w:sz w:val="24"/>
                <w:szCs w:val="24"/>
              </w:rPr>
            </w:pPr>
            <w:r>
              <w:rPr>
                <w:rFonts w:ascii="Calibri" w:hAnsi="Calibri"/>
                <w:sz w:val="24"/>
                <w:szCs w:val="24"/>
              </w:rPr>
              <w:t>Clitheroe</w:t>
            </w:r>
          </w:p>
          <w:p w14:paraId="09B199FB" w14:textId="624BA23A" w:rsidR="002F3ADA" w:rsidRPr="00DD62CA" w:rsidRDefault="00207F5A">
            <w:pPr>
              <w:rPr>
                <w:rFonts w:ascii="Calibri" w:hAnsi="Calibri"/>
                <w:sz w:val="24"/>
                <w:szCs w:val="24"/>
              </w:rPr>
            </w:pPr>
            <w:r>
              <w:rPr>
                <w:rFonts w:ascii="Calibri" w:hAnsi="Calibri"/>
                <w:sz w:val="24"/>
                <w:szCs w:val="24"/>
              </w:rPr>
              <w:t>BB7 3DY</w:t>
            </w:r>
          </w:p>
        </w:tc>
        <w:tc>
          <w:tcPr>
            <w:tcW w:w="1456" w:type="dxa"/>
            <w:tcBorders>
              <w:left w:val="nil"/>
            </w:tcBorders>
          </w:tcPr>
          <w:p w14:paraId="7D6CF22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BE8B761" w14:textId="77777777" w:rsidR="00441F1F" w:rsidRDefault="00441F1F">
            <w:pPr>
              <w:pStyle w:val="addresses"/>
              <w:rPr>
                <w:rFonts w:ascii="Calibri" w:hAnsi="Calibri"/>
                <w:sz w:val="24"/>
                <w:szCs w:val="24"/>
              </w:rPr>
            </w:pPr>
          </w:p>
          <w:p w14:paraId="39CFF1A2" w14:textId="0A9B88E1" w:rsidR="002F3ADA" w:rsidRPr="00DD62CA" w:rsidRDefault="002F3ADA">
            <w:pPr>
              <w:pStyle w:val="addresses"/>
              <w:rPr>
                <w:rFonts w:ascii="Calibri" w:hAnsi="Calibri"/>
                <w:sz w:val="24"/>
                <w:szCs w:val="24"/>
              </w:rPr>
            </w:pPr>
          </w:p>
        </w:tc>
      </w:tr>
      <w:tr w:rsidR="002F3ADA" w:rsidRPr="00DD62CA" w14:paraId="3C4A47E2" w14:textId="77777777" w:rsidTr="00F92BEF">
        <w:trPr>
          <w:cantSplit/>
        </w:trPr>
        <w:tc>
          <w:tcPr>
            <w:tcW w:w="4123" w:type="dxa"/>
            <w:gridSpan w:val="2"/>
            <w:vMerge/>
          </w:tcPr>
          <w:p w14:paraId="33B4A40B" w14:textId="77777777" w:rsidR="002F3ADA" w:rsidRPr="00DD62CA" w:rsidRDefault="002F3ADA">
            <w:pPr>
              <w:rPr>
                <w:rFonts w:ascii="Calibri" w:hAnsi="Calibri"/>
                <w:sz w:val="24"/>
                <w:szCs w:val="24"/>
              </w:rPr>
            </w:pPr>
          </w:p>
        </w:tc>
        <w:tc>
          <w:tcPr>
            <w:tcW w:w="1456" w:type="dxa"/>
          </w:tcPr>
          <w:p w14:paraId="3405F710" w14:textId="77777777" w:rsidR="002F3ADA" w:rsidRPr="00DD62CA" w:rsidRDefault="002F3ADA">
            <w:pPr>
              <w:rPr>
                <w:rFonts w:ascii="Calibri" w:hAnsi="Calibri"/>
                <w:sz w:val="24"/>
                <w:szCs w:val="24"/>
              </w:rPr>
            </w:pPr>
          </w:p>
        </w:tc>
        <w:tc>
          <w:tcPr>
            <w:tcW w:w="4830" w:type="dxa"/>
            <w:gridSpan w:val="3"/>
            <w:vMerge/>
          </w:tcPr>
          <w:p w14:paraId="63E3FC13" w14:textId="77777777" w:rsidR="002F3ADA" w:rsidRPr="00DD62CA" w:rsidRDefault="002F3ADA">
            <w:pPr>
              <w:rPr>
                <w:rFonts w:ascii="Calibri" w:hAnsi="Calibri"/>
                <w:sz w:val="24"/>
                <w:szCs w:val="24"/>
              </w:rPr>
            </w:pPr>
          </w:p>
        </w:tc>
      </w:tr>
      <w:tr w:rsidR="002F3ADA" w:rsidRPr="00DD62CA" w14:paraId="67969CD5" w14:textId="77777777" w:rsidTr="00F92BEF">
        <w:trPr>
          <w:cantSplit/>
        </w:trPr>
        <w:tc>
          <w:tcPr>
            <w:tcW w:w="4123" w:type="dxa"/>
            <w:gridSpan w:val="2"/>
            <w:vMerge/>
          </w:tcPr>
          <w:p w14:paraId="08B480EC" w14:textId="77777777" w:rsidR="002F3ADA" w:rsidRPr="00DD62CA" w:rsidRDefault="002F3ADA">
            <w:pPr>
              <w:rPr>
                <w:rFonts w:ascii="Calibri" w:hAnsi="Calibri"/>
                <w:sz w:val="24"/>
                <w:szCs w:val="24"/>
              </w:rPr>
            </w:pPr>
          </w:p>
        </w:tc>
        <w:tc>
          <w:tcPr>
            <w:tcW w:w="1456" w:type="dxa"/>
          </w:tcPr>
          <w:p w14:paraId="0FC28CB8" w14:textId="77777777" w:rsidR="002F3ADA" w:rsidRPr="00DD62CA" w:rsidRDefault="002F3ADA">
            <w:pPr>
              <w:rPr>
                <w:rFonts w:ascii="Calibri" w:hAnsi="Calibri"/>
                <w:sz w:val="24"/>
                <w:szCs w:val="24"/>
              </w:rPr>
            </w:pPr>
          </w:p>
        </w:tc>
        <w:tc>
          <w:tcPr>
            <w:tcW w:w="4830" w:type="dxa"/>
            <w:gridSpan w:val="3"/>
            <w:vMerge/>
          </w:tcPr>
          <w:p w14:paraId="359D1E0D" w14:textId="77777777" w:rsidR="002F3ADA" w:rsidRPr="00DD62CA" w:rsidRDefault="002F3ADA">
            <w:pPr>
              <w:rPr>
                <w:rFonts w:ascii="Calibri" w:hAnsi="Calibri"/>
                <w:sz w:val="24"/>
                <w:szCs w:val="24"/>
              </w:rPr>
            </w:pPr>
          </w:p>
        </w:tc>
      </w:tr>
      <w:tr w:rsidR="002F3ADA" w:rsidRPr="00DD62CA" w14:paraId="6C000D40" w14:textId="77777777" w:rsidTr="00F92BEF">
        <w:trPr>
          <w:cantSplit/>
        </w:trPr>
        <w:tc>
          <w:tcPr>
            <w:tcW w:w="4123" w:type="dxa"/>
            <w:gridSpan w:val="2"/>
            <w:vMerge/>
          </w:tcPr>
          <w:p w14:paraId="180B757E" w14:textId="77777777" w:rsidR="002F3ADA" w:rsidRPr="00DD62CA" w:rsidRDefault="002F3ADA">
            <w:pPr>
              <w:rPr>
                <w:rFonts w:ascii="Calibri" w:hAnsi="Calibri"/>
                <w:sz w:val="24"/>
                <w:szCs w:val="24"/>
              </w:rPr>
            </w:pPr>
          </w:p>
        </w:tc>
        <w:tc>
          <w:tcPr>
            <w:tcW w:w="1456" w:type="dxa"/>
          </w:tcPr>
          <w:p w14:paraId="0AA71BA6" w14:textId="77777777" w:rsidR="002F3ADA" w:rsidRPr="00DD62CA" w:rsidRDefault="002F3ADA">
            <w:pPr>
              <w:rPr>
                <w:rFonts w:ascii="Calibri" w:hAnsi="Calibri"/>
                <w:sz w:val="24"/>
                <w:szCs w:val="24"/>
              </w:rPr>
            </w:pPr>
          </w:p>
        </w:tc>
        <w:tc>
          <w:tcPr>
            <w:tcW w:w="4830" w:type="dxa"/>
            <w:gridSpan w:val="3"/>
            <w:vMerge/>
          </w:tcPr>
          <w:p w14:paraId="47DC5D9C" w14:textId="77777777" w:rsidR="002F3ADA" w:rsidRPr="00DD62CA" w:rsidRDefault="002F3ADA">
            <w:pPr>
              <w:rPr>
                <w:rFonts w:ascii="Calibri" w:hAnsi="Calibri"/>
                <w:sz w:val="24"/>
                <w:szCs w:val="24"/>
              </w:rPr>
            </w:pPr>
          </w:p>
        </w:tc>
      </w:tr>
      <w:tr w:rsidR="002F3ADA" w:rsidRPr="00DD62CA" w14:paraId="254E3F9E" w14:textId="77777777" w:rsidTr="00F92BEF">
        <w:trPr>
          <w:cantSplit/>
        </w:trPr>
        <w:tc>
          <w:tcPr>
            <w:tcW w:w="4123" w:type="dxa"/>
            <w:gridSpan w:val="2"/>
            <w:vMerge/>
          </w:tcPr>
          <w:p w14:paraId="59093973" w14:textId="77777777" w:rsidR="002F3ADA" w:rsidRPr="00DD62CA" w:rsidRDefault="002F3ADA">
            <w:pPr>
              <w:rPr>
                <w:rFonts w:ascii="Calibri" w:hAnsi="Calibri"/>
                <w:sz w:val="24"/>
                <w:szCs w:val="24"/>
              </w:rPr>
            </w:pPr>
          </w:p>
        </w:tc>
        <w:tc>
          <w:tcPr>
            <w:tcW w:w="1456" w:type="dxa"/>
          </w:tcPr>
          <w:p w14:paraId="51EDCB84" w14:textId="77777777" w:rsidR="002F3ADA" w:rsidRPr="00DD62CA" w:rsidRDefault="002F3ADA">
            <w:pPr>
              <w:rPr>
                <w:rFonts w:ascii="Calibri" w:hAnsi="Calibri"/>
                <w:sz w:val="24"/>
                <w:szCs w:val="24"/>
              </w:rPr>
            </w:pPr>
          </w:p>
        </w:tc>
        <w:tc>
          <w:tcPr>
            <w:tcW w:w="4830" w:type="dxa"/>
            <w:gridSpan w:val="3"/>
            <w:vMerge/>
          </w:tcPr>
          <w:p w14:paraId="2AA55F85" w14:textId="77777777" w:rsidR="002F3ADA" w:rsidRPr="00DD62CA" w:rsidRDefault="002F3ADA">
            <w:pPr>
              <w:rPr>
                <w:rFonts w:ascii="Calibri" w:hAnsi="Calibri"/>
                <w:sz w:val="24"/>
                <w:szCs w:val="24"/>
              </w:rPr>
            </w:pPr>
          </w:p>
        </w:tc>
      </w:tr>
    </w:tbl>
    <w:p w14:paraId="45EB631F" w14:textId="002C274C" w:rsidR="002F3ADA" w:rsidRPr="00DD62CA" w:rsidRDefault="000A3F5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1BB33AE" w14:textId="77777777" w:rsidTr="003243B5">
        <w:trPr>
          <w:cantSplit/>
          <w:trHeight w:val="512"/>
        </w:trPr>
        <w:tc>
          <w:tcPr>
            <w:tcW w:w="1970" w:type="dxa"/>
            <w:gridSpan w:val="2"/>
          </w:tcPr>
          <w:p w14:paraId="7246641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17BB429" w14:textId="7FEC248B" w:rsidR="002F3ADA" w:rsidRPr="00DD62CA" w:rsidRDefault="00207F5A">
            <w:pPr>
              <w:pStyle w:val="TableText"/>
              <w:rPr>
                <w:rFonts w:ascii="Calibri" w:hAnsi="Calibri"/>
                <w:sz w:val="24"/>
                <w:szCs w:val="24"/>
              </w:rPr>
            </w:pPr>
            <w:r>
              <w:rPr>
                <w:rFonts w:ascii="Calibri" w:hAnsi="Calibri"/>
                <w:sz w:val="24"/>
                <w:szCs w:val="24"/>
              </w:rPr>
              <w:t>Planning permission for proposed re-hanging of the school bell in the existing bell cote over front door.</w:t>
            </w:r>
          </w:p>
        </w:tc>
      </w:tr>
      <w:tr w:rsidR="002F3ADA" w:rsidRPr="00DD62CA" w14:paraId="6DB849EF" w14:textId="77777777" w:rsidTr="003243B5">
        <w:trPr>
          <w:cantSplit/>
          <w:trHeight w:val="264"/>
        </w:trPr>
        <w:tc>
          <w:tcPr>
            <w:tcW w:w="988" w:type="dxa"/>
          </w:tcPr>
          <w:p w14:paraId="15BA693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B621B26" w14:textId="1E9B3024" w:rsidR="002F3ADA" w:rsidRPr="00DD62CA" w:rsidRDefault="00207F5A">
            <w:pPr>
              <w:pStyle w:val="TableText"/>
              <w:rPr>
                <w:rFonts w:ascii="Calibri" w:hAnsi="Calibri"/>
                <w:sz w:val="24"/>
                <w:szCs w:val="24"/>
              </w:rPr>
            </w:pPr>
            <w:r>
              <w:rPr>
                <w:rFonts w:ascii="Calibri" w:hAnsi="Calibri"/>
                <w:sz w:val="24"/>
                <w:szCs w:val="24"/>
              </w:rPr>
              <w:t>The Old School Slaidburn Road Newton BB7 3DY</w:t>
            </w:r>
          </w:p>
        </w:tc>
      </w:tr>
      <w:tr w:rsidR="002F3ADA" w:rsidRPr="00DD62CA" w14:paraId="141FEB7B" w14:textId="77777777" w:rsidTr="003243B5">
        <w:trPr>
          <w:cantSplit/>
          <w:trHeight w:val="868"/>
        </w:trPr>
        <w:tc>
          <w:tcPr>
            <w:tcW w:w="10353" w:type="dxa"/>
            <w:gridSpan w:val="3"/>
          </w:tcPr>
          <w:p w14:paraId="51F93A7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1444BE1" w14:textId="77777777" w:rsidR="002F3ADA" w:rsidRPr="00DD62CA" w:rsidRDefault="002F3ADA">
            <w:pPr>
              <w:jc w:val="both"/>
              <w:rPr>
                <w:rFonts w:ascii="Calibri" w:hAnsi="Calibri"/>
                <w:sz w:val="24"/>
                <w:szCs w:val="24"/>
              </w:rPr>
            </w:pPr>
          </w:p>
        </w:tc>
      </w:tr>
      <w:tr w:rsidR="002F3ADA" w:rsidRPr="00DD62CA" w14:paraId="0FC0674A" w14:textId="77777777" w:rsidTr="003243B5">
        <w:trPr>
          <w:cantSplit/>
          <w:trHeight w:val="527"/>
        </w:trPr>
        <w:tc>
          <w:tcPr>
            <w:tcW w:w="988" w:type="dxa"/>
          </w:tcPr>
          <w:p w14:paraId="2799810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15D17B8" w14:textId="77777777" w:rsidR="00207F5A" w:rsidRDefault="00207F5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FA82276" w14:textId="77777777" w:rsidR="00207F5A" w:rsidRDefault="00207F5A">
            <w:pPr>
              <w:pStyle w:val="TableText"/>
              <w:rPr>
                <w:rFonts w:ascii="Calibri" w:hAnsi="Calibri"/>
                <w:sz w:val="24"/>
                <w:szCs w:val="24"/>
              </w:rPr>
            </w:pPr>
          </w:p>
          <w:p w14:paraId="64F9C90A" w14:textId="77777777" w:rsidR="00207F5A" w:rsidRDefault="00207F5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6F713D3" w14:textId="603ED18C" w:rsidR="002F3ADA" w:rsidRPr="00DD62CA" w:rsidRDefault="002F3ADA">
            <w:pPr>
              <w:pStyle w:val="TableText"/>
              <w:rPr>
                <w:rFonts w:ascii="Calibri" w:hAnsi="Calibri"/>
                <w:sz w:val="24"/>
                <w:szCs w:val="24"/>
              </w:rPr>
            </w:pPr>
          </w:p>
        </w:tc>
      </w:tr>
      <w:tr w:rsidR="00207F5A" w:rsidRPr="00DD62CA" w14:paraId="19B6F09F" w14:textId="77777777" w:rsidTr="003243B5">
        <w:trPr>
          <w:cantSplit/>
          <w:trHeight w:val="527"/>
        </w:trPr>
        <w:tc>
          <w:tcPr>
            <w:tcW w:w="988" w:type="dxa"/>
          </w:tcPr>
          <w:p w14:paraId="426ABE72" w14:textId="77777777" w:rsidR="00207F5A" w:rsidRPr="00DD62CA" w:rsidRDefault="00207F5A">
            <w:pPr>
              <w:pStyle w:val="TableText"/>
              <w:numPr>
                <w:ilvl w:val="0"/>
                <w:numId w:val="3"/>
              </w:numPr>
              <w:rPr>
                <w:rFonts w:ascii="Calibri" w:hAnsi="Calibri"/>
                <w:sz w:val="24"/>
                <w:szCs w:val="24"/>
              </w:rPr>
            </w:pPr>
          </w:p>
        </w:tc>
        <w:tc>
          <w:tcPr>
            <w:tcW w:w="9365" w:type="dxa"/>
            <w:gridSpan w:val="2"/>
          </w:tcPr>
          <w:p w14:paraId="3C7052B4" w14:textId="77777777" w:rsidR="00207F5A" w:rsidRDefault="00207F5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E9CE8FE" w14:textId="77777777" w:rsidR="00207F5A" w:rsidRDefault="00207F5A">
            <w:pPr>
              <w:pStyle w:val="TableText"/>
              <w:rPr>
                <w:rFonts w:ascii="Calibri" w:hAnsi="Calibri"/>
                <w:sz w:val="24"/>
                <w:szCs w:val="24"/>
              </w:rPr>
            </w:pPr>
          </w:p>
          <w:p w14:paraId="5988F1DD" w14:textId="72275090" w:rsidR="00207F5A" w:rsidRDefault="00207F5A">
            <w:pPr>
              <w:pStyle w:val="TableText"/>
              <w:rPr>
                <w:rFonts w:ascii="Calibri" w:hAnsi="Calibri"/>
                <w:sz w:val="24"/>
                <w:szCs w:val="24"/>
              </w:rPr>
            </w:pPr>
            <w:r>
              <w:rPr>
                <w:rFonts w:ascii="Calibri" w:hAnsi="Calibri"/>
                <w:sz w:val="24"/>
                <w:szCs w:val="24"/>
              </w:rPr>
              <w:t>Location Plan</w:t>
            </w:r>
          </w:p>
          <w:p w14:paraId="752977BE" w14:textId="77777777" w:rsidR="00207F5A" w:rsidRDefault="00207F5A">
            <w:pPr>
              <w:pStyle w:val="TableText"/>
              <w:rPr>
                <w:rFonts w:ascii="Calibri" w:hAnsi="Calibri"/>
                <w:sz w:val="24"/>
                <w:szCs w:val="24"/>
              </w:rPr>
            </w:pPr>
            <w:r>
              <w:rPr>
                <w:rFonts w:ascii="Calibri" w:hAnsi="Calibri"/>
                <w:sz w:val="24"/>
                <w:szCs w:val="24"/>
              </w:rPr>
              <w:t>Newton In Bowland School Bell GA Drawing No: 620/A/100</w:t>
            </w:r>
          </w:p>
          <w:p w14:paraId="00670D49" w14:textId="77777777" w:rsidR="00207F5A" w:rsidRDefault="00207F5A">
            <w:pPr>
              <w:pStyle w:val="TableText"/>
              <w:rPr>
                <w:rFonts w:ascii="Calibri" w:hAnsi="Calibri"/>
                <w:sz w:val="24"/>
                <w:szCs w:val="24"/>
              </w:rPr>
            </w:pPr>
          </w:p>
          <w:p w14:paraId="0F8B7CA6" w14:textId="77777777" w:rsidR="00207F5A" w:rsidRDefault="00207F5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418E286" w14:textId="0C756AB6" w:rsidR="00207F5A" w:rsidRDefault="00207F5A">
            <w:pPr>
              <w:pStyle w:val="TableText"/>
              <w:rPr>
                <w:rFonts w:ascii="Calibri" w:hAnsi="Calibri"/>
                <w:sz w:val="24"/>
                <w:szCs w:val="24"/>
              </w:rPr>
            </w:pPr>
          </w:p>
        </w:tc>
      </w:tr>
      <w:tr w:rsidR="00207F5A" w:rsidRPr="00DD62CA" w14:paraId="6E0924FA" w14:textId="77777777" w:rsidTr="003243B5">
        <w:trPr>
          <w:cantSplit/>
          <w:trHeight w:val="527"/>
        </w:trPr>
        <w:tc>
          <w:tcPr>
            <w:tcW w:w="988" w:type="dxa"/>
          </w:tcPr>
          <w:p w14:paraId="7AEF5D83" w14:textId="77777777" w:rsidR="00207F5A" w:rsidRPr="00DD62CA" w:rsidRDefault="00207F5A">
            <w:pPr>
              <w:pStyle w:val="TableText"/>
              <w:numPr>
                <w:ilvl w:val="0"/>
                <w:numId w:val="3"/>
              </w:numPr>
              <w:rPr>
                <w:rFonts w:ascii="Calibri" w:hAnsi="Calibri"/>
                <w:sz w:val="24"/>
                <w:szCs w:val="24"/>
              </w:rPr>
            </w:pPr>
          </w:p>
        </w:tc>
        <w:tc>
          <w:tcPr>
            <w:tcW w:w="9365" w:type="dxa"/>
            <w:gridSpan w:val="2"/>
          </w:tcPr>
          <w:p w14:paraId="3D0124E2" w14:textId="77777777" w:rsidR="00207F5A" w:rsidRDefault="00207F5A">
            <w:pPr>
              <w:pStyle w:val="TableText"/>
              <w:rPr>
                <w:rFonts w:ascii="Calibri" w:hAnsi="Calibri"/>
                <w:sz w:val="24"/>
                <w:szCs w:val="24"/>
              </w:rPr>
            </w:pPr>
            <w:r>
              <w:rPr>
                <w:rFonts w:ascii="Calibri" w:hAnsi="Calibri"/>
                <w:sz w:val="24"/>
                <w:szCs w:val="24"/>
              </w:rPr>
              <w:t>Samples or detailed specifications of the replacement stonework shall be submitted to and agreed in writing by the Local Planning Authority prior to their installation. The works shall be carried out only in accordance with the agreed materials.</w:t>
            </w:r>
          </w:p>
          <w:p w14:paraId="0256FF0A" w14:textId="77777777" w:rsidR="00207F5A" w:rsidRDefault="00207F5A">
            <w:pPr>
              <w:pStyle w:val="TableText"/>
              <w:rPr>
                <w:rFonts w:ascii="Calibri" w:hAnsi="Calibri"/>
                <w:sz w:val="24"/>
                <w:szCs w:val="24"/>
              </w:rPr>
            </w:pPr>
          </w:p>
          <w:p w14:paraId="16EB7E7D" w14:textId="77777777" w:rsidR="00207F5A" w:rsidRDefault="00207F5A">
            <w:pPr>
              <w:pStyle w:val="TableText"/>
              <w:rPr>
                <w:rFonts w:ascii="Calibri" w:hAnsi="Calibri"/>
                <w:sz w:val="24"/>
                <w:szCs w:val="24"/>
              </w:rPr>
            </w:pPr>
            <w:r>
              <w:rPr>
                <w:rFonts w:ascii="Calibri" w:hAnsi="Calibri"/>
                <w:sz w:val="24"/>
                <w:szCs w:val="24"/>
              </w:rPr>
              <w:t xml:space="preserve">Reason: Insufficient details of these matters have been submitted with the application and </w:t>
            </w:r>
            <w:proofErr w:type="gramStart"/>
            <w:r>
              <w:rPr>
                <w:rFonts w:ascii="Calibri" w:hAnsi="Calibri"/>
                <w:sz w:val="24"/>
                <w:szCs w:val="24"/>
              </w:rPr>
              <w:t>in order to</w:t>
            </w:r>
            <w:proofErr w:type="gramEnd"/>
            <w:r>
              <w:rPr>
                <w:rFonts w:ascii="Calibri" w:hAnsi="Calibri"/>
                <w:sz w:val="24"/>
                <w:szCs w:val="24"/>
              </w:rPr>
              <w:t xml:space="preserve"> ensure that the works preserve the special architectural and historic interest of the Listed Building.</w:t>
            </w:r>
          </w:p>
          <w:p w14:paraId="4BE36792" w14:textId="5C17C4F3" w:rsidR="00207F5A" w:rsidRDefault="00207F5A">
            <w:pPr>
              <w:pStyle w:val="TableText"/>
              <w:rPr>
                <w:rFonts w:ascii="Calibri" w:hAnsi="Calibri"/>
                <w:sz w:val="24"/>
                <w:szCs w:val="24"/>
              </w:rPr>
            </w:pPr>
          </w:p>
        </w:tc>
      </w:tr>
      <w:tr w:rsidR="00207F5A" w:rsidRPr="00DD62CA" w14:paraId="63AA0998" w14:textId="77777777" w:rsidTr="003243B5">
        <w:trPr>
          <w:cantSplit/>
          <w:trHeight w:val="527"/>
        </w:trPr>
        <w:tc>
          <w:tcPr>
            <w:tcW w:w="988" w:type="dxa"/>
          </w:tcPr>
          <w:p w14:paraId="3ED7BE61" w14:textId="77777777" w:rsidR="00207F5A" w:rsidRPr="00DD62CA" w:rsidRDefault="00207F5A">
            <w:pPr>
              <w:pStyle w:val="TableText"/>
              <w:numPr>
                <w:ilvl w:val="0"/>
                <w:numId w:val="3"/>
              </w:numPr>
              <w:rPr>
                <w:rFonts w:ascii="Calibri" w:hAnsi="Calibri"/>
                <w:sz w:val="24"/>
                <w:szCs w:val="24"/>
              </w:rPr>
            </w:pPr>
          </w:p>
        </w:tc>
        <w:tc>
          <w:tcPr>
            <w:tcW w:w="9365" w:type="dxa"/>
            <w:gridSpan w:val="2"/>
          </w:tcPr>
          <w:p w14:paraId="3FAEA56C" w14:textId="77777777" w:rsidR="00207F5A" w:rsidRDefault="00207F5A">
            <w:pPr>
              <w:pStyle w:val="TableText"/>
              <w:rPr>
                <w:rFonts w:ascii="Calibri" w:hAnsi="Calibri"/>
                <w:sz w:val="24"/>
                <w:szCs w:val="24"/>
              </w:rPr>
            </w:pPr>
            <w:r>
              <w:rPr>
                <w:rFonts w:ascii="Calibri" w:hAnsi="Calibri"/>
                <w:sz w:val="24"/>
                <w:szCs w:val="24"/>
              </w:rPr>
              <w:t>Samples or detailed specifications of the replacement steelwork (roller bearings, rotational bar, lever arm, connecting bolt and bell clapper) and their proposed paint finish shall be submitted to and agreed in writing by the Local Planning Authority prior to their installation. The works shall be carried out only in accordance with the agreed materials.</w:t>
            </w:r>
          </w:p>
          <w:p w14:paraId="4DEB47B2" w14:textId="77777777" w:rsidR="00207F5A" w:rsidRDefault="00207F5A">
            <w:pPr>
              <w:pStyle w:val="TableText"/>
              <w:rPr>
                <w:rFonts w:ascii="Calibri" w:hAnsi="Calibri"/>
                <w:sz w:val="24"/>
                <w:szCs w:val="24"/>
              </w:rPr>
            </w:pPr>
          </w:p>
          <w:p w14:paraId="0761C37B" w14:textId="77777777" w:rsidR="00207F5A" w:rsidRDefault="00207F5A">
            <w:pPr>
              <w:pStyle w:val="TableText"/>
              <w:rPr>
                <w:rFonts w:ascii="Calibri" w:hAnsi="Calibri"/>
                <w:sz w:val="24"/>
                <w:szCs w:val="24"/>
              </w:rPr>
            </w:pPr>
            <w:r>
              <w:rPr>
                <w:rFonts w:ascii="Calibri" w:hAnsi="Calibri"/>
                <w:sz w:val="24"/>
                <w:szCs w:val="24"/>
              </w:rPr>
              <w:t xml:space="preserve">Reason: Insufficient details of these matters have been submitted with the application and </w:t>
            </w:r>
            <w:proofErr w:type="gramStart"/>
            <w:r>
              <w:rPr>
                <w:rFonts w:ascii="Calibri" w:hAnsi="Calibri"/>
                <w:sz w:val="24"/>
                <w:szCs w:val="24"/>
              </w:rPr>
              <w:t>in order to</w:t>
            </w:r>
            <w:proofErr w:type="gramEnd"/>
            <w:r>
              <w:rPr>
                <w:rFonts w:ascii="Calibri" w:hAnsi="Calibri"/>
                <w:sz w:val="24"/>
                <w:szCs w:val="24"/>
              </w:rPr>
              <w:t xml:space="preserve"> ensure that the works preserve the special architectural and historic interest of the Listed Building.</w:t>
            </w:r>
          </w:p>
          <w:p w14:paraId="75AF5DAF" w14:textId="31D30489" w:rsidR="00207F5A" w:rsidRDefault="00207F5A">
            <w:pPr>
              <w:pStyle w:val="TableText"/>
              <w:rPr>
                <w:rFonts w:ascii="Calibri" w:hAnsi="Calibri"/>
                <w:sz w:val="24"/>
                <w:szCs w:val="24"/>
              </w:rPr>
            </w:pPr>
          </w:p>
        </w:tc>
      </w:tr>
    </w:tbl>
    <w:p w14:paraId="3BFC916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3641E2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816CB9E" w14:textId="77777777" w:rsidTr="003243B5">
        <w:tc>
          <w:tcPr>
            <w:tcW w:w="993" w:type="dxa"/>
          </w:tcPr>
          <w:p w14:paraId="12E574F2" w14:textId="77777777" w:rsidR="002F3ADA" w:rsidRPr="00DD62CA" w:rsidRDefault="002F3ADA">
            <w:pPr>
              <w:pStyle w:val="TableText"/>
              <w:numPr>
                <w:ilvl w:val="0"/>
                <w:numId w:val="1"/>
              </w:numPr>
              <w:rPr>
                <w:rFonts w:ascii="Calibri" w:hAnsi="Calibri"/>
                <w:sz w:val="24"/>
                <w:szCs w:val="24"/>
              </w:rPr>
            </w:pPr>
          </w:p>
        </w:tc>
        <w:tc>
          <w:tcPr>
            <w:tcW w:w="9583" w:type="dxa"/>
          </w:tcPr>
          <w:p w14:paraId="07C412E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FF4D6B7" w14:textId="77777777" w:rsidTr="003243B5">
        <w:tc>
          <w:tcPr>
            <w:tcW w:w="993" w:type="dxa"/>
          </w:tcPr>
          <w:p w14:paraId="6D8E24BE" w14:textId="77777777" w:rsidR="002F3ADA" w:rsidRPr="00DD62CA" w:rsidRDefault="002F3ADA">
            <w:pPr>
              <w:pStyle w:val="TableText"/>
              <w:numPr>
                <w:ilvl w:val="0"/>
                <w:numId w:val="1"/>
              </w:numPr>
              <w:rPr>
                <w:rFonts w:ascii="Calibri" w:hAnsi="Calibri"/>
                <w:sz w:val="24"/>
                <w:szCs w:val="24"/>
              </w:rPr>
            </w:pPr>
          </w:p>
        </w:tc>
        <w:tc>
          <w:tcPr>
            <w:tcW w:w="9583" w:type="dxa"/>
          </w:tcPr>
          <w:p w14:paraId="01247DA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973BC78" w14:textId="77777777" w:rsidTr="003243B5">
        <w:tc>
          <w:tcPr>
            <w:tcW w:w="993" w:type="dxa"/>
          </w:tcPr>
          <w:p w14:paraId="1EDE180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94C98FD" w14:textId="77777777" w:rsidR="00091BF1" w:rsidRDefault="00091BF1" w:rsidP="00091BF1">
            <w:pPr>
              <w:pStyle w:val="TableText"/>
              <w:jc w:val="center"/>
              <w:rPr>
                <w:rFonts w:ascii="Calibri" w:hAnsi="Calibri"/>
                <w:sz w:val="24"/>
                <w:szCs w:val="24"/>
              </w:rPr>
            </w:pPr>
          </w:p>
          <w:p w14:paraId="1A95F096" w14:textId="77777777" w:rsidR="00091BF1" w:rsidRDefault="00091BF1" w:rsidP="00091BF1">
            <w:pPr>
              <w:pStyle w:val="TableText"/>
              <w:jc w:val="center"/>
              <w:rPr>
                <w:rFonts w:ascii="Calibri" w:hAnsi="Calibri"/>
                <w:sz w:val="24"/>
                <w:szCs w:val="24"/>
              </w:rPr>
            </w:pPr>
          </w:p>
          <w:p w14:paraId="053B79B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5B854EA"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B9E7824" w14:textId="77777777" w:rsidR="00091BF1" w:rsidRPr="0090365E" w:rsidRDefault="00091BF1">
            <w:pPr>
              <w:pStyle w:val="TableText"/>
              <w:rPr>
                <w:rFonts w:ascii="Calibri" w:hAnsi="Calibri" w:cs="Calibri"/>
                <w:sz w:val="24"/>
                <w:szCs w:val="24"/>
              </w:rPr>
            </w:pPr>
            <w:r w:rsidRPr="00207F5A">
              <w:rPr>
                <w:rFonts w:ascii="Calibri" w:hAnsi="Calibri"/>
                <w:sz w:val="24"/>
                <w:szCs w:val="24"/>
              </w:rPr>
              <w:t>This Decision Notice should be read in conjunction with the officer’s report which is available to view on the website.</w:t>
            </w:r>
          </w:p>
        </w:tc>
      </w:tr>
    </w:tbl>
    <w:p w14:paraId="4A76584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1D55795" w14:textId="77777777" w:rsidTr="002C337D">
        <w:trPr>
          <w:cantSplit/>
        </w:trPr>
        <w:tc>
          <w:tcPr>
            <w:tcW w:w="10403" w:type="dxa"/>
          </w:tcPr>
          <w:p w14:paraId="39263E9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B3BFEA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7A5E1D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08DD99B" w14:textId="77777777" w:rsidR="0081123F" w:rsidRDefault="0081123F" w:rsidP="0081123F">
      <w:pPr>
        <w:pStyle w:val="TableText"/>
      </w:pPr>
    </w:p>
    <w:p w14:paraId="5CE1C70E" w14:textId="77777777" w:rsidR="00310FDD" w:rsidRDefault="00310FDD" w:rsidP="00310FDD">
      <w:pPr>
        <w:pStyle w:val="TableText"/>
        <w:rPr>
          <w:rFonts w:ascii="Calibri" w:hAnsi="Calibri" w:cs="Calibri"/>
        </w:rPr>
      </w:pPr>
    </w:p>
    <w:p w14:paraId="5C9E4352" w14:textId="77777777" w:rsidR="006F03C4" w:rsidRDefault="006F03C4" w:rsidP="00310FDD">
      <w:pPr>
        <w:pStyle w:val="TableText"/>
        <w:rPr>
          <w:rFonts w:ascii="Calibri" w:hAnsi="Calibri" w:cs="Calibri"/>
          <w:b/>
        </w:rPr>
      </w:pPr>
    </w:p>
    <w:p w14:paraId="3E8980E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C23B94C" w14:textId="77777777" w:rsidR="00310FDD" w:rsidRPr="00310FDD" w:rsidRDefault="00310FDD" w:rsidP="00310FDD">
      <w:pPr>
        <w:pStyle w:val="TableText"/>
        <w:rPr>
          <w:rFonts w:ascii="Calibri" w:hAnsi="Calibri" w:cs="Calibri"/>
        </w:rPr>
      </w:pPr>
    </w:p>
    <w:p w14:paraId="4188711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A67B9C7" w14:textId="77777777" w:rsidR="00811162" w:rsidRDefault="00811162" w:rsidP="00811162">
      <w:pPr>
        <w:rPr>
          <w:rFonts w:ascii="Calibri" w:hAnsi="Calibri" w:cs="Calibri"/>
          <w:b/>
          <w:bCs/>
          <w:szCs w:val="22"/>
        </w:rPr>
      </w:pPr>
    </w:p>
    <w:p w14:paraId="684EDE2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4ACAC3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F56DEF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B3A92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16D22B2" w14:textId="77777777" w:rsidR="00811162" w:rsidRDefault="00811162" w:rsidP="00811162">
      <w:pPr>
        <w:rPr>
          <w:rFonts w:ascii="Calibri" w:hAnsi="Calibri" w:cs="Calibri"/>
          <w:szCs w:val="22"/>
        </w:rPr>
      </w:pPr>
    </w:p>
    <w:p w14:paraId="32D8E53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DE9E63" w14:textId="77777777" w:rsidR="00811162" w:rsidRDefault="00811162" w:rsidP="00811162">
      <w:pPr>
        <w:rPr>
          <w:rFonts w:ascii="Calibri" w:hAnsi="Calibri" w:cs="Calibri"/>
          <w:szCs w:val="22"/>
        </w:rPr>
      </w:pPr>
    </w:p>
    <w:p w14:paraId="086F1E4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9E922E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EC7F42" w14:textId="77777777" w:rsidR="00310FDD" w:rsidRPr="00310FDD" w:rsidRDefault="00310FDD" w:rsidP="00310FDD">
      <w:pPr>
        <w:pStyle w:val="TableText"/>
        <w:rPr>
          <w:rFonts w:ascii="Calibri" w:hAnsi="Calibri" w:cs="Calibri"/>
        </w:rPr>
      </w:pPr>
    </w:p>
    <w:p w14:paraId="5EDAFF89" w14:textId="77777777" w:rsidR="00310FDD" w:rsidRPr="00310FDD" w:rsidRDefault="00310FDD" w:rsidP="00310FDD">
      <w:pPr>
        <w:pStyle w:val="TableText"/>
        <w:rPr>
          <w:rFonts w:ascii="Calibri" w:hAnsi="Calibri" w:cs="Calibri"/>
        </w:rPr>
      </w:pPr>
    </w:p>
    <w:p w14:paraId="128A0EA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1A3F6" w14:textId="77777777" w:rsidR="00207F5A" w:rsidRDefault="00207F5A">
      <w:r>
        <w:separator/>
      </w:r>
    </w:p>
  </w:endnote>
  <w:endnote w:type="continuationSeparator" w:id="0">
    <w:p w14:paraId="56D9422E" w14:textId="77777777" w:rsidR="00207F5A" w:rsidRDefault="0020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75F7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7AD8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A8B6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8C4B4" w14:textId="77777777" w:rsidR="00207F5A" w:rsidRDefault="00207F5A">
      <w:r>
        <w:separator/>
      </w:r>
    </w:p>
  </w:footnote>
  <w:footnote w:type="continuationSeparator" w:id="0">
    <w:p w14:paraId="448D91A7" w14:textId="77777777" w:rsidR="00207F5A" w:rsidRDefault="0020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59F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F08EB" w14:textId="77777777" w:rsidR="002F3ADA" w:rsidRPr="0089171B" w:rsidRDefault="002F3ADA">
    <w:pPr>
      <w:rPr>
        <w:rFonts w:ascii="Calibri" w:hAnsi="Calibri" w:cs="Calibri"/>
      </w:rPr>
    </w:pPr>
    <w:r w:rsidRPr="0089171B">
      <w:rPr>
        <w:rFonts w:ascii="Calibri" w:hAnsi="Calibri" w:cs="Calibri"/>
      </w:rPr>
      <w:t>RIBBLE VALLEY BOROUGH COUNCIL</w:t>
    </w:r>
  </w:p>
  <w:p w14:paraId="3125EA2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6949849" w14:textId="77777777" w:rsidR="002F3ADA" w:rsidRPr="0089171B" w:rsidRDefault="002F3ADA">
    <w:pPr>
      <w:pStyle w:val="addresses"/>
      <w:rPr>
        <w:rFonts w:ascii="Calibri" w:hAnsi="Calibri" w:cs="Calibri"/>
      </w:rPr>
    </w:pPr>
  </w:p>
  <w:p w14:paraId="5DA2F23F" w14:textId="1F902103" w:rsidR="002F3ADA" w:rsidRPr="0089171B" w:rsidRDefault="002F3ADA">
    <w:pPr>
      <w:rPr>
        <w:rFonts w:ascii="Calibri" w:hAnsi="Calibri" w:cs="Calibri"/>
        <w:b/>
        <w:bCs/>
      </w:rPr>
    </w:pPr>
    <w:r w:rsidRPr="0089171B">
      <w:rPr>
        <w:rFonts w:ascii="Calibri" w:hAnsi="Calibri" w:cs="Calibri"/>
        <w:b/>
        <w:bCs/>
      </w:rPr>
      <w:t xml:space="preserve">APPLICATION NO.  </w:t>
    </w:r>
    <w:r w:rsidR="00207F5A">
      <w:rPr>
        <w:rFonts w:ascii="Calibri" w:hAnsi="Calibri" w:cs="Calibri"/>
        <w:b/>
        <w:bCs/>
      </w:rPr>
      <w:t>3/2024/0335</w:t>
    </w:r>
    <w:r w:rsidRPr="0089171B">
      <w:rPr>
        <w:rFonts w:ascii="Calibri" w:hAnsi="Calibri" w:cs="Calibri"/>
        <w:b/>
        <w:bCs/>
      </w:rPr>
      <w:t xml:space="preserve">                                DECISION DATE: </w:t>
    </w:r>
    <w:r w:rsidR="00690161">
      <w:rPr>
        <w:rFonts w:ascii="Calibri" w:hAnsi="Calibri" w:cs="Calibri"/>
        <w:b/>
        <w:bCs/>
      </w:rPr>
      <w:t xml:space="preserve"> </w:t>
    </w:r>
    <w:r w:rsidR="00207F5A">
      <w:rPr>
        <w:rFonts w:ascii="Calibri" w:hAnsi="Calibri" w:cs="Calibri"/>
        <w:b/>
        <w:bCs/>
      </w:rPr>
      <w:t>25 July 2024</w:t>
    </w:r>
  </w:p>
  <w:p w14:paraId="4F3450E6" w14:textId="77777777" w:rsidR="002F3ADA" w:rsidRDefault="002F3ADA">
    <w:pPr>
      <w:pBdr>
        <w:bottom w:val="single" w:sz="4" w:space="1" w:color="auto"/>
      </w:pBdr>
    </w:pPr>
  </w:p>
  <w:p w14:paraId="2510649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DCFF9"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901853">
    <w:abstractNumId w:val="3"/>
  </w:num>
  <w:num w:numId="2" w16cid:durableId="1943757426">
    <w:abstractNumId w:val="2"/>
  </w:num>
  <w:num w:numId="3" w16cid:durableId="2078748204">
    <w:abstractNumId w:val="0"/>
  </w:num>
  <w:num w:numId="4" w16cid:durableId="42403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5A"/>
    <w:rsid w:val="00067956"/>
    <w:rsid w:val="00091BF1"/>
    <w:rsid w:val="000A2F81"/>
    <w:rsid w:val="000A3F57"/>
    <w:rsid w:val="00111C12"/>
    <w:rsid w:val="001602C7"/>
    <w:rsid w:val="001613C3"/>
    <w:rsid w:val="00172E52"/>
    <w:rsid w:val="00207F5A"/>
    <w:rsid w:val="0026438E"/>
    <w:rsid w:val="002860D9"/>
    <w:rsid w:val="002C337D"/>
    <w:rsid w:val="002D5D44"/>
    <w:rsid w:val="002F3ADA"/>
    <w:rsid w:val="00310FDD"/>
    <w:rsid w:val="003243B5"/>
    <w:rsid w:val="00335DB8"/>
    <w:rsid w:val="00344654"/>
    <w:rsid w:val="00353EFF"/>
    <w:rsid w:val="00441F1F"/>
    <w:rsid w:val="00443FA4"/>
    <w:rsid w:val="00466193"/>
    <w:rsid w:val="004B764D"/>
    <w:rsid w:val="00521961"/>
    <w:rsid w:val="005F0993"/>
    <w:rsid w:val="00690161"/>
    <w:rsid w:val="006F03C4"/>
    <w:rsid w:val="0070149C"/>
    <w:rsid w:val="00774090"/>
    <w:rsid w:val="007A501D"/>
    <w:rsid w:val="007A7F66"/>
    <w:rsid w:val="007C3B84"/>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73025"/>
    <w:rsid w:val="00E83FE1"/>
    <w:rsid w:val="00EE2FDA"/>
    <w:rsid w:val="00F04A98"/>
    <w:rsid w:val="00F1224E"/>
    <w:rsid w:val="00F13645"/>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BAB64"/>
  <w15:chartTrackingRefBased/>
  <w15:docId w15:val="{00B4799E-CF83-4E9C-A6D0-A07FA2D8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1064</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6944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2024-07-25T16:03:00Z</cp:lastPrinted>
  <dcterms:created xsi:type="dcterms:W3CDTF">2024-07-25T16:05:00Z</dcterms:created>
  <dcterms:modified xsi:type="dcterms:W3CDTF">2024-07-25T16:05:00Z</dcterms:modified>
</cp:coreProperties>
</file>