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top w:w="29" w:type="dxa"/>
          <w:left w:w="43" w:type="dxa"/>
          <w:bottom w:w="29" w:type="dxa"/>
          <w:right w:w="43" w:type="dxa"/>
        </w:tblCellMar>
        <w:tblLook w:val="0000" w:firstRow="0" w:lastRow="0" w:firstColumn="0" w:lastColumn="0" w:noHBand="0" w:noVBand="0"/>
      </w:tblPr>
      <w:tblGrid>
        <w:gridCol w:w="4124"/>
        <w:gridCol w:w="1461"/>
        <w:gridCol w:w="1415"/>
      </w:tblGrid>
      <w:tr w:rsidR="00634B8B" w:rsidRPr="00A51903" w14:paraId="258723A6" w14:textId="77777777" w:rsidTr="00634B8B">
        <w:trPr>
          <w:cantSplit/>
        </w:trPr>
        <w:tc>
          <w:tcPr>
            <w:tcW w:w="7000" w:type="dxa"/>
            <w:gridSpan w:val="3"/>
          </w:tcPr>
          <w:p w14:paraId="78C12A78" w14:textId="77777777" w:rsidR="00634B8B" w:rsidRPr="00A51903" w:rsidRDefault="00634B8B" w:rsidP="007F3A01">
            <w:pPr>
              <w:pStyle w:val="TableText"/>
              <w:rPr>
                <w:rFonts w:ascii="Calibri" w:hAnsi="Calibri"/>
                <w:sz w:val="22"/>
                <w:szCs w:val="22"/>
              </w:rPr>
            </w:pPr>
            <w:r w:rsidRPr="00A51903">
              <w:rPr>
                <w:rFonts w:ascii="Calibri" w:hAnsi="Calibri"/>
                <w:sz w:val="22"/>
                <w:szCs w:val="22"/>
              </w:rPr>
              <w:t>RIBBLE VALLEY BOROUGH COUNCIL</w:t>
            </w:r>
          </w:p>
        </w:tc>
      </w:tr>
      <w:tr w:rsidR="00634B8B" w:rsidRPr="00A51903" w14:paraId="6A6DDADE" w14:textId="77777777" w:rsidTr="00634B8B">
        <w:trPr>
          <w:cantSplit/>
        </w:trPr>
        <w:tc>
          <w:tcPr>
            <w:tcW w:w="4124" w:type="dxa"/>
          </w:tcPr>
          <w:p w14:paraId="4C6F5A11" w14:textId="77777777" w:rsidR="00634B8B" w:rsidRPr="00A51903" w:rsidRDefault="00634B8B" w:rsidP="007F3A01">
            <w:pPr>
              <w:pStyle w:val="TableText"/>
              <w:rPr>
                <w:rFonts w:ascii="Calibri" w:hAnsi="Calibri"/>
                <w:sz w:val="22"/>
                <w:szCs w:val="22"/>
              </w:rPr>
            </w:pPr>
            <w:r w:rsidRPr="00A51903">
              <w:rPr>
                <w:rFonts w:ascii="Calibri" w:hAnsi="Calibri"/>
                <w:sz w:val="22"/>
                <w:szCs w:val="22"/>
              </w:rPr>
              <w:t xml:space="preserve">Development Department </w:t>
            </w:r>
          </w:p>
        </w:tc>
        <w:tc>
          <w:tcPr>
            <w:tcW w:w="1461" w:type="dxa"/>
          </w:tcPr>
          <w:p w14:paraId="66DF11F2" w14:textId="77777777" w:rsidR="00634B8B" w:rsidRPr="00A51903" w:rsidRDefault="00634B8B" w:rsidP="007F3A01">
            <w:pPr>
              <w:pStyle w:val="DefaultText"/>
              <w:rPr>
                <w:rFonts w:ascii="Calibri" w:hAnsi="Calibri"/>
                <w:sz w:val="22"/>
                <w:szCs w:val="22"/>
              </w:rPr>
            </w:pPr>
          </w:p>
        </w:tc>
        <w:tc>
          <w:tcPr>
            <w:tcW w:w="1415" w:type="dxa"/>
          </w:tcPr>
          <w:p w14:paraId="16C04D9A" w14:textId="77777777" w:rsidR="00634B8B" w:rsidRPr="00A51903" w:rsidRDefault="00634B8B" w:rsidP="007F3A01">
            <w:pPr>
              <w:pStyle w:val="DefaultText"/>
              <w:rPr>
                <w:rFonts w:ascii="Calibri" w:hAnsi="Calibri"/>
                <w:sz w:val="22"/>
                <w:szCs w:val="22"/>
              </w:rPr>
            </w:pPr>
          </w:p>
        </w:tc>
      </w:tr>
      <w:tr w:rsidR="00634B8B" w:rsidRPr="00A51903" w14:paraId="28BC6114" w14:textId="77777777" w:rsidTr="00634B8B">
        <w:trPr>
          <w:cantSplit/>
        </w:trPr>
        <w:tc>
          <w:tcPr>
            <w:tcW w:w="7000" w:type="dxa"/>
            <w:gridSpan w:val="3"/>
          </w:tcPr>
          <w:p w14:paraId="13727342" w14:textId="77777777" w:rsidR="00634B8B" w:rsidRPr="00A51903" w:rsidRDefault="00634B8B" w:rsidP="007F3A01">
            <w:pPr>
              <w:pStyle w:val="DefaultText"/>
              <w:rPr>
                <w:rFonts w:ascii="Calibri" w:hAnsi="Calibri"/>
                <w:sz w:val="22"/>
                <w:szCs w:val="22"/>
              </w:rPr>
            </w:pPr>
            <w:r w:rsidRPr="00A51903">
              <w:rPr>
                <w:rFonts w:ascii="Calibri" w:hAnsi="Calibri"/>
                <w:sz w:val="22"/>
                <w:szCs w:val="22"/>
              </w:rPr>
              <w:t>Council Offices, Church Walk, Clitheroe, Lancashire, BB7 2RA</w:t>
            </w:r>
          </w:p>
        </w:tc>
      </w:tr>
    </w:tbl>
    <w:p w14:paraId="5DE4F549" w14:textId="0E0EA6DA" w:rsidR="005A6FB9" w:rsidRDefault="00472832" w:rsidP="005A6FB9">
      <w:pPr>
        <w:pStyle w:val="start"/>
        <w:tabs>
          <w:tab w:val="left" w:pos="720"/>
        </w:tabs>
        <w:spacing w:line="320" w:lineRule="atLeast"/>
        <w:rPr>
          <w:lang w:val="en-GB"/>
        </w:rPr>
      </w:pPr>
      <w:r>
        <w:rPr>
          <w:rFonts w:ascii="Calibri" w:hAnsi="Calibri"/>
          <w:noProof/>
          <w:sz w:val="22"/>
          <w:szCs w:val="22"/>
        </w:rPr>
        <w:drawing>
          <wp:anchor distT="0" distB="0" distL="114300" distR="114300" simplePos="0" relativeHeight="251658752" behindDoc="0" locked="0" layoutInCell="1" allowOverlap="1" wp14:anchorId="4B8D6214" wp14:editId="6323B117">
            <wp:simplePos x="0" y="0"/>
            <wp:positionH relativeFrom="column">
              <wp:posOffset>4468495</wp:posOffset>
            </wp:positionH>
            <wp:positionV relativeFrom="paragraph">
              <wp:posOffset>-1096010</wp:posOffset>
            </wp:positionV>
            <wp:extent cx="1210945" cy="1258570"/>
            <wp:effectExtent l="0" t="0" r="0" b="0"/>
            <wp:wrapNone/>
            <wp:docPr id="6" name="Picture 1" descr="C:\Users\chris_sp\Pictures\RVBC Portrai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_sp\Pictures\RVBC Portrai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94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779">
        <w:rPr>
          <w:lang w:val="en-GB"/>
        </w:rPr>
        <w:t>__________________________________________________________________________</w:t>
      </w:r>
    </w:p>
    <w:p w14:paraId="33A2D420" w14:textId="77777777" w:rsidR="005A6FB9" w:rsidRDefault="005A6FB9" w:rsidP="005A6FB9">
      <w:pPr>
        <w:pStyle w:val="start"/>
        <w:tabs>
          <w:tab w:val="left" w:pos="720"/>
        </w:tabs>
        <w:spacing w:line="320" w:lineRule="atLeast"/>
        <w:rPr>
          <w:lang w:val="en-GB"/>
        </w:rPr>
      </w:pPr>
    </w:p>
    <w:p w14:paraId="08B0AAF7" w14:textId="77777777" w:rsidR="000A10F6" w:rsidRDefault="000A10F6" w:rsidP="005A6FB9">
      <w:pPr>
        <w:pStyle w:val="start"/>
        <w:tabs>
          <w:tab w:val="left" w:pos="720"/>
        </w:tabs>
        <w:spacing w:line="320" w:lineRule="atLeast"/>
        <w:rPr>
          <w:rFonts w:ascii="Calibri" w:hAnsi="Calibri"/>
          <w:sz w:val="22"/>
          <w:szCs w:val="22"/>
        </w:rPr>
      </w:pPr>
    </w:p>
    <w:p w14:paraId="7C9B8950" w14:textId="48AC4357" w:rsidR="000A10F6" w:rsidRDefault="00472832" w:rsidP="005A6FB9">
      <w:pPr>
        <w:pStyle w:val="start"/>
        <w:tabs>
          <w:tab w:val="left" w:pos="720"/>
        </w:tabs>
        <w:spacing w:line="320" w:lineRule="atLeast"/>
        <w:rPr>
          <w:rFonts w:ascii="Calibri" w:hAnsi="Calibri"/>
          <w:sz w:val="22"/>
          <w:szCs w:val="22"/>
        </w:rPr>
      </w:pPr>
      <w:r>
        <w:rPr>
          <w:noProof/>
        </w:rPr>
        <mc:AlternateContent>
          <mc:Choice Requires="wps">
            <w:drawing>
              <wp:anchor distT="0" distB="0" distL="114300" distR="114300" simplePos="0" relativeHeight="251656704" behindDoc="0" locked="0" layoutInCell="1" allowOverlap="1" wp14:anchorId="09F8816B" wp14:editId="5B14D13F">
                <wp:simplePos x="0" y="0"/>
                <wp:positionH relativeFrom="column">
                  <wp:posOffset>-1143000</wp:posOffset>
                </wp:positionH>
                <wp:positionV relativeFrom="paragraph">
                  <wp:posOffset>178435</wp:posOffset>
                </wp:positionV>
                <wp:extent cx="1085850" cy="1743710"/>
                <wp:effectExtent l="0" t="635" r="1905" b="0"/>
                <wp:wrapNone/>
                <wp:docPr id="18340198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CC5387" w14:textId="77777777" w:rsidR="007E26BD" w:rsidRDefault="007E26BD">
                            <w:pPr>
                              <w:spacing w:line="336" w:lineRule="auto"/>
                              <w:jc w:val="right"/>
                              <w:rPr>
                                <w:rFonts w:ascii="Arial" w:hAnsi="Arial" w:cs="Arial"/>
                              </w:rPr>
                            </w:pPr>
                            <w:r>
                              <w:rPr>
                                <w:rFonts w:ascii="Arial" w:hAnsi="Arial" w:cs="Arial"/>
                              </w:rPr>
                              <w:t>please ask for:</w:t>
                            </w:r>
                          </w:p>
                          <w:p w14:paraId="07AD2FD3" w14:textId="77777777" w:rsidR="007E26BD" w:rsidRDefault="007E26BD">
                            <w:pPr>
                              <w:spacing w:line="336" w:lineRule="auto"/>
                              <w:jc w:val="right"/>
                              <w:rPr>
                                <w:rFonts w:ascii="Arial" w:hAnsi="Arial" w:cs="Arial"/>
                              </w:rPr>
                            </w:pPr>
                            <w:r>
                              <w:rPr>
                                <w:rFonts w:ascii="Arial" w:hAnsi="Arial" w:cs="Arial"/>
                              </w:rPr>
                              <w:t>direct line:</w:t>
                            </w:r>
                          </w:p>
                          <w:p w14:paraId="1A105399" w14:textId="77777777" w:rsidR="007E26BD" w:rsidRDefault="007E26BD">
                            <w:pPr>
                              <w:spacing w:line="336" w:lineRule="auto"/>
                              <w:jc w:val="right"/>
                              <w:rPr>
                                <w:rFonts w:ascii="Arial" w:hAnsi="Arial" w:cs="Arial"/>
                              </w:rPr>
                            </w:pPr>
                            <w:r>
                              <w:rPr>
                                <w:rFonts w:ascii="Arial" w:hAnsi="Arial" w:cs="Arial"/>
                              </w:rPr>
                              <w:t>planning fax:</w:t>
                            </w:r>
                          </w:p>
                          <w:p w14:paraId="7F63D2EB" w14:textId="77777777" w:rsidR="007E26BD" w:rsidRDefault="007E26BD">
                            <w:pPr>
                              <w:spacing w:line="336" w:lineRule="auto"/>
                              <w:jc w:val="right"/>
                              <w:rPr>
                                <w:rFonts w:ascii="Arial" w:hAnsi="Arial" w:cs="Arial"/>
                              </w:rPr>
                            </w:pPr>
                            <w:r>
                              <w:rPr>
                                <w:rFonts w:ascii="Arial" w:hAnsi="Arial" w:cs="Arial"/>
                              </w:rPr>
                              <w:t>my ref:</w:t>
                            </w:r>
                          </w:p>
                          <w:p w14:paraId="339F865F" w14:textId="77777777" w:rsidR="007E26BD" w:rsidRDefault="007E26BD">
                            <w:pPr>
                              <w:spacing w:line="336" w:lineRule="auto"/>
                              <w:jc w:val="right"/>
                              <w:rPr>
                                <w:rFonts w:ascii="Arial" w:hAnsi="Arial" w:cs="Arial"/>
                              </w:rPr>
                            </w:pPr>
                            <w:r>
                              <w:rPr>
                                <w:rFonts w:ascii="Arial" w:hAnsi="Arial" w:cs="Arial"/>
                              </w:rPr>
                              <w:t>your ref:</w:t>
                            </w:r>
                          </w:p>
                          <w:p w14:paraId="09F2ADE0" w14:textId="77777777" w:rsidR="007E26BD" w:rsidRDefault="007E26BD">
                            <w:pPr>
                              <w:spacing w:line="336" w:lineRule="auto"/>
                              <w:jc w:val="right"/>
                            </w:pPr>
                            <w:r>
                              <w:rPr>
                                <w:rFonts w:ascii="Arial" w:hAnsi="Arial" w:cs="Arial"/>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8816B" id="_x0000_t202" coordsize="21600,21600" o:spt="202" path="m,l,21600r21600,l21600,xe">
                <v:stroke joinstyle="miter"/>
                <v:path gradientshapeok="t" o:connecttype="rect"/>
              </v:shapetype>
              <v:shape id="Text Box 2" o:spid="_x0000_s1026" type="#_x0000_t202" style="position:absolute;margin-left:-90pt;margin-top:14.05pt;width:85.5pt;height:13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" filled="f" stroked="f" strokeweight="0">
                <v:textbox>
                  <w:txbxContent>
                    <w:p w14:paraId="26CC5387" w14:textId="77777777" w:rsidR="007E26BD" w:rsidRDefault="007E26BD">
                      <w:pPr>
                        <w:spacing w:line="336" w:lineRule="auto"/>
                        <w:jc w:val="right"/>
                        <w:rPr>
                          <w:rFonts w:ascii="Arial" w:hAnsi="Arial" w:cs="Arial"/>
                        </w:rPr>
                      </w:pPr>
                      <w:r>
                        <w:rPr>
                          <w:rFonts w:ascii="Arial" w:hAnsi="Arial" w:cs="Arial"/>
                        </w:rPr>
                        <w:t>please ask for:</w:t>
                      </w:r>
                    </w:p>
                    <w:p w14:paraId="07AD2FD3" w14:textId="77777777" w:rsidR="007E26BD" w:rsidRDefault="007E26BD">
                      <w:pPr>
                        <w:spacing w:line="336" w:lineRule="auto"/>
                        <w:jc w:val="right"/>
                        <w:rPr>
                          <w:rFonts w:ascii="Arial" w:hAnsi="Arial" w:cs="Arial"/>
                        </w:rPr>
                      </w:pPr>
                      <w:r>
                        <w:rPr>
                          <w:rFonts w:ascii="Arial" w:hAnsi="Arial" w:cs="Arial"/>
                        </w:rPr>
                        <w:t>direct line:</w:t>
                      </w:r>
                    </w:p>
                    <w:p w14:paraId="1A105399" w14:textId="77777777" w:rsidR="007E26BD" w:rsidRDefault="007E26BD">
                      <w:pPr>
                        <w:spacing w:line="336" w:lineRule="auto"/>
                        <w:jc w:val="right"/>
                        <w:rPr>
                          <w:rFonts w:ascii="Arial" w:hAnsi="Arial" w:cs="Arial"/>
                        </w:rPr>
                      </w:pPr>
                      <w:r>
                        <w:rPr>
                          <w:rFonts w:ascii="Arial" w:hAnsi="Arial" w:cs="Arial"/>
                        </w:rPr>
                        <w:t>planning fax:</w:t>
                      </w:r>
                    </w:p>
                    <w:p w14:paraId="7F63D2EB" w14:textId="77777777" w:rsidR="007E26BD" w:rsidRDefault="007E26BD">
                      <w:pPr>
                        <w:spacing w:line="336" w:lineRule="auto"/>
                        <w:jc w:val="right"/>
                        <w:rPr>
                          <w:rFonts w:ascii="Arial" w:hAnsi="Arial" w:cs="Arial"/>
                        </w:rPr>
                      </w:pPr>
                      <w:r>
                        <w:rPr>
                          <w:rFonts w:ascii="Arial" w:hAnsi="Arial" w:cs="Arial"/>
                        </w:rPr>
                        <w:t>my ref:</w:t>
                      </w:r>
                    </w:p>
                    <w:p w14:paraId="339F865F" w14:textId="77777777" w:rsidR="007E26BD" w:rsidRDefault="007E26BD">
                      <w:pPr>
                        <w:spacing w:line="336" w:lineRule="auto"/>
                        <w:jc w:val="right"/>
                        <w:rPr>
                          <w:rFonts w:ascii="Arial" w:hAnsi="Arial" w:cs="Arial"/>
                        </w:rPr>
                      </w:pPr>
                      <w:r>
                        <w:rPr>
                          <w:rFonts w:ascii="Arial" w:hAnsi="Arial" w:cs="Arial"/>
                        </w:rPr>
                        <w:t>your ref:</w:t>
                      </w:r>
                    </w:p>
                    <w:p w14:paraId="09F2ADE0" w14:textId="77777777" w:rsidR="007E26BD" w:rsidRDefault="007E26BD">
                      <w:pPr>
                        <w:spacing w:line="336" w:lineRule="auto"/>
                        <w:jc w:val="right"/>
                      </w:pPr>
                      <w:r>
                        <w:rPr>
                          <w:rFonts w:ascii="Arial" w:hAnsi="Arial" w:cs="Arial"/>
                        </w:rPr>
                        <w:t>date:</w:t>
                      </w:r>
                    </w:p>
                  </w:txbxContent>
                </v:textbox>
              </v:shape>
            </w:pict>
          </mc:Fallback>
        </mc:AlternateContent>
      </w:r>
    </w:p>
    <w:p w14:paraId="0910C70F" w14:textId="19AB4171" w:rsidR="007E26BD" w:rsidRPr="00D17438" w:rsidRDefault="00472832" w:rsidP="000A10F6">
      <w:pPr>
        <w:pStyle w:val="start"/>
        <w:tabs>
          <w:tab w:val="left" w:pos="720"/>
        </w:tabs>
        <w:spacing w:line="320" w:lineRule="atLeast"/>
        <w:rPr>
          <w:rFonts w:ascii="Calibri" w:hAnsi="Calibri"/>
          <w:sz w:val="22"/>
          <w:szCs w:val="22"/>
        </w:rPr>
      </w:pPr>
      <w:r>
        <w:rPr>
          <w:rFonts w:ascii="Calibri" w:hAnsi="Calibri"/>
          <w:sz w:val="22"/>
          <w:szCs w:val="22"/>
        </w:rPr>
        <w:t>Ben Taylor</w:t>
      </w:r>
    </w:p>
    <w:p w14:paraId="46607734" w14:textId="6D7BB61E" w:rsidR="007E26BD" w:rsidRDefault="00472832" w:rsidP="00472832">
      <w:pPr>
        <w:pStyle w:val="start"/>
        <w:rPr>
          <w:rFonts w:ascii="Calibri" w:hAnsi="Calibri"/>
          <w:sz w:val="22"/>
          <w:szCs w:val="22"/>
        </w:rPr>
      </w:pPr>
      <w:r>
        <w:rPr>
          <w:rFonts w:ascii="Calibri" w:hAnsi="Calibri"/>
          <w:sz w:val="22"/>
          <w:szCs w:val="22"/>
        </w:rPr>
        <w:t>01200 414500</w:t>
      </w:r>
    </w:p>
    <w:p w14:paraId="2BC6C544" w14:textId="77777777" w:rsidR="00472832" w:rsidRDefault="00472832" w:rsidP="00472832">
      <w:pPr>
        <w:pStyle w:val="start"/>
        <w:rPr>
          <w:rFonts w:ascii="Calibri" w:hAnsi="Calibri"/>
          <w:sz w:val="22"/>
          <w:szCs w:val="22"/>
        </w:rPr>
      </w:pPr>
    </w:p>
    <w:p w14:paraId="3B7467FD" w14:textId="49C1D2F4" w:rsidR="00472832" w:rsidRPr="00D17438" w:rsidRDefault="00472832" w:rsidP="00472832">
      <w:pPr>
        <w:pStyle w:val="start"/>
        <w:rPr>
          <w:rFonts w:ascii="Calibri" w:hAnsi="Calibri"/>
          <w:sz w:val="22"/>
          <w:szCs w:val="22"/>
        </w:rPr>
      </w:pPr>
      <w:r>
        <w:rPr>
          <w:rFonts w:ascii="Calibri" w:hAnsi="Calibri"/>
          <w:sz w:val="22"/>
          <w:szCs w:val="22"/>
        </w:rPr>
        <w:t>3/2024/0367</w:t>
      </w:r>
    </w:p>
    <w:p w14:paraId="7DC9CEA4" w14:textId="77777777" w:rsidR="007E26BD" w:rsidRPr="00D17438" w:rsidRDefault="007E26BD">
      <w:pPr>
        <w:rPr>
          <w:rFonts w:ascii="Calibri" w:hAnsi="Calibri"/>
          <w:sz w:val="22"/>
          <w:szCs w:val="22"/>
        </w:rPr>
      </w:pPr>
    </w:p>
    <w:p w14:paraId="7478B7F4" w14:textId="56032C6E" w:rsidR="00472832" w:rsidRPr="00D17438" w:rsidRDefault="00472832">
      <w:pPr>
        <w:rPr>
          <w:rFonts w:ascii="Calibri" w:hAnsi="Calibri"/>
          <w:sz w:val="22"/>
          <w:szCs w:val="22"/>
        </w:rPr>
      </w:pPr>
      <w:r>
        <w:rPr>
          <w:rFonts w:ascii="Calibri" w:hAnsi="Calibri"/>
          <w:sz w:val="22"/>
          <w:szCs w:val="22"/>
        </w:rPr>
        <w:t>11 June 2024</w:t>
      </w:r>
    </w:p>
    <w:p w14:paraId="05DD9AF5" w14:textId="77777777" w:rsidR="00472832" w:rsidRDefault="00472832">
      <w:pPr>
        <w:rPr>
          <w:rFonts w:ascii="Calibri" w:hAnsi="Calibri"/>
          <w:sz w:val="22"/>
          <w:szCs w:val="22"/>
        </w:rPr>
      </w:pPr>
    </w:p>
    <w:p w14:paraId="6B0648CE" w14:textId="77777777" w:rsidR="00472832" w:rsidRDefault="00472832">
      <w:pPr>
        <w:rPr>
          <w:rFonts w:ascii="Calibri" w:hAnsi="Calibri"/>
          <w:sz w:val="22"/>
          <w:szCs w:val="22"/>
        </w:rPr>
      </w:pPr>
    </w:p>
    <w:p w14:paraId="0050F6C8" w14:textId="6B23F880" w:rsidR="007E26BD" w:rsidRPr="00D17438" w:rsidRDefault="007E26BD">
      <w:pPr>
        <w:rPr>
          <w:rFonts w:ascii="Calibri" w:hAnsi="Calibri"/>
          <w:sz w:val="22"/>
          <w:szCs w:val="22"/>
        </w:rPr>
      </w:pPr>
      <w:r w:rsidRPr="00D17438">
        <w:rPr>
          <w:rFonts w:ascii="Calibri" w:hAnsi="Calibri"/>
          <w:sz w:val="22"/>
          <w:szCs w:val="22"/>
        </w:rPr>
        <w:t>Dear Sir</w:t>
      </w:r>
      <w:r w:rsidR="00472832">
        <w:rPr>
          <w:rFonts w:ascii="Calibri" w:hAnsi="Calibri"/>
          <w:sz w:val="22"/>
          <w:szCs w:val="22"/>
        </w:rPr>
        <w:t>,</w:t>
      </w:r>
    </w:p>
    <w:p w14:paraId="3D1803C3" w14:textId="77777777" w:rsidR="007E26BD" w:rsidRPr="00D17438" w:rsidRDefault="007E26BD">
      <w:pPr>
        <w:rPr>
          <w:rFonts w:ascii="Calibri" w:hAnsi="Calibri"/>
          <w:sz w:val="22"/>
          <w:szCs w:val="22"/>
        </w:rPr>
      </w:pPr>
    </w:p>
    <w:p w14:paraId="5D553704" w14:textId="77777777" w:rsidR="007E26BD" w:rsidRPr="00D17438" w:rsidRDefault="007E26BD">
      <w:pPr>
        <w:rPr>
          <w:rFonts w:ascii="Calibri" w:hAnsi="Calibri"/>
          <w:sz w:val="22"/>
          <w:szCs w:val="22"/>
        </w:rPr>
      </w:pPr>
      <w:r w:rsidRPr="00D17438">
        <w:rPr>
          <w:rFonts w:ascii="Calibri" w:hAnsi="Calibri"/>
          <w:sz w:val="22"/>
          <w:szCs w:val="22"/>
        </w:rPr>
        <w:t xml:space="preserve">TOWN AND COUNTRY PLANNING (GENERAL PERMITTED DEVELOPMENT) ORDER </w:t>
      </w:r>
      <w:r w:rsidR="00D43281" w:rsidRPr="00D17438">
        <w:rPr>
          <w:rFonts w:ascii="Calibri" w:hAnsi="Calibri"/>
          <w:sz w:val="22"/>
          <w:szCs w:val="22"/>
        </w:rPr>
        <w:t>2015</w:t>
      </w:r>
      <w:r w:rsidRPr="00D17438">
        <w:rPr>
          <w:rFonts w:ascii="Calibri" w:hAnsi="Calibri"/>
          <w:sz w:val="22"/>
          <w:szCs w:val="22"/>
        </w:rPr>
        <w:t xml:space="preserve"> PART 6 PRIOR NOTIFICATION OF AGRICULTURAL AND FORESTRY BUILDINGS AND ROADS</w:t>
      </w:r>
    </w:p>
    <w:p w14:paraId="292C8140" w14:textId="77777777" w:rsidR="007E26BD" w:rsidRPr="00D17438" w:rsidRDefault="007E26BD">
      <w:pPr>
        <w:rPr>
          <w:rFonts w:ascii="Calibri" w:hAnsi="Calibri"/>
          <w:sz w:val="22"/>
          <w:szCs w:val="22"/>
        </w:rPr>
      </w:pPr>
    </w:p>
    <w:p w14:paraId="2B674433" w14:textId="7951A694" w:rsidR="007E26BD" w:rsidRDefault="007E26BD">
      <w:pPr>
        <w:rPr>
          <w:rFonts w:ascii="Calibri" w:hAnsi="Calibri"/>
          <w:sz w:val="22"/>
          <w:szCs w:val="22"/>
        </w:rPr>
      </w:pPr>
      <w:r w:rsidRPr="00D17438">
        <w:rPr>
          <w:rFonts w:ascii="Calibri" w:hAnsi="Calibri"/>
          <w:sz w:val="22"/>
          <w:szCs w:val="22"/>
        </w:rPr>
        <w:t xml:space="preserve">Proposal: </w:t>
      </w:r>
      <w:r w:rsidR="00472832">
        <w:rPr>
          <w:rFonts w:ascii="Calibri" w:hAnsi="Calibri"/>
          <w:sz w:val="22"/>
          <w:szCs w:val="22"/>
        </w:rPr>
        <w:t>Prior notification for agricultural building for livestock, machinery and feed 22.8m long, 16.76m wide, 6.78m high to ridge and 3.2m high to eaves.</w:t>
      </w:r>
    </w:p>
    <w:p w14:paraId="1C7FF087" w14:textId="77777777" w:rsidR="00472832" w:rsidRDefault="00472832">
      <w:pPr>
        <w:rPr>
          <w:rFonts w:ascii="Calibri" w:hAnsi="Calibri"/>
          <w:sz w:val="22"/>
          <w:szCs w:val="22"/>
        </w:rPr>
      </w:pPr>
    </w:p>
    <w:p w14:paraId="33B02B19" w14:textId="4713B138" w:rsidR="007E26BD" w:rsidRDefault="007E26BD">
      <w:pPr>
        <w:rPr>
          <w:rFonts w:ascii="Calibri" w:hAnsi="Calibri"/>
          <w:sz w:val="22"/>
          <w:szCs w:val="22"/>
        </w:rPr>
      </w:pPr>
      <w:r w:rsidRPr="00D17438">
        <w:rPr>
          <w:rFonts w:ascii="Calibri" w:hAnsi="Calibri"/>
          <w:sz w:val="22"/>
          <w:szCs w:val="22"/>
        </w:rPr>
        <w:t xml:space="preserve">Location: </w:t>
      </w:r>
      <w:r w:rsidR="00472832">
        <w:rPr>
          <w:rFonts w:ascii="Calibri" w:hAnsi="Calibri"/>
          <w:sz w:val="22"/>
          <w:szCs w:val="22"/>
        </w:rPr>
        <w:t>Land off Back Lane, Chipping, PR3 2QA.</w:t>
      </w:r>
    </w:p>
    <w:p w14:paraId="08723E5E" w14:textId="77777777" w:rsidR="007E26BD" w:rsidRPr="00D17438" w:rsidRDefault="007E26BD">
      <w:pPr>
        <w:rPr>
          <w:rFonts w:ascii="Calibri" w:hAnsi="Calibri"/>
          <w:sz w:val="22"/>
          <w:szCs w:val="22"/>
        </w:rPr>
      </w:pPr>
    </w:p>
    <w:p w14:paraId="7B02A207" w14:textId="77777777" w:rsidR="00472832" w:rsidRPr="00472832" w:rsidRDefault="007E26BD" w:rsidP="00472832">
      <w:pPr>
        <w:rPr>
          <w:rFonts w:ascii="Calibri" w:hAnsi="Calibri"/>
          <w:sz w:val="22"/>
          <w:szCs w:val="22"/>
        </w:rPr>
      </w:pPr>
      <w:r w:rsidRPr="00D17438">
        <w:rPr>
          <w:rFonts w:ascii="Calibri" w:hAnsi="Calibri"/>
          <w:sz w:val="22"/>
          <w:szCs w:val="22"/>
        </w:rPr>
        <w:t xml:space="preserve">I refer to your notification made under </w:t>
      </w:r>
      <w:r w:rsidR="00472832" w:rsidRPr="00472832">
        <w:rPr>
          <w:rFonts w:ascii="Calibri" w:hAnsi="Calibri"/>
          <w:sz w:val="22"/>
          <w:szCs w:val="22"/>
        </w:rPr>
        <w:t>Schedule 2, Part 6, Class A of the Town and Country Planning (General Permitted Development) Order 2015 and (Amendment) Order 2018</w:t>
      </w:r>
      <w:r w:rsidR="00472832">
        <w:rPr>
          <w:rFonts w:ascii="Calibri" w:hAnsi="Calibri"/>
          <w:sz w:val="22"/>
          <w:szCs w:val="22"/>
        </w:rPr>
        <w:t xml:space="preserve"> and received 14</w:t>
      </w:r>
      <w:r w:rsidR="00472832" w:rsidRPr="00472832">
        <w:rPr>
          <w:rFonts w:ascii="Calibri" w:hAnsi="Calibri"/>
          <w:sz w:val="22"/>
          <w:szCs w:val="22"/>
          <w:vertAlign w:val="superscript"/>
        </w:rPr>
        <w:t>th</w:t>
      </w:r>
      <w:r w:rsidR="00472832">
        <w:rPr>
          <w:rFonts w:ascii="Calibri" w:hAnsi="Calibri"/>
          <w:sz w:val="22"/>
          <w:szCs w:val="22"/>
        </w:rPr>
        <w:t xml:space="preserve"> May 2024 </w:t>
      </w:r>
      <w:r w:rsidR="00472832" w:rsidRPr="00472832">
        <w:rPr>
          <w:rFonts w:ascii="Calibri" w:hAnsi="Calibri"/>
          <w:sz w:val="22"/>
          <w:szCs w:val="22"/>
        </w:rPr>
        <w:t>in which you request the Council’s determination as to whether prior approval is required for the above proposal.</w:t>
      </w:r>
    </w:p>
    <w:p w14:paraId="2F0ED942" w14:textId="77777777" w:rsidR="00472832" w:rsidRPr="00472832" w:rsidRDefault="00472832" w:rsidP="00472832">
      <w:pPr>
        <w:rPr>
          <w:rFonts w:ascii="Calibri" w:hAnsi="Calibri"/>
          <w:sz w:val="22"/>
          <w:szCs w:val="22"/>
        </w:rPr>
      </w:pPr>
    </w:p>
    <w:p w14:paraId="133CC33E" w14:textId="1C562878" w:rsidR="00472832" w:rsidRPr="00D17438" w:rsidRDefault="00472832">
      <w:pPr>
        <w:rPr>
          <w:rFonts w:ascii="Calibri" w:hAnsi="Calibri"/>
          <w:sz w:val="22"/>
          <w:szCs w:val="22"/>
        </w:rPr>
      </w:pPr>
      <w:r w:rsidRPr="00472832">
        <w:rPr>
          <w:rFonts w:ascii="Calibri" w:hAnsi="Calibri"/>
          <w:sz w:val="22"/>
          <w:szCs w:val="22"/>
        </w:rPr>
        <w:t>It is the Council’s position that the development proposed does not constitute permitted development under Schedule 2, Part 6, Class A of the Town and Country Planning (General Permitted Development) Order 2015 and (Amendment) Order 2018</w:t>
      </w:r>
      <w:r>
        <w:rPr>
          <w:rFonts w:ascii="Calibri" w:hAnsi="Calibri"/>
          <w:sz w:val="22"/>
          <w:szCs w:val="22"/>
        </w:rPr>
        <w:t xml:space="preserve"> </w:t>
      </w:r>
      <w:r w:rsidRPr="00472832">
        <w:rPr>
          <w:rFonts w:ascii="Calibri" w:hAnsi="Calibri"/>
          <w:sz w:val="22"/>
          <w:szCs w:val="22"/>
        </w:rPr>
        <w:t>for the following reason(s):</w:t>
      </w:r>
    </w:p>
    <w:p w14:paraId="479C441A" w14:textId="77777777" w:rsidR="006C30EF" w:rsidRPr="00D17438" w:rsidRDefault="006C30EF">
      <w:pPr>
        <w:rPr>
          <w:rFonts w:ascii="Calibri" w:hAnsi="Calibri"/>
          <w:sz w:val="22"/>
          <w:szCs w:val="22"/>
        </w:rPr>
      </w:pPr>
    </w:p>
    <w:tbl>
      <w:tblPr>
        <w:tblStyle w:val="TableGrid"/>
        <w:tblW w:w="0" w:type="auto"/>
        <w:tblLook w:val="04A0" w:firstRow="1" w:lastRow="0" w:firstColumn="1" w:lastColumn="0" w:noHBand="0" w:noVBand="1"/>
      </w:tblPr>
      <w:tblGrid>
        <w:gridCol w:w="328"/>
        <w:gridCol w:w="8268"/>
      </w:tblGrid>
      <w:tr w:rsidR="00472832" w14:paraId="458784BA" w14:textId="77777777" w:rsidTr="00472832">
        <w:tc>
          <w:tcPr>
            <w:tcW w:w="0" w:type="auto"/>
            <w:tcBorders>
              <w:top w:val="nil"/>
              <w:left w:val="nil"/>
              <w:bottom w:val="nil"/>
              <w:right w:val="nil"/>
            </w:tcBorders>
            <w:shd w:val="clear" w:color="auto" w:fill="auto"/>
          </w:tcPr>
          <w:p w14:paraId="1B7F0910" w14:textId="35843BDA" w:rsidR="00472832" w:rsidRDefault="00472832">
            <w:pPr>
              <w:rPr>
                <w:rFonts w:ascii="Calibri" w:hAnsi="Calibri"/>
                <w:sz w:val="22"/>
                <w:szCs w:val="22"/>
              </w:rPr>
            </w:pPr>
            <w:r>
              <w:rPr>
                <w:rFonts w:ascii="Calibri" w:hAnsi="Calibri"/>
                <w:sz w:val="22"/>
                <w:szCs w:val="22"/>
              </w:rPr>
              <w:t>1</w:t>
            </w:r>
          </w:p>
        </w:tc>
        <w:tc>
          <w:tcPr>
            <w:tcW w:w="0" w:type="auto"/>
            <w:tcBorders>
              <w:top w:val="nil"/>
              <w:left w:val="nil"/>
              <w:bottom w:val="nil"/>
              <w:right w:val="nil"/>
            </w:tcBorders>
            <w:shd w:val="clear" w:color="auto" w:fill="auto"/>
          </w:tcPr>
          <w:p w14:paraId="520E1332" w14:textId="77777777" w:rsidR="00472832" w:rsidRDefault="00472832">
            <w:pPr>
              <w:rPr>
                <w:rFonts w:ascii="Calibri" w:hAnsi="Calibri"/>
                <w:sz w:val="22"/>
                <w:szCs w:val="22"/>
              </w:rPr>
            </w:pPr>
            <w:r>
              <w:rPr>
                <w:rFonts w:ascii="Calibri" w:hAnsi="Calibri"/>
                <w:sz w:val="22"/>
                <w:szCs w:val="22"/>
              </w:rPr>
              <w:t>The applicant has failed to demonstrate that the proposed development would be reasonably necessary for the purposes of Agriculture. Accordingly, the proposed development fails to satisfy the requirements of Schedule 2, Part 6, Class A of the Town and Country Planning (General Permitted Development) Order 2015 and (Amendment) Order 2018.</w:t>
            </w:r>
          </w:p>
          <w:p w14:paraId="738B63FB" w14:textId="6401E299" w:rsidR="00472832" w:rsidRDefault="00472832">
            <w:pPr>
              <w:rPr>
                <w:rFonts w:ascii="Calibri" w:hAnsi="Calibri"/>
                <w:sz w:val="22"/>
                <w:szCs w:val="22"/>
              </w:rPr>
            </w:pPr>
          </w:p>
        </w:tc>
      </w:tr>
      <w:tr w:rsidR="00472832" w14:paraId="1974EBBC" w14:textId="77777777" w:rsidTr="00472832">
        <w:tc>
          <w:tcPr>
            <w:tcW w:w="0" w:type="auto"/>
            <w:tcBorders>
              <w:top w:val="nil"/>
              <w:left w:val="nil"/>
              <w:bottom w:val="nil"/>
              <w:right w:val="nil"/>
            </w:tcBorders>
            <w:shd w:val="clear" w:color="auto" w:fill="auto"/>
          </w:tcPr>
          <w:p w14:paraId="3A98D316" w14:textId="41E20CA6" w:rsidR="00472832" w:rsidRDefault="00472832">
            <w:pPr>
              <w:rPr>
                <w:rFonts w:ascii="Calibri" w:hAnsi="Calibri"/>
                <w:sz w:val="22"/>
                <w:szCs w:val="22"/>
              </w:rPr>
            </w:pPr>
            <w:r>
              <w:rPr>
                <w:rFonts w:ascii="Calibri" w:hAnsi="Calibri"/>
                <w:sz w:val="22"/>
                <w:szCs w:val="22"/>
              </w:rPr>
              <w:t>2</w:t>
            </w:r>
          </w:p>
        </w:tc>
        <w:tc>
          <w:tcPr>
            <w:tcW w:w="0" w:type="auto"/>
            <w:tcBorders>
              <w:top w:val="nil"/>
              <w:left w:val="nil"/>
              <w:bottom w:val="nil"/>
              <w:right w:val="nil"/>
            </w:tcBorders>
            <w:shd w:val="clear" w:color="auto" w:fill="auto"/>
          </w:tcPr>
          <w:p w14:paraId="2DBD3014" w14:textId="77777777" w:rsidR="00472832" w:rsidRDefault="00472832" w:rsidP="00472832">
            <w:pPr>
              <w:rPr>
                <w:rFonts w:ascii="Calibri" w:hAnsi="Calibri"/>
                <w:sz w:val="22"/>
                <w:szCs w:val="22"/>
              </w:rPr>
            </w:pPr>
            <w:r>
              <w:rPr>
                <w:rFonts w:ascii="Calibri" w:hAnsi="Calibri"/>
                <w:sz w:val="22"/>
                <w:szCs w:val="22"/>
              </w:rPr>
              <w:t xml:space="preserve">The proposed development would be used for accommodating livestock and sited within 400 metres of numerous protected </w:t>
            </w:r>
            <w:proofErr w:type="gramStart"/>
            <w:r>
              <w:rPr>
                <w:rFonts w:ascii="Calibri" w:hAnsi="Calibri"/>
                <w:sz w:val="22"/>
                <w:szCs w:val="22"/>
              </w:rPr>
              <w:t>buildings, and</w:t>
            </w:r>
            <w:proofErr w:type="gramEnd"/>
            <w:r>
              <w:rPr>
                <w:rFonts w:ascii="Calibri" w:hAnsi="Calibri"/>
                <w:sz w:val="22"/>
                <w:szCs w:val="22"/>
              </w:rPr>
              <w:t xml:space="preserve"> would not meet any of the relevant exceptions which allow for such development. As such, the proposal fails to meet the requirements of Paragraphs A.1 (i) and D.1 (3) (a) &amp; (b) (i) (ii) of Schedule 2, Part 6, Class A of the Town and Country Planning (General Permitted Development) Order 2015 and (Amendment) Order 2018.</w:t>
            </w:r>
          </w:p>
          <w:p w14:paraId="2E8513AF" w14:textId="77777777" w:rsidR="00472832" w:rsidRDefault="00472832" w:rsidP="00472832">
            <w:pPr>
              <w:rPr>
                <w:rFonts w:ascii="Calibri" w:hAnsi="Calibri"/>
                <w:sz w:val="22"/>
                <w:szCs w:val="22"/>
              </w:rPr>
            </w:pPr>
          </w:p>
          <w:p w14:paraId="1A525186" w14:textId="77777777" w:rsidR="00537D1C" w:rsidRDefault="00472832" w:rsidP="00537D1C">
            <w:pPr>
              <w:rPr>
                <w:rFonts w:ascii="Calibri" w:hAnsi="Calibri"/>
                <w:sz w:val="22"/>
                <w:szCs w:val="22"/>
              </w:rPr>
            </w:pPr>
            <w:r w:rsidRPr="00472832">
              <w:rPr>
                <w:rFonts w:ascii="Calibri" w:hAnsi="Calibri"/>
                <w:sz w:val="22"/>
                <w:szCs w:val="22"/>
              </w:rPr>
              <w:t xml:space="preserve">Furthermore, the proposed development, by virtue </w:t>
            </w:r>
            <w:r w:rsidR="00231BD4" w:rsidRPr="00231BD4">
              <w:rPr>
                <w:rFonts w:ascii="Calibri" w:hAnsi="Calibri"/>
                <w:sz w:val="22"/>
                <w:szCs w:val="22"/>
              </w:rPr>
              <w:t xml:space="preserve">of its </w:t>
            </w:r>
            <w:r w:rsidR="0032479E">
              <w:rPr>
                <w:rFonts w:ascii="Calibri" w:hAnsi="Calibri"/>
                <w:sz w:val="22"/>
                <w:szCs w:val="22"/>
              </w:rPr>
              <w:t xml:space="preserve">open and </w:t>
            </w:r>
            <w:r w:rsidR="00231BD4">
              <w:rPr>
                <w:rFonts w:ascii="Calibri" w:hAnsi="Calibri"/>
                <w:sz w:val="22"/>
                <w:szCs w:val="22"/>
              </w:rPr>
              <w:t xml:space="preserve">isolated </w:t>
            </w:r>
            <w:r w:rsidR="00231BD4" w:rsidRPr="00231BD4">
              <w:rPr>
                <w:rFonts w:ascii="Calibri" w:hAnsi="Calibri"/>
                <w:sz w:val="22"/>
                <w:szCs w:val="22"/>
              </w:rPr>
              <w:t>siting, scale, bulk, massin</w:t>
            </w:r>
            <w:r w:rsidR="00231BD4">
              <w:rPr>
                <w:rFonts w:ascii="Calibri" w:hAnsi="Calibri"/>
                <w:sz w:val="22"/>
                <w:szCs w:val="22"/>
              </w:rPr>
              <w:t xml:space="preserve">g, </w:t>
            </w:r>
            <w:r w:rsidR="00231BD4" w:rsidRPr="00231BD4">
              <w:rPr>
                <w:rFonts w:ascii="Calibri" w:hAnsi="Calibri"/>
                <w:sz w:val="22"/>
                <w:szCs w:val="22"/>
              </w:rPr>
              <w:t>visual prominence</w:t>
            </w:r>
            <w:r w:rsidRPr="00472832">
              <w:rPr>
                <w:rFonts w:ascii="Calibri" w:hAnsi="Calibri"/>
                <w:sz w:val="22"/>
                <w:szCs w:val="22"/>
              </w:rPr>
              <w:t xml:space="preserve"> and location within a designated National Landscape a</w:t>
            </w:r>
            <w:r w:rsidR="00BC4DC5">
              <w:rPr>
                <w:rFonts w:ascii="Calibri" w:hAnsi="Calibri"/>
                <w:sz w:val="22"/>
                <w:szCs w:val="22"/>
              </w:rPr>
              <w:t xml:space="preserve">nd </w:t>
            </w:r>
            <w:r w:rsidR="00231BD4">
              <w:rPr>
                <w:rFonts w:ascii="Calibri" w:hAnsi="Calibri"/>
                <w:sz w:val="22"/>
                <w:szCs w:val="22"/>
              </w:rPr>
              <w:lastRenderedPageBreak/>
              <w:t>influencing distance of numerous trees</w:t>
            </w:r>
            <w:r w:rsidRPr="00472832">
              <w:rPr>
                <w:rFonts w:ascii="Calibri" w:hAnsi="Calibri"/>
                <w:sz w:val="22"/>
                <w:szCs w:val="22"/>
              </w:rPr>
              <w:t xml:space="preserve"> </w:t>
            </w:r>
            <w:proofErr w:type="gramStart"/>
            <w:r w:rsidRPr="00472832">
              <w:rPr>
                <w:rFonts w:ascii="Calibri" w:hAnsi="Calibri"/>
                <w:sz w:val="22"/>
                <w:szCs w:val="22"/>
              </w:rPr>
              <w:t>is considered to be</w:t>
            </w:r>
            <w:proofErr w:type="gramEnd"/>
            <w:r w:rsidRPr="00472832">
              <w:rPr>
                <w:rFonts w:ascii="Calibri" w:hAnsi="Calibri"/>
                <w:sz w:val="22"/>
                <w:szCs w:val="22"/>
              </w:rPr>
              <w:t xml:space="preserve"> unacceptable in terms of its siting, design and external appearance. As such, the proposal fails to meet the requirements of Paragraphs 135 (c), 168 and 182 of the National Planning Policy Framework</w:t>
            </w:r>
            <w:r w:rsidR="00537D1C">
              <w:rPr>
                <w:rFonts w:ascii="Calibri" w:hAnsi="Calibri"/>
                <w:sz w:val="22"/>
                <w:szCs w:val="22"/>
              </w:rPr>
              <w:t xml:space="preserve"> and prior approval is refused on matters of siting and design</w:t>
            </w:r>
            <w:r w:rsidRPr="00472832">
              <w:rPr>
                <w:rFonts w:ascii="Calibri" w:hAnsi="Calibri"/>
                <w:sz w:val="22"/>
                <w:szCs w:val="22"/>
              </w:rPr>
              <w:t>.</w:t>
            </w:r>
          </w:p>
          <w:p w14:paraId="3292F748" w14:textId="77777777" w:rsidR="00537D1C" w:rsidRDefault="00537D1C" w:rsidP="00537D1C">
            <w:pPr>
              <w:rPr>
                <w:rFonts w:ascii="Calibri" w:hAnsi="Calibri"/>
                <w:sz w:val="22"/>
                <w:szCs w:val="22"/>
              </w:rPr>
            </w:pPr>
          </w:p>
          <w:p w14:paraId="3673BE18" w14:textId="77777777" w:rsidR="00537D1C" w:rsidRPr="00472832" w:rsidRDefault="00537D1C" w:rsidP="00472832">
            <w:pPr>
              <w:rPr>
                <w:rFonts w:ascii="Calibri" w:hAnsi="Calibri"/>
                <w:sz w:val="22"/>
                <w:szCs w:val="22"/>
              </w:rPr>
            </w:pPr>
          </w:p>
          <w:p w14:paraId="13E6D48D" w14:textId="2313771B" w:rsidR="00472832" w:rsidRDefault="00472832" w:rsidP="00537D1C">
            <w:pPr>
              <w:rPr>
                <w:rFonts w:ascii="Calibri" w:hAnsi="Calibri"/>
                <w:sz w:val="22"/>
                <w:szCs w:val="22"/>
              </w:rPr>
            </w:pPr>
          </w:p>
        </w:tc>
      </w:tr>
    </w:tbl>
    <w:p w14:paraId="77C94202" w14:textId="77777777" w:rsidR="00537D1C" w:rsidRDefault="00537D1C" w:rsidP="00537D1C">
      <w:pPr>
        <w:rPr>
          <w:rFonts w:ascii="Calibri" w:hAnsi="Calibri"/>
          <w:sz w:val="22"/>
          <w:szCs w:val="22"/>
        </w:rPr>
      </w:pPr>
      <w:r>
        <w:rPr>
          <w:rFonts w:ascii="Calibri" w:hAnsi="Calibri"/>
          <w:sz w:val="22"/>
          <w:szCs w:val="22"/>
        </w:rPr>
        <w:lastRenderedPageBreak/>
        <w:t xml:space="preserve">Accordingly, </w:t>
      </w:r>
      <w:r w:rsidRPr="00D17438">
        <w:rPr>
          <w:rFonts w:ascii="Calibri" w:hAnsi="Calibri"/>
          <w:sz w:val="22"/>
          <w:szCs w:val="22"/>
        </w:rPr>
        <w:t xml:space="preserve">the Council have resolved that </w:t>
      </w:r>
      <w:r>
        <w:rPr>
          <w:rFonts w:ascii="Calibri" w:hAnsi="Calibri"/>
          <w:sz w:val="22"/>
          <w:szCs w:val="22"/>
        </w:rPr>
        <w:t>your application</w:t>
      </w:r>
      <w:r w:rsidRPr="00D17438">
        <w:rPr>
          <w:rFonts w:ascii="Calibri" w:hAnsi="Calibri"/>
          <w:sz w:val="22"/>
          <w:szCs w:val="22"/>
        </w:rPr>
        <w:t xml:space="preserve"> is REFUSED</w:t>
      </w:r>
      <w:r>
        <w:rPr>
          <w:rFonts w:ascii="Calibri" w:hAnsi="Calibri"/>
          <w:sz w:val="22"/>
          <w:szCs w:val="22"/>
        </w:rPr>
        <w:t>.</w:t>
      </w:r>
    </w:p>
    <w:p w14:paraId="7EF70BD7" w14:textId="77777777" w:rsidR="00537D1C" w:rsidRDefault="00537D1C" w:rsidP="00537D1C">
      <w:pPr>
        <w:rPr>
          <w:rFonts w:ascii="Calibri" w:hAnsi="Calibri"/>
          <w:sz w:val="22"/>
          <w:szCs w:val="22"/>
        </w:rPr>
      </w:pPr>
    </w:p>
    <w:p w14:paraId="792BE099" w14:textId="6F4F6108" w:rsidR="00537D1C" w:rsidRDefault="00537D1C" w:rsidP="00537D1C">
      <w:pPr>
        <w:rPr>
          <w:rFonts w:ascii="Calibri" w:hAnsi="Calibri"/>
          <w:sz w:val="22"/>
          <w:szCs w:val="22"/>
        </w:rPr>
      </w:pPr>
      <w:r>
        <w:rPr>
          <w:rFonts w:ascii="Calibri" w:hAnsi="Calibri"/>
          <w:sz w:val="22"/>
          <w:szCs w:val="22"/>
        </w:rPr>
        <w:t>For further information on the Council’s assessment of the proposal please refer to the Officer’s Delegated Report.</w:t>
      </w:r>
    </w:p>
    <w:p w14:paraId="485F71F8" w14:textId="77777777" w:rsidR="00537D1C" w:rsidRDefault="00537D1C">
      <w:pPr>
        <w:rPr>
          <w:rFonts w:ascii="Calibri" w:hAnsi="Calibri"/>
          <w:sz w:val="22"/>
          <w:szCs w:val="22"/>
        </w:rPr>
      </w:pPr>
    </w:p>
    <w:p w14:paraId="321B190B" w14:textId="7EF6426E" w:rsidR="007E26BD" w:rsidRPr="00D17438" w:rsidRDefault="007E26BD">
      <w:pPr>
        <w:rPr>
          <w:rFonts w:ascii="Calibri" w:hAnsi="Calibri"/>
          <w:sz w:val="22"/>
          <w:szCs w:val="22"/>
        </w:rPr>
      </w:pPr>
      <w:r w:rsidRPr="00D17438">
        <w:rPr>
          <w:rFonts w:ascii="Calibri" w:hAnsi="Calibri"/>
          <w:sz w:val="22"/>
          <w:szCs w:val="22"/>
        </w:rPr>
        <w:t>Please contact</w:t>
      </w:r>
      <w:r w:rsidR="001A653B">
        <w:rPr>
          <w:rFonts w:ascii="Calibri" w:hAnsi="Calibri"/>
          <w:sz w:val="22"/>
          <w:szCs w:val="22"/>
        </w:rPr>
        <w:t xml:space="preserve"> </w:t>
      </w:r>
      <w:r w:rsidR="00472832">
        <w:rPr>
          <w:rFonts w:ascii="Calibri" w:hAnsi="Calibri"/>
          <w:sz w:val="22"/>
          <w:szCs w:val="22"/>
        </w:rPr>
        <w:t>Ben Taylor</w:t>
      </w:r>
      <w:r w:rsidR="001A653B">
        <w:rPr>
          <w:rFonts w:ascii="Calibri" w:hAnsi="Calibri"/>
          <w:sz w:val="22"/>
          <w:szCs w:val="22"/>
        </w:rPr>
        <w:t xml:space="preserve"> </w:t>
      </w:r>
      <w:r w:rsidRPr="00D17438">
        <w:rPr>
          <w:rFonts w:ascii="Calibri" w:hAnsi="Calibri"/>
          <w:sz w:val="22"/>
          <w:szCs w:val="22"/>
        </w:rPr>
        <w:t>if you require any further information.</w:t>
      </w:r>
    </w:p>
    <w:p w14:paraId="549C92A9" w14:textId="77777777" w:rsidR="007E26BD" w:rsidRPr="00D17438" w:rsidRDefault="007E26BD">
      <w:pPr>
        <w:rPr>
          <w:rFonts w:ascii="Calibri" w:hAnsi="Calibri"/>
          <w:sz w:val="22"/>
          <w:szCs w:val="22"/>
        </w:rPr>
      </w:pPr>
    </w:p>
    <w:p w14:paraId="15B34B2B" w14:textId="081F838A" w:rsidR="005262FA" w:rsidRDefault="007E26BD">
      <w:pPr>
        <w:rPr>
          <w:rFonts w:ascii="Calibri" w:hAnsi="Calibri"/>
          <w:sz w:val="22"/>
          <w:szCs w:val="22"/>
        </w:rPr>
      </w:pPr>
      <w:r w:rsidRPr="00D17438">
        <w:rPr>
          <w:rFonts w:ascii="Calibri" w:hAnsi="Calibri"/>
          <w:sz w:val="22"/>
          <w:szCs w:val="22"/>
        </w:rPr>
        <w:t>Yours faithfully</w:t>
      </w:r>
      <w:r w:rsidR="00472832">
        <w:rPr>
          <w:rFonts w:ascii="Calibri" w:hAnsi="Calibri"/>
          <w:sz w:val="22"/>
          <w:szCs w:val="22"/>
        </w:rPr>
        <w:t>,</w:t>
      </w:r>
    </w:p>
    <w:p w14:paraId="1A576812" w14:textId="77777777" w:rsidR="005262FA" w:rsidRDefault="005262FA">
      <w:pPr>
        <w:rPr>
          <w:rFonts w:ascii="Calibri" w:hAnsi="Calibri"/>
          <w:sz w:val="22"/>
          <w:szCs w:val="22"/>
        </w:rPr>
      </w:pPr>
    </w:p>
    <w:p w14:paraId="26403DE7" w14:textId="77777777" w:rsidR="005A6FB9" w:rsidRDefault="005A6FB9" w:rsidP="005A6FB9">
      <w:pPr>
        <w:pStyle w:val="BodySingle"/>
        <w:rPr>
          <w:rFonts w:ascii="Brush Script MT" w:hAnsi="Brush Script MT"/>
          <w:sz w:val="44"/>
          <w:szCs w:val="44"/>
        </w:rPr>
      </w:pPr>
      <w:r>
        <w:rPr>
          <w:rFonts w:ascii="Brush Script MT" w:hAnsi="Brush Script MT"/>
          <w:sz w:val="44"/>
          <w:szCs w:val="44"/>
        </w:rPr>
        <w:t>Nicola Hopkins</w:t>
      </w:r>
    </w:p>
    <w:p w14:paraId="099385B6" w14:textId="77777777" w:rsidR="005A6FB9" w:rsidRDefault="005A6FB9" w:rsidP="005A6FB9">
      <w:pPr>
        <w:rPr>
          <w:rFonts w:ascii="Calibri" w:hAnsi="Calibri"/>
          <w:b/>
          <w:sz w:val="24"/>
          <w:szCs w:val="24"/>
        </w:rPr>
      </w:pPr>
      <w:r>
        <w:rPr>
          <w:rFonts w:ascii="Calibri" w:hAnsi="Calibri"/>
          <w:b/>
          <w:sz w:val="24"/>
          <w:szCs w:val="24"/>
        </w:rPr>
        <w:t>NICOLA HOPKINS</w:t>
      </w:r>
    </w:p>
    <w:p w14:paraId="7B7D52D5" w14:textId="77777777" w:rsidR="005A6FB9" w:rsidRDefault="005A6FB9" w:rsidP="005A6FB9">
      <w:pPr>
        <w:rPr>
          <w:rFonts w:ascii="Calibri" w:hAnsi="Calibri"/>
          <w:b/>
          <w:sz w:val="24"/>
          <w:szCs w:val="24"/>
        </w:rPr>
      </w:pPr>
      <w:r>
        <w:rPr>
          <w:rFonts w:ascii="Calibri" w:hAnsi="Calibri"/>
          <w:b/>
          <w:sz w:val="24"/>
          <w:szCs w:val="24"/>
        </w:rPr>
        <w:t>DIRECTOR OF ECONOMIC DEVELOPMENT AND PLANNING</w:t>
      </w:r>
    </w:p>
    <w:p w14:paraId="00E4F64C" w14:textId="77777777" w:rsidR="00431668" w:rsidRDefault="00431668" w:rsidP="005A6FB9">
      <w:pPr>
        <w:pStyle w:val="TableText"/>
        <w:rPr>
          <w:sz w:val="22"/>
        </w:rPr>
      </w:pPr>
    </w:p>
    <w:p w14:paraId="4F38AC2C" w14:textId="77777777" w:rsidR="00431668" w:rsidRDefault="00431668" w:rsidP="005A6FB9">
      <w:pPr>
        <w:pStyle w:val="TableText"/>
        <w:rPr>
          <w:sz w:val="22"/>
        </w:rPr>
      </w:pPr>
    </w:p>
    <w:p w14:paraId="32160DFB" w14:textId="77777777" w:rsidR="00431668" w:rsidRDefault="00431668" w:rsidP="005A6FB9">
      <w:pPr>
        <w:pStyle w:val="TableText"/>
        <w:rPr>
          <w:sz w:val="22"/>
        </w:rPr>
      </w:pPr>
    </w:p>
    <w:p w14:paraId="4721716C" w14:textId="77777777" w:rsidR="00431668" w:rsidRDefault="00431668" w:rsidP="005A6FB9">
      <w:pPr>
        <w:pStyle w:val="TableText"/>
        <w:rPr>
          <w:sz w:val="22"/>
        </w:rPr>
      </w:pPr>
    </w:p>
    <w:p w14:paraId="1C44ACB7" w14:textId="77777777" w:rsidR="00431668" w:rsidRDefault="00431668" w:rsidP="005A6FB9">
      <w:pPr>
        <w:pStyle w:val="TableText"/>
        <w:rPr>
          <w:sz w:val="22"/>
        </w:rPr>
      </w:pPr>
    </w:p>
    <w:p w14:paraId="28B87B7C" w14:textId="77777777" w:rsidR="00431668" w:rsidRDefault="00431668" w:rsidP="005A6FB9">
      <w:pPr>
        <w:pStyle w:val="TableText"/>
        <w:rPr>
          <w:sz w:val="22"/>
        </w:rPr>
      </w:pPr>
    </w:p>
    <w:p w14:paraId="11DFACAB" w14:textId="11A2AC4B" w:rsidR="005A6FB9" w:rsidRPr="00431668" w:rsidRDefault="008219AE" w:rsidP="005A6FB9">
      <w:pPr>
        <w:pStyle w:val="TableText"/>
        <w:rPr>
          <w:rFonts w:ascii="Calibri" w:hAnsi="Calibri" w:cs="Calibri"/>
        </w:rPr>
      </w:pPr>
      <w:r w:rsidRPr="00431668">
        <w:rPr>
          <w:rFonts w:ascii="Calibri" w:hAnsi="Calibri" w:cs="Calibri"/>
        </w:rPr>
        <w:t>APPLICANT</w:t>
      </w:r>
    </w:p>
    <w:p w14:paraId="4CEFD631" w14:textId="77777777" w:rsidR="007E26BD" w:rsidRPr="00D17438" w:rsidRDefault="007E26BD">
      <w:pPr>
        <w:rPr>
          <w:rFonts w:ascii="Calibri" w:hAnsi="Calibri"/>
          <w:sz w:val="22"/>
          <w:szCs w:val="22"/>
        </w:rPr>
      </w:pPr>
    </w:p>
    <w:p w14:paraId="27F8E6E0" w14:textId="7196B479" w:rsidR="007E26BD" w:rsidRPr="00431668" w:rsidRDefault="00431668">
      <w:pPr>
        <w:rPr>
          <w:rFonts w:ascii="Calibri" w:hAnsi="Calibri"/>
          <w:sz w:val="22"/>
          <w:szCs w:val="22"/>
        </w:rPr>
      </w:pPr>
      <w:r w:rsidRPr="00431668">
        <w:rPr>
          <w:rFonts w:ascii="Calibri" w:hAnsi="Calibri"/>
          <w:sz w:val="22"/>
          <w:szCs w:val="22"/>
        </w:rPr>
        <w:t>Mr Dan Parkin</w:t>
      </w:r>
    </w:p>
    <w:p w14:paraId="77FB6953" w14:textId="5EC9397F" w:rsidR="00431668" w:rsidRPr="00431668" w:rsidRDefault="00431668">
      <w:pPr>
        <w:rPr>
          <w:rFonts w:ascii="Calibri" w:hAnsi="Calibri"/>
          <w:sz w:val="22"/>
          <w:szCs w:val="22"/>
        </w:rPr>
      </w:pPr>
      <w:r w:rsidRPr="00431668">
        <w:rPr>
          <w:rFonts w:ascii="Calibri" w:hAnsi="Calibri"/>
          <w:sz w:val="22"/>
          <w:szCs w:val="22"/>
        </w:rPr>
        <w:t>1 Primrose Road</w:t>
      </w:r>
    </w:p>
    <w:p w14:paraId="37F4474F" w14:textId="59953CAE" w:rsidR="00431668" w:rsidRPr="00431668" w:rsidRDefault="00431668">
      <w:pPr>
        <w:rPr>
          <w:rFonts w:ascii="Calibri" w:hAnsi="Calibri"/>
          <w:sz w:val="22"/>
          <w:szCs w:val="22"/>
        </w:rPr>
      </w:pPr>
      <w:r w:rsidRPr="00431668">
        <w:rPr>
          <w:rFonts w:ascii="Calibri" w:hAnsi="Calibri"/>
          <w:sz w:val="22"/>
          <w:szCs w:val="22"/>
        </w:rPr>
        <w:t>Longridge</w:t>
      </w:r>
    </w:p>
    <w:p w14:paraId="0931BE5E" w14:textId="2763B959" w:rsidR="00431668" w:rsidRPr="00431668" w:rsidRDefault="00431668">
      <w:pPr>
        <w:rPr>
          <w:rFonts w:ascii="Calibri" w:hAnsi="Calibri"/>
          <w:sz w:val="22"/>
          <w:szCs w:val="22"/>
        </w:rPr>
      </w:pPr>
      <w:r w:rsidRPr="00431668">
        <w:rPr>
          <w:rFonts w:ascii="Calibri" w:hAnsi="Calibri"/>
          <w:sz w:val="22"/>
          <w:szCs w:val="22"/>
        </w:rPr>
        <w:t>PR3 2RG</w:t>
      </w:r>
    </w:p>
    <w:p w14:paraId="02935C0F" w14:textId="77777777" w:rsidR="00431668" w:rsidRPr="00431668" w:rsidRDefault="00431668">
      <w:pPr>
        <w:rPr>
          <w:rFonts w:ascii="Calibri" w:hAnsi="Calibri"/>
          <w:sz w:val="22"/>
          <w:szCs w:val="22"/>
        </w:rPr>
      </w:pPr>
    </w:p>
    <w:p w14:paraId="02E3BA37" w14:textId="77777777" w:rsidR="00431668" w:rsidRDefault="00431668">
      <w:pPr>
        <w:rPr>
          <w:rFonts w:ascii="Calibri" w:hAnsi="Calibri"/>
          <w:sz w:val="22"/>
          <w:szCs w:val="22"/>
        </w:rPr>
      </w:pPr>
    </w:p>
    <w:p w14:paraId="3609CEED" w14:textId="77777777" w:rsidR="00431668" w:rsidRDefault="00431668">
      <w:pPr>
        <w:rPr>
          <w:rFonts w:ascii="Calibri" w:hAnsi="Calibri"/>
          <w:sz w:val="22"/>
          <w:szCs w:val="22"/>
        </w:rPr>
      </w:pPr>
    </w:p>
    <w:p w14:paraId="024E7E6C" w14:textId="77777777" w:rsidR="00431668" w:rsidRPr="00D17438" w:rsidRDefault="00431668">
      <w:pPr>
        <w:rPr>
          <w:rFonts w:ascii="Calibri" w:hAnsi="Calibri"/>
          <w:sz w:val="22"/>
          <w:szCs w:val="22"/>
        </w:rPr>
      </w:pPr>
    </w:p>
    <w:p w14:paraId="12BDE762" w14:textId="2E2E4FD4" w:rsidR="007E26BD" w:rsidRPr="00431668" w:rsidRDefault="008219AE">
      <w:pPr>
        <w:rPr>
          <w:rFonts w:ascii="Calibri" w:hAnsi="Calibri" w:cs="Calibri"/>
        </w:rPr>
      </w:pPr>
      <w:r w:rsidRPr="00431668">
        <w:rPr>
          <w:rFonts w:ascii="Calibri" w:hAnsi="Calibri" w:cs="Calibri"/>
        </w:rPr>
        <w:t>AGENT</w:t>
      </w:r>
    </w:p>
    <w:p w14:paraId="1A62636F" w14:textId="75CF7963" w:rsidR="007E26BD" w:rsidRPr="00431668" w:rsidRDefault="00431668">
      <w:pPr>
        <w:rPr>
          <w:rFonts w:ascii="Calibri" w:hAnsi="Calibri" w:cs="Calibri"/>
          <w:noProof/>
          <w:sz w:val="22"/>
          <w:szCs w:val="22"/>
        </w:rPr>
      </w:pPr>
      <w:r w:rsidRPr="00431668">
        <w:rPr>
          <w:rFonts w:ascii="Calibri" w:hAnsi="Calibri" w:cs="Calibri"/>
          <w:noProof/>
          <w:sz w:val="22"/>
          <w:szCs w:val="22"/>
        </w:rPr>
        <w:t>Mr Allan Lloyd-Haydock</w:t>
      </w:r>
    </w:p>
    <w:p w14:paraId="6412F96C" w14:textId="4B4FE7F6" w:rsidR="00431668" w:rsidRDefault="00431668">
      <w:pPr>
        <w:rPr>
          <w:rFonts w:ascii="Calibri" w:hAnsi="Calibri" w:cs="Calibri"/>
          <w:sz w:val="22"/>
          <w:szCs w:val="22"/>
        </w:rPr>
      </w:pPr>
      <w:r>
        <w:rPr>
          <w:rFonts w:ascii="Calibri" w:hAnsi="Calibri" w:cs="Calibri"/>
          <w:sz w:val="22"/>
          <w:szCs w:val="22"/>
        </w:rPr>
        <w:t>Design Services</w:t>
      </w:r>
    </w:p>
    <w:p w14:paraId="54C9861B" w14:textId="6728AC08" w:rsidR="00431668" w:rsidRDefault="00431668">
      <w:pPr>
        <w:rPr>
          <w:rFonts w:ascii="Calibri" w:hAnsi="Calibri" w:cs="Calibri"/>
          <w:sz w:val="22"/>
          <w:szCs w:val="22"/>
        </w:rPr>
      </w:pPr>
      <w:r>
        <w:rPr>
          <w:rFonts w:ascii="Calibri" w:hAnsi="Calibri" w:cs="Calibri"/>
          <w:sz w:val="22"/>
          <w:szCs w:val="22"/>
        </w:rPr>
        <w:t>Barley Cottage</w:t>
      </w:r>
    </w:p>
    <w:p w14:paraId="6024AB7A" w14:textId="4C7DC3C2" w:rsidR="00431668" w:rsidRDefault="00431668">
      <w:pPr>
        <w:rPr>
          <w:rFonts w:ascii="Calibri" w:hAnsi="Calibri" w:cs="Calibri"/>
          <w:sz w:val="22"/>
          <w:szCs w:val="22"/>
        </w:rPr>
      </w:pPr>
      <w:r>
        <w:rPr>
          <w:rFonts w:ascii="Calibri" w:hAnsi="Calibri" w:cs="Calibri"/>
          <w:sz w:val="22"/>
          <w:szCs w:val="22"/>
        </w:rPr>
        <w:t>Longridge</w:t>
      </w:r>
    </w:p>
    <w:p w14:paraId="15E8B96C" w14:textId="347D4967" w:rsidR="00431668" w:rsidRPr="00431668" w:rsidRDefault="00431668">
      <w:pPr>
        <w:rPr>
          <w:rFonts w:ascii="Calibri" w:hAnsi="Calibri" w:cs="Calibri"/>
          <w:sz w:val="22"/>
          <w:szCs w:val="22"/>
        </w:rPr>
      </w:pPr>
      <w:r>
        <w:rPr>
          <w:rFonts w:ascii="Calibri" w:hAnsi="Calibri" w:cs="Calibri"/>
          <w:sz w:val="22"/>
          <w:szCs w:val="22"/>
        </w:rPr>
        <w:t>PR3 3NB</w:t>
      </w:r>
    </w:p>
    <w:sectPr w:rsidR="00431668" w:rsidRPr="00431668">
      <w:headerReference w:type="even" r:id="rId8"/>
      <w:headerReference w:type="default" r:id="rId9"/>
      <w:footerReference w:type="even" r:id="rId10"/>
      <w:footerReference w:type="default" r:id="rId11"/>
      <w:headerReference w:type="first" r:id="rId12"/>
      <w:footerReference w:type="first" r:id="rId13"/>
      <w:pgSz w:w="11908" w:h="16838"/>
      <w:pgMar w:top="1440" w:right="1440" w:bottom="1440" w:left="1872" w:header="360" w:footer="633"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8F7EF" w14:textId="77777777" w:rsidR="00472832" w:rsidRDefault="00472832">
      <w:r>
        <w:separator/>
      </w:r>
    </w:p>
  </w:endnote>
  <w:endnote w:type="continuationSeparator" w:id="0">
    <w:p w14:paraId="1B2D1FAA" w14:textId="77777777" w:rsidR="00472832" w:rsidRDefault="0047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8EB34" w14:textId="77777777" w:rsidR="00CE0779" w:rsidRDefault="00CE0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E7352" w14:textId="77777777" w:rsidR="007E26BD" w:rsidRDefault="007E26BD">
    <w:pPr>
      <w:pStyle w:val="BodySingle"/>
      <w:jc w:val="right"/>
      <w:rPr>
        <w:sz w:val="16"/>
      </w:rPr>
    </w:pPr>
  </w:p>
  <w:p w14:paraId="461AD0A1" w14:textId="77777777" w:rsidR="007E26BD" w:rsidRDefault="007E26BD">
    <w:pPr>
      <w:pStyle w:val="BodySingle"/>
      <w:jc w:val="right"/>
      <w:rPr>
        <w:sz w:val="16"/>
      </w:rPr>
    </w:pPr>
  </w:p>
  <w:p w14:paraId="0DC2810A" w14:textId="77777777" w:rsidR="007E26BD" w:rsidRDefault="007E26BD">
    <w:pPr>
      <w:pStyle w:val="BodySingle"/>
      <w:jc w:val="right"/>
      <w:rPr>
        <w:sz w:val="16"/>
      </w:rPr>
    </w:pPr>
  </w:p>
  <w:p w14:paraId="79DD1A38" w14:textId="77777777" w:rsidR="007E26BD" w:rsidRDefault="007E26BD">
    <w:pPr>
      <w:pStyle w:val="BodySingle"/>
      <w:jc w:val="right"/>
      <w:rPr>
        <w:sz w:val="16"/>
      </w:rPr>
    </w:pPr>
  </w:p>
  <w:p w14:paraId="3243E263" w14:textId="77777777" w:rsidR="007E26BD" w:rsidRDefault="007E26BD">
    <w:pPr>
      <w:pStyle w:val="BodySingle"/>
      <w:jc w:val="right"/>
      <w:rPr>
        <w:sz w:val="16"/>
      </w:rPr>
    </w:pPr>
  </w:p>
  <w:p w14:paraId="7150B62C" w14:textId="77777777" w:rsidR="007E26BD" w:rsidRDefault="007E26BD">
    <w:pPr>
      <w:pStyle w:val="BodySing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E8733" w14:textId="77777777" w:rsidR="007E26BD" w:rsidRDefault="007E26BD">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569DB" w14:textId="77777777" w:rsidR="00472832" w:rsidRDefault="00472832">
      <w:r>
        <w:separator/>
      </w:r>
    </w:p>
  </w:footnote>
  <w:footnote w:type="continuationSeparator" w:id="0">
    <w:p w14:paraId="288C4422" w14:textId="77777777" w:rsidR="00472832" w:rsidRDefault="0047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232D9" w14:textId="77777777" w:rsidR="00CE0779" w:rsidRDefault="00CE0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E62E0" w14:textId="77777777" w:rsidR="00CE0779" w:rsidRDefault="00CE0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1B644" w14:textId="77777777" w:rsidR="00CE0779" w:rsidRDefault="00CE0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300AB"/>
    <w:multiLevelType w:val="hybridMultilevel"/>
    <w:tmpl w:val="B49C5EF2"/>
    <w:lvl w:ilvl="0" w:tplc="DD84ABB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C26F64"/>
    <w:multiLevelType w:val="singleLevel"/>
    <w:tmpl w:val="3B601FAA"/>
    <w:lvl w:ilvl="0">
      <w:start w:val="1"/>
      <w:numFmt w:val="decimal"/>
      <w:lvlText w:val="%1."/>
      <w:legacy w:legacy="1" w:legacySpace="0" w:legacyIndent="0"/>
      <w:lvlJc w:val="left"/>
      <w:rPr>
        <w:rFonts w:ascii="Times New Roman" w:hAnsi="Times New Roman" w:hint="default"/>
      </w:rPr>
    </w:lvl>
  </w:abstractNum>
  <w:abstractNum w:abstractNumId="2" w15:restartNumberingAfterBreak="0">
    <w:nsid w:val="7FAB2245"/>
    <w:multiLevelType w:val="hybridMultilevel"/>
    <w:tmpl w:val="C65E8166"/>
    <w:lvl w:ilvl="0" w:tplc="BC78F520">
      <w:start w:val="1"/>
      <w:numFmt w:val="bullet"/>
      <w:pStyle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273047852">
    <w:abstractNumId w:val="2"/>
  </w:num>
  <w:num w:numId="2" w16cid:durableId="1938707286">
    <w:abstractNumId w:val="0"/>
  </w:num>
  <w:num w:numId="3" w16cid:durableId="1330907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32"/>
    <w:rsid w:val="000A10F6"/>
    <w:rsid w:val="001A653B"/>
    <w:rsid w:val="001B37B6"/>
    <w:rsid w:val="00231BD4"/>
    <w:rsid w:val="00246A31"/>
    <w:rsid w:val="002E6F46"/>
    <w:rsid w:val="0032479E"/>
    <w:rsid w:val="003403DE"/>
    <w:rsid w:val="00393D0E"/>
    <w:rsid w:val="00431668"/>
    <w:rsid w:val="00472832"/>
    <w:rsid w:val="004815EF"/>
    <w:rsid w:val="005262FA"/>
    <w:rsid w:val="00537D1C"/>
    <w:rsid w:val="005A6FB9"/>
    <w:rsid w:val="005D26DE"/>
    <w:rsid w:val="005D6DB3"/>
    <w:rsid w:val="00634B8B"/>
    <w:rsid w:val="006C30EF"/>
    <w:rsid w:val="007E26BD"/>
    <w:rsid w:val="007F3A01"/>
    <w:rsid w:val="00817D09"/>
    <w:rsid w:val="008219AE"/>
    <w:rsid w:val="00A42B88"/>
    <w:rsid w:val="00BB2934"/>
    <w:rsid w:val="00BC4DC5"/>
    <w:rsid w:val="00C00342"/>
    <w:rsid w:val="00CE0779"/>
    <w:rsid w:val="00D17438"/>
    <w:rsid w:val="00D43281"/>
    <w:rsid w:val="00FC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0E5AE"/>
  <w15:chartTrackingRefBased/>
  <w15:docId w15:val="{86F45873-6E42-45A0-BD57-7E2495D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lang w:eastAsia="en-US"/>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
    <w:name w:val="start"/>
    <w:basedOn w:val="Normal"/>
    <w:pPr>
      <w:overflowPunct w:val="0"/>
      <w:autoSpaceDE w:val="0"/>
      <w:autoSpaceDN w:val="0"/>
      <w:adjustRightInd w:val="0"/>
      <w:spacing w:line="316" w:lineRule="exact"/>
      <w:jc w:val="left"/>
      <w:textAlignment w:val="baseline"/>
    </w:pPr>
    <w:rPr>
      <w:lang w:val="en-US"/>
    </w:rPr>
  </w:style>
  <w:style w:type="paragraph" w:customStyle="1" w:styleId="BodySingle">
    <w:name w:val="Body Single"/>
    <w:basedOn w:val="Normal"/>
    <w:pPr>
      <w:overflowPunct w:val="0"/>
      <w:autoSpaceDE w:val="0"/>
      <w:autoSpaceDN w:val="0"/>
      <w:adjustRightInd w:val="0"/>
      <w:textAlignment w:val="baseline"/>
    </w:pPr>
    <w:rPr>
      <w:lang w:val="en-US"/>
    </w:rPr>
  </w:style>
  <w:style w:type="paragraph" w:styleId="Footer">
    <w:name w:val="footer"/>
    <w:basedOn w:val="Normal"/>
    <w:semiHidden/>
    <w:pPr>
      <w:tabs>
        <w:tab w:val="center" w:pos="4320"/>
        <w:tab w:val="right" w:pos="8640"/>
      </w:tabs>
      <w:overflowPunct w:val="0"/>
      <w:autoSpaceDE w:val="0"/>
      <w:autoSpaceDN w:val="0"/>
      <w:adjustRightInd w:val="0"/>
      <w:jc w:val="left"/>
      <w:textAlignment w:val="baseline"/>
    </w:pPr>
    <w:rPr>
      <w:lang w:val="en-US"/>
    </w:rPr>
  </w:style>
  <w:style w:type="paragraph" w:styleId="Header">
    <w:name w:val="header"/>
    <w:basedOn w:val="Normal"/>
    <w:semiHidden/>
    <w:pPr>
      <w:tabs>
        <w:tab w:val="center" w:pos="4153"/>
        <w:tab w:val="right" w:pos="8306"/>
      </w:tabs>
    </w:pPr>
  </w:style>
  <w:style w:type="paragraph" w:customStyle="1" w:styleId="Indent2">
    <w:name w:val="Indent 2"/>
    <w:basedOn w:val="Indent1"/>
    <w:pPr>
      <w:ind w:left="1440"/>
    </w:pPr>
  </w:style>
  <w:style w:type="paragraph" w:customStyle="1" w:styleId="Indent1">
    <w:name w:val="Indent 1"/>
    <w:basedOn w:val="Normal"/>
    <w:pPr>
      <w:ind w:left="720" w:hanging="720"/>
    </w:pPr>
  </w:style>
  <w:style w:type="paragraph" w:customStyle="1" w:styleId="Indent3">
    <w:name w:val="Indent 3"/>
    <w:basedOn w:val="Indent2"/>
    <w:pPr>
      <w:ind w:left="2160"/>
    </w:pPr>
  </w:style>
  <w:style w:type="paragraph" w:customStyle="1" w:styleId="Bullet">
    <w:name w:val="Bullet"/>
    <w:basedOn w:val="Indent3"/>
    <w:pPr>
      <w:numPr>
        <w:numId w:val="1"/>
      </w:numPr>
      <w:tabs>
        <w:tab w:val="clear" w:pos="2160"/>
      </w:tabs>
      <w:ind w:left="720" w:hanging="720"/>
    </w:pPr>
  </w:style>
  <w:style w:type="paragraph" w:customStyle="1" w:styleId="Bullet1">
    <w:name w:val="Bullet 1"/>
    <w:basedOn w:val="Bullet"/>
    <w:pPr>
      <w:ind w:left="1440"/>
    </w:pPr>
  </w:style>
  <w:style w:type="paragraph" w:customStyle="1" w:styleId="addresses">
    <w:name w:val="addresses"/>
    <w:basedOn w:val="Normal"/>
  </w:style>
  <w:style w:type="paragraph" w:customStyle="1" w:styleId="TableText">
    <w:name w:val="Table Text"/>
    <w:basedOn w:val="Normal"/>
    <w:rsid w:val="005A6FB9"/>
    <w:pPr>
      <w:overflowPunct w:val="0"/>
      <w:autoSpaceDE w:val="0"/>
      <w:autoSpaceDN w:val="0"/>
      <w:adjustRightInd w:val="0"/>
      <w:textAlignment w:val="baseline"/>
    </w:pPr>
  </w:style>
  <w:style w:type="paragraph" w:customStyle="1" w:styleId="DefaultText">
    <w:name w:val="Default Text"/>
    <w:basedOn w:val="Normal"/>
    <w:rsid w:val="005A6FB9"/>
    <w:pPr>
      <w:overflowPunct w:val="0"/>
      <w:autoSpaceDE w:val="0"/>
      <w:autoSpaceDN w:val="0"/>
      <w:adjustRightInd w:val="0"/>
      <w:jc w:val="left"/>
      <w:textAlignment w:val="baseline"/>
    </w:pPr>
    <w:rPr>
      <w:rFonts w:ascii="Tms Rmn" w:hAnsi="Tms Rmn"/>
    </w:rPr>
  </w:style>
  <w:style w:type="table" w:styleId="TableGrid">
    <w:name w:val="Table Grid"/>
    <w:basedOn w:val="TableNormal"/>
    <w:uiPriority w:val="59"/>
    <w:rsid w:val="00472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28241">
      <w:bodyDiv w:val="1"/>
      <w:marLeft w:val="0"/>
      <w:marRight w:val="0"/>
      <w:marTop w:val="0"/>
      <w:marBottom w:val="0"/>
      <w:divBdr>
        <w:top w:val="none" w:sz="0" w:space="0" w:color="auto"/>
        <w:left w:val="none" w:sz="0" w:space="0" w:color="auto"/>
        <w:bottom w:val="none" w:sz="0" w:space="0" w:color="auto"/>
        <w:right w:val="none" w:sz="0" w:space="0" w:color="auto"/>
      </w:divBdr>
    </w:div>
    <w:div w:id="515314457">
      <w:bodyDiv w:val="1"/>
      <w:marLeft w:val="0"/>
      <w:marRight w:val="0"/>
      <w:marTop w:val="0"/>
      <w:marBottom w:val="0"/>
      <w:divBdr>
        <w:top w:val="none" w:sz="0" w:space="0" w:color="auto"/>
        <w:left w:val="none" w:sz="0" w:space="0" w:color="auto"/>
        <w:bottom w:val="none" w:sz="0" w:space="0" w:color="auto"/>
        <w:right w:val="none" w:sz="0" w:space="0" w:color="auto"/>
      </w:divBdr>
    </w:div>
    <w:div w:id="769354783">
      <w:bodyDiv w:val="1"/>
      <w:marLeft w:val="0"/>
      <w:marRight w:val="0"/>
      <w:marTop w:val="0"/>
      <w:marBottom w:val="0"/>
      <w:divBdr>
        <w:top w:val="none" w:sz="0" w:space="0" w:color="auto"/>
        <w:left w:val="none" w:sz="0" w:space="0" w:color="auto"/>
        <w:bottom w:val="none" w:sz="0" w:space="0" w:color="auto"/>
        <w:right w:val="none" w:sz="0" w:space="0" w:color="auto"/>
      </w:divBdr>
    </w:div>
    <w:div w:id="9870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AGRrefDE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RVAGRrefDEC1</Template>
  <TotalTime>0</TotalTime>
  <Pages>2</Pages>
  <Words>442</Words>
  <Characters>2560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#PLANLET MARIAN</vt:lpstr>
    </vt:vector>
  </TitlesOfParts>
  <Company>Ribble Valley Borough Council</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#PLANLET MARIAN</dc:title>
  <dc:subject/>
  <dc:creator>Ben Taylor</dc:creator>
  <cp:keywords/>
  <cp:lastModifiedBy>Lesley Lund</cp:lastModifiedBy>
  <cp:revision>2</cp:revision>
  <cp:lastPrinted>2018-08-23T10:03:00Z</cp:lastPrinted>
  <dcterms:created xsi:type="dcterms:W3CDTF">2024-06-11T14:21:00Z</dcterms:created>
  <dcterms:modified xsi:type="dcterms:W3CDTF">2024-06-11T14:21:00Z</dcterms:modified>
</cp:coreProperties>
</file>