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278"/>
        <w:gridCol w:w="519"/>
        <w:gridCol w:w="579"/>
        <w:gridCol w:w="428"/>
        <w:gridCol w:w="398"/>
        <w:gridCol w:w="992"/>
        <w:gridCol w:w="1317"/>
      </w:tblGrid>
      <w:tr w:rsidR="008C75E4" w:rsidRPr="008C75E4" w14:paraId="22377EF5" w14:textId="77777777" w:rsidTr="00E47FFD">
        <w:trPr>
          <w:jc w:val="center"/>
        </w:trPr>
        <w:tc>
          <w:tcPr>
            <w:tcW w:w="9817" w:type="dxa"/>
            <w:gridSpan w:val="14"/>
            <w:tcMar>
              <w:top w:w="57" w:type="dxa"/>
              <w:bottom w:w="57" w:type="dxa"/>
            </w:tcMar>
          </w:tcPr>
          <w:p w14:paraId="1F4E8455"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682FE922" w14:textId="77777777" w:rsidTr="00E47FFD">
        <w:trPr>
          <w:trHeight w:val="251"/>
          <w:jc w:val="center"/>
        </w:trPr>
        <w:tc>
          <w:tcPr>
            <w:tcW w:w="1296" w:type="dxa"/>
            <w:tcMar>
              <w:top w:w="57" w:type="dxa"/>
              <w:bottom w:w="57" w:type="dxa"/>
            </w:tcMar>
          </w:tcPr>
          <w:p w14:paraId="460E3AD2" w14:textId="77777777" w:rsidR="004936A6" w:rsidRDefault="004936A6" w:rsidP="00D2449B">
            <w:pPr>
              <w:jc w:val="center"/>
              <w:rPr>
                <w:rFonts w:ascii="Calibri" w:hAnsi="Calibri"/>
                <w:b/>
                <w:szCs w:val="22"/>
              </w:rPr>
            </w:pPr>
            <w:r w:rsidRPr="008C75E4">
              <w:rPr>
                <w:rFonts w:ascii="Calibri" w:hAnsi="Calibri"/>
                <w:b/>
                <w:szCs w:val="22"/>
              </w:rPr>
              <w:t>Signed:</w:t>
            </w:r>
          </w:p>
          <w:p w14:paraId="2AF35E83" w14:textId="77777777" w:rsidR="00454754" w:rsidRPr="008C75E4" w:rsidRDefault="00454754" w:rsidP="00D2449B">
            <w:pPr>
              <w:jc w:val="center"/>
              <w:rPr>
                <w:rFonts w:ascii="Calibri" w:hAnsi="Calibri"/>
                <w:b/>
                <w:szCs w:val="22"/>
              </w:rPr>
            </w:pPr>
          </w:p>
        </w:tc>
        <w:tc>
          <w:tcPr>
            <w:tcW w:w="900" w:type="dxa"/>
          </w:tcPr>
          <w:p w14:paraId="557D815C"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4AD881FC" w14:textId="77777777" w:rsidR="004936A6" w:rsidRPr="00FD336B" w:rsidRDefault="00A44695" w:rsidP="00360256">
            <w:pPr>
              <w:jc w:val="center"/>
              <w:rPr>
                <w:rFonts w:ascii="Calibri" w:hAnsi="Calibri"/>
                <w:szCs w:val="22"/>
              </w:rPr>
            </w:pPr>
            <w:r w:rsidRPr="00FD336B">
              <w:rPr>
                <w:rFonts w:ascii="Calibri" w:hAnsi="Calibri"/>
                <w:szCs w:val="22"/>
              </w:rPr>
              <w:t>BT</w:t>
            </w:r>
          </w:p>
        </w:tc>
        <w:tc>
          <w:tcPr>
            <w:tcW w:w="1030" w:type="dxa"/>
          </w:tcPr>
          <w:p w14:paraId="6EFF7909"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278" w:type="dxa"/>
          </w:tcPr>
          <w:p w14:paraId="59D33BF7" w14:textId="3848AD23" w:rsidR="004936A6" w:rsidRPr="00FD336B" w:rsidRDefault="00D407FD" w:rsidP="00360256">
            <w:pPr>
              <w:jc w:val="center"/>
              <w:rPr>
                <w:rFonts w:ascii="Calibri" w:hAnsi="Calibri"/>
                <w:szCs w:val="22"/>
              </w:rPr>
            </w:pPr>
            <w:r>
              <w:rPr>
                <w:rFonts w:ascii="Calibri" w:hAnsi="Calibri"/>
                <w:szCs w:val="22"/>
              </w:rPr>
              <w:t>1</w:t>
            </w:r>
            <w:r w:rsidR="00034F69">
              <w:rPr>
                <w:rFonts w:ascii="Calibri" w:hAnsi="Calibri"/>
                <w:szCs w:val="22"/>
              </w:rPr>
              <w:t>1</w:t>
            </w:r>
            <w:r>
              <w:rPr>
                <w:rFonts w:ascii="Calibri" w:hAnsi="Calibri"/>
                <w:szCs w:val="22"/>
              </w:rPr>
              <w:t>/6</w:t>
            </w:r>
            <w:r w:rsidR="00D50247">
              <w:rPr>
                <w:rFonts w:ascii="Calibri" w:hAnsi="Calibri"/>
                <w:szCs w:val="22"/>
              </w:rPr>
              <w:t>/24</w:t>
            </w:r>
          </w:p>
        </w:tc>
        <w:tc>
          <w:tcPr>
            <w:tcW w:w="1098" w:type="dxa"/>
            <w:gridSpan w:val="2"/>
          </w:tcPr>
          <w:p w14:paraId="17B04993"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826" w:type="dxa"/>
            <w:gridSpan w:val="2"/>
          </w:tcPr>
          <w:p w14:paraId="610353E2" w14:textId="6BBF7FA0" w:rsidR="004936A6" w:rsidRPr="008C75E4" w:rsidRDefault="003169D1" w:rsidP="00954735">
            <w:pPr>
              <w:rPr>
                <w:rFonts w:ascii="Calibri" w:hAnsi="Calibri"/>
                <w:b/>
                <w:szCs w:val="22"/>
              </w:rPr>
            </w:pPr>
            <w:r>
              <w:rPr>
                <w:rFonts w:ascii="Calibri" w:hAnsi="Calibri"/>
                <w:b/>
                <w:szCs w:val="22"/>
              </w:rPr>
              <w:t>LH</w:t>
            </w:r>
          </w:p>
        </w:tc>
        <w:tc>
          <w:tcPr>
            <w:tcW w:w="992" w:type="dxa"/>
          </w:tcPr>
          <w:p w14:paraId="57B5E9E1"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317" w:type="dxa"/>
          </w:tcPr>
          <w:p w14:paraId="78DA4257" w14:textId="2765D274" w:rsidR="004936A6" w:rsidRPr="008C75E4" w:rsidRDefault="003169D1" w:rsidP="00954735">
            <w:pPr>
              <w:rPr>
                <w:rFonts w:ascii="Calibri" w:hAnsi="Calibri"/>
                <w:b/>
                <w:szCs w:val="22"/>
              </w:rPr>
            </w:pPr>
            <w:r>
              <w:rPr>
                <w:rFonts w:ascii="Calibri" w:hAnsi="Calibri"/>
                <w:b/>
                <w:szCs w:val="22"/>
              </w:rPr>
              <w:t>11/6/24</w:t>
            </w:r>
          </w:p>
        </w:tc>
      </w:tr>
      <w:tr w:rsidR="008C75E4" w:rsidRPr="008C75E4" w14:paraId="454AEE81" w14:textId="77777777" w:rsidTr="00E47FFD">
        <w:trPr>
          <w:jc w:val="center"/>
        </w:trPr>
        <w:tc>
          <w:tcPr>
            <w:tcW w:w="9817" w:type="dxa"/>
            <w:gridSpan w:val="14"/>
            <w:tcBorders>
              <w:left w:val="nil"/>
              <w:right w:val="nil"/>
            </w:tcBorders>
            <w:tcMar>
              <w:top w:w="57" w:type="dxa"/>
              <w:bottom w:w="57" w:type="dxa"/>
            </w:tcMar>
          </w:tcPr>
          <w:p w14:paraId="5ED5A5EA" w14:textId="77777777" w:rsidR="004A5EA9" w:rsidRPr="008C75E4" w:rsidRDefault="004A5EA9" w:rsidP="004A5EA9">
            <w:pPr>
              <w:jc w:val="center"/>
              <w:rPr>
                <w:rFonts w:ascii="Calibri" w:hAnsi="Calibri"/>
                <w:b/>
                <w:szCs w:val="22"/>
              </w:rPr>
            </w:pPr>
          </w:p>
        </w:tc>
      </w:tr>
      <w:tr w:rsidR="008C75E4" w:rsidRPr="008C75E4" w14:paraId="02F794BE" w14:textId="77777777" w:rsidTr="00E47FFD">
        <w:trPr>
          <w:jc w:val="center"/>
        </w:trPr>
        <w:tc>
          <w:tcPr>
            <w:tcW w:w="2394" w:type="dxa"/>
            <w:gridSpan w:val="3"/>
            <w:tcMar>
              <w:top w:w="57" w:type="dxa"/>
              <w:bottom w:w="57" w:type="dxa"/>
            </w:tcMar>
          </w:tcPr>
          <w:p w14:paraId="66ACA54D" w14:textId="77777777" w:rsidR="004A5EA9" w:rsidRPr="008C75E4" w:rsidRDefault="004A5EA9">
            <w:pPr>
              <w:rPr>
                <w:rFonts w:ascii="Calibri" w:hAnsi="Calibri"/>
                <w:b/>
                <w:szCs w:val="22"/>
              </w:rPr>
            </w:pPr>
            <w:r w:rsidRPr="008C75E4">
              <w:rPr>
                <w:rFonts w:ascii="Calibri" w:hAnsi="Calibri"/>
                <w:b/>
                <w:szCs w:val="22"/>
              </w:rPr>
              <w:t>Application Ref:</w:t>
            </w:r>
          </w:p>
        </w:tc>
        <w:tc>
          <w:tcPr>
            <w:tcW w:w="3709" w:type="dxa"/>
            <w:gridSpan w:val="6"/>
          </w:tcPr>
          <w:p w14:paraId="084E5E08" w14:textId="5C621278" w:rsidR="004A5EA9" w:rsidRPr="008C75E4" w:rsidRDefault="006C348E" w:rsidP="008F6B58">
            <w:pPr>
              <w:rPr>
                <w:rFonts w:ascii="Calibri" w:hAnsi="Calibri"/>
                <w:szCs w:val="22"/>
              </w:rPr>
            </w:pPr>
            <w:r>
              <w:rPr>
                <w:rFonts w:ascii="Calibri" w:hAnsi="Calibri"/>
                <w:szCs w:val="22"/>
              </w:rPr>
              <w:t>3/202</w:t>
            </w:r>
            <w:r w:rsidR="00A40EF1">
              <w:rPr>
                <w:rFonts w:ascii="Calibri" w:hAnsi="Calibri"/>
                <w:szCs w:val="22"/>
              </w:rPr>
              <w:t>4/</w:t>
            </w:r>
            <w:r w:rsidR="00D407FD">
              <w:rPr>
                <w:rFonts w:ascii="Calibri" w:hAnsi="Calibri"/>
                <w:szCs w:val="22"/>
              </w:rPr>
              <w:t>0367</w:t>
            </w:r>
          </w:p>
        </w:tc>
        <w:tc>
          <w:tcPr>
            <w:tcW w:w="3714" w:type="dxa"/>
            <w:gridSpan w:val="5"/>
            <w:vMerge w:val="restart"/>
            <w:tcMar>
              <w:top w:w="57" w:type="dxa"/>
              <w:bottom w:w="57" w:type="dxa"/>
            </w:tcMar>
          </w:tcPr>
          <w:p w14:paraId="417A1154"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53FFE6A2" wp14:editId="1B3FC8FE">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16DFFBBA" w14:textId="77777777" w:rsidTr="00E47FFD">
        <w:trPr>
          <w:jc w:val="center"/>
        </w:trPr>
        <w:tc>
          <w:tcPr>
            <w:tcW w:w="2394" w:type="dxa"/>
            <w:gridSpan w:val="3"/>
            <w:tcMar>
              <w:top w:w="57" w:type="dxa"/>
              <w:bottom w:w="57" w:type="dxa"/>
            </w:tcMar>
          </w:tcPr>
          <w:p w14:paraId="6F11EC9A" w14:textId="77777777" w:rsidR="004A5EA9" w:rsidRPr="008C75E4" w:rsidRDefault="004A5EA9">
            <w:pPr>
              <w:rPr>
                <w:rFonts w:ascii="Calibri" w:hAnsi="Calibri"/>
                <w:b/>
                <w:szCs w:val="22"/>
              </w:rPr>
            </w:pPr>
            <w:r w:rsidRPr="008C75E4">
              <w:rPr>
                <w:rFonts w:ascii="Calibri" w:hAnsi="Calibri"/>
                <w:b/>
                <w:szCs w:val="22"/>
              </w:rPr>
              <w:t>Date Inspected:</w:t>
            </w:r>
          </w:p>
        </w:tc>
        <w:tc>
          <w:tcPr>
            <w:tcW w:w="3709" w:type="dxa"/>
            <w:gridSpan w:val="6"/>
          </w:tcPr>
          <w:p w14:paraId="1DAEB6E7" w14:textId="504EDA4E" w:rsidR="004A5EA9" w:rsidRPr="008C75E4" w:rsidRDefault="00D407FD" w:rsidP="002C6277">
            <w:pPr>
              <w:rPr>
                <w:rFonts w:ascii="Calibri" w:hAnsi="Calibri"/>
                <w:szCs w:val="22"/>
              </w:rPr>
            </w:pPr>
            <w:r>
              <w:rPr>
                <w:rFonts w:ascii="Calibri" w:hAnsi="Calibri"/>
                <w:szCs w:val="22"/>
              </w:rPr>
              <w:t>16/4/24</w:t>
            </w:r>
          </w:p>
        </w:tc>
        <w:tc>
          <w:tcPr>
            <w:tcW w:w="3714" w:type="dxa"/>
            <w:gridSpan w:val="5"/>
            <w:vMerge/>
            <w:tcMar>
              <w:top w:w="57" w:type="dxa"/>
              <w:bottom w:w="57" w:type="dxa"/>
            </w:tcMar>
          </w:tcPr>
          <w:p w14:paraId="52AB7623" w14:textId="77777777" w:rsidR="004A5EA9" w:rsidRPr="008C75E4" w:rsidRDefault="004A5EA9">
            <w:pPr>
              <w:rPr>
                <w:rFonts w:ascii="Calibri" w:hAnsi="Calibri"/>
                <w:szCs w:val="22"/>
              </w:rPr>
            </w:pPr>
          </w:p>
        </w:tc>
      </w:tr>
      <w:tr w:rsidR="008C75E4" w:rsidRPr="008C75E4" w14:paraId="1B79C717" w14:textId="77777777" w:rsidTr="00E47FFD">
        <w:trPr>
          <w:jc w:val="center"/>
        </w:trPr>
        <w:tc>
          <w:tcPr>
            <w:tcW w:w="2394" w:type="dxa"/>
            <w:gridSpan w:val="3"/>
            <w:tcMar>
              <w:top w:w="57" w:type="dxa"/>
              <w:bottom w:w="57" w:type="dxa"/>
            </w:tcMar>
          </w:tcPr>
          <w:p w14:paraId="29C8CE56"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709" w:type="dxa"/>
            <w:gridSpan w:val="6"/>
          </w:tcPr>
          <w:p w14:paraId="17A082D3" w14:textId="77777777" w:rsidR="004A5EA9" w:rsidRPr="00FD336B" w:rsidRDefault="00A44695" w:rsidP="00811771">
            <w:pPr>
              <w:rPr>
                <w:rFonts w:ascii="Calibri" w:hAnsi="Calibri"/>
                <w:szCs w:val="22"/>
              </w:rPr>
            </w:pPr>
            <w:r w:rsidRPr="00FD336B">
              <w:rPr>
                <w:rFonts w:ascii="Calibri" w:hAnsi="Calibri"/>
                <w:szCs w:val="22"/>
              </w:rPr>
              <w:t>BT</w:t>
            </w:r>
          </w:p>
        </w:tc>
        <w:tc>
          <w:tcPr>
            <w:tcW w:w="3714" w:type="dxa"/>
            <w:gridSpan w:val="5"/>
            <w:vMerge/>
            <w:tcMar>
              <w:top w:w="57" w:type="dxa"/>
              <w:bottom w:w="57" w:type="dxa"/>
            </w:tcMar>
          </w:tcPr>
          <w:p w14:paraId="03C79A5E" w14:textId="77777777" w:rsidR="004A5EA9" w:rsidRPr="008C75E4" w:rsidRDefault="004A5EA9">
            <w:pPr>
              <w:rPr>
                <w:rFonts w:ascii="Calibri" w:hAnsi="Calibri"/>
                <w:szCs w:val="22"/>
              </w:rPr>
            </w:pPr>
          </w:p>
        </w:tc>
      </w:tr>
      <w:tr w:rsidR="00FD334A" w:rsidRPr="008C75E4" w14:paraId="435493C7" w14:textId="77777777" w:rsidTr="00E47FFD">
        <w:trPr>
          <w:jc w:val="center"/>
        </w:trPr>
        <w:tc>
          <w:tcPr>
            <w:tcW w:w="6103" w:type="dxa"/>
            <w:gridSpan w:val="9"/>
            <w:tcBorders>
              <w:bottom w:val="single" w:sz="4" w:space="0" w:color="BFBFBF" w:themeColor="background1" w:themeShade="BF"/>
            </w:tcBorders>
            <w:tcMar>
              <w:top w:w="57" w:type="dxa"/>
              <w:bottom w:w="57" w:type="dxa"/>
            </w:tcMar>
          </w:tcPr>
          <w:p w14:paraId="29D78703"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4C6346C5" w14:textId="77777777" w:rsidR="00FD334A" w:rsidRPr="008C75E4" w:rsidRDefault="00FD334A" w:rsidP="00FD334A">
            <w:pPr>
              <w:rPr>
                <w:rFonts w:ascii="Calibri" w:hAnsi="Calibri"/>
                <w:b/>
                <w:szCs w:val="22"/>
              </w:rPr>
            </w:pPr>
            <w:r>
              <w:rPr>
                <w:rFonts w:ascii="Calibri" w:hAnsi="Calibri"/>
                <w:b/>
                <w:szCs w:val="22"/>
              </w:rPr>
              <w:t>Decision</w:t>
            </w:r>
          </w:p>
        </w:tc>
        <w:tc>
          <w:tcPr>
            <w:tcW w:w="2707" w:type="dxa"/>
            <w:gridSpan w:val="3"/>
            <w:tcBorders>
              <w:bottom w:val="single" w:sz="4" w:space="0" w:color="BFBFBF" w:themeColor="background1" w:themeShade="BF"/>
            </w:tcBorders>
          </w:tcPr>
          <w:p w14:paraId="179ED4C0" w14:textId="2D3FFCD0" w:rsidR="00FD334A" w:rsidRPr="006F74F0" w:rsidRDefault="00034F69" w:rsidP="006F74F0">
            <w:pPr>
              <w:jc w:val="center"/>
              <w:rPr>
                <w:rFonts w:ascii="Calibri" w:hAnsi="Calibri"/>
                <w:b/>
                <w:szCs w:val="22"/>
              </w:rPr>
            </w:pPr>
            <w:r>
              <w:rPr>
                <w:rFonts w:ascii="Calibri" w:hAnsi="Calibri"/>
                <w:b/>
                <w:szCs w:val="22"/>
              </w:rPr>
              <w:t>REFUSAL</w:t>
            </w:r>
          </w:p>
        </w:tc>
      </w:tr>
      <w:tr w:rsidR="008C75E4" w:rsidRPr="008C75E4" w14:paraId="4CAF3281" w14:textId="77777777" w:rsidTr="00E47FFD">
        <w:trPr>
          <w:trHeight w:hRule="exact" w:val="144"/>
          <w:jc w:val="center"/>
        </w:trPr>
        <w:tc>
          <w:tcPr>
            <w:tcW w:w="9817" w:type="dxa"/>
            <w:gridSpan w:val="14"/>
            <w:tcBorders>
              <w:left w:val="nil"/>
              <w:right w:val="nil"/>
            </w:tcBorders>
            <w:tcMar>
              <w:top w:w="57" w:type="dxa"/>
              <w:bottom w:w="57" w:type="dxa"/>
            </w:tcMar>
          </w:tcPr>
          <w:p w14:paraId="1EB624D1" w14:textId="77777777" w:rsidR="004A5EA9" w:rsidRPr="00504440" w:rsidRDefault="004A5EA9" w:rsidP="007E0D23">
            <w:pPr>
              <w:tabs>
                <w:tab w:val="left" w:pos="4007"/>
              </w:tabs>
              <w:rPr>
                <w:rFonts w:ascii="Calibri" w:hAnsi="Calibri"/>
                <w:b/>
                <w:sz w:val="4"/>
                <w:szCs w:val="4"/>
              </w:rPr>
            </w:pPr>
          </w:p>
        </w:tc>
      </w:tr>
      <w:tr w:rsidR="008C75E4" w:rsidRPr="008C75E4" w14:paraId="3633268A" w14:textId="77777777" w:rsidTr="00E47FFD">
        <w:trPr>
          <w:jc w:val="center"/>
        </w:trPr>
        <w:tc>
          <w:tcPr>
            <w:tcW w:w="3075" w:type="dxa"/>
            <w:gridSpan w:val="5"/>
            <w:tcMar>
              <w:top w:w="57" w:type="dxa"/>
              <w:bottom w:w="57" w:type="dxa"/>
            </w:tcMar>
          </w:tcPr>
          <w:p w14:paraId="78314AC3"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742" w:type="dxa"/>
            <w:gridSpan w:val="9"/>
          </w:tcPr>
          <w:p w14:paraId="160E1B1F" w14:textId="55D364BB" w:rsidR="004A5EA9" w:rsidRPr="008C75E4" w:rsidRDefault="00D407FD">
            <w:pPr>
              <w:rPr>
                <w:rFonts w:ascii="Calibri" w:hAnsi="Calibri"/>
                <w:szCs w:val="22"/>
              </w:rPr>
            </w:pPr>
            <w:r w:rsidRPr="00D407FD">
              <w:rPr>
                <w:rFonts w:ascii="Calibri" w:hAnsi="Calibri"/>
                <w:szCs w:val="22"/>
              </w:rPr>
              <w:t>Prior notification for agricultural building for livestock, machinery and feed 22.8m long, 16.76m wide, 6.78m high to ridge and 3.2m high to eaves.</w:t>
            </w:r>
          </w:p>
        </w:tc>
      </w:tr>
      <w:tr w:rsidR="008C75E4" w:rsidRPr="008C75E4" w14:paraId="443AA70C" w14:textId="77777777" w:rsidTr="00E47FFD">
        <w:trPr>
          <w:jc w:val="center"/>
        </w:trPr>
        <w:tc>
          <w:tcPr>
            <w:tcW w:w="3075" w:type="dxa"/>
            <w:gridSpan w:val="5"/>
            <w:tcBorders>
              <w:bottom w:val="single" w:sz="4" w:space="0" w:color="BFBFBF" w:themeColor="background1" w:themeShade="BF"/>
            </w:tcBorders>
            <w:tcMar>
              <w:top w:w="57" w:type="dxa"/>
              <w:bottom w:w="57" w:type="dxa"/>
            </w:tcMar>
          </w:tcPr>
          <w:p w14:paraId="635A5166"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742" w:type="dxa"/>
            <w:gridSpan w:val="9"/>
            <w:tcBorders>
              <w:bottom w:val="single" w:sz="4" w:space="0" w:color="BFBFBF" w:themeColor="background1" w:themeShade="BF"/>
            </w:tcBorders>
          </w:tcPr>
          <w:p w14:paraId="1AF1AB05" w14:textId="3806542F" w:rsidR="002A01CF" w:rsidRPr="00D407FD" w:rsidRDefault="00D407FD" w:rsidP="00A42E82">
            <w:pPr>
              <w:rPr>
                <w:rFonts w:ascii="Calibri" w:hAnsi="Calibri"/>
                <w:szCs w:val="22"/>
              </w:rPr>
            </w:pPr>
            <w:r w:rsidRPr="00D407FD">
              <w:rPr>
                <w:rFonts w:ascii="Calibri" w:hAnsi="Calibri"/>
                <w:szCs w:val="22"/>
              </w:rPr>
              <w:t>Land off Back Lane, Chipping, PR3 2QA.</w:t>
            </w:r>
          </w:p>
        </w:tc>
      </w:tr>
      <w:tr w:rsidR="008C75E4" w:rsidRPr="008C75E4" w14:paraId="14F85C7A" w14:textId="77777777" w:rsidTr="00E47FFD">
        <w:trPr>
          <w:trHeight w:hRule="exact" w:val="144"/>
          <w:jc w:val="center"/>
        </w:trPr>
        <w:tc>
          <w:tcPr>
            <w:tcW w:w="9817" w:type="dxa"/>
            <w:gridSpan w:val="14"/>
            <w:tcBorders>
              <w:left w:val="nil"/>
              <w:right w:val="nil"/>
            </w:tcBorders>
            <w:tcMar>
              <w:top w:w="57" w:type="dxa"/>
              <w:bottom w:w="57" w:type="dxa"/>
            </w:tcMar>
          </w:tcPr>
          <w:p w14:paraId="19275519" w14:textId="77777777" w:rsidR="00A95D89" w:rsidRPr="00504440" w:rsidRDefault="00A95D89" w:rsidP="007E0D23">
            <w:pPr>
              <w:tabs>
                <w:tab w:val="left" w:pos="2667"/>
              </w:tabs>
              <w:rPr>
                <w:rFonts w:ascii="Calibri" w:hAnsi="Calibri"/>
                <w:b/>
                <w:sz w:val="4"/>
                <w:szCs w:val="4"/>
              </w:rPr>
            </w:pPr>
          </w:p>
        </w:tc>
      </w:tr>
      <w:tr w:rsidR="008C75E4" w:rsidRPr="008C75E4" w14:paraId="5BA4DD85" w14:textId="77777777" w:rsidTr="00E47FFD">
        <w:trPr>
          <w:jc w:val="center"/>
        </w:trPr>
        <w:tc>
          <w:tcPr>
            <w:tcW w:w="3075" w:type="dxa"/>
            <w:gridSpan w:val="5"/>
            <w:tcMar>
              <w:top w:w="57" w:type="dxa"/>
              <w:bottom w:w="57" w:type="dxa"/>
            </w:tcMar>
          </w:tcPr>
          <w:p w14:paraId="1700773C"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742" w:type="dxa"/>
            <w:gridSpan w:val="9"/>
          </w:tcPr>
          <w:p w14:paraId="07EAF425"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66596E41" w14:textId="77777777" w:rsidTr="00E47FFD">
        <w:trPr>
          <w:jc w:val="center"/>
        </w:trPr>
        <w:tc>
          <w:tcPr>
            <w:tcW w:w="9817" w:type="dxa"/>
            <w:gridSpan w:val="14"/>
            <w:tcBorders>
              <w:bottom w:val="single" w:sz="4" w:space="0" w:color="BFBFBF" w:themeColor="background1" w:themeShade="BF"/>
            </w:tcBorders>
            <w:tcMar>
              <w:top w:w="57" w:type="dxa"/>
              <w:bottom w:w="57" w:type="dxa"/>
            </w:tcMar>
          </w:tcPr>
          <w:p w14:paraId="5ED32C5A" w14:textId="77777777" w:rsidR="003A4376" w:rsidRPr="009825FF" w:rsidRDefault="009E6B66" w:rsidP="009825FF">
            <w:pPr>
              <w:jc w:val="both"/>
              <w:rPr>
                <w:rFonts w:ascii="Calibri" w:hAnsi="Calibri"/>
                <w:szCs w:val="22"/>
              </w:rPr>
            </w:pPr>
            <w:r>
              <w:rPr>
                <w:rFonts w:ascii="Calibri" w:hAnsi="Calibri"/>
                <w:szCs w:val="22"/>
              </w:rPr>
              <w:t>N/A</w:t>
            </w:r>
          </w:p>
        </w:tc>
      </w:tr>
      <w:tr w:rsidR="008C75E4" w:rsidRPr="008C75E4" w14:paraId="46E18AFC" w14:textId="77777777" w:rsidTr="00E47FFD">
        <w:trPr>
          <w:trHeight w:hRule="exact" w:val="144"/>
          <w:jc w:val="center"/>
        </w:trPr>
        <w:tc>
          <w:tcPr>
            <w:tcW w:w="9817" w:type="dxa"/>
            <w:gridSpan w:val="14"/>
            <w:tcBorders>
              <w:left w:val="nil"/>
              <w:right w:val="nil"/>
            </w:tcBorders>
            <w:tcMar>
              <w:top w:w="57" w:type="dxa"/>
              <w:bottom w:w="57" w:type="dxa"/>
            </w:tcMar>
          </w:tcPr>
          <w:p w14:paraId="0FE7B398" w14:textId="77777777" w:rsidR="00C618DB" w:rsidRPr="00504440" w:rsidRDefault="00C618DB" w:rsidP="006126D1">
            <w:pPr>
              <w:jc w:val="both"/>
              <w:rPr>
                <w:rFonts w:ascii="Calibri" w:hAnsi="Calibri"/>
                <w:bCs/>
                <w:sz w:val="4"/>
                <w:szCs w:val="4"/>
              </w:rPr>
            </w:pPr>
          </w:p>
        </w:tc>
      </w:tr>
      <w:tr w:rsidR="008C75E4" w:rsidRPr="008C75E4" w14:paraId="3C94AD38" w14:textId="77777777" w:rsidTr="00E47FFD">
        <w:trPr>
          <w:jc w:val="center"/>
        </w:trPr>
        <w:tc>
          <w:tcPr>
            <w:tcW w:w="3075" w:type="dxa"/>
            <w:gridSpan w:val="5"/>
            <w:tcMar>
              <w:top w:w="57" w:type="dxa"/>
              <w:bottom w:w="57" w:type="dxa"/>
            </w:tcMar>
          </w:tcPr>
          <w:p w14:paraId="559DCB4C"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742" w:type="dxa"/>
            <w:gridSpan w:val="9"/>
          </w:tcPr>
          <w:p w14:paraId="218D1613"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8C75E4" w:rsidRPr="008C75E4" w14:paraId="01E42732" w14:textId="77777777" w:rsidTr="00E47FFD">
        <w:trPr>
          <w:jc w:val="center"/>
        </w:trPr>
        <w:tc>
          <w:tcPr>
            <w:tcW w:w="9817" w:type="dxa"/>
            <w:gridSpan w:val="14"/>
            <w:tcMar>
              <w:top w:w="57" w:type="dxa"/>
              <w:bottom w:w="57" w:type="dxa"/>
            </w:tcMar>
          </w:tcPr>
          <w:p w14:paraId="2EC620C6" w14:textId="77777777" w:rsidR="00C0704D" w:rsidRPr="008C75E4" w:rsidRDefault="009E6B66" w:rsidP="00FC046F">
            <w:pPr>
              <w:jc w:val="both"/>
              <w:rPr>
                <w:rFonts w:ascii="Calibri" w:hAnsi="Calibri"/>
                <w:szCs w:val="22"/>
              </w:rPr>
            </w:pPr>
            <w:r>
              <w:rPr>
                <w:rFonts w:ascii="Calibri" w:hAnsi="Calibri"/>
                <w:szCs w:val="22"/>
              </w:rPr>
              <w:t>N/A</w:t>
            </w:r>
          </w:p>
        </w:tc>
      </w:tr>
      <w:tr w:rsidR="008C75E4" w:rsidRPr="008C75E4" w14:paraId="392CEB4E" w14:textId="77777777" w:rsidTr="00E47FFD">
        <w:trPr>
          <w:jc w:val="center"/>
        </w:trPr>
        <w:tc>
          <w:tcPr>
            <w:tcW w:w="3075" w:type="dxa"/>
            <w:gridSpan w:val="5"/>
            <w:tcMar>
              <w:top w:w="57" w:type="dxa"/>
              <w:bottom w:w="57" w:type="dxa"/>
            </w:tcMar>
          </w:tcPr>
          <w:p w14:paraId="28C065C8"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742" w:type="dxa"/>
            <w:gridSpan w:val="9"/>
          </w:tcPr>
          <w:p w14:paraId="780D8179"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78434BC7" w14:textId="77777777" w:rsidTr="00E47FFD">
        <w:trPr>
          <w:jc w:val="center"/>
        </w:trPr>
        <w:tc>
          <w:tcPr>
            <w:tcW w:w="9817" w:type="dxa"/>
            <w:gridSpan w:val="14"/>
            <w:tcBorders>
              <w:bottom w:val="single" w:sz="4" w:space="0" w:color="BFBFBF" w:themeColor="background1" w:themeShade="BF"/>
            </w:tcBorders>
            <w:tcMar>
              <w:top w:w="57" w:type="dxa"/>
              <w:bottom w:w="57" w:type="dxa"/>
            </w:tcMar>
          </w:tcPr>
          <w:p w14:paraId="0B4BDBFE" w14:textId="3C10D32C" w:rsidR="005878FE" w:rsidRPr="00435FC9" w:rsidRDefault="00AE5112" w:rsidP="00435FC9">
            <w:pPr>
              <w:jc w:val="both"/>
              <w:rPr>
                <w:rFonts w:ascii="Calibri" w:hAnsi="Calibri"/>
                <w:szCs w:val="22"/>
              </w:rPr>
            </w:pPr>
            <w:r>
              <w:rPr>
                <w:rFonts w:ascii="Calibri" w:hAnsi="Calibri"/>
                <w:szCs w:val="22"/>
              </w:rPr>
              <w:t>N/A</w:t>
            </w:r>
          </w:p>
        </w:tc>
      </w:tr>
      <w:tr w:rsidR="008C75E4" w:rsidRPr="008C75E4" w14:paraId="6473CDDD" w14:textId="77777777" w:rsidTr="00E47FFD">
        <w:trPr>
          <w:trHeight w:hRule="exact" w:val="144"/>
          <w:jc w:val="center"/>
        </w:trPr>
        <w:tc>
          <w:tcPr>
            <w:tcW w:w="9817" w:type="dxa"/>
            <w:gridSpan w:val="14"/>
            <w:tcBorders>
              <w:left w:val="nil"/>
              <w:right w:val="nil"/>
            </w:tcBorders>
            <w:tcMar>
              <w:top w:w="57" w:type="dxa"/>
              <w:bottom w:w="57" w:type="dxa"/>
            </w:tcMar>
          </w:tcPr>
          <w:p w14:paraId="48BF0D73" w14:textId="77777777" w:rsidR="00C0704D" w:rsidRPr="00504440" w:rsidRDefault="00C0704D" w:rsidP="006126D1">
            <w:pPr>
              <w:jc w:val="both"/>
              <w:rPr>
                <w:rFonts w:ascii="Calibri" w:hAnsi="Calibri"/>
                <w:sz w:val="4"/>
                <w:szCs w:val="4"/>
              </w:rPr>
            </w:pPr>
          </w:p>
        </w:tc>
      </w:tr>
      <w:tr w:rsidR="008C75E4" w:rsidRPr="008C75E4" w14:paraId="236E4A06" w14:textId="77777777" w:rsidTr="00E47FFD">
        <w:trPr>
          <w:jc w:val="center"/>
        </w:trPr>
        <w:tc>
          <w:tcPr>
            <w:tcW w:w="9817" w:type="dxa"/>
            <w:gridSpan w:val="14"/>
            <w:tcMar>
              <w:top w:w="57" w:type="dxa"/>
              <w:bottom w:w="57" w:type="dxa"/>
            </w:tcMar>
          </w:tcPr>
          <w:p w14:paraId="49AD965D"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6B7925FF" w14:textId="77777777" w:rsidTr="00E47FFD">
        <w:trPr>
          <w:trHeight w:val="534"/>
          <w:jc w:val="center"/>
        </w:trPr>
        <w:tc>
          <w:tcPr>
            <w:tcW w:w="9817" w:type="dxa"/>
            <w:gridSpan w:val="14"/>
            <w:tcMar>
              <w:top w:w="57" w:type="dxa"/>
              <w:bottom w:w="57" w:type="dxa"/>
            </w:tcMar>
          </w:tcPr>
          <w:p w14:paraId="6340AFE9" w14:textId="77777777" w:rsidR="001946E0" w:rsidRDefault="00506739" w:rsidP="009E6B66">
            <w:pPr>
              <w:pStyle w:val="PLANNING"/>
              <w:rPr>
                <w:rFonts w:ascii="Calibri" w:hAnsi="Calibri"/>
                <w:szCs w:val="22"/>
              </w:rPr>
            </w:pPr>
            <w:r w:rsidRPr="00506739">
              <w:rPr>
                <w:rFonts w:ascii="Calibri" w:hAnsi="Calibri"/>
                <w:szCs w:val="22"/>
              </w:rPr>
              <w:t>Schedule 2, Part 6, Class A of the Town and Country Planning (General Permitted Development) Order 2015 and (Amendment) Order 2018</w:t>
            </w:r>
            <w:r>
              <w:rPr>
                <w:rFonts w:ascii="Calibri" w:hAnsi="Calibri"/>
                <w:szCs w:val="22"/>
              </w:rPr>
              <w:t>.</w:t>
            </w:r>
          </w:p>
          <w:p w14:paraId="591A92A8" w14:textId="6A33E0B7" w:rsidR="00506739" w:rsidRPr="0096313B" w:rsidRDefault="00506739" w:rsidP="009E6B66">
            <w:pPr>
              <w:pStyle w:val="PLANNING"/>
              <w:rPr>
                <w:rFonts w:ascii="Calibri" w:hAnsi="Calibri"/>
                <w:szCs w:val="22"/>
              </w:rPr>
            </w:pPr>
          </w:p>
        </w:tc>
      </w:tr>
      <w:tr w:rsidR="008C75E4" w:rsidRPr="008C75E4" w14:paraId="26EF3054" w14:textId="77777777" w:rsidTr="00E47FFD">
        <w:trPr>
          <w:trHeight w:val="864"/>
          <w:jc w:val="center"/>
        </w:trPr>
        <w:tc>
          <w:tcPr>
            <w:tcW w:w="9817" w:type="dxa"/>
            <w:gridSpan w:val="14"/>
            <w:tcBorders>
              <w:bottom w:val="single" w:sz="4" w:space="0" w:color="BFBFBF" w:themeColor="background1" w:themeShade="BF"/>
            </w:tcBorders>
            <w:tcMar>
              <w:top w:w="57" w:type="dxa"/>
              <w:bottom w:w="57" w:type="dxa"/>
            </w:tcMar>
          </w:tcPr>
          <w:p w14:paraId="5B0D9859" w14:textId="77777777" w:rsidR="009F62F4" w:rsidRDefault="00C0704D" w:rsidP="00FB3B5A">
            <w:pPr>
              <w:pStyle w:val="PLANNING"/>
              <w:rPr>
                <w:rFonts w:ascii="Calibri" w:hAnsi="Calibri"/>
                <w:b/>
                <w:bCs/>
                <w:szCs w:val="22"/>
              </w:rPr>
            </w:pPr>
            <w:r w:rsidRPr="008C75E4">
              <w:rPr>
                <w:rFonts w:ascii="Calibri" w:hAnsi="Calibri"/>
                <w:b/>
                <w:bCs/>
                <w:szCs w:val="22"/>
              </w:rPr>
              <w:t>Relevant Planning Histor</w:t>
            </w:r>
            <w:r w:rsidR="00A44695">
              <w:rPr>
                <w:rFonts w:ascii="Calibri" w:hAnsi="Calibri"/>
                <w:b/>
                <w:bCs/>
                <w:szCs w:val="22"/>
              </w:rPr>
              <w:t>y</w:t>
            </w:r>
            <w:r w:rsidR="009F62F4">
              <w:rPr>
                <w:rFonts w:ascii="Calibri" w:hAnsi="Calibri"/>
                <w:b/>
                <w:bCs/>
                <w:szCs w:val="22"/>
              </w:rPr>
              <w:t>:</w:t>
            </w:r>
          </w:p>
          <w:p w14:paraId="1256AD39" w14:textId="77777777" w:rsidR="00341308" w:rsidRDefault="00341308" w:rsidP="00E14B99">
            <w:pPr>
              <w:pStyle w:val="PLANNING"/>
              <w:rPr>
                <w:rFonts w:ascii="Calibri" w:hAnsi="Calibri"/>
                <w:bCs/>
                <w:szCs w:val="22"/>
              </w:rPr>
            </w:pPr>
          </w:p>
          <w:p w14:paraId="3A4C0A09" w14:textId="4B1B1678" w:rsidR="00A40EF1" w:rsidRDefault="00D407FD" w:rsidP="00D407FD">
            <w:pPr>
              <w:pStyle w:val="PLANNING"/>
              <w:rPr>
                <w:rFonts w:ascii="Calibri" w:hAnsi="Calibri"/>
                <w:bCs/>
                <w:szCs w:val="22"/>
              </w:rPr>
            </w:pPr>
            <w:r>
              <w:rPr>
                <w:rFonts w:ascii="Calibri" w:hAnsi="Calibri"/>
                <w:bCs/>
                <w:szCs w:val="22"/>
              </w:rPr>
              <w:t>None.</w:t>
            </w:r>
          </w:p>
          <w:p w14:paraId="6B293550" w14:textId="7E366694" w:rsidR="00D407FD" w:rsidRPr="00954735" w:rsidRDefault="00D407FD" w:rsidP="00D407FD">
            <w:pPr>
              <w:pStyle w:val="PLANNING"/>
              <w:rPr>
                <w:rFonts w:ascii="Calibri" w:hAnsi="Calibri"/>
                <w:b/>
                <w:szCs w:val="22"/>
              </w:rPr>
            </w:pPr>
          </w:p>
        </w:tc>
      </w:tr>
      <w:tr w:rsidR="008C75E4" w:rsidRPr="008C75E4" w14:paraId="323A9479" w14:textId="77777777" w:rsidTr="00E47FFD">
        <w:trPr>
          <w:trHeight w:hRule="exact" w:val="144"/>
          <w:jc w:val="center"/>
        </w:trPr>
        <w:tc>
          <w:tcPr>
            <w:tcW w:w="9817" w:type="dxa"/>
            <w:gridSpan w:val="14"/>
            <w:tcBorders>
              <w:left w:val="nil"/>
              <w:right w:val="nil"/>
            </w:tcBorders>
            <w:tcMar>
              <w:top w:w="57" w:type="dxa"/>
              <w:bottom w:w="57" w:type="dxa"/>
            </w:tcMar>
          </w:tcPr>
          <w:p w14:paraId="411DE081" w14:textId="77777777" w:rsidR="003F16AA" w:rsidRPr="00504440" w:rsidRDefault="003F16AA" w:rsidP="00504440">
            <w:pPr>
              <w:rPr>
                <w:sz w:val="4"/>
                <w:szCs w:val="4"/>
              </w:rPr>
            </w:pPr>
          </w:p>
        </w:tc>
      </w:tr>
      <w:tr w:rsidR="008C75E4" w:rsidRPr="008C75E4" w14:paraId="28A355C9" w14:textId="77777777" w:rsidTr="00E47FFD">
        <w:trPr>
          <w:jc w:val="center"/>
        </w:trPr>
        <w:tc>
          <w:tcPr>
            <w:tcW w:w="9817" w:type="dxa"/>
            <w:gridSpan w:val="14"/>
            <w:tcMar>
              <w:top w:w="57" w:type="dxa"/>
              <w:bottom w:w="57" w:type="dxa"/>
            </w:tcMar>
          </w:tcPr>
          <w:p w14:paraId="0C5EB71C"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403F03B8" w14:textId="77777777" w:rsidTr="00E47FFD">
        <w:trPr>
          <w:trHeight w:val="642"/>
          <w:jc w:val="center"/>
        </w:trPr>
        <w:tc>
          <w:tcPr>
            <w:tcW w:w="9817" w:type="dxa"/>
            <w:gridSpan w:val="14"/>
            <w:tcMar>
              <w:top w:w="57" w:type="dxa"/>
              <w:bottom w:w="57" w:type="dxa"/>
            </w:tcMar>
          </w:tcPr>
          <w:p w14:paraId="1D1EC4BB" w14:textId="77777777"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p>
          <w:p w14:paraId="406E0310" w14:textId="25060BAB" w:rsidR="00C106D9" w:rsidRDefault="00C106D9" w:rsidP="00454754">
            <w:pPr>
              <w:pStyle w:val="Header"/>
              <w:tabs>
                <w:tab w:val="clear" w:pos="4153"/>
                <w:tab w:val="clear" w:pos="8306"/>
              </w:tabs>
              <w:contextualSpacing/>
              <w:jc w:val="both"/>
              <w:rPr>
                <w:rFonts w:ascii="Calibri" w:hAnsi="Calibri"/>
                <w:b/>
                <w:szCs w:val="22"/>
              </w:rPr>
            </w:pPr>
          </w:p>
          <w:p w14:paraId="52EBABA8" w14:textId="0D8E0EC1" w:rsidR="00E944FF" w:rsidRPr="00E944FF" w:rsidRDefault="00E944FF" w:rsidP="00E944FF">
            <w:pPr>
              <w:pStyle w:val="Header"/>
              <w:rPr>
                <w:rFonts w:ascii="Calibri" w:hAnsi="Calibri"/>
                <w:bCs/>
                <w:szCs w:val="22"/>
              </w:rPr>
            </w:pPr>
            <w:r w:rsidRPr="00E944FF">
              <w:rPr>
                <w:rFonts w:ascii="Calibri" w:hAnsi="Calibri"/>
                <w:bCs/>
                <w:szCs w:val="22"/>
              </w:rPr>
              <w:t xml:space="preserve">The application relates to </w:t>
            </w:r>
            <w:r w:rsidR="007C4584">
              <w:rPr>
                <w:rFonts w:ascii="Calibri" w:hAnsi="Calibri"/>
                <w:bCs/>
                <w:szCs w:val="22"/>
              </w:rPr>
              <w:t xml:space="preserve">an </w:t>
            </w:r>
            <w:r w:rsidR="00D407FD">
              <w:rPr>
                <w:rFonts w:ascii="Calibri" w:hAnsi="Calibri"/>
                <w:bCs/>
                <w:szCs w:val="22"/>
              </w:rPr>
              <w:t>agricultural land</w:t>
            </w:r>
            <w:r w:rsidR="007C4584">
              <w:rPr>
                <w:rFonts w:ascii="Calibri" w:hAnsi="Calibri"/>
                <w:bCs/>
                <w:szCs w:val="22"/>
              </w:rPr>
              <w:t xml:space="preserve"> parcel</w:t>
            </w:r>
            <w:r w:rsidRPr="00E944FF">
              <w:rPr>
                <w:rFonts w:ascii="Calibri" w:hAnsi="Calibri"/>
                <w:bCs/>
                <w:szCs w:val="22"/>
              </w:rPr>
              <w:t xml:space="preserve"> </w:t>
            </w:r>
            <w:r w:rsidR="007C4584">
              <w:rPr>
                <w:rFonts w:ascii="Calibri" w:hAnsi="Calibri"/>
                <w:bCs/>
                <w:szCs w:val="22"/>
              </w:rPr>
              <w:t xml:space="preserve">located on the Southern outskirts of Chipping. </w:t>
            </w:r>
            <w:r w:rsidR="006F390B">
              <w:rPr>
                <w:rFonts w:ascii="Calibri" w:hAnsi="Calibri"/>
                <w:bCs/>
                <w:szCs w:val="22"/>
              </w:rPr>
              <w:t xml:space="preserve">Access to the </w:t>
            </w:r>
            <w:r w:rsidR="007C4584">
              <w:rPr>
                <w:rFonts w:ascii="Calibri" w:hAnsi="Calibri"/>
                <w:bCs/>
                <w:szCs w:val="22"/>
              </w:rPr>
              <w:t>land parcel</w:t>
            </w:r>
            <w:r w:rsidR="006F390B">
              <w:rPr>
                <w:rFonts w:ascii="Calibri" w:hAnsi="Calibri"/>
                <w:bCs/>
                <w:szCs w:val="22"/>
              </w:rPr>
              <w:t xml:space="preserve"> is from </w:t>
            </w:r>
            <w:r w:rsidR="007C4584">
              <w:rPr>
                <w:rFonts w:ascii="Calibri" w:hAnsi="Calibri"/>
                <w:bCs/>
                <w:szCs w:val="22"/>
              </w:rPr>
              <w:t>the North-western side of Longridge Road approximately 120 metres North-east of the junction with Hesketh Lane</w:t>
            </w:r>
            <w:r w:rsidR="00B54308">
              <w:rPr>
                <w:rFonts w:ascii="Calibri" w:hAnsi="Calibri"/>
                <w:bCs/>
                <w:szCs w:val="22"/>
              </w:rPr>
              <w:t xml:space="preserve">. </w:t>
            </w:r>
            <w:r w:rsidR="006D5AED">
              <w:rPr>
                <w:rFonts w:ascii="Calibri" w:hAnsi="Calibri"/>
                <w:bCs/>
                <w:szCs w:val="22"/>
              </w:rPr>
              <w:t>Numerous residential properties lie to the South of the application site on Hesketh Lane</w:t>
            </w:r>
            <w:r w:rsidR="006F390B">
              <w:rPr>
                <w:rFonts w:ascii="Calibri" w:hAnsi="Calibri"/>
                <w:bCs/>
                <w:szCs w:val="22"/>
              </w:rPr>
              <w:t xml:space="preserve"> </w:t>
            </w:r>
            <w:r w:rsidR="00B54308">
              <w:rPr>
                <w:rFonts w:ascii="Calibri" w:hAnsi="Calibri"/>
                <w:bCs/>
                <w:szCs w:val="22"/>
              </w:rPr>
              <w:t xml:space="preserve">with Meadow Top Farm and Banks House lying further away to the North-east. </w:t>
            </w:r>
            <w:r w:rsidRPr="00E944FF">
              <w:rPr>
                <w:rFonts w:ascii="Calibri" w:hAnsi="Calibri"/>
                <w:bCs/>
                <w:szCs w:val="22"/>
              </w:rPr>
              <w:t xml:space="preserve">The surrounding area comprises </w:t>
            </w:r>
            <w:r w:rsidR="006F390B">
              <w:rPr>
                <w:rFonts w:ascii="Calibri" w:hAnsi="Calibri"/>
                <w:bCs/>
                <w:szCs w:val="22"/>
              </w:rPr>
              <w:t>a mixture of</w:t>
            </w:r>
            <w:r w:rsidRPr="00E944FF">
              <w:rPr>
                <w:rFonts w:ascii="Calibri" w:hAnsi="Calibri"/>
                <w:bCs/>
                <w:szCs w:val="22"/>
              </w:rPr>
              <w:t xml:space="preserve"> </w:t>
            </w:r>
            <w:r w:rsidR="006F390B">
              <w:rPr>
                <w:rFonts w:ascii="Calibri" w:hAnsi="Calibri"/>
                <w:bCs/>
                <w:szCs w:val="22"/>
              </w:rPr>
              <w:t>agricultural land</w:t>
            </w:r>
            <w:r w:rsidRPr="00E944FF">
              <w:rPr>
                <w:rFonts w:ascii="Calibri" w:hAnsi="Calibri"/>
                <w:bCs/>
                <w:szCs w:val="22"/>
              </w:rPr>
              <w:t xml:space="preserve"> and open countryside</w:t>
            </w:r>
            <w:r w:rsidR="00B54308">
              <w:rPr>
                <w:rFonts w:ascii="Calibri" w:hAnsi="Calibri"/>
                <w:bCs/>
                <w:szCs w:val="22"/>
              </w:rPr>
              <w:t xml:space="preserve"> with the application lying within the Forest Of Bowland National Landscape.</w:t>
            </w:r>
          </w:p>
          <w:p w14:paraId="57786171" w14:textId="65341D03" w:rsidR="00E944FF" w:rsidRPr="0096313B" w:rsidRDefault="00E944FF" w:rsidP="00E944FF">
            <w:pPr>
              <w:pStyle w:val="Header"/>
              <w:contextualSpacing/>
              <w:rPr>
                <w:rFonts w:ascii="Calibri" w:hAnsi="Calibri"/>
                <w:szCs w:val="22"/>
              </w:rPr>
            </w:pPr>
          </w:p>
        </w:tc>
      </w:tr>
      <w:tr w:rsidR="008C75E4" w:rsidRPr="008C75E4" w14:paraId="3D6E7423" w14:textId="77777777" w:rsidTr="00E47FFD">
        <w:trPr>
          <w:trHeight w:val="1152"/>
          <w:jc w:val="center"/>
        </w:trPr>
        <w:tc>
          <w:tcPr>
            <w:tcW w:w="9817" w:type="dxa"/>
            <w:gridSpan w:val="14"/>
            <w:tcMar>
              <w:top w:w="57" w:type="dxa"/>
              <w:bottom w:w="57" w:type="dxa"/>
            </w:tcMar>
          </w:tcPr>
          <w:p w14:paraId="4C7E7140" w14:textId="77777777"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t>Proposed Development for which consent is sought:</w:t>
            </w:r>
          </w:p>
          <w:p w14:paraId="29CB8210" w14:textId="77777777" w:rsidR="00B80A47" w:rsidRDefault="00B80A47" w:rsidP="00454754">
            <w:pPr>
              <w:pStyle w:val="Header"/>
              <w:tabs>
                <w:tab w:val="clear" w:pos="4153"/>
                <w:tab w:val="clear" w:pos="8306"/>
              </w:tabs>
              <w:jc w:val="both"/>
              <w:rPr>
                <w:rFonts w:ascii="Calibri" w:hAnsi="Calibri"/>
                <w:b/>
                <w:szCs w:val="22"/>
              </w:rPr>
            </w:pPr>
          </w:p>
          <w:p w14:paraId="7F49632B" w14:textId="62D264AE" w:rsidR="009033E8" w:rsidRPr="00F012FA" w:rsidRDefault="0096313B" w:rsidP="00FD3170">
            <w:pPr>
              <w:pStyle w:val="Header"/>
              <w:tabs>
                <w:tab w:val="clear" w:pos="4153"/>
                <w:tab w:val="clear" w:pos="8306"/>
              </w:tabs>
              <w:jc w:val="both"/>
              <w:rPr>
                <w:rFonts w:ascii="Calibri" w:hAnsi="Calibri"/>
                <w:szCs w:val="22"/>
              </w:rPr>
            </w:pPr>
            <w:r>
              <w:rPr>
                <w:rFonts w:ascii="Calibri" w:hAnsi="Calibri"/>
                <w:szCs w:val="22"/>
              </w:rPr>
              <w:t xml:space="preserve">The application seeks a determination as </w:t>
            </w:r>
            <w:r w:rsidR="00C25229">
              <w:rPr>
                <w:rFonts w:ascii="Calibri" w:hAnsi="Calibri"/>
                <w:szCs w:val="22"/>
              </w:rPr>
              <w:t xml:space="preserve">to whether the prior approval of the local planning authority is required for the </w:t>
            </w:r>
            <w:r w:rsidR="00C117C3">
              <w:rPr>
                <w:rFonts w:ascii="Calibri" w:hAnsi="Calibri"/>
                <w:szCs w:val="22"/>
              </w:rPr>
              <w:t xml:space="preserve">construction of </w:t>
            </w:r>
            <w:r w:rsidR="00151044">
              <w:rPr>
                <w:rFonts w:ascii="Calibri" w:hAnsi="Calibri"/>
                <w:szCs w:val="22"/>
              </w:rPr>
              <w:t xml:space="preserve">a steel portal framed building to house </w:t>
            </w:r>
            <w:r w:rsidR="00D407FD">
              <w:rPr>
                <w:rFonts w:ascii="Calibri" w:hAnsi="Calibri"/>
                <w:szCs w:val="22"/>
              </w:rPr>
              <w:t>livestock, machinery and feed.</w:t>
            </w:r>
            <w:r w:rsidR="006F390B">
              <w:rPr>
                <w:rFonts w:ascii="Calibri" w:hAnsi="Calibri"/>
                <w:szCs w:val="22"/>
              </w:rPr>
              <w:t xml:space="preserve"> </w:t>
            </w:r>
            <w:r w:rsidR="00FD3170" w:rsidRPr="00FD3170">
              <w:rPr>
                <w:rFonts w:ascii="Calibri" w:hAnsi="Calibri"/>
                <w:szCs w:val="22"/>
              </w:rPr>
              <w:t xml:space="preserve">The </w:t>
            </w:r>
            <w:r w:rsidR="00C344EF">
              <w:rPr>
                <w:rFonts w:ascii="Calibri" w:hAnsi="Calibri"/>
                <w:szCs w:val="22"/>
              </w:rPr>
              <w:t>proposed building</w:t>
            </w:r>
            <w:r w:rsidR="00FD3170" w:rsidRPr="00FD3170">
              <w:rPr>
                <w:rFonts w:ascii="Calibri" w:hAnsi="Calibri"/>
                <w:szCs w:val="22"/>
              </w:rPr>
              <w:t xml:space="preserve"> would be sited within the South-eastern corner of plot 2 of the applicant’s holding.</w:t>
            </w:r>
          </w:p>
        </w:tc>
      </w:tr>
      <w:tr w:rsidR="00C214A6" w:rsidRPr="008C75E4" w14:paraId="3EACAFE0" w14:textId="77777777" w:rsidTr="00E47FFD">
        <w:trPr>
          <w:trHeight w:val="864"/>
          <w:jc w:val="center"/>
        </w:trPr>
        <w:tc>
          <w:tcPr>
            <w:tcW w:w="9817" w:type="dxa"/>
            <w:gridSpan w:val="14"/>
            <w:tcMar>
              <w:top w:w="57" w:type="dxa"/>
              <w:bottom w:w="57" w:type="dxa"/>
            </w:tcMar>
          </w:tcPr>
          <w:p w14:paraId="1CD9D983" w14:textId="77777777" w:rsidR="00200F7C" w:rsidRDefault="00200F7C" w:rsidP="008E4746">
            <w:pPr>
              <w:pStyle w:val="Header"/>
              <w:rPr>
                <w:rFonts w:ascii="Calibri" w:hAnsi="Calibri"/>
                <w:b/>
                <w:szCs w:val="22"/>
                <w:u w:val="single"/>
              </w:rPr>
            </w:pPr>
          </w:p>
          <w:p w14:paraId="76E5BB7C" w14:textId="44200E85" w:rsidR="008E4746" w:rsidRPr="008E4746" w:rsidRDefault="008E4746" w:rsidP="008E4746">
            <w:pPr>
              <w:pStyle w:val="Header"/>
              <w:rPr>
                <w:rFonts w:ascii="Calibri" w:hAnsi="Calibri"/>
                <w:b/>
                <w:szCs w:val="22"/>
                <w:u w:val="single"/>
              </w:rPr>
            </w:pPr>
            <w:r w:rsidRPr="008E4746">
              <w:rPr>
                <w:rFonts w:ascii="Calibri" w:hAnsi="Calibri"/>
                <w:b/>
                <w:szCs w:val="22"/>
                <w:u w:val="single"/>
              </w:rPr>
              <w:t>Whether or not permitted development</w:t>
            </w:r>
          </w:p>
          <w:p w14:paraId="665689A4" w14:textId="77777777" w:rsidR="008E4746" w:rsidRPr="008E4746" w:rsidRDefault="008E4746" w:rsidP="008E4746">
            <w:pPr>
              <w:pStyle w:val="Header"/>
              <w:rPr>
                <w:rFonts w:ascii="Calibri" w:hAnsi="Calibri"/>
                <w:szCs w:val="22"/>
              </w:rPr>
            </w:pPr>
          </w:p>
          <w:p w14:paraId="20EB53B0" w14:textId="77777777" w:rsidR="008E4746" w:rsidRPr="008E4746" w:rsidRDefault="008E4746" w:rsidP="008E4746">
            <w:pPr>
              <w:pStyle w:val="Header"/>
              <w:rPr>
                <w:rFonts w:ascii="Calibri" w:hAnsi="Calibri"/>
                <w:szCs w:val="22"/>
              </w:rPr>
            </w:pPr>
            <w:r w:rsidRPr="008E4746">
              <w:rPr>
                <w:rFonts w:ascii="Calibri" w:hAnsi="Calibri"/>
                <w:szCs w:val="22"/>
              </w:rPr>
              <w:t>The scheme must satisfy a number of criteria as set out under Class A of Part 6 of Schedule 2 of the Town and Country Planning (General Permitted Development) Order 2015 (as amended 2018).</w:t>
            </w:r>
          </w:p>
          <w:p w14:paraId="7EF64B1E" w14:textId="77777777" w:rsidR="008E4746" w:rsidRPr="008E4746" w:rsidRDefault="008E4746" w:rsidP="008E4746">
            <w:pPr>
              <w:pStyle w:val="Header"/>
              <w:rPr>
                <w:rFonts w:ascii="Calibri" w:hAnsi="Calibri"/>
                <w:szCs w:val="22"/>
              </w:rPr>
            </w:pPr>
            <w:r w:rsidRPr="008E4746">
              <w:rPr>
                <w:rFonts w:ascii="Calibri" w:hAnsi="Calibri"/>
                <w:szCs w:val="22"/>
              </w:rPr>
              <w:t xml:space="preserve"> </w:t>
            </w:r>
          </w:p>
          <w:p w14:paraId="49ACC957" w14:textId="77777777" w:rsidR="008E4746" w:rsidRPr="008E4746" w:rsidRDefault="008E4746" w:rsidP="008E4746">
            <w:pPr>
              <w:pStyle w:val="Header"/>
              <w:rPr>
                <w:rFonts w:ascii="Calibri" w:hAnsi="Calibri"/>
                <w:szCs w:val="22"/>
              </w:rPr>
            </w:pPr>
            <w:r w:rsidRPr="008E4746">
              <w:rPr>
                <w:rFonts w:ascii="Calibri" w:hAnsi="Calibri"/>
                <w:szCs w:val="22"/>
              </w:rPr>
              <w:t xml:space="preserve">The first of those requirements is that the development must be ‘carried out on an agricultural unit of 5 hectares or more’ and be ‘reasonably necessary for the purposes of agriculture within that unit’. </w:t>
            </w:r>
          </w:p>
          <w:p w14:paraId="04B4E9CC" w14:textId="77777777" w:rsidR="008E4746" w:rsidRPr="008E4746" w:rsidRDefault="008E4746" w:rsidP="008E4746">
            <w:pPr>
              <w:pStyle w:val="Header"/>
              <w:rPr>
                <w:rFonts w:ascii="Calibri" w:hAnsi="Calibri"/>
                <w:szCs w:val="22"/>
              </w:rPr>
            </w:pPr>
          </w:p>
          <w:p w14:paraId="4DA2B19C" w14:textId="38185E62" w:rsidR="005B7047" w:rsidRDefault="008E4746" w:rsidP="00FD3170">
            <w:pPr>
              <w:pStyle w:val="Header"/>
              <w:tabs>
                <w:tab w:val="clear" w:pos="4153"/>
                <w:tab w:val="clear" w:pos="8306"/>
              </w:tabs>
              <w:jc w:val="both"/>
              <w:rPr>
                <w:rFonts w:ascii="Calibri" w:hAnsi="Calibri"/>
                <w:szCs w:val="22"/>
              </w:rPr>
            </w:pPr>
            <w:r w:rsidRPr="0050534C">
              <w:rPr>
                <w:rFonts w:ascii="Calibri" w:hAnsi="Calibri"/>
                <w:szCs w:val="22"/>
              </w:rPr>
              <w:t xml:space="preserve">The agricultural holding is </w:t>
            </w:r>
            <w:r w:rsidR="00B54308">
              <w:rPr>
                <w:rFonts w:ascii="Calibri" w:hAnsi="Calibri"/>
                <w:szCs w:val="22"/>
              </w:rPr>
              <w:t>13.3</w:t>
            </w:r>
            <w:r w:rsidRPr="0050534C">
              <w:rPr>
                <w:rFonts w:ascii="Calibri" w:hAnsi="Calibri"/>
                <w:szCs w:val="22"/>
              </w:rPr>
              <w:t xml:space="preserve"> hectares in area. </w:t>
            </w:r>
            <w:r w:rsidR="00366D8D">
              <w:rPr>
                <w:rFonts w:ascii="Calibri" w:hAnsi="Calibri"/>
                <w:szCs w:val="22"/>
              </w:rPr>
              <w:t>The application’s supporting information states that the proposed agricultural building is required for the purposes of lambing</w:t>
            </w:r>
            <w:r w:rsidR="0066088E">
              <w:rPr>
                <w:rFonts w:ascii="Calibri" w:hAnsi="Calibri"/>
                <w:szCs w:val="22"/>
              </w:rPr>
              <w:t>,</w:t>
            </w:r>
            <w:r w:rsidR="00033A5F">
              <w:rPr>
                <w:rFonts w:ascii="Calibri" w:hAnsi="Calibri"/>
                <w:szCs w:val="22"/>
              </w:rPr>
              <w:t xml:space="preserve"> with the applicant’s livestock numbers stated to be </w:t>
            </w:r>
            <w:r w:rsidR="0066088E">
              <w:rPr>
                <w:rFonts w:ascii="Calibri" w:hAnsi="Calibri"/>
                <w:szCs w:val="22"/>
              </w:rPr>
              <w:t xml:space="preserve">65 sheep and 85 lambs. </w:t>
            </w:r>
            <w:r w:rsidR="00366D8D">
              <w:rPr>
                <w:rFonts w:ascii="Calibri" w:hAnsi="Calibri"/>
                <w:szCs w:val="22"/>
              </w:rPr>
              <w:t>The applicant states that they require a building for lambing as their livestock would otherwise have to lamb in the cold and wet which in turn would result in deaths. The application’s supporting information further states that</w:t>
            </w:r>
            <w:r w:rsidR="00366D8D" w:rsidRPr="00366D8D">
              <w:rPr>
                <w:rFonts w:ascii="Calibri" w:hAnsi="Calibri"/>
                <w:szCs w:val="22"/>
              </w:rPr>
              <w:t xml:space="preserve"> it </w:t>
            </w:r>
            <w:r w:rsidR="00366D8D">
              <w:rPr>
                <w:rFonts w:ascii="Calibri" w:hAnsi="Calibri"/>
                <w:szCs w:val="22"/>
              </w:rPr>
              <w:t>is</w:t>
            </w:r>
            <w:r w:rsidR="00366D8D" w:rsidRPr="00366D8D">
              <w:rPr>
                <w:rFonts w:ascii="Calibri" w:hAnsi="Calibri"/>
                <w:szCs w:val="22"/>
              </w:rPr>
              <w:t xml:space="preserve"> preferable for livestock to be fed within the confines of a building during the winter months in order maintain livestock health. </w:t>
            </w:r>
            <w:r w:rsidR="00E4487A">
              <w:rPr>
                <w:rFonts w:ascii="Calibri" w:hAnsi="Calibri"/>
                <w:szCs w:val="22"/>
              </w:rPr>
              <w:t>It is understood</w:t>
            </w:r>
            <w:r w:rsidR="005B7047">
              <w:rPr>
                <w:rFonts w:ascii="Calibri" w:hAnsi="Calibri"/>
                <w:szCs w:val="22"/>
              </w:rPr>
              <w:t xml:space="preserve"> that the applicant currently rents a building in Chipping to lamb their sheep due to </w:t>
            </w:r>
            <w:r w:rsidR="00E4487A">
              <w:rPr>
                <w:rFonts w:ascii="Calibri" w:hAnsi="Calibri"/>
                <w:szCs w:val="22"/>
              </w:rPr>
              <w:t>there</w:t>
            </w:r>
            <w:r w:rsidR="005B7047">
              <w:rPr>
                <w:rFonts w:ascii="Calibri" w:hAnsi="Calibri"/>
                <w:szCs w:val="22"/>
              </w:rPr>
              <w:t xml:space="preserve"> being no building</w:t>
            </w:r>
            <w:r w:rsidR="00E4487A">
              <w:rPr>
                <w:rFonts w:ascii="Calibri" w:hAnsi="Calibri"/>
                <w:szCs w:val="22"/>
              </w:rPr>
              <w:t xml:space="preserve">s currently available </w:t>
            </w:r>
            <w:r w:rsidR="005B7047">
              <w:rPr>
                <w:rFonts w:ascii="Calibri" w:hAnsi="Calibri"/>
                <w:szCs w:val="22"/>
              </w:rPr>
              <w:t xml:space="preserve">for such purposes </w:t>
            </w:r>
            <w:r w:rsidR="00E4487A">
              <w:rPr>
                <w:rFonts w:ascii="Calibri" w:hAnsi="Calibri"/>
                <w:szCs w:val="22"/>
              </w:rPr>
              <w:t xml:space="preserve">within the application site. </w:t>
            </w:r>
            <w:r w:rsidR="00366D8D">
              <w:rPr>
                <w:rFonts w:ascii="Calibri" w:hAnsi="Calibri"/>
                <w:szCs w:val="22"/>
              </w:rPr>
              <w:t xml:space="preserve">As such, the applicant seeks to erect a building for lambing </w:t>
            </w:r>
            <w:r w:rsidR="00C344EF">
              <w:rPr>
                <w:rFonts w:ascii="Calibri" w:hAnsi="Calibri"/>
                <w:szCs w:val="22"/>
              </w:rPr>
              <w:t xml:space="preserve">and shelter during the winter period </w:t>
            </w:r>
            <w:r w:rsidR="00366D8D">
              <w:rPr>
                <w:rFonts w:ascii="Calibri" w:hAnsi="Calibri"/>
                <w:szCs w:val="22"/>
              </w:rPr>
              <w:t xml:space="preserve">within the application site. </w:t>
            </w:r>
          </w:p>
          <w:p w14:paraId="69251964" w14:textId="77777777" w:rsidR="00E4487A" w:rsidRDefault="00E4487A" w:rsidP="008E4746">
            <w:pPr>
              <w:pStyle w:val="Header"/>
              <w:rPr>
                <w:rFonts w:ascii="Calibri" w:hAnsi="Calibri"/>
                <w:szCs w:val="22"/>
              </w:rPr>
            </w:pPr>
          </w:p>
          <w:p w14:paraId="00F439AB" w14:textId="31EC4227" w:rsidR="00931D90" w:rsidRDefault="00E4487A" w:rsidP="008E4746">
            <w:pPr>
              <w:pStyle w:val="Header"/>
              <w:rPr>
                <w:rFonts w:ascii="Calibri" w:hAnsi="Calibri"/>
                <w:szCs w:val="22"/>
              </w:rPr>
            </w:pPr>
            <w:r>
              <w:rPr>
                <w:rFonts w:ascii="Calibri" w:hAnsi="Calibri"/>
                <w:szCs w:val="22"/>
              </w:rPr>
              <w:t xml:space="preserve">Notwithstanding the above, </w:t>
            </w:r>
            <w:r w:rsidR="00C73643">
              <w:rPr>
                <w:rFonts w:ascii="Calibri" w:hAnsi="Calibri"/>
                <w:szCs w:val="22"/>
              </w:rPr>
              <w:t xml:space="preserve">no </w:t>
            </w:r>
            <w:r w:rsidR="00B47793">
              <w:rPr>
                <w:rFonts w:ascii="Calibri" w:hAnsi="Calibri"/>
                <w:szCs w:val="22"/>
              </w:rPr>
              <w:t xml:space="preserve">confirmation has been provided with respect to exactly </w:t>
            </w:r>
            <w:r w:rsidR="00B47793" w:rsidRPr="00B47793">
              <w:rPr>
                <w:rFonts w:ascii="Calibri" w:hAnsi="Calibri"/>
                <w:szCs w:val="22"/>
              </w:rPr>
              <w:t xml:space="preserve">how many of the applicant’s </w:t>
            </w:r>
            <w:r w:rsidR="00B47793">
              <w:rPr>
                <w:rFonts w:ascii="Calibri" w:hAnsi="Calibri"/>
                <w:szCs w:val="22"/>
              </w:rPr>
              <w:t xml:space="preserve">65 </w:t>
            </w:r>
            <w:r w:rsidR="00B47793" w:rsidRPr="00B47793">
              <w:rPr>
                <w:rFonts w:ascii="Calibri" w:hAnsi="Calibri"/>
                <w:szCs w:val="22"/>
              </w:rPr>
              <w:t xml:space="preserve">sheep </w:t>
            </w:r>
            <w:r w:rsidR="00B47793">
              <w:rPr>
                <w:rFonts w:ascii="Calibri" w:hAnsi="Calibri"/>
                <w:szCs w:val="22"/>
              </w:rPr>
              <w:t>are to</w:t>
            </w:r>
            <w:r w:rsidR="00B47793" w:rsidRPr="00B47793">
              <w:rPr>
                <w:rFonts w:ascii="Calibri" w:hAnsi="Calibri"/>
                <w:szCs w:val="22"/>
              </w:rPr>
              <w:t xml:space="preserve"> be lambed</w:t>
            </w:r>
            <w:r w:rsidR="003A7A76">
              <w:rPr>
                <w:rFonts w:ascii="Calibri" w:hAnsi="Calibri"/>
                <w:szCs w:val="22"/>
              </w:rPr>
              <w:t xml:space="preserve"> however it is not unreasonable to assume that not all of the applicant’s lambs would be put to the tup.</w:t>
            </w:r>
            <w:r w:rsidR="003B3C26">
              <w:rPr>
                <w:rFonts w:ascii="Calibri" w:hAnsi="Calibri"/>
                <w:szCs w:val="22"/>
              </w:rPr>
              <w:t xml:space="preserve"> In addition, </w:t>
            </w:r>
            <w:r w:rsidR="00481142">
              <w:rPr>
                <w:rFonts w:ascii="Calibri" w:hAnsi="Calibri"/>
                <w:szCs w:val="22"/>
              </w:rPr>
              <w:t xml:space="preserve">the proposed agricultural building </w:t>
            </w:r>
            <w:r w:rsidR="00B47793">
              <w:rPr>
                <w:rFonts w:ascii="Calibri" w:hAnsi="Calibri"/>
                <w:szCs w:val="22"/>
              </w:rPr>
              <w:t xml:space="preserve">would </w:t>
            </w:r>
            <w:r w:rsidR="00C73643">
              <w:rPr>
                <w:rFonts w:ascii="Calibri" w:hAnsi="Calibri"/>
                <w:szCs w:val="22"/>
              </w:rPr>
              <w:t xml:space="preserve">in this instance </w:t>
            </w:r>
            <w:r w:rsidR="00481142">
              <w:rPr>
                <w:rFonts w:ascii="Calibri" w:hAnsi="Calibri"/>
                <w:szCs w:val="22"/>
              </w:rPr>
              <w:t xml:space="preserve">comprise a sizeable footprint (275m2) </w:t>
            </w:r>
            <w:r w:rsidR="003B3C26">
              <w:rPr>
                <w:rFonts w:ascii="Calibri" w:hAnsi="Calibri"/>
                <w:szCs w:val="22"/>
              </w:rPr>
              <w:t xml:space="preserve">however </w:t>
            </w:r>
            <w:r w:rsidR="00B47793">
              <w:rPr>
                <w:rFonts w:ascii="Calibri" w:hAnsi="Calibri"/>
                <w:szCs w:val="22"/>
              </w:rPr>
              <w:t>no</w:t>
            </w:r>
            <w:r w:rsidR="00481142">
              <w:rPr>
                <w:rFonts w:ascii="Calibri" w:hAnsi="Calibri"/>
                <w:szCs w:val="22"/>
              </w:rPr>
              <w:t xml:space="preserve"> supporting information</w:t>
            </w:r>
            <w:r w:rsidR="00B47793">
              <w:rPr>
                <w:rFonts w:ascii="Calibri" w:hAnsi="Calibri"/>
                <w:szCs w:val="22"/>
              </w:rPr>
              <w:t xml:space="preserve"> has</w:t>
            </w:r>
            <w:r w:rsidR="00481142">
              <w:rPr>
                <w:rFonts w:ascii="Calibri" w:hAnsi="Calibri"/>
                <w:szCs w:val="22"/>
              </w:rPr>
              <w:t xml:space="preserve"> been provided </w:t>
            </w:r>
            <w:r w:rsidR="00CD6FE5">
              <w:rPr>
                <w:rFonts w:ascii="Calibri" w:hAnsi="Calibri"/>
                <w:szCs w:val="22"/>
              </w:rPr>
              <w:t>to</w:t>
            </w:r>
            <w:r w:rsidR="00481142">
              <w:rPr>
                <w:rFonts w:ascii="Calibri" w:hAnsi="Calibri"/>
                <w:szCs w:val="22"/>
              </w:rPr>
              <w:t xml:space="preserve"> equate the proposed </w:t>
            </w:r>
            <w:r w:rsidR="00B47793">
              <w:rPr>
                <w:rFonts w:ascii="Calibri" w:hAnsi="Calibri"/>
                <w:szCs w:val="22"/>
              </w:rPr>
              <w:t>area of</w:t>
            </w:r>
            <w:r w:rsidR="00C73643">
              <w:rPr>
                <w:rFonts w:ascii="Calibri" w:hAnsi="Calibri"/>
                <w:szCs w:val="22"/>
              </w:rPr>
              <w:t xml:space="preserve"> building</w:t>
            </w:r>
            <w:r w:rsidR="003A7A76">
              <w:rPr>
                <w:rFonts w:ascii="Calibri" w:hAnsi="Calibri"/>
                <w:szCs w:val="22"/>
              </w:rPr>
              <w:t xml:space="preserve"> </w:t>
            </w:r>
            <w:r w:rsidR="00481142">
              <w:rPr>
                <w:rFonts w:ascii="Calibri" w:hAnsi="Calibri"/>
                <w:szCs w:val="22"/>
              </w:rPr>
              <w:t>floorspace with the number</w:t>
            </w:r>
            <w:r w:rsidR="005A7424">
              <w:rPr>
                <w:rFonts w:ascii="Calibri" w:hAnsi="Calibri"/>
                <w:szCs w:val="22"/>
              </w:rPr>
              <w:t>s</w:t>
            </w:r>
            <w:r w:rsidR="00481142">
              <w:rPr>
                <w:rFonts w:ascii="Calibri" w:hAnsi="Calibri"/>
                <w:szCs w:val="22"/>
              </w:rPr>
              <w:t xml:space="preserve"> of sheep</w:t>
            </w:r>
            <w:r w:rsidR="005A7424">
              <w:rPr>
                <w:rFonts w:ascii="Calibri" w:hAnsi="Calibri"/>
                <w:szCs w:val="22"/>
              </w:rPr>
              <w:t xml:space="preserve"> </w:t>
            </w:r>
            <w:r w:rsidR="00481142">
              <w:rPr>
                <w:rFonts w:ascii="Calibri" w:hAnsi="Calibri"/>
                <w:szCs w:val="22"/>
              </w:rPr>
              <w:t>that would be lambing</w:t>
            </w:r>
            <w:r w:rsidR="00B47793">
              <w:rPr>
                <w:rFonts w:ascii="Calibri" w:hAnsi="Calibri"/>
                <w:szCs w:val="22"/>
              </w:rPr>
              <w:t>.</w:t>
            </w:r>
            <w:r w:rsidR="00C73643">
              <w:rPr>
                <w:rFonts w:ascii="Calibri" w:hAnsi="Calibri"/>
                <w:szCs w:val="22"/>
              </w:rPr>
              <w:t xml:space="preserve"> </w:t>
            </w:r>
            <w:r w:rsidR="00034F69">
              <w:rPr>
                <w:rFonts w:ascii="Calibri" w:hAnsi="Calibri"/>
                <w:szCs w:val="22"/>
              </w:rPr>
              <w:t>W</w:t>
            </w:r>
            <w:r w:rsidR="00C11A5A" w:rsidRPr="00C11A5A">
              <w:rPr>
                <w:rFonts w:ascii="Calibri" w:hAnsi="Calibri"/>
                <w:szCs w:val="22"/>
              </w:rPr>
              <w:t>hilst the Council is sympathetic to any livestock needing to be held indoors on medical grounds</w:t>
            </w:r>
            <w:r w:rsidR="00C11A5A">
              <w:rPr>
                <w:rFonts w:ascii="Calibri" w:hAnsi="Calibri"/>
                <w:szCs w:val="22"/>
              </w:rPr>
              <w:t>,</w:t>
            </w:r>
            <w:r w:rsidR="00C11A5A" w:rsidRPr="00C11A5A">
              <w:rPr>
                <w:rFonts w:ascii="Calibri" w:hAnsi="Calibri"/>
                <w:szCs w:val="22"/>
              </w:rPr>
              <w:t xml:space="preserve"> this would typically be short term</w:t>
            </w:r>
            <w:r w:rsidR="00C11A5A">
              <w:rPr>
                <w:rFonts w:ascii="Calibri" w:hAnsi="Calibri"/>
                <w:szCs w:val="22"/>
              </w:rPr>
              <w:t xml:space="preserve"> and </w:t>
            </w:r>
            <w:r w:rsidR="00C11A5A" w:rsidRPr="00C11A5A">
              <w:rPr>
                <w:rFonts w:ascii="Calibri" w:hAnsi="Calibri"/>
                <w:szCs w:val="22"/>
              </w:rPr>
              <w:t xml:space="preserve">it is </w:t>
            </w:r>
            <w:r w:rsidR="00C11A5A">
              <w:rPr>
                <w:rFonts w:ascii="Calibri" w:hAnsi="Calibri"/>
                <w:szCs w:val="22"/>
              </w:rPr>
              <w:t>t</w:t>
            </w:r>
            <w:r w:rsidR="00C11A5A" w:rsidRPr="00C11A5A">
              <w:rPr>
                <w:rFonts w:ascii="Calibri" w:hAnsi="Calibri"/>
                <w:szCs w:val="22"/>
              </w:rPr>
              <w:t xml:space="preserve">herefore not considered that the acceptability of the building footprint proposed should be </w:t>
            </w:r>
            <w:r w:rsidR="0007065D">
              <w:rPr>
                <w:rFonts w:ascii="Calibri" w:hAnsi="Calibri"/>
                <w:szCs w:val="22"/>
              </w:rPr>
              <w:t xml:space="preserve">solely </w:t>
            </w:r>
            <w:r w:rsidR="00C11A5A" w:rsidRPr="00C11A5A">
              <w:rPr>
                <w:rFonts w:ascii="Calibri" w:hAnsi="Calibri"/>
                <w:szCs w:val="22"/>
              </w:rPr>
              <w:t xml:space="preserve">based on the needs of this as </w:t>
            </w:r>
            <w:r w:rsidR="00C11A5A">
              <w:rPr>
                <w:rFonts w:ascii="Calibri" w:hAnsi="Calibri"/>
                <w:szCs w:val="22"/>
              </w:rPr>
              <w:t xml:space="preserve">a livestock </w:t>
            </w:r>
            <w:r w:rsidR="00C11A5A" w:rsidRPr="00C11A5A">
              <w:rPr>
                <w:rFonts w:ascii="Calibri" w:hAnsi="Calibri"/>
                <w:szCs w:val="22"/>
              </w:rPr>
              <w:t>shelter.</w:t>
            </w:r>
          </w:p>
          <w:p w14:paraId="3EB5F60E" w14:textId="77777777" w:rsidR="00931D90" w:rsidRDefault="00931D90" w:rsidP="008E4746">
            <w:pPr>
              <w:pStyle w:val="Header"/>
              <w:rPr>
                <w:rFonts w:ascii="Calibri" w:hAnsi="Calibri"/>
                <w:szCs w:val="22"/>
              </w:rPr>
            </w:pPr>
          </w:p>
          <w:p w14:paraId="4507D5AB" w14:textId="31E78728" w:rsidR="00931D90" w:rsidRDefault="003A7A76" w:rsidP="008E4746">
            <w:pPr>
              <w:pStyle w:val="Header"/>
              <w:rPr>
                <w:rFonts w:ascii="Calibri" w:hAnsi="Calibri"/>
                <w:szCs w:val="22"/>
              </w:rPr>
            </w:pPr>
            <w:r>
              <w:rPr>
                <w:rFonts w:ascii="Calibri" w:hAnsi="Calibri"/>
                <w:szCs w:val="22"/>
              </w:rPr>
              <w:t>Furthermore, the application form submitted in support of the application states that the building is required for ‘</w:t>
            </w:r>
            <w:r w:rsidRPr="003A7A76">
              <w:rPr>
                <w:rFonts w:ascii="Calibri" w:hAnsi="Calibri"/>
                <w:szCs w:val="22"/>
              </w:rPr>
              <w:t>machinery, feed and shelter</w:t>
            </w:r>
            <w:r>
              <w:rPr>
                <w:rFonts w:ascii="Calibri" w:hAnsi="Calibri"/>
                <w:szCs w:val="22"/>
              </w:rPr>
              <w:t xml:space="preserve">’ however the application’s agricultural information form only makes reference to the building as being required for </w:t>
            </w:r>
            <w:r w:rsidR="00C73643">
              <w:rPr>
                <w:rFonts w:ascii="Calibri" w:hAnsi="Calibri"/>
                <w:szCs w:val="22"/>
              </w:rPr>
              <w:t>‘</w:t>
            </w:r>
            <w:r>
              <w:rPr>
                <w:rFonts w:ascii="Calibri" w:hAnsi="Calibri"/>
                <w:szCs w:val="22"/>
              </w:rPr>
              <w:t>lambing sheep, housing sheep and storing hay and straw</w:t>
            </w:r>
            <w:r w:rsidR="00C73643">
              <w:rPr>
                <w:rFonts w:ascii="Calibri" w:hAnsi="Calibri"/>
                <w:szCs w:val="22"/>
              </w:rPr>
              <w:t>’</w:t>
            </w:r>
            <w:r w:rsidR="001854E0">
              <w:rPr>
                <w:rFonts w:ascii="Calibri" w:hAnsi="Calibri"/>
                <w:szCs w:val="22"/>
              </w:rPr>
              <w:t xml:space="preserve">, </w:t>
            </w:r>
            <w:r w:rsidR="00C73643">
              <w:rPr>
                <w:rFonts w:ascii="Calibri" w:hAnsi="Calibri"/>
                <w:szCs w:val="22"/>
              </w:rPr>
              <w:t xml:space="preserve">with no reference made to the building being required for </w:t>
            </w:r>
            <w:r w:rsidR="001854E0">
              <w:rPr>
                <w:rFonts w:ascii="Calibri" w:hAnsi="Calibri"/>
                <w:szCs w:val="22"/>
              </w:rPr>
              <w:t xml:space="preserve">the purposes of storing machinery. As such, some ambiguity exists with respect to the proposed end use of the building and, in turn, exactly how much of the building’s floorspace would be </w:t>
            </w:r>
            <w:r w:rsidR="0007065D">
              <w:rPr>
                <w:rFonts w:ascii="Calibri" w:hAnsi="Calibri"/>
                <w:szCs w:val="22"/>
              </w:rPr>
              <w:t>allocated</w:t>
            </w:r>
            <w:r w:rsidR="001854E0">
              <w:rPr>
                <w:rFonts w:ascii="Calibri" w:hAnsi="Calibri"/>
                <w:szCs w:val="22"/>
              </w:rPr>
              <w:t xml:space="preserve"> for </w:t>
            </w:r>
            <w:r w:rsidR="00C11A5A">
              <w:rPr>
                <w:rFonts w:ascii="Calibri" w:hAnsi="Calibri"/>
                <w:szCs w:val="22"/>
              </w:rPr>
              <w:t>lambing</w:t>
            </w:r>
            <w:r w:rsidR="001854E0">
              <w:rPr>
                <w:rFonts w:ascii="Calibri" w:hAnsi="Calibri"/>
                <w:szCs w:val="22"/>
              </w:rPr>
              <w:t xml:space="preserve"> and </w:t>
            </w:r>
            <w:r w:rsidR="00C11A5A">
              <w:rPr>
                <w:rFonts w:ascii="Calibri" w:hAnsi="Calibri"/>
                <w:szCs w:val="22"/>
              </w:rPr>
              <w:t>machinery storage</w:t>
            </w:r>
            <w:r w:rsidR="00CD6FE5">
              <w:rPr>
                <w:rFonts w:ascii="Calibri" w:hAnsi="Calibri"/>
                <w:szCs w:val="22"/>
              </w:rPr>
              <w:t xml:space="preserve"> respectively. </w:t>
            </w:r>
          </w:p>
          <w:p w14:paraId="13A2EB63" w14:textId="77777777" w:rsidR="00931D90" w:rsidRDefault="00931D90" w:rsidP="008E4746">
            <w:pPr>
              <w:pStyle w:val="Header"/>
              <w:rPr>
                <w:rFonts w:ascii="Calibri" w:hAnsi="Calibri"/>
                <w:szCs w:val="22"/>
              </w:rPr>
            </w:pPr>
          </w:p>
          <w:p w14:paraId="7F7CAA69" w14:textId="049C5AA6" w:rsidR="008E4746" w:rsidRDefault="00CD6FE5" w:rsidP="008E4746">
            <w:pPr>
              <w:pStyle w:val="Header"/>
              <w:rPr>
                <w:rFonts w:ascii="Calibri" w:hAnsi="Calibri"/>
                <w:szCs w:val="22"/>
              </w:rPr>
            </w:pPr>
            <w:r>
              <w:rPr>
                <w:rFonts w:ascii="Calibri" w:hAnsi="Calibri"/>
                <w:szCs w:val="22"/>
              </w:rPr>
              <w:t xml:space="preserve">In any case, even if the proposed building was to be </w:t>
            </w:r>
            <w:r w:rsidR="00566451">
              <w:rPr>
                <w:rFonts w:ascii="Calibri" w:hAnsi="Calibri"/>
                <w:szCs w:val="22"/>
              </w:rPr>
              <w:t>part</w:t>
            </w:r>
            <w:r w:rsidR="00E30445">
              <w:rPr>
                <w:rFonts w:ascii="Calibri" w:hAnsi="Calibri"/>
                <w:szCs w:val="22"/>
              </w:rPr>
              <w:t>ial</w:t>
            </w:r>
            <w:r w:rsidR="00566451">
              <w:rPr>
                <w:rFonts w:ascii="Calibri" w:hAnsi="Calibri"/>
                <w:szCs w:val="22"/>
              </w:rPr>
              <w:t xml:space="preserve">ly </w:t>
            </w:r>
            <w:r>
              <w:rPr>
                <w:rFonts w:ascii="Calibri" w:hAnsi="Calibri"/>
                <w:szCs w:val="22"/>
              </w:rPr>
              <w:t xml:space="preserve">utilised for the storage of farm machinery (the application’s agricultural information form lists the applicant’s </w:t>
            </w:r>
            <w:r w:rsidR="00566451">
              <w:rPr>
                <w:rFonts w:ascii="Calibri" w:hAnsi="Calibri"/>
                <w:szCs w:val="22"/>
              </w:rPr>
              <w:t xml:space="preserve">farm </w:t>
            </w:r>
            <w:r>
              <w:rPr>
                <w:rFonts w:ascii="Calibri" w:hAnsi="Calibri"/>
                <w:szCs w:val="22"/>
              </w:rPr>
              <w:t xml:space="preserve">machinery </w:t>
            </w:r>
            <w:r w:rsidR="00566451">
              <w:rPr>
                <w:rFonts w:ascii="Calibri" w:hAnsi="Calibri"/>
                <w:szCs w:val="22"/>
              </w:rPr>
              <w:t xml:space="preserve">as a tractor, quad bike and excavator), </w:t>
            </w:r>
            <w:r w:rsidR="00931D90">
              <w:rPr>
                <w:rFonts w:ascii="Calibri" w:hAnsi="Calibri"/>
                <w:szCs w:val="22"/>
              </w:rPr>
              <w:t>vehicle access to the proposed building would be via the building’s North-western elevation which comprises an entrance height of 3.2 metres however the total height of the proposed building would be 6.7 metres</w:t>
            </w:r>
            <w:r w:rsidR="00E30445">
              <w:rPr>
                <w:rFonts w:ascii="Calibri" w:hAnsi="Calibri"/>
                <w:szCs w:val="22"/>
              </w:rPr>
              <w:t xml:space="preserve"> in this instance</w:t>
            </w:r>
            <w:r w:rsidR="004645EA">
              <w:rPr>
                <w:rFonts w:ascii="Calibri" w:hAnsi="Calibri"/>
                <w:szCs w:val="22"/>
              </w:rPr>
              <w:t xml:space="preserve">. As such, it remains unclear as to why a building of almost 7 metres in height would be required </w:t>
            </w:r>
            <w:r w:rsidR="00E30445">
              <w:rPr>
                <w:rFonts w:ascii="Calibri" w:hAnsi="Calibri"/>
                <w:szCs w:val="22"/>
              </w:rPr>
              <w:t>to house lambs</w:t>
            </w:r>
            <w:r w:rsidR="004645EA">
              <w:rPr>
                <w:rFonts w:ascii="Calibri" w:hAnsi="Calibri"/>
                <w:szCs w:val="22"/>
              </w:rPr>
              <w:t xml:space="preserve"> and machinery </w:t>
            </w:r>
            <w:r w:rsidR="00E30445">
              <w:rPr>
                <w:rFonts w:ascii="Calibri" w:hAnsi="Calibri"/>
                <w:szCs w:val="22"/>
              </w:rPr>
              <w:t>of</w:t>
            </w:r>
            <w:r w:rsidR="004645EA">
              <w:rPr>
                <w:rFonts w:ascii="Calibri" w:hAnsi="Calibri"/>
                <w:szCs w:val="22"/>
              </w:rPr>
              <w:t xml:space="preserve"> significantly smaller </w:t>
            </w:r>
            <w:r w:rsidR="00E30445">
              <w:rPr>
                <w:rFonts w:ascii="Calibri" w:hAnsi="Calibri"/>
                <w:szCs w:val="22"/>
              </w:rPr>
              <w:t xml:space="preserve">height.  </w:t>
            </w:r>
            <w:r w:rsidR="004645EA">
              <w:rPr>
                <w:rFonts w:ascii="Calibri" w:hAnsi="Calibri"/>
                <w:szCs w:val="22"/>
              </w:rPr>
              <w:t xml:space="preserve"> </w:t>
            </w:r>
          </w:p>
          <w:p w14:paraId="75F4CA7C" w14:textId="77777777" w:rsidR="004645EA" w:rsidRDefault="004645EA" w:rsidP="008E4746">
            <w:pPr>
              <w:pStyle w:val="Header"/>
              <w:rPr>
                <w:rFonts w:ascii="Calibri" w:hAnsi="Calibri"/>
                <w:szCs w:val="22"/>
              </w:rPr>
            </w:pPr>
          </w:p>
          <w:p w14:paraId="2F618243" w14:textId="35BFCAEE" w:rsidR="004645EA" w:rsidRDefault="00E30445" w:rsidP="008E4746">
            <w:pPr>
              <w:pStyle w:val="Header"/>
              <w:rPr>
                <w:rFonts w:ascii="Calibri" w:hAnsi="Calibri"/>
                <w:szCs w:val="22"/>
              </w:rPr>
            </w:pPr>
            <w:r>
              <w:rPr>
                <w:rFonts w:ascii="Calibri" w:hAnsi="Calibri"/>
                <w:szCs w:val="22"/>
              </w:rPr>
              <w:t xml:space="preserve">In addition, </w:t>
            </w:r>
            <w:r w:rsidR="00E5711D">
              <w:rPr>
                <w:rFonts w:ascii="Calibri" w:hAnsi="Calibri"/>
                <w:szCs w:val="22"/>
              </w:rPr>
              <w:t xml:space="preserve">the application’s supporting information states that the land parcel in question has been in use for the purposes of agriculture for a period in excess of 15 years however </w:t>
            </w:r>
            <w:r w:rsidR="00144FE7">
              <w:rPr>
                <w:rFonts w:ascii="Calibri" w:hAnsi="Calibri"/>
                <w:szCs w:val="22"/>
              </w:rPr>
              <w:t>recent</w:t>
            </w:r>
            <w:r w:rsidR="00E5711D">
              <w:rPr>
                <w:rFonts w:ascii="Calibri" w:hAnsi="Calibri"/>
                <w:szCs w:val="22"/>
              </w:rPr>
              <w:t xml:space="preserve"> Google </w:t>
            </w:r>
            <w:r w:rsidR="00C344EF">
              <w:rPr>
                <w:rFonts w:ascii="Calibri" w:hAnsi="Calibri"/>
                <w:szCs w:val="22"/>
              </w:rPr>
              <w:t>S</w:t>
            </w:r>
            <w:r w:rsidR="00E5711D">
              <w:rPr>
                <w:rFonts w:ascii="Calibri" w:hAnsi="Calibri"/>
                <w:szCs w:val="22"/>
              </w:rPr>
              <w:t xml:space="preserve">treet imagery and case officer site visit photos </w:t>
            </w:r>
            <w:r w:rsidR="00CA75A7">
              <w:rPr>
                <w:rFonts w:ascii="Calibri" w:hAnsi="Calibri"/>
                <w:szCs w:val="22"/>
              </w:rPr>
              <w:t>do not appear</w:t>
            </w:r>
            <w:r w:rsidR="00144FE7">
              <w:rPr>
                <w:rFonts w:ascii="Calibri" w:hAnsi="Calibri"/>
                <w:szCs w:val="22"/>
              </w:rPr>
              <w:t xml:space="preserve"> to show livestock numbers commensurate with those stated in the application’s supporting information </w:t>
            </w:r>
            <w:r w:rsidR="00144FE7" w:rsidRPr="00144FE7">
              <w:rPr>
                <w:rFonts w:ascii="Calibri" w:hAnsi="Calibri"/>
                <w:szCs w:val="22"/>
              </w:rPr>
              <w:t>within the confines of the application site</w:t>
            </w:r>
            <w:r w:rsidR="00144FE7">
              <w:rPr>
                <w:rFonts w:ascii="Calibri" w:hAnsi="Calibri"/>
                <w:szCs w:val="22"/>
              </w:rPr>
              <w:t>.</w:t>
            </w:r>
          </w:p>
          <w:p w14:paraId="0B04B8D1" w14:textId="77777777" w:rsidR="00144FE7" w:rsidRDefault="00144FE7" w:rsidP="008E4746">
            <w:pPr>
              <w:pStyle w:val="Header"/>
              <w:rPr>
                <w:rFonts w:ascii="Calibri" w:hAnsi="Calibri"/>
                <w:szCs w:val="22"/>
              </w:rPr>
            </w:pPr>
          </w:p>
          <w:p w14:paraId="7FD2CF21" w14:textId="5D4A3835" w:rsidR="0056518E" w:rsidRPr="0056518E" w:rsidRDefault="0056518E" w:rsidP="0056518E">
            <w:pPr>
              <w:pStyle w:val="Header"/>
              <w:rPr>
                <w:rFonts w:ascii="Calibri" w:hAnsi="Calibri"/>
                <w:szCs w:val="22"/>
              </w:rPr>
            </w:pPr>
            <w:r w:rsidRPr="0056518E">
              <w:rPr>
                <w:rFonts w:ascii="Calibri" w:hAnsi="Calibri"/>
                <w:szCs w:val="22"/>
              </w:rPr>
              <w:t xml:space="preserve">Taking account of all of the above, </w:t>
            </w:r>
            <w:r>
              <w:rPr>
                <w:rFonts w:ascii="Calibri" w:hAnsi="Calibri"/>
                <w:szCs w:val="22"/>
              </w:rPr>
              <w:t xml:space="preserve">it is considered </w:t>
            </w:r>
            <w:r w:rsidR="00457CDC">
              <w:rPr>
                <w:rFonts w:ascii="Calibri" w:hAnsi="Calibri"/>
                <w:szCs w:val="22"/>
              </w:rPr>
              <w:t xml:space="preserve">that the applicant has failed to provide sufficient information to demonstrate that a building of the size proposed </w:t>
            </w:r>
            <w:r w:rsidR="00D010B4">
              <w:rPr>
                <w:rFonts w:ascii="Calibri" w:hAnsi="Calibri"/>
                <w:szCs w:val="22"/>
              </w:rPr>
              <w:t xml:space="preserve">for use within the application site </w:t>
            </w:r>
            <w:r w:rsidR="00457CDC">
              <w:rPr>
                <w:rFonts w:ascii="Calibri" w:hAnsi="Calibri"/>
                <w:szCs w:val="22"/>
              </w:rPr>
              <w:t>would</w:t>
            </w:r>
            <w:r w:rsidRPr="0056518E">
              <w:rPr>
                <w:rFonts w:ascii="Calibri" w:hAnsi="Calibri"/>
                <w:szCs w:val="22"/>
              </w:rPr>
              <w:t xml:space="preserve"> </w:t>
            </w:r>
            <w:r w:rsidR="0007065D">
              <w:rPr>
                <w:rFonts w:ascii="Calibri" w:hAnsi="Calibri"/>
                <w:szCs w:val="22"/>
              </w:rPr>
              <w:t xml:space="preserve">in this instance </w:t>
            </w:r>
            <w:r w:rsidRPr="0056518E">
              <w:rPr>
                <w:rFonts w:ascii="Calibri" w:hAnsi="Calibri"/>
                <w:szCs w:val="22"/>
              </w:rPr>
              <w:t xml:space="preserve">be reasonably necessary for the purposes of </w:t>
            </w:r>
            <w:r>
              <w:rPr>
                <w:rFonts w:ascii="Calibri" w:hAnsi="Calibri"/>
                <w:szCs w:val="22"/>
              </w:rPr>
              <w:t>agriculture</w:t>
            </w:r>
            <w:r w:rsidR="00D010B4">
              <w:rPr>
                <w:rFonts w:ascii="Calibri" w:hAnsi="Calibri"/>
                <w:szCs w:val="22"/>
              </w:rPr>
              <w:t>.</w:t>
            </w:r>
          </w:p>
          <w:p w14:paraId="55611D2C" w14:textId="77777777" w:rsidR="0056518E" w:rsidRPr="0056518E" w:rsidRDefault="0056518E" w:rsidP="0056518E">
            <w:pPr>
              <w:pStyle w:val="Header"/>
              <w:rPr>
                <w:rFonts w:ascii="Calibri" w:hAnsi="Calibri"/>
                <w:szCs w:val="22"/>
              </w:rPr>
            </w:pPr>
          </w:p>
          <w:p w14:paraId="09A90850" w14:textId="34317534" w:rsidR="0056518E" w:rsidRPr="0056518E" w:rsidRDefault="0056518E" w:rsidP="0056518E">
            <w:pPr>
              <w:pStyle w:val="Header"/>
              <w:rPr>
                <w:rFonts w:ascii="Calibri" w:hAnsi="Calibri"/>
                <w:szCs w:val="22"/>
              </w:rPr>
            </w:pPr>
            <w:r w:rsidRPr="0056518E">
              <w:rPr>
                <w:rFonts w:ascii="Calibri" w:hAnsi="Calibri"/>
                <w:szCs w:val="22"/>
              </w:rPr>
              <w:t xml:space="preserve">Notwithstanding the above assessment, if a proposal is deemed to meet the criteria in Class </w:t>
            </w:r>
            <w:r w:rsidR="00457CDC">
              <w:rPr>
                <w:rFonts w:ascii="Calibri" w:hAnsi="Calibri"/>
                <w:szCs w:val="22"/>
              </w:rPr>
              <w:t>A</w:t>
            </w:r>
            <w:r w:rsidRPr="0056518E">
              <w:rPr>
                <w:rFonts w:ascii="Calibri" w:hAnsi="Calibri"/>
                <w:szCs w:val="22"/>
              </w:rPr>
              <w:t xml:space="preserve"> it must also meet certain conditions:</w:t>
            </w:r>
          </w:p>
          <w:p w14:paraId="6E16C212" w14:textId="77777777" w:rsidR="00144FE7" w:rsidRDefault="00144FE7" w:rsidP="008E4746">
            <w:pPr>
              <w:pStyle w:val="Header"/>
              <w:rPr>
                <w:rFonts w:ascii="Calibri" w:hAnsi="Calibri"/>
                <w:szCs w:val="22"/>
              </w:rPr>
            </w:pPr>
          </w:p>
          <w:p w14:paraId="77379FC7" w14:textId="77777777" w:rsidR="003B3C26" w:rsidRDefault="003B3C26" w:rsidP="008E4746">
            <w:pPr>
              <w:pStyle w:val="Header"/>
              <w:rPr>
                <w:rFonts w:ascii="Calibri" w:hAnsi="Calibri"/>
                <w:szCs w:val="22"/>
              </w:rPr>
            </w:pPr>
          </w:p>
          <w:p w14:paraId="1F08F069" w14:textId="77777777" w:rsidR="003B3C26" w:rsidRPr="008E4746" w:rsidRDefault="003B3C26" w:rsidP="008E4746">
            <w:pPr>
              <w:pStyle w:val="Header"/>
              <w:rPr>
                <w:rFonts w:ascii="Calibri" w:hAnsi="Calibri"/>
                <w:szCs w:val="22"/>
              </w:rPr>
            </w:pPr>
          </w:p>
          <w:p w14:paraId="6CA27979" w14:textId="77777777" w:rsidR="008E4746" w:rsidRPr="008E4746" w:rsidRDefault="008E4746" w:rsidP="008E4746">
            <w:pPr>
              <w:pStyle w:val="Header"/>
              <w:rPr>
                <w:rFonts w:ascii="Calibri" w:hAnsi="Calibri"/>
                <w:szCs w:val="22"/>
              </w:rPr>
            </w:pPr>
            <w:r w:rsidRPr="008E4746">
              <w:rPr>
                <w:rFonts w:ascii="Calibri" w:hAnsi="Calibri"/>
                <w:szCs w:val="22"/>
              </w:rPr>
              <w:t>Having regard to criteria a) – k), development is not permitted by Class A if –</w:t>
            </w:r>
          </w:p>
          <w:p w14:paraId="12B5FBE1" w14:textId="77777777" w:rsidR="00E306BC" w:rsidRPr="00E306BC" w:rsidRDefault="00E306BC" w:rsidP="00E306BC">
            <w:pPr>
              <w:pStyle w:val="Header"/>
              <w:jc w:val="both"/>
              <w:rPr>
                <w:rFonts w:ascii="Calibri" w:hAnsi="Calibri"/>
                <w:szCs w:val="22"/>
              </w:rPr>
            </w:pPr>
          </w:p>
          <w:p w14:paraId="6A8CB39D" w14:textId="77777777" w:rsidR="00E306BC" w:rsidRPr="00E306BC" w:rsidRDefault="00E306BC" w:rsidP="00E306BC">
            <w:pPr>
              <w:pStyle w:val="Header"/>
              <w:jc w:val="both"/>
              <w:rPr>
                <w:rFonts w:ascii="Calibri" w:hAnsi="Calibri"/>
                <w:szCs w:val="22"/>
              </w:rPr>
            </w:pPr>
            <w:r w:rsidRPr="00E306BC">
              <w:rPr>
                <w:rFonts w:ascii="Calibri" w:hAnsi="Calibri"/>
                <w:szCs w:val="22"/>
              </w:rPr>
              <w:t>Development is not permitted by Class A if –</w:t>
            </w:r>
          </w:p>
          <w:p w14:paraId="32D375D0" w14:textId="77777777" w:rsidR="00E306BC" w:rsidRPr="00E306BC" w:rsidRDefault="00E306BC" w:rsidP="00E306BC">
            <w:pPr>
              <w:pStyle w:val="Header"/>
              <w:jc w:val="both"/>
              <w:rPr>
                <w:rFonts w:ascii="Calibri" w:hAnsi="Calibri"/>
                <w:szCs w:val="22"/>
              </w:rPr>
            </w:pPr>
          </w:p>
          <w:p w14:paraId="755B75FD" w14:textId="77777777" w:rsidR="00E306BC" w:rsidRPr="00E306BC" w:rsidRDefault="00E306BC" w:rsidP="00E306BC">
            <w:pPr>
              <w:pStyle w:val="Header"/>
              <w:jc w:val="both"/>
              <w:rPr>
                <w:rFonts w:ascii="Calibri" w:hAnsi="Calibri"/>
                <w:szCs w:val="22"/>
              </w:rPr>
            </w:pPr>
            <w:r w:rsidRPr="00E306BC">
              <w:rPr>
                <w:rFonts w:ascii="Calibri" w:hAnsi="Calibri"/>
                <w:szCs w:val="22"/>
              </w:rPr>
              <w:t>(a)</w:t>
            </w:r>
            <w:r w:rsidRPr="00E306BC">
              <w:rPr>
                <w:rFonts w:ascii="Calibri" w:hAnsi="Calibri"/>
                <w:szCs w:val="22"/>
              </w:rPr>
              <w:tab/>
            </w:r>
            <w:r w:rsidR="00172A5B">
              <w:rPr>
                <w:rFonts w:ascii="Calibri" w:hAnsi="Calibri"/>
                <w:szCs w:val="22"/>
              </w:rPr>
              <w:t xml:space="preserve"> </w:t>
            </w:r>
            <w:r w:rsidRPr="00E306BC">
              <w:rPr>
                <w:rFonts w:ascii="Calibri" w:hAnsi="Calibri"/>
                <w:szCs w:val="22"/>
              </w:rPr>
              <w:t>the development would be carried out on a separate parcel of land forming part of the unit which is less than 1 hectare in area;</w:t>
            </w:r>
          </w:p>
          <w:p w14:paraId="50CA6B69" w14:textId="77777777" w:rsidR="00E306BC" w:rsidRPr="00E306BC" w:rsidRDefault="00E306BC" w:rsidP="00E306BC">
            <w:pPr>
              <w:pStyle w:val="Header"/>
              <w:jc w:val="both"/>
              <w:rPr>
                <w:rFonts w:ascii="Calibri" w:hAnsi="Calibri"/>
                <w:szCs w:val="22"/>
              </w:rPr>
            </w:pPr>
          </w:p>
          <w:p w14:paraId="008788C5" w14:textId="1CDA06AF" w:rsidR="00E306BC" w:rsidRPr="00E306BC" w:rsidRDefault="00E306BC" w:rsidP="00E306BC">
            <w:pPr>
              <w:pStyle w:val="Header"/>
              <w:jc w:val="both"/>
              <w:rPr>
                <w:rFonts w:ascii="Calibri" w:hAnsi="Calibri"/>
                <w:b/>
                <w:szCs w:val="22"/>
              </w:rPr>
            </w:pPr>
            <w:r w:rsidRPr="00E306BC">
              <w:rPr>
                <w:rFonts w:ascii="Calibri" w:hAnsi="Calibri"/>
                <w:b/>
                <w:szCs w:val="22"/>
              </w:rPr>
              <w:t xml:space="preserve">The </w:t>
            </w:r>
            <w:r w:rsidR="00254356">
              <w:rPr>
                <w:rFonts w:ascii="Calibri" w:hAnsi="Calibri"/>
                <w:b/>
                <w:szCs w:val="22"/>
              </w:rPr>
              <w:t xml:space="preserve">proposed </w:t>
            </w:r>
            <w:r w:rsidR="00A063AE">
              <w:rPr>
                <w:rFonts w:ascii="Calibri" w:hAnsi="Calibri"/>
                <w:b/>
                <w:szCs w:val="22"/>
              </w:rPr>
              <w:t xml:space="preserve">agricultural </w:t>
            </w:r>
            <w:r w:rsidR="00C117C3">
              <w:rPr>
                <w:rFonts w:ascii="Calibri" w:hAnsi="Calibri"/>
                <w:b/>
                <w:szCs w:val="22"/>
              </w:rPr>
              <w:t>building would be located</w:t>
            </w:r>
            <w:r w:rsidR="00172A5B">
              <w:rPr>
                <w:rFonts w:ascii="Calibri" w:hAnsi="Calibri"/>
                <w:b/>
                <w:szCs w:val="22"/>
              </w:rPr>
              <w:t xml:space="preserve"> on </w:t>
            </w:r>
            <w:r w:rsidR="003C50C6">
              <w:rPr>
                <w:rFonts w:ascii="Calibri" w:hAnsi="Calibri"/>
                <w:b/>
                <w:szCs w:val="22"/>
              </w:rPr>
              <w:t>a 3.6</w:t>
            </w:r>
            <w:r w:rsidR="000748B9">
              <w:rPr>
                <w:rFonts w:ascii="Calibri" w:hAnsi="Calibri"/>
                <w:b/>
                <w:szCs w:val="22"/>
              </w:rPr>
              <w:t xml:space="preserve"> hectare </w:t>
            </w:r>
            <w:r w:rsidR="00A2523B">
              <w:rPr>
                <w:rFonts w:ascii="Calibri" w:hAnsi="Calibri"/>
                <w:b/>
                <w:szCs w:val="22"/>
              </w:rPr>
              <w:t>land</w:t>
            </w:r>
            <w:r w:rsidR="00172A5B">
              <w:rPr>
                <w:rFonts w:ascii="Calibri" w:hAnsi="Calibri"/>
                <w:b/>
                <w:szCs w:val="22"/>
              </w:rPr>
              <w:t xml:space="preserve"> parcel </w:t>
            </w:r>
            <w:r w:rsidR="00A2523B">
              <w:rPr>
                <w:rFonts w:ascii="Calibri" w:hAnsi="Calibri"/>
                <w:b/>
                <w:szCs w:val="22"/>
              </w:rPr>
              <w:t>w</w:t>
            </w:r>
            <w:r w:rsidR="00707C32">
              <w:rPr>
                <w:rFonts w:ascii="Calibri" w:hAnsi="Calibri"/>
                <w:b/>
                <w:szCs w:val="22"/>
              </w:rPr>
              <w:t xml:space="preserve">hich </w:t>
            </w:r>
            <w:r w:rsidR="00E944FF">
              <w:rPr>
                <w:rFonts w:ascii="Calibri" w:hAnsi="Calibri"/>
                <w:b/>
                <w:szCs w:val="22"/>
              </w:rPr>
              <w:t>forms part of</w:t>
            </w:r>
            <w:r w:rsidR="00A2523B">
              <w:rPr>
                <w:rFonts w:ascii="Calibri" w:hAnsi="Calibri"/>
                <w:b/>
                <w:szCs w:val="22"/>
              </w:rPr>
              <w:t xml:space="preserve"> </w:t>
            </w:r>
            <w:r w:rsidR="00793528">
              <w:rPr>
                <w:rFonts w:ascii="Calibri" w:hAnsi="Calibri"/>
                <w:b/>
                <w:szCs w:val="22"/>
              </w:rPr>
              <w:t xml:space="preserve">the </w:t>
            </w:r>
            <w:r w:rsidR="004F7701">
              <w:rPr>
                <w:rFonts w:ascii="Calibri" w:hAnsi="Calibri"/>
                <w:b/>
                <w:szCs w:val="22"/>
              </w:rPr>
              <w:t xml:space="preserve">applicant’s </w:t>
            </w:r>
            <w:r w:rsidR="00A2523B">
              <w:rPr>
                <w:rFonts w:ascii="Calibri" w:hAnsi="Calibri"/>
                <w:b/>
                <w:szCs w:val="22"/>
              </w:rPr>
              <w:t>agricultural unit</w:t>
            </w:r>
          </w:p>
          <w:p w14:paraId="6A969713" w14:textId="77777777" w:rsidR="00E306BC" w:rsidRPr="00E306BC" w:rsidRDefault="00E306BC" w:rsidP="00E306BC">
            <w:pPr>
              <w:pStyle w:val="Header"/>
              <w:jc w:val="both"/>
              <w:rPr>
                <w:rFonts w:ascii="Calibri" w:hAnsi="Calibri"/>
                <w:szCs w:val="22"/>
              </w:rPr>
            </w:pPr>
          </w:p>
          <w:p w14:paraId="4E9E2584" w14:textId="3A07FAB1" w:rsidR="00E306BC" w:rsidRPr="00E306BC" w:rsidRDefault="00E306BC" w:rsidP="00E306BC">
            <w:pPr>
              <w:pStyle w:val="Header"/>
              <w:jc w:val="both"/>
              <w:rPr>
                <w:rFonts w:ascii="Calibri" w:hAnsi="Calibri"/>
                <w:szCs w:val="22"/>
              </w:rPr>
            </w:pPr>
            <w:r w:rsidRPr="00E306BC">
              <w:rPr>
                <w:rFonts w:ascii="Calibri" w:hAnsi="Calibri"/>
                <w:szCs w:val="22"/>
              </w:rPr>
              <w:t>(b) it would consist of the erection or extension of any agricultural building on an established agricultural unit (as defined in paragraph X of Part 3 of this Schedule) where development under Class Q or S of Part 3 (changes of use) of this Schedule has been carried out within a period of 10 years ending with the date on which development under</w:t>
            </w:r>
            <w:r w:rsidR="00A83BAB">
              <w:rPr>
                <w:rFonts w:ascii="Calibri" w:hAnsi="Calibri"/>
                <w:szCs w:val="22"/>
              </w:rPr>
              <w:t xml:space="preserve"> </w:t>
            </w:r>
            <w:r w:rsidRPr="00E306BC">
              <w:rPr>
                <w:rFonts w:ascii="Calibri" w:hAnsi="Calibri"/>
                <w:szCs w:val="22"/>
              </w:rPr>
              <w:t>Class A(a) begins;</w:t>
            </w:r>
          </w:p>
          <w:p w14:paraId="24121A10" w14:textId="77777777" w:rsidR="00E306BC" w:rsidRPr="00E306BC" w:rsidRDefault="00E306BC" w:rsidP="00E306BC">
            <w:pPr>
              <w:pStyle w:val="Header"/>
              <w:jc w:val="both"/>
              <w:rPr>
                <w:rFonts w:ascii="Calibri" w:hAnsi="Calibri"/>
                <w:szCs w:val="22"/>
              </w:rPr>
            </w:pPr>
          </w:p>
          <w:p w14:paraId="55923313" w14:textId="77777777" w:rsidR="006272EB" w:rsidRPr="006272EB" w:rsidRDefault="006272EB" w:rsidP="006272EB">
            <w:pPr>
              <w:pStyle w:val="Header"/>
              <w:rPr>
                <w:rFonts w:ascii="Calibri" w:hAnsi="Calibri"/>
                <w:b/>
                <w:szCs w:val="22"/>
              </w:rPr>
            </w:pPr>
            <w:r w:rsidRPr="006272EB">
              <w:rPr>
                <w:rFonts w:ascii="Calibri" w:hAnsi="Calibri"/>
                <w:b/>
                <w:szCs w:val="22"/>
              </w:rPr>
              <w:t>Development under Class Q or S of Part 3 (changes of use) has not been carried out within the last 10 years.</w:t>
            </w:r>
          </w:p>
          <w:p w14:paraId="1D55EDC2" w14:textId="77777777" w:rsidR="006272EB" w:rsidRPr="00E306BC" w:rsidRDefault="006272EB" w:rsidP="00E306BC">
            <w:pPr>
              <w:pStyle w:val="Header"/>
              <w:jc w:val="both"/>
              <w:rPr>
                <w:rFonts w:ascii="Calibri" w:hAnsi="Calibri"/>
                <w:szCs w:val="22"/>
              </w:rPr>
            </w:pPr>
          </w:p>
          <w:p w14:paraId="6A71953B" w14:textId="4FC40DA8" w:rsidR="00E306BC" w:rsidRDefault="00E306BC" w:rsidP="00E306BC">
            <w:pPr>
              <w:pStyle w:val="Header"/>
              <w:jc w:val="both"/>
              <w:rPr>
                <w:rFonts w:ascii="Calibri" w:hAnsi="Calibri"/>
                <w:szCs w:val="22"/>
              </w:rPr>
            </w:pPr>
            <w:r w:rsidRPr="00E306BC">
              <w:rPr>
                <w:rFonts w:ascii="Calibri" w:hAnsi="Calibri"/>
                <w:szCs w:val="22"/>
              </w:rPr>
              <w:t>(c) it would consist of, or include, the erection, extension or alteration of a dwelling;</w:t>
            </w:r>
          </w:p>
          <w:p w14:paraId="2F4CBDEC" w14:textId="2E1EE30C" w:rsidR="00113C84" w:rsidRDefault="00113C84" w:rsidP="00E306BC">
            <w:pPr>
              <w:pStyle w:val="Header"/>
              <w:jc w:val="both"/>
              <w:rPr>
                <w:rFonts w:ascii="Calibri" w:hAnsi="Calibri"/>
                <w:szCs w:val="22"/>
              </w:rPr>
            </w:pPr>
          </w:p>
          <w:p w14:paraId="71F914CE" w14:textId="2AC075B9" w:rsidR="00113C84" w:rsidRPr="00113C84" w:rsidRDefault="00113C84" w:rsidP="00E306BC">
            <w:pPr>
              <w:pStyle w:val="Header"/>
              <w:jc w:val="both"/>
              <w:rPr>
                <w:rFonts w:ascii="Calibri" w:hAnsi="Calibri"/>
                <w:b/>
                <w:bCs/>
                <w:szCs w:val="22"/>
              </w:rPr>
            </w:pPr>
            <w:r w:rsidRPr="00113C84">
              <w:rPr>
                <w:rFonts w:ascii="Calibri" w:hAnsi="Calibri"/>
                <w:b/>
                <w:bCs/>
                <w:szCs w:val="22"/>
              </w:rPr>
              <w:t>The proposal would not consist of or include the erection, extension or alteration of a dwelling</w:t>
            </w:r>
          </w:p>
          <w:p w14:paraId="4F5A2180" w14:textId="77777777" w:rsidR="00113C84" w:rsidRPr="00E306BC" w:rsidRDefault="00113C84" w:rsidP="00E306BC">
            <w:pPr>
              <w:pStyle w:val="Header"/>
              <w:jc w:val="both"/>
              <w:rPr>
                <w:rFonts w:ascii="Calibri" w:hAnsi="Calibri"/>
                <w:szCs w:val="22"/>
              </w:rPr>
            </w:pPr>
          </w:p>
          <w:p w14:paraId="2276EE39" w14:textId="77777777" w:rsidR="00E306BC" w:rsidRPr="00E306BC" w:rsidRDefault="00E306BC" w:rsidP="00E306BC">
            <w:pPr>
              <w:pStyle w:val="Header"/>
              <w:jc w:val="both"/>
              <w:rPr>
                <w:rFonts w:ascii="Calibri" w:hAnsi="Calibri"/>
                <w:szCs w:val="22"/>
              </w:rPr>
            </w:pPr>
            <w:r w:rsidRPr="00E306BC">
              <w:rPr>
                <w:rFonts w:ascii="Calibri" w:hAnsi="Calibri"/>
                <w:szCs w:val="22"/>
              </w:rPr>
              <w:t>(d) it would involve the provision of a building, structure or works not designed for agricultural purposes;</w:t>
            </w:r>
          </w:p>
          <w:p w14:paraId="479DC8DD" w14:textId="77777777" w:rsidR="00E306BC" w:rsidRPr="00E306BC" w:rsidRDefault="00E306BC" w:rsidP="00E306BC">
            <w:pPr>
              <w:pStyle w:val="Header"/>
              <w:jc w:val="both"/>
              <w:rPr>
                <w:rFonts w:ascii="Calibri" w:hAnsi="Calibri"/>
                <w:szCs w:val="22"/>
              </w:rPr>
            </w:pPr>
          </w:p>
          <w:p w14:paraId="0B2F9D0E" w14:textId="23E40BEA" w:rsidR="00E306BC" w:rsidRPr="00A063AE" w:rsidRDefault="00113C84" w:rsidP="00E306BC">
            <w:pPr>
              <w:pStyle w:val="Header"/>
              <w:jc w:val="both"/>
              <w:rPr>
                <w:rFonts w:ascii="Calibri" w:hAnsi="Calibri"/>
                <w:b/>
                <w:szCs w:val="22"/>
              </w:rPr>
            </w:pPr>
            <w:r w:rsidRPr="00A063AE">
              <w:rPr>
                <w:rFonts w:ascii="Calibri" w:hAnsi="Calibri"/>
                <w:b/>
                <w:szCs w:val="22"/>
              </w:rPr>
              <w:t xml:space="preserve">The </w:t>
            </w:r>
            <w:r w:rsidR="00793528" w:rsidRPr="00A063AE">
              <w:rPr>
                <w:rFonts w:ascii="Calibri" w:hAnsi="Calibri"/>
                <w:b/>
                <w:szCs w:val="22"/>
              </w:rPr>
              <w:t xml:space="preserve">proposed </w:t>
            </w:r>
            <w:r w:rsidR="00001A0A" w:rsidRPr="00A063AE">
              <w:rPr>
                <w:rFonts w:ascii="Calibri" w:hAnsi="Calibri"/>
                <w:b/>
                <w:szCs w:val="22"/>
              </w:rPr>
              <w:t>building would be used to</w:t>
            </w:r>
            <w:r w:rsidR="00793528" w:rsidRPr="00A063AE">
              <w:rPr>
                <w:rFonts w:ascii="Calibri" w:hAnsi="Calibri"/>
                <w:b/>
                <w:szCs w:val="22"/>
              </w:rPr>
              <w:t xml:space="preserve"> support an existing agricultural operation </w:t>
            </w:r>
          </w:p>
          <w:p w14:paraId="3CA8E29A" w14:textId="77777777" w:rsidR="00E306BC" w:rsidRPr="00E306BC" w:rsidRDefault="00E306BC" w:rsidP="00E306BC">
            <w:pPr>
              <w:pStyle w:val="Header"/>
              <w:jc w:val="both"/>
              <w:rPr>
                <w:rFonts w:ascii="Calibri" w:hAnsi="Calibri"/>
                <w:szCs w:val="22"/>
              </w:rPr>
            </w:pPr>
          </w:p>
          <w:p w14:paraId="3609F07C" w14:textId="24943F9C" w:rsidR="00E306BC" w:rsidRDefault="00E306BC" w:rsidP="00E306BC">
            <w:pPr>
              <w:pStyle w:val="Header"/>
              <w:jc w:val="both"/>
              <w:rPr>
                <w:rFonts w:ascii="Calibri" w:hAnsi="Calibri"/>
                <w:szCs w:val="22"/>
              </w:rPr>
            </w:pPr>
            <w:r w:rsidRPr="00E306BC">
              <w:rPr>
                <w:rFonts w:ascii="Calibri" w:hAnsi="Calibri"/>
                <w:szCs w:val="22"/>
              </w:rPr>
              <w:t>(e) the ground area which would be covered by—</w:t>
            </w:r>
          </w:p>
          <w:p w14:paraId="66591378" w14:textId="77777777" w:rsidR="00A2637B" w:rsidRPr="00E306BC" w:rsidRDefault="00A2637B" w:rsidP="00E306BC">
            <w:pPr>
              <w:pStyle w:val="Header"/>
              <w:jc w:val="both"/>
              <w:rPr>
                <w:rFonts w:ascii="Calibri" w:hAnsi="Calibri"/>
                <w:szCs w:val="22"/>
              </w:rPr>
            </w:pPr>
          </w:p>
          <w:p w14:paraId="365B83EA" w14:textId="024CCD98" w:rsidR="00E306BC" w:rsidRDefault="00E306BC" w:rsidP="00E306BC">
            <w:pPr>
              <w:pStyle w:val="Header"/>
              <w:jc w:val="both"/>
              <w:rPr>
                <w:rFonts w:ascii="Calibri" w:hAnsi="Calibri"/>
                <w:szCs w:val="22"/>
              </w:rPr>
            </w:pPr>
            <w:r w:rsidRPr="00E306BC">
              <w:rPr>
                <w:rFonts w:ascii="Calibri" w:hAnsi="Calibri"/>
                <w:szCs w:val="22"/>
              </w:rPr>
              <w:t>(</w:t>
            </w:r>
            <w:proofErr w:type="spellStart"/>
            <w:r w:rsidRPr="00E306BC">
              <w:rPr>
                <w:rFonts w:ascii="Calibri" w:hAnsi="Calibri"/>
                <w:szCs w:val="22"/>
              </w:rPr>
              <w:t>i</w:t>
            </w:r>
            <w:proofErr w:type="spellEnd"/>
            <w:r w:rsidRPr="00E306BC">
              <w:rPr>
                <w:rFonts w:ascii="Calibri" w:hAnsi="Calibri"/>
                <w:szCs w:val="22"/>
              </w:rPr>
              <w:t>) any works or structure (other than a fence) for accommodating livestock or any plant or machinery arising from engineering operations; or</w:t>
            </w:r>
          </w:p>
          <w:p w14:paraId="57780261" w14:textId="77777777" w:rsidR="00A2637B" w:rsidRPr="00E306BC" w:rsidRDefault="00A2637B" w:rsidP="00E306BC">
            <w:pPr>
              <w:pStyle w:val="Header"/>
              <w:jc w:val="both"/>
              <w:rPr>
                <w:rFonts w:ascii="Calibri" w:hAnsi="Calibri"/>
                <w:szCs w:val="22"/>
              </w:rPr>
            </w:pPr>
          </w:p>
          <w:p w14:paraId="6FE06AB1" w14:textId="67E615B4" w:rsidR="00E306BC" w:rsidRPr="00E306BC" w:rsidRDefault="00E306BC" w:rsidP="00E306BC">
            <w:pPr>
              <w:pStyle w:val="Header"/>
              <w:jc w:val="both"/>
              <w:rPr>
                <w:rFonts w:ascii="Calibri" w:hAnsi="Calibri"/>
                <w:szCs w:val="22"/>
              </w:rPr>
            </w:pPr>
            <w:r w:rsidRPr="00E306BC">
              <w:rPr>
                <w:rFonts w:ascii="Calibri" w:hAnsi="Calibri"/>
                <w:szCs w:val="22"/>
              </w:rPr>
              <w:t xml:space="preserve">(ii) any building erected or extended or altered by virtue of Class A, would exceed </w:t>
            </w:r>
            <w:r w:rsidR="004141C7">
              <w:rPr>
                <w:rFonts w:ascii="Calibri" w:hAnsi="Calibri"/>
                <w:szCs w:val="22"/>
              </w:rPr>
              <w:t>1000</w:t>
            </w:r>
            <w:r w:rsidRPr="00E306BC">
              <w:rPr>
                <w:rFonts w:ascii="Calibri" w:hAnsi="Calibri"/>
                <w:szCs w:val="22"/>
              </w:rPr>
              <w:t xml:space="preserve"> square metres, calculated as described in paragraph D.1(2)(a) of this Part;</w:t>
            </w:r>
          </w:p>
          <w:p w14:paraId="0F69FB78" w14:textId="77777777" w:rsidR="00E306BC" w:rsidRPr="00E306BC" w:rsidRDefault="00E306BC" w:rsidP="00E306BC">
            <w:pPr>
              <w:pStyle w:val="Header"/>
              <w:jc w:val="both"/>
              <w:rPr>
                <w:rFonts w:ascii="Calibri" w:hAnsi="Calibri"/>
                <w:szCs w:val="22"/>
              </w:rPr>
            </w:pPr>
          </w:p>
          <w:p w14:paraId="1219356B" w14:textId="70D8485E" w:rsidR="00E944FF" w:rsidRDefault="00085761" w:rsidP="00E306BC">
            <w:pPr>
              <w:pStyle w:val="Header"/>
              <w:jc w:val="both"/>
              <w:rPr>
                <w:rFonts w:ascii="Calibri" w:hAnsi="Calibri"/>
                <w:b/>
                <w:szCs w:val="22"/>
              </w:rPr>
            </w:pPr>
            <w:r>
              <w:rPr>
                <w:rFonts w:ascii="Calibri" w:hAnsi="Calibri"/>
                <w:b/>
                <w:szCs w:val="22"/>
              </w:rPr>
              <w:t xml:space="preserve">The ground floor area </w:t>
            </w:r>
            <w:r w:rsidR="000C0369">
              <w:rPr>
                <w:rFonts w:ascii="Calibri" w:hAnsi="Calibri"/>
                <w:b/>
                <w:szCs w:val="22"/>
              </w:rPr>
              <w:t xml:space="preserve">of the proposed </w:t>
            </w:r>
            <w:r w:rsidR="00A063AE">
              <w:rPr>
                <w:rFonts w:ascii="Calibri" w:hAnsi="Calibri"/>
                <w:b/>
                <w:szCs w:val="22"/>
              </w:rPr>
              <w:t>agricultural building</w:t>
            </w:r>
            <w:r w:rsidR="000C0369">
              <w:rPr>
                <w:rFonts w:ascii="Calibri" w:hAnsi="Calibri"/>
                <w:b/>
                <w:szCs w:val="22"/>
              </w:rPr>
              <w:t xml:space="preserve"> would measure </w:t>
            </w:r>
            <w:r w:rsidR="003C50C6">
              <w:rPr>
                <w:rFonts w:ascii="Calibri" w:hAnsi="Calibri"/>
                <w:b/>
                <w:szCs w:val="22"/>
              </w:rPr>
              <w:t>275.8 m2</w:t>
            </w:r>
          </w:p>
          <w:p w14:paraId="144D0131" w14:textId="77777777" w:rsidR="00085761" w:rsidRPr="00E306BC" w:rsidRDefault="00085761" w:rsidP="00E306BC">
            <w:pPr>
              <w:pStyle w:val="Header"/>
              <w:jc w:val="both"/>
              <w:rPr>
                <w:rFonts w:ascii="Calibri" w:hAnsi="Calibri"/>
                <w:szCs w:val="22"/>
              </w:rPr>
            </w:pPr>
          </w:p>
          <w:p w14:paraId="389F14BB" w14:textId="2EF3215B" w:rsidR="00E306BC" w:rsidRDefault="00E306BC" w:rsidP="00E306BC">
            <w:pPr>
              <w:pStyle w:val="Header"/>
              <w:jc w:val="both"/>
              <w:rPr>
                <w:rFonts w:ascii="Calibri" w:hAnsi="Calibri"/>
                <w:szCs w:val="22"/>
              </w:rPr>
            </w:pPr>
            <w:r w:rsidRPr="00E306BC">
              <w:rPr>
                <w:rFonts w:ascii="Calibri" w:hAnsi="Calibri"/>
                <w:szCs w:val="22"/>
              </w:rPr>
              <w:t>(f) the height of any part of any building, structure or works within 3 kilometres of the perimeter of an aerodrome would exceed 3 metres;</w:t>
            </w:r>
          </w:p>
          <w:p w14:paraId="405359E7" w14:textId="58ACD573" w:rsidR="00A2637B" w:rsidRDefault="00A2637B" w:rsidP="00E306BC">
            <w:pPr>
              <w:pStyle w:val="Header"/>
              <w:jc w:val="both"/>
              <w:rPr>
                <w:rFonts w:ascii="Calibri" w:hAnsi="Calibri"/>
                <w:szCs w:val="22"/>
              </w:rPr>
            </w:pPr>
          </w:p>
          <w:p w14:paraId="0B6669FF" w14:textId="04DA977F" w:rsidR="001735A9" w:rsidRPr="001735A9" w:rsidRDefault="001735A9" w:rsidP="001735A9">
            <w:pPr>
              <w:pStyle w:val="Header"/>
              <w:rPr>
                <w:rFonts w:ascii="Calibri" w:hAnsi="Calibri"/>
                <w:b/>
                <w:bCs/>
                <w:szCs w:val="22"/>
              </w:rPr>
            </w:pPr>
            <w:r w:rsidRPr="001735A9">
              <w:rPr>
                <w:rFonts w:ascii="Calibri" w:hAnsi="Calibri"/>
                <w:b/>
                <w:bCs/>
                <w:szCs w:val="22"/>
              </w:rPr>
              <w:t xml:space="preserve">The </w:t>
            </w:r>
            <w:r>
              <w:rPr>
                <w:rFonts w:ascii="Calibri" w:hAnsi="Calibri"/>
                <w:b/>
                <w:bCs/>
                <w:szCs w:val="22"/>
              </w:rPr>
              <w:t>proposed</w:t>
            </w:r>
            <w:r w:rsidRPr="001735A9">
              <w:rPr>
                <w:rFonts w:ascii="Calibri" w:hAnsi="Calibri"/>
                <w:b/>
                <w:bCs/>
                <w:szCs w:val="22"/>
              </w:rPr>
              <w:t xml:space="preserve"> </w:t>
            </w:r>
            <w:r w:rsidR="00A063AE">
              <w:rPr>
                <w:rFonts w:ascii="Calibri" w:hAnsi="Calibri"/>
                <w:b/>
                <w:bCs/>
                <w:szCs w:val="22"/>
              </w:rPr>
              <w:t xml:space="preserve">agricultural </w:t>
            </w:r>
            <w:r w:rsidR="00EF3D37">
              <w:rPr>
                <w:rFonts w:ascii="Calibri" w:hAnsi="Calibri"/>
                <w:b/>
                <w:bCs/>
                <w:szCs w:val="22"/>
              </w:rPr>
              <w:t>building</w:t>
            </w:r>
            <w:r w:rsidRPr="001735A9">
              <w:rPr>
                <w:rFonts w:ascii="Calibri" w:hAnsi="Calibri"/>
                <w:b/>
                <w:bCs/>
                <w:szCs w:val="22"/>
              </w:rPr>
              <w:t xml:space="preserve"> would not be </w:t>
            </w:r>
            <w:r w:rsidR="003C50C6">
              <w:rPr>
                <w:rFonts w:ascii="Calibri" w:hAnsi="Calibri"/>
                <w:b/>
                <w:bCs/>
                <w:szCs w:val="22"/>
              </w:rPr>
              <w:t xml:space="preserve">sited </w:t>
            </w:r>
            <w:r w:rsidRPr="001735A9">
              <w:rPr>
                <w:rFonts w:ascii="Calibri" w:hAnsi="Calibri"/>
                <w:b/>
                <w:bCs/>
                <w:szCs w:val="22"/>
              </w:rPr>
              <w:t>within 3 Kilometres of the perimeter of an aerodrome</w:t>
            </w:r>
          </w:p>
          <w:p w14:paraId="49EB1503" w14:textId="3BB2B57C" w:rsidR="00172A5B" w:rsidRDefault="00172A5B" w:rsidP="00E306BC">
            <w:pPr>
              <w:pStyle w:val="Header"/>
              <w:jc w:val="both"/>
              <w:rPr>
                <w:rFonts w:ascii="Calibri" w:hAnsi="Calibri"/>
                <w:b/>
                <w:bCs/>
                <w:szCs w:val="22"/>
              </w:rPr>
            </w:pPr>
          </w:p>
          <w:p w14:paraId="5A91EE14" w14:textId="77777777" w:rsidR="00E306BC" w:rsidRPr="00E306BC" w:rsidRDefault="00E306BC" w:rsidP="00E306BC">
            <w:pPr>
              <w:pStyle w:val="Header"/>
              <w:jc w:val="both"/>
              <w:rPr>
                <w:rFonts w:ascii="Calibri" w:hAnsi="Calibri"/>
                <w:szCs w:val="22"/>
              </w:rPr>
            </w:pPr>
            <w:r w:rsidRPr="00E306BC">
              <w:rPr>
                <w:rFonts w:ascii="Calibri" w:hAnsi="Calibri"/>
                <w:szCs w:val="22"/>
              </w:rPr>
              <w:t>(g) the height of any part of any building, structure or works not within 3 kilometres of the perimeter of an aerodrome would exceed 12 metres;</w:t>
            </w:r>
          </w:p>
          <w:p w14:paraId="2B6754E0" w14:textId="77777777" w:rsidR="00E306BC" w:rsidRPr="00E306BC" w:rsidRDefault="00E306BC" w:rsidP="00E306BC">
            <w:pPr>
              <w:pStyle w:val="Header"/>
              <w:jc w:val="both"/>
              <w:rPr>
                <w:rFonts w:ascii="Calibri" w:hAnsi="Calibri"/>
                <w:szCs w:val="22"/>
              </w:rPr>
            </w:pPr>
          </w:p>
          <w:p w14:paraId="002F125F" w14:textId="1451F0A6" w:rsidR="001735A9" w:rsidRPr="001735A9" w:rsidRDefault="001735A9" w:rsidP="001735A9">
            <w:pPr>
              <w:pStyle w:val="Header"/>
              <w:rPr>
                <w:rFonts w:ascii="Calibri" w:hAnsi="Calibri"/>
                <w:b/>
                <w:szCs w:val="22"/>
              </w:rPr>
            </w:pPr>
            <w:r w:rsidRPr="001735A9">
              <w:rPr>
                <w:rFonts w:ascii="Calibri" w:hAnsi="Calibri"/>
                <w:b/>
                <w:szCs w:val="22"/>
              </w:rPr>
              <w:t xml:space="preserve">The highest part of the </w:t>
            </w:r>
            <w:r>
              <w:rPr>
                <w:rFonts w:ascii="Calibri" w:hAnsi="Calibri"/>
                <w:b/>
                <w:szCs w:val="22"/>
              </w:rPr>
              <w:t>proposed</w:t>
            </w:r>
            <w:r w:rsidRPr="001735A9">
              <w:rPr>
                <w:rFonts w:ascii="Calibri" w:hAnsi="Calibri"/>
                <w:b/>
                <w:szCs w:val="22"/>
              </w:rPr>
              <w:t xml:space="preserve"> </w:t>
            </w:r>
            <w:r w:rsidR="00A063AE">
              <w:rPr>
                <w:rFonts w:ascii="Calibri" w:hAnsi="Calibri"/>
                <w:b/>
                <w:szCs w:val="22"/>
              </w:rPr>
              <w:t xml:space="preserve">agricultural </w:t>
            </w:r>
            <w:r w:rsidR="00EF3D37">
              <w:rPr>
                <w:rFonts w:ascii="Calibri" w:hAnsi="Calibri"/>
                <w:b/>
                <w:szCs w:val="22"/>
              </w:rPr>
              <w:t>building</w:t>
            </w:r>
            <w:r w:rsidRPr="001735A9">
              <w:rPr>
                <w:rFonts w:ascii="Calibri" w:hAnsi="Calibri"/>
                <w:b/>
                <w:szCs w:val="22"/>
              </w:rPr>
              <w:t xml:space="preserve"> would be</w:t>
            </w:r>
            <w:r w:rsidR="005435FD">
              <w:rPr>
                <w:rFonts w:ascii="Calibri" w:hAnsi="Calibri"/>
                <w:b/>
                <w:szCs w:val="22"/>
              </w:rPr>
              <w:t xml:space="preserve"> </w:t>
            </w:r>
            <w:r w:rsidR="003C50C6">
              <w:rPr>
                <w:rFonts w:ascii="Calibri" w:hAnsi="Calibri"/>
                <w:b/>
                <w:szCs w:val="22"/>
              </w:rPr>
              <w:t>6.7</w:t>
            </w:r>
            <w:r w:rsidR="000C0369">
              <w:rPr>
                <w:rFonts w:ascii="Calibri" w:hAnsi="Calibri"/>
                <w:b/>
                <w:szCs w:val="22"/>
              </w:rPr>
              <w:t xml:space="preserve"> </w:t>
            </w:r>
            <w:r w:rsidRPr="001735A9">
              <w:rPr>
                <w:rFonts w:ascii="Calibri" w:hAnsi="Calibri"/>
                <w:b/>
                <w:szCs w:val="22"/>
              </w:rPr>
              <w:t>metres</w:t>
            </w:r>
          </w:p>
          <w:p w14:paraId="66AB71A7" w14:textId="18776A37" w:rsidR="00E306BC" w:rsidRDefault="00E306BC" w:rsidP="00E306BC">
            <w:pPr>
              <w:pStyle w:val="Header"/>
              <w:jc w:val="both"/>
              <w:rPr>
                <w:rFonts w:ascii="Calibri" w:hAnsi="Calibri"/>
                <w:b/>
                <w:szCs w:val="22"/>
              </w:rPr>
            </w:pPr>
          </w:p>
          <w:p w14:paraId="5A33FEBD" w14:textId="77777777" w:rsidR="00E306BC" w:rsidRPr="00E306BC" w:rsidRDefault="00E306BC" w:rsidP="00E306BC">
            <w:pPr>
              <w:pStyle w:val="Header"/>
              <w:jc w:val="both"/>
              <w:rPr>
                <w:rFonts w:ascii="Calibri" w:hAnsi="Calibri"/>
                <w:szCs w:val="22"/>
              </w:rPr>
            </w:pPr>
            <w:r w:rsidRPr="00E306BC">
              <w:rPr>
                <w:rFonts w:ascii="Calibri" w:hAnsi="Calibri"/>
                <w:szCs w:val="22"/>
              </w:rPr>
              <w:t>(h) any part of the development would be within 25 metres of a metalled part of a trunk road or classified road;</w:t>
            </w:r>
          </w:p>
          <w:p w14:paraId="17C08828" w14:textId="77777777" w:rsidR="00E306BC" w:rsidRPr="00E306BC" w:rsidRDefault="00E306BC" w:rsidP="00E306BC">
            <w:pPr>
              <w:pStyle w:val="Header"/>
              <w:jc w:val="both"/>
              <w:rPr>
                <w:rFonts w:ascii="Calibri" w:hAnsi="Calibri"/>
                <w:szCs w:val="22"/>
              </w:rPr>
            </w:pPr>
          </w:p>
          <w:p w14:paraId="1BC93614" w14:textId="081FFAB0" w:rsidR="00972492" w:rsidRPr="00972492" w:rsidRDefault="00972492" w:rsidP="00972492">
            <w:pPr>
              <w:pStyle w:val="Header"/>
              <w:rPr>
                <w:rFonts w:ascii="Calibri" w:hAnsi="Calibri"/>
                <w:b/>
                <w:szCs w:val="22"/>
              </w:rPr>
            </w:pPr>
            <w:r w:rsidRPr="00972492">
              <w:rPr>
                <w:rFonts w:ascii="Calibri" w:hAnsi="Calibri"/>
                <w:b/>
                <w:szCs w:val="22"/>
              </w:rPr>
              <w:t xml:space="preserve">The proposed agricultural building would be located approximately </w:t>
            </w:r>
            <w:r w:rsidR="00F70BF7">
              <w:rPr>
                <w:rFonts w:ascii="Calibri" w:hAnsi="Calibri"/>
                <w:b/>
                <w:szCs w:val="22"/>
              </w:rPr>
              <w:t xml:space="preserve">120 </w:t>
            </w:r>
            <w:r w:rsidRPr="00972492">
              <w:rPr>
                <w:rFonts w:ascii="Calibri" w:hAnsi="Calibri"/>
                <w:b/>
                <w:szCs w:val="22"/>
              </w:rPr>
              <w:t xml:space="preserve">metres from the nearest trunk road or classified road which in this instance is </w:t>
            </w:r>
            <w:r w:rsidR="00F70BF7">
              <w:rPr>
                <w:rFonts w:ascii="Calibri" w:hAnsi="Calibri"/>
                <w:b/>
                <w:szCs w:val="22"/>
              </w:rPr>
              <w:t>Longridge</w:t>
            </w:r>
            <w:r w:rsidRPr="00972492">
              <w:rPr>
                <w:rFonts w:ascii="Calibri" w:hAnsi="Calibri"/>
                <w:b/>
                <w:szCs w:val="22"/>
              </w:rPr>
              <w:t xml:space="preserve"> Road</w:t>
            </w:r>
          </w:p>
          <w:p w14:paraId="7CD18B16" w14:textId="415FE9B6" w:rsidR="009A5DB0" w:rsidRPr="00E306BC" w:rsidRDefault="009A5DB0" w:rsidP="00E306BC">
            <w:pPr>
              <w:pStyle w:val="Header"/>
              <w:jc w:val="both"/>
              <w:rPr>
                <w:rFonts w:ascii="Calibri" w:hAnsi="Calibri"/>
                <w:szCs w:val="22"/>
              </w:rPr>
            </w:pPr>
          </w:p>
          <w:p w14:paraId="3F0A02B3" w14:textId="77777777" w:rsidR="00E306BC" w:rsidRPr="00E306BC" w:rsidRDefault="00E306BC" w:rsidP="00E306BC">
            <w:pPr>
              <w:pStyle w:val="Header"/>
              <w:jc w:val="both"/>
              <w:rPr>
                <w:rFonts w:ascii="Calibri" w:hAnsi="Calibri"/>
                <w:szCs w:val="22"/>
              </w:rPr>
            </w:pPr>
            <w:r w:rsidRPr="00E306BC">
              <w:rPr>
                <w:rFonts w:ascii="Calibri" w:hAnsi="Calibri"/>
                <w:szCs w:val="22"/>
              </w:rPr>
              <w:lastRenderedPageBreak/>
              <w:t>(</w:t>
            </w:r>
            <w:proofErr w:type="spellStart"/>
            <w:r w:rsidRPr="00E306BC">
              <w:rPr>
                <w:rFonts w:ascii="Calibri" w:hAnsi="Calibri"/>
                <w:szCs w:val="22"/>
              </w:rPr>
              <w:t>i</w:t>
            </w:r>
            <w:proofErr w:type="spellEnd"/>
            <w:r w:rsidRPr="00E306BC">
              <w:rPr>
                <w:rFonts w:ascii="Calibri" w:hAnsi="Calibri"/>
                <w:szCs w:val="22"/>
              </w:rPr>
              <w:t>) it would consist of, or include, the erection or construction of, or the carrying out of any works to, a building, structure or an excavation used or to be used for the accommodation of livestock or for the storage of slurry or sewage sludge where the building, structure or excavation is, or would be, within 400 metres of the curtilage of a protected building;</w:t>
            </w:r>
          </w:p>
          <w:p w14:paraId="7E166AE9" w14:textId="77777777" w:rsidR="00E306BC" w:rsidRPr="00E306BC" w:rsidRDefault="00E306BC" w:rsidP="00E306BC">
            <w:pPr>
              <w:pStyle w:val="Header"/>
              <w:jc w:val="both"/>
              <w:rPr>
                <w:rFonts w:ascii="Calibri" w:hAnsi="Calibri"/>
                <w:szCs w:val="22"/>
              </w:rPr>
            </w:pPr>
          </w:p>
          <w:p w14:paraId="301CB144" w14:textId="45CD2E33" w:rsidR="00972492" w:rsidRPr="00092E34" w:rsidRDefault="00972492" w:rsidP="00972492">
            <w:pPr>
              <w:pStyle w:val="Header"/>
              <w:rPr>
                <w:rFonts w:ascii="Calibri" w:hAnsi="Calibri"/>
                <w:b/>
                <w:szCs w:val="22"/>
              </w:rPr>
            </w:pPr>
            <w:r w:rsidRPr="00A93B5B">
              <w:rPr>
                <w:rFonts w:ascii="Calibri" w:hAnsi="Calibri"/>
                <w:b/>
                <w:szCs w:val="22"/>
              </w:rPr>
              <w:t xml:space="preserve">The proposed agricultural building would </w:t>
            </w:r>
            <w:r w:rsidR="000C0369" w:rsidRPr="00A93B5B">
              <w:rPr>
                <w:rFonts w:ascii="Calibri" w:hAnsi="Calibri"/>
                <w:b/>
                <w:szCs w:val="22"/>
              </w:rPr>
              <w:t xml:space="preserve">be used for the accommodation of livestock </w:t>
            </w:r>
            <w:r w:rsidR="00F70BF7" w:rsidRPr="00A93B5B">
              <w:rPr>
                <w:rFonts w:ascii="Calibri" w:hAnsi="Calibri"/>
                <w:b/>
                <w:szCs w:val="22"/>
              </w:rPr>
              <w:t>and would be sited within 400 metres of numerous protected buildings</w:t>
            </w:r>
            <w:r w:rsidR="00D010B4" w:rsidRPr="00A93B5B">
              <w:rPr>
                <w:rFonts w:ascii="Calibri" w:hAnsi="Calibri"/>
                <w:b/>
                <w:szCs w:val="22"/>
              </w:rPr>
              <w:t xml:space="preserve">. </w:t>
            </w:r>
            <w:r w:rsidR="00552CDA" w:rsidRPr="00092E34">
              <w:rPr>
                <w:rFonts w:ascii="Calibri" w:hAnsi="Calibri"/>
                <w:b/>
                <w:szCs w:val="22"/>
              </w:rPr>
              <w:t>Paragraph D.1 (3) of this Part allows for the erection of a building to accommodate livestock within 400 metres of a protected building subject to the following exceptions:</w:t>
            </w:r>
          </w:p>
          <w:p w14:paraId="49D3194F" w14:textId="77777777" w:rsidR="00552CDA" w:rsidRPr="00A93B5B" w:rsidRDefault="00552CDA" w:rsidP="00972492">
            <w:pPr>
              <w:pStyle w:val="Header"/>
              <w:rPr>
                <w:rFonts w:ascii="Calibri" w:hAnsi="Calibri"/>
                <w:b/>
                <w:szCs w:val="22"/>
              </w:rPr>
            </w:pPr>
          </w:p>
          <w:p w14:paraId="1B887704" w14:textId="3064E226" w:rsidR="00552CDA" w:rsidRPr="00A93B5B" w:rsidRDefault="00552CDA" w:rsidP="00552CDA">
            <w:pPr>
              <w:pStyle w:val="Header"/>
              <w:rPr>
                <w:rFonts w:ascii="Calibri" w:hAnsi="Calibri"/>
                <w:bCs/>
                <w:szCs w:val="22"/>
              </w:rPr>
            </w:pPr>
            <w:r w:rsidRPr="00552CDA">
              <w:rPr>
                <w:rFonts w:ascii="Calibri" w:hAnsi="Calibri"/>
                <w:bCs/>
                <w:szCs w:val="22"/>
              </w:rPr>
              <w:t>(a)</w:t>
            </w:r>
            <w:r w:rsidRPr="00A93B5B">
              <w:rPr>
                <w:rFonts w:ascii="Calibri" w:hAnsi="Calibri"/>
                <w:bCs/>
                <w:szCs w:val="22"/>
              </w:rPr>
              <w:t xml:space="preserve"> </w:t>
            </w:r>
            <w:r w:rsidRPr="00552CDA">
              <w:rPr>
                <w:rFonts w:ascii="Calibri" w:hAnsi="Calibri"/>
                <w:bCs/>
                <w:szCs w:val="22"/>
              </w:rPr>
              <w:t>that no other suitable building or structure, 400 metres or more from the curtilage of a protected building, is available to accommodate the livestock; and</w:t>
            </w:r>
          </w:p>
          <w:p w14:paraId="488820AF" w14:textId="77777777" w:rsidR="00552CDA" w:rsidRDefault="00552CDA" w:rsidP="00552CDA">
            <w:pPr>
              <w:pStyle w:val="Header"/>
              <w:rPr>
                <w:rFonts w:ascii="Calibri" w:hAnsi="Calibri"/>
                <w:b/>
                <w:szCs w:val="22"/>
              </w:rPr>
            </w:pPr>
          </w:p>
          <w:p w14:paraId="6C84DB26" w14:textId="57AA76AB" w:rsidR="00A93B5B" w:rsidRPr="00A93B5B" w:rsidRDefault="00A93B5B" w:rsidP="00A93B5B">
            <w:pPr>
              <w:pStyle w:val="Header"/>
              <w:rPr>
                <w:rFonts w:ascii="Calibri" w:hAnsi="Calibri"/>
                <w:b/>
                <w:szCs w:val="22"/>
              </w:rPr>
            </w:pPr>
            <w:r>
              <w:rPr>
                <w:rFonts w:ascii="Calibri" w:hAnsi="Calibri"/>
                <w:b/>
                <w:szCs w:val="22"/>
              </w:rPr>
              <w:t>T</w:t>
            </w:r>
            <w:r w:rsidRPr="00A93B5B">
              <w:rPr>
                <w:rFonts w:ascii="Calibri" w:hAnsi="Calibri"/>
                <w:b/>
                <w:szCs w:val="22"/>
              </w:rPr>
              <w:t>he applicant currently has access to a building for the purposes of lambing therefore it cannot be argued that no other building or structure is available.</w:t>
            </w:r>
            <w:r>
              <w:rPr>
                <w:rFonts w:ascii="Calibri" w:hAnsi="Calibri"/>
                <w:b/>
                <w:szCs w:val="22"/>
              </w:rPr>
              <w:t xml:space="preserve"> The proposed development therefore fails to meet the requirements of criteria (a).</w:t>
            </w:r>
          </w:p>
          <w:p w14:paraId="04A00EC8" w14:textId="77777777" w:rsidR="00A93B5B" w:rsidRPr="00552CDA" w:rsidRDefault="00A93B5B" w:rsidP="00552CDA">
            <w:pPr>
              <w:pStyle w:val="Header"/>
              <w:rPr>
                <w:rFonts w:ascii="Calibri" w:hAnsi="Calibri"/>
                <w:b/>
                <w:szCs w:val="22"/>
              </w:rPr>
            </w:pPr>
          </w:p>
          <w:p w14:paraId="5D4A9F3B" w14:textId="021D78F6" w:rsidR="00552CDA" w:rsidRPr="00A93B5B" w:rsidRDefault="00552CDA" w:rsidP="00552CDA">
            <w:pPr>
              <w:pStyle w:val="Header"/>
              <w:rPr>
                <w:rFonts w:ascii="Calibri" w:hAnsi="Calibri"/>
                <w:bCs/>
                <w:szCs w:val="22"/>
              </w:rPr>
            </w:pPr>
            <w:r w:rsidRPr="00552CDA">
              <w:rPr>
                <w:rFonts w:ascii="Calibri" w:hAnsi="Calibri"/>
                <w:bCs/>
                <w:szCs w:val="22"/>
              </w:rPr>
              <w:t>(b)</w:t>
            </w:r>
            <w:r w:rsidRPr="00A93B5B">
              <w:rPr>
                <w:rFonts w:ascii="Calibri" w:hAnsi="Calibri"/>
                <w:bCs/>
                <w:szCs w:val="22"/>
              </w:rPr>
              <w:t xml:space="preserve"> </w:t>
            </w:r>
            <w:r w:rsidRPr="00552CDA">
              <w:rPr>
                <w:rFonts w:ascii="Calibri" w:hAnsi="Calibri"/>
                <w:bCs/>
                <w:szCs w:val="22"/>
              </w:rPr>
              <w:t>(</w:t>
            </w:r>
            <w:proofErr w:type="spellStart"/>
            <w:r w:rsidRPr="00552CDA">
              <w:rPr>
                <w:rFonts w:ascii="Calibri" w:hAnsi="Calibri"/>
                <w:bCs/>
                <w:szCs w:val="22"/>
              </w:rPr>
              <w:t>i</w:t>
            </w:r>
            <w:proofErr w:type="spellEnd"/>
            <w:r w:rsidRPr="00552CDA">
              <w:rPr>
                <w:rFonts w:ascii="Calibri" w:hAnsi="Calibri"/>
                <w:bCs/>
                <w:szCs w:val="22"/>
              </w:rPr>
              <w:t>)</w:t>
            </w:r>
            <w:r w:rsidRPr="00A93B5B">
              <w:rPr>
                <w:rFonts w:ascii="Calibri" w:hAnsi="Calibri"/>
                <w:bCs/>
                <w:szCs w:val="22"/>
              </w:rPr>
              <w:t xml:space="preserve"> </w:t>
            </w:r>
            <w:r w:rsidRPr="00552CDA">
              <w:rPr>
                <w:rFonts w:ascii="Calibri" w:hAnsi="Calibri"/>
                <w:bCs/>
                <w:szCs w:val="22"/>
              </w:rPr>
              <w:t>that the need to accommodate the livestock arises from quarantine requirements, or an emergency due to another building or structure in which the livestock could otherwise be accommodated being unavailable because it has been damaged or destroyed by fire, flood or storm; or</w:t>
            </w:r>
          </w:p>
          <w:p w14:paraId="74C05C1B" w14:textId="77777777" w:rsidR="00A93B5B" w:rsidRDefault="00A93B5B" w:rsidP="00552CDA">
            <w:pPr>
              <w:pStyle w:val="Header"/>
              <w:rPr>
                <w:rFonts w:ascii="Calibri" w:hAnsi="Calibri"/>
                <w:b/>
                <w:szCs w:val="22"/>
              </w:rPr>
            </w:pPr>
          </w:p>
          <w:p w14:paraId="42BF56E8" w14:textId="7F898781" w:rsidR="00A93B5B" w:rsidRPr="00A93B5B" w:rsidRDefault="00A93B5B" w:rsidP="00A93B5B">
            <w:pPr>
              <w:pStyle w:val="Header"/>
              <w:rPr>
                <w:rFonts w:ascii="Calibri" w:hAnsi="Calibri"/>
                <w:b/>
                <w:szCs w:val="22"/>
              </w:rPr>
            </w:pPr>
            <w:r w:rsidRPr="00A93B5B">
              <w:rPr>
                <w:rFonts w:ascii="Calibri" w:hAnsi="Calibri"/>
                <w:b/>
                <w:szCs w:val="22"/>
              </w:rPr>
              <w:t xml:space="preserve">The need to accommodate to livestock does not </w:t>
            </w:r>
            <w:r w:rsidR="00C344EF">
              <w:rPr>
                <w:rFonts w:ascii="Calibri" w:hAnsi="Calibri"/>
                <w:b/>
                <w:szCs w:val="22"/>
              </w:rPr>
              <w:t xml:space="preserve">in this instance </w:t>
            </w:r>
            <w:r w:rsidRPr="00A93B5B">
              <w:rPr>
                <w:rFonts w:ascii="Calibri" w:hAnsi="Calibri"/>
                <w:b/>
                <w:szCs w:val="22"/>
              </w:rPr>
              <w:t>relate to any quarantine requirements, or an emergency due to another building or structure in which the livestock could otherwise be accommodated being unavailable because it has been damaged or destroyed by fire, flood or storm.</w:t>
            </w:r>
            <w:r>
              <w:rPr>
                <w:rFonts w:ascii="Calibri" w:hAnsi="Calibri"/>
                <w:b/>
                <w:szCs w:val="22"/>
              </w:rPr>
              <w:t xml:space="preserve"> </w:t>
            </w:r>
            <w:r w:rsidRPr="00A93B5B">
              <w:rPr>
                <w:rFonts w:ascii="Calibri" w:hAnsi="Calibri"/>
                <w:b/>
                <w:szCs w:val="22"/>
              </w:rPr>
              <w:t>The proposed development therefore fails to meet the requirements of criteria (</w:t>
            </w:r>
            <w:r>
              <w:rPr>
                <w:rFonts w:ascii="Calibri" w:hAnsi="Calibri"/>
                <w:b/>
                <w:szCs w:val="22"/>
              </w:rPr>
              <w:t>b</w:t>
            </w:r>
            <w:r w:rsidRPr="00A93B5B">
              <w:rPr>
                <w:rFonts w:ascii="Calibri" w:hAnsi="Calibri"/>
                <w:b/>
                <w:szCs w:val="22"/>
              </w:rPr>
              <w:t>)</w:t>
            </w:r>
            <w:r>
              <w:rPr>
                <w:rFonts w:ascii="Calibri" w:hAnsi="Calibri"/>
                <w:b/>
                <w:szCs w:val="22"/>
              </w:rPr>
              <w:t xml:space="preserve"> (</w:t>
            </w:r>
            <w:proofErr w:type="spellStart"/>
            <w:r>
              <w:rPr>
                <w:rFonts w:ascii="Calibri" w:hAnsi="Calibri"/>
                <w:b/>
                <w:szCs w:val="22"/>
              </w:rPr>
              <w:t>i</w:t>
            </w:r>
            <w:proofErr w:type="spellEnd"/>
            <w:r>
              <w:rPr>
                <w:rFonts w:ascii="Calibri" w:hAnsi="Calibri"/>
                <w:b/>
                <w:szCs w:val="22"/>
              </w:rPr>
              <w:t>).</w:t>
            </w:r>
          </w:p>
          <w:p w14:paraId="18681242" w14:textId="77777777" w:rsidR="00552CDA" w:rsidRPr="00552CDA" w:rsidRDefault="00552CDA" w:rsidP="00552CDA">
            <w:pPr>
              <w:pStyle w:val="Header"/>
              <w:rPr>
                <w:rFonts w:ascii="Calibri" w:hAnsi="Calibri"/>
                <w:b/>
                <w:szCs w:val="22"/>
              </w:rPr>
            </w:pPr>
          </w:p>
          <w:p w14:paraId="12CB7EEA" w14:textId="5C40A7FA" w:rsidR="00552CDA" w:rsidRPr="00A93B5B" w:rsidRDefault="00552CDA" w:rsidP="00552CDA">
            <w:pPr>
              <w:pStyle w:val="Header"/>
              <w:rPr>
                <w:rFonts w:ascii="Calibri" w:hAnsi="Calibri"/>
                <w:bCs/>
                <w:szCs w:val="22"/>
              </w:rPr>
            </w:pPr>
            <w:r w:rsidRPr="00552CDA">
              <w:rPr>
                <w:rFonts w:ascii="Calibri" w:hAnsi="Calibri"/>
                <w:bCs/>
                <w:szCs w:val="22"/>
              </w:rPr>
              <w:t>(ii)</w:t>
            </w:r>
            <w:r w:rsidRPr="00A93B5B">
              <w:rPr>
                <w:rFonts w:ascii="Calibri" w:hAnsi="Calibri"/>
                <w:bCs/>
                <w:szCs w:val="22"/>
              </w:rPr>
              <w:t xml:space="preserve"> </w:t>
            </w:r>
            <w:r w:rsidRPr="00552CDA">
              <w:rPr>
                <w:rFonts w:ascii="Calibri" w:hAnsi="Calibri"/>
                <w:bCs/>
                <w:szCs w:val="22"/>
              </w:rPr>
              <w:t>in the case of animals normally kept out of doors, they require temporary accommodation in a building or other structure because they are sick or giving birth or newly born, or to provide shelter against extreme weather conditions</w:t>
            </w:r>
          </w:p>
          <w:p w14:paraId="3D0D2AA9" w14:textId="77777777" w:rsidR="00552CDA" w:rsidRDefault="00552CDA" w:rsidP="00552CDA">
            <w:pPr>
              <w:pStyle w:val="Header"/>
              <w:rPr>
                <w:rFonts w:ascii="Calibri" w:hAnsi="Calibri"/>
                <w:b/>
                <w:szCs w:val="22"/>
              </w:rPr>
            </w:pPr>
          </w:p>
          <w:p w14:paraId="11724D53" w14:textId="4A99906C" w:rsidR="00A93B5B" w:rsidRPr="00A93B5B" w:rsidRDefault="00A93B5B" w:rsidP="00A93B5B">
            <w:pPr>
              <w:pStyle w:val="Header"/>
              <w:rPr>
                <w:rFonts w:ascii="Calibri" w:hAnsi="Calibri"/>
                <w:b/>
                <w:szCs w:val="22"/>
              </w:rPr>
            </w:pPr>
            <w:r>
              <w:rPr>
                <w:rFonts w:ascii="Calibri" w:hAnsi="Calibri"/>
                <w:b/>
                <w:szCs w:val="22"/>
              </w:rPr>
              <w:t xml:space="preserve">The proposed agricultural building would be temporarily used for lambing and to provide shelter during the winter however as stated above, the applicant currently has access to a building for such purposes. </w:t>
            </w:r>
            <w:r w:rsidRPr="00A93B5B">
              <w:rPr>
                <w:rFonts w:ascii="Calibri" w:hAnsi="Calibri"/>
                <w:b/>
                <w:szCs w:val="22"/>
              </w:rPr>
              <w:t>The proposed development therefore fails to meet the requirements of criteria (b) (i</w:t>
            </w:r>
            <w:r>
              <w:rPr>
                <w:rFonts w:ascii="Calibri" w:hAnsi="Calibri"/>
                <w:b/>
                <w:szCs w:val="22"/>
              </w:rPr>
              <w:t>i</w:t>
            </w:r>
            <w:r w:rsidRPr="00A93B5B">
              <w:rPr>
                <w:rFonts w:ascii="Calibri" w:hAnsi="Calibri"/>
                <w:b/>
                <w:szCs w:val="22"/>
              </w:rPr>
              <w:t>).</w:t>
            </w:r>
          </w:p>
          <w:p w14:paraId="6C4D6EDD" w14:textId="77777777" w:rsidR="00F66A73" w:rsidRPr="00E306BC" w:rsidRDefault="00F66A73" w:rsidP="00E306BC">
            <w:pPr>
              <w:pStyle w:val="Header"/>
              <w:jc w:val="both"/>
              <w:rPr>
                <w:rFonts w:ascii="Calibri" w:hAnsi="Calibri"/>
                <w:szCs w:val="22"/>
              </w:rPr>
            </w:pPr>
          </w:p>
          <w:p w14:paraId="300D98E3" w14:textId="07EC1CA1" w:rsidR="00E306BC" w:rsidRDefault="00E306BC" w:rsidP="00E306BC">
            <w:pPr>
              <w:pStyle w:val="Header"/>
              <w:jc w:val="both"/>
              <w:rPr>
                <w:rFonts w:ascii="Calibri" w:hAnsi="Calibri"/>
                <w:szCs w:val="22"/>
              </w:rPr>
            </w:pPr>
            <w:r w:rsidRPr="00E306BC">
              <w:rPr>
                <w:rFonts w:ascii="Calibri" w:hAnsi="Calibri"/>
                <w:szCs w:val="22"/>
              </w:rPr>
              <w:t>(j) it would involve excavations or engineering operations on or over article 2(4) land which are connected with fish farming; or</w:t>
            </w:r>
          </w:p>
          <w:p w14:paraId="0812F374" w14:textId="5A126E00" w:rsidR="00113C84" w:rsidRDefault="00113C84" w:rsidP="00E306BC">
            <w:pPr>
              <w:pStyle w:val="Header"/>
              <w:jc w:val="both"/>
              <w:rPr>
                <w:rFonts w:ascii="Calibri" w:hAnsi="Calibri"/>
                <w:szCs w:val="22"/>
              </w:rPr>
            </w:pPr>
          </w:p>
          <w:p w14:paraId="1012CD12" w14:textId="54B79E49" w:rsidR="00113C84" w:rsidRPr="009033E8" w:rsidRDefault="009033E8" w:rsidP="00E306BC">
            <w:pPr>
              <w:pStyle w:val="Header"/>
              <w:jc w:val="both"/>
              <w:rPr>
                <w:rFonts w:ascii="Calibri" w:hAnsi="Calibri"/>
                <w:b/>
                <w:bCs/>
                <w:szCs w:val="22"/>
              </w:rPr>
            </w:pPr>
            <w:r w:rsidRPr="009033E8">
              <w:rPr>
                <w:rFonts w:ascii="Calibri" w:hAnsi="Calibri"/>
                <w:b/>
                <w:bCs/>
                <w:szCs w:val="22"/>
              </w:rPr>
              <w:t xml:space="preserve">The proposal </w:t>
            </w:r>
            <w:r w:rsidR="002B330C">
              <w:rPr>
                <w:rFonts w:ascii="Calibri" w:hAnsi="Calibri"/>
                <w:b/>
                <w:bCs/>
                <w:szCs w:val="22"/>
              </w:rPr>
              <w:t>does not relate to</w:t>
            </w:r>
            <w:r w:rsidRPr="009033E8">
              <w:rPr>
                <w:rFonts w:ascii="Calibri" w:hAnsi="Calibri"/>
                <w:b/>
                <w:bCs/>
                <w:szCs w:val="22"/>
              </w:rPr>
              <w:t xml:space="preserve"> excavations or engineering operations on or over article 2(4) land which are connected with fish farming</w:t>
            </w:r>
          </w:p>
          <w:p w14:paraId="62F633A5" w14:textId="77777777" w:rsidR="00A2637B" w:rsidRPr="00E306BC" w:rsidRDefault="00A2637B" w:rsidP="00E306BC">
            <w:pPr>
              <w:pStyle w:val="Header"/>
              <w:jc w:val="both"/>
              <w:rPr>
                <w:rFonts w:ascii="Calibri" w:hAnsi="Calibri"/>
                <w:szCs w:val="22"/>
              </w:rPr>
            </w:pPr>
          </w:p>
          <w:p w14:paraId="14AF09DE" w14:textId="1A283F20" w:rsidR="00E306BC" w:rsidRDefault="00E306BC" w:rsidP="00E306BC">
            <w:pPr>
              <w:pStyle w:val="Header"/>
              <w:jc w:val="both"/>
              <w:rPr>
                <w:rFonts w:ascii="Calibri" w:hAnsi="Calibri"/>
                <w:szCs w:val="22"/>
              </w:rPr>
            </w:pPr>
            <w:r w:rsidRPr="00E306BC">
              <w:rPr>
                <w:rFonts w:ascii="Calibri" w:hAnsi="Calibri"/>
                <w:szCs w:val="22"/>
              </w:rPr>
              <w:t>(k) any building for storing fuel for or waste from a biomass boiler or an anaerobic digestion system—</w:t>
            </w:r>
          </w:p>
          <w:p w14:paraId="150A5D9C" w14:textId="014A4F55" w:rsidR="00A2637B" w:rsidRDefault="00A2637B" w:rsidP="00E306BC">
            <w:pPr>
              <w:pStyle w:val="Header"/>
              <w:jc w:val="both"/>
              <w:rPr>
                <w:rFonts w:ascii="Calibri" w:hAnsi="Calibri"/>
                <w:szCs w:val="22"/>
              </w:rPr>
            </w:pPr>
          </w:p>
          <w:p w14:paraId="1A1A557A" w14:textId="49B5D8E0" w:rsidR="00E306BC" w:rsidRDefault="00E306BC" w:rsidP="00E306BC">
            <w:pPr>
              <w:pStyle w:val="Header"/>
              <w:jc w:val="both"/>
              <w:rPr>
                <w:rFonts w:ascii="Calibri" w:hAnsi="Calibri"/>
                <w:szCs w:val="22"/>
              </w:rPr>
            </w:pPr>
            <w:r w:rsidRPr="00E306BC">
              <w:rPr>
                <w:rFonts w:ascii="Calibri" w:hAnsi="Calibri"/>
                <w:szCs w:val="22"/>
              </w:rPr>
              <w:t>(</w:t>
            </w:r>
            <w:proofErr w:type="spellStart"/>
            <w:r w:rsidRPr="00E306BC">
              <w:rPr>
                <w:rFonts w:ascii="Calibri" w:hAnsi="Calibri"/>
                <w:szCs w:val="22"/>
              </w:rPr>
              <w:t>i</w:t>
            </w:r>
            <w:proofErr w:type="spellEnd"/>
            <w:r w:rsidRPr="00E306BC">
              <w:rPr>
                <w:rFonts w:ascii="Calibri" w:hAnsi="Calibri"/>
                <w:szCs w:val="22"/>
              </w:rPr>
              <w:t>) would be used for storing waste not produced by that boiler or system or for storing fuel not produced on land within the unit; or</w:t>
            </w:r>
          </w:p>
          <w:p w14:paraId="604DF3D9" w14:textId="77777777" w:rsidR="00A2637B" w:rsidRPr="00E306BC" w:rsidRDefault="00A2637B" w:rsidP="00E306BC">
            <w:pPr>
              <w:pStyle w:val="Header"/>
              <w:jc w:val="both"/>
              <w:rPr>
                <w:rFonts w:ascii="Calibri" w:hAnsi="Calibri"/>
                <w:szCs w:val="22"/>
              </w:rPr>
            </w:pPr>
          </w:p>
          <w:p w14:paraId="7F4DFC43" w14:textId="77777777" w:rsidR="00E306BC" w:rsidRPr="00E306BC" w:rsidRDefault="00E306BC" w:rsidP="00E306BC">
            <w:pPr>
              <w:pStyle w:val="Header"/>
              <w:jc w:val="both"/>
              <w:rPr>
                <w:rFonts w:ascii="Calibri" w:hAnsi="Calibri"/>
                <w:szCs w:val="22"/>
              </w:rPr>
            </w:pPr>
            <w:r w:rsidRPr="00E306BC">
              <w:rPr>
                <w:rFonts w:ascii="Calibri" w:hAnsi="Calibri"/>
                <w:szCs w:val="22"/>
              </w:rPr>
              <w:t>(ii) is or would be within 400 metres of the curtilage of a protected building.</w:t>
            </w:r>
          </w:p>
          <w:p w14:paraId="6DD39976" w14:textId="77777777" w:rsidR="00E306BC" w:rsidRPr="00E306BC" w:rsidRDefault="00E306BC" w:rsidP="00E306BC">
            <w:pPr>
              <w:pStyle w:val="Header"/>
              <w:jc w:val="both"/>
              <w:rPr>
                <w:rFonts w:ascii="Calibri" w:hAnsi="Calibri"/>
                <w:szCs w:val="22"/>
              </w:rPr>
            </w:pPr>
          </w:p>
          <w:p w14:paraId="6AD5BFCE" w14:textId="43E49B1E" w:rsidR="00E449CE" w:rsidRDefault="00E449CE" w:rsidP="006F74F0">
            <w:pPr>
              <w:pStyle w:val="Header"/>
              <w:rPr>
                <w:rFonts w:ascii="Calibri" w:hAnsi="Calibri"/>
                <w:b/>
                <w:bCs/>
                <w:szCs w:val="22"/>
              </w:rPr>
            </w:pPr>
            <w:r w:rsidRPr="00E449CE">
              <w:rPr>
                <w:rFonts w:ascii="Calibri" w:hAnsi="Calibri"/>
                <w:b/>
                <w:szCs w:val="22"/>
              </w:rPr>
              <w:t xml:space="preserve">The </w:t>
            </w:r>
            <w:r>
              <w:rPr>
                <w:rFonts w:ascii="Calibri" w:hAnsi="Calibri"/>
                <w:b/>
                <w:szCs w:val="22"/>
              </w:rPr>
              <w:t>proposed</w:t>
            </w:r>
            <w:r w:rsidRPr="00E449CE">
              <w:rPr>
                <w:rFonts w:ascii="Calibri" w:hAnsi="Calibri"/>
                <w:b/>
                <w:szCs w:val="22"/>
              </w:rPr>
              <w:t xml:space="preserve"> </w:t>
            </w:r>
            <w:r w:rsidR="00A063AE">
              <w:rPr>
                <w:rFonts w:ascii="Calibri" w:hAnsi="Calibri"/>
                <w:b/>
                <w:szCs w:val="22"/>
              </w:rPr>
              <w:t xml:space="preserve">agricultural </w:t>
            </w:r>
            <w:r w:rsidR="00D77A65">
              <w:rPr>
                <w:rFonts w:ascii="Calibri" w:hAnsi="Calibri"/>
                <w:b/>
                <w:szCs w:val="22"/>
              </w:rPr>
              <w:t>building</w:t>
            </w:r>
            <w:r w:rsidRPr="00E449CE">
              <w:rPr>
                <w:rFonts w:ascii="Calibri" w:hAnsi="Calibri"/>
                <w:b/>
                <w:szCs w:val="22"/>
              </w:rPr>
              <w:t xml:space="preserve"> would not be used for </w:t>
            </w:r>
            <w:r w:rsidRPr="00E449CE">
              <w:rPr>
                <w:rFonts w:ascii="Calibri" w:hAnsi="Calibri"/>
                <w:b/>
                <w:bCs/>
                <w:szCs w:val="22"/>
              </w:rPr>
              <w:t>storing fuel for or waste from a biomass boiler or an anaerobic digestion system</w:t>
            </w:r>
            <w:r w:rsidR="00A93B5B">
              <w:rPr>
                <w:rFonts w:ascii="Calibri" w:hAnsi="Calibri"/>
                <w:b/>
                <w:bCs/>
                <w:szCs w:val="22"/>
              </w:rPr>
              <w:t>.</w:t>
            </w:r>
          </w:p>
          <w:p w14:paraId="2541662C" w14:textId="77777777" w:rsidR="00A93B5B" w:rsidRDefault="00A93B5B" w:rsidP="008E4746">
            <w:pPr>
              <w:pStyle w:val="Header"/>
              <w:rPr>
                <w:rFonts w:ascii="Calibri" w:hAnsi="Calibri"/>
                <w:b/>
                <w:bCs/>
                <w:szCs w:val="22"/>
                <w:u w:val="single"/>
              </w:rPr>
            </w:pPr>
          </w:p>
          <w:p w14:paraId="39048EEC" w14:textId="62A43639" w:rsidR="008E4746" w:rsidRPr="008E4746" w:rsidRDefault="008E4746" w:rsidP="008E4746">
            <w:pPr>
              <w:pStyle w:val="Header"/>
              <w:rPr>
                <w:rFonts w:ascii="Calibri" w:hAnsi="Calibri"/>
                <w:b/>
                <w:bCs/>
                <w:szCs w:val="22"/>
                <w:u w:val="single"/>
              </w:rPr>
            </w:pPr>
            <w:r w:rsidRPr="008E4746">
              <w:rPr>
                <w:rFonts w:ascii="Calibri" w:hAnsi="Calibri"/>
                <w:b/>
                <w:bCs/>
                <w:szCs w:val="22"/>
                <w:u w:val="single"/>
              </w:rPr>
              <w:t>Whether or not prior approval is needed</w:t>
            </w:r>
          </w:p>
          <w:p w14:paraId="7EEBD523" w14:textId="77777777" w:rsidR="008E4746" w:rsidRDefault="008E4746" w:rsidP="008E4746">
            <w:pPr>
              <w:pStyle w:val="Header"/>
              <w:rPr>
                <w:rFonts w:ascii="Calibri" w:hAnsi="Calibri"/>
                <w:b/>
                <w:bCs/>
                <w:szCs w:val="22"/>
              </w:rPr>
            </w:pPr>
          </w:p>
          <w:p w14:paraId="41CB3A4E" w14:textId="301188DF" w:rsidR="00381688" w:rsidRPr="0007065D" w:rsidRDefault="0007065D" w:rsidP="008E4746">
            <w:pPr>
              <w:pStyle w:val="Header"/>
              <w:rPr>
                <w:rFonts w:ascii="Calibri" w:hAnsi="Calibri"/>
                <w:szCs w:val="22"/>
              </w:rPr>
            </w:pPr>
            <w:r w:rsidRPr="0007065D">
              <w:rPr>
                <w:rFonts w:ascii="Calibri" w:hAnsi="Calibri"/>
                <w:szCs w:val="22"/>
              </w:rPr>
              <w:t>In</w:t>
            </w:r>
            <w:r w:rsidR="00381688" w:rsidRPr="0007065D">
              <w:rPr>
                <w:rFonts w:ascii="Calibri" w:hAnsi="Calibri"/>
                <w:szCs w:val="22"/>
              </w:rPr>
              <w:t xml:space="preserve"> accordance with condition A2 (2) (</w:t>
            </w:r>
            <w:proofErr w:type="spellStart"/>
            <w:r w:rsidR="00381688" w:rsidRPr="0007065D">
              <w:rPr>
                <w:rFonts w:ascii="Calibri" w:hAnsi="Calibri"/>
                <w:szCs w:val="22"/>
              </w:rPr>
              <w:t>i</w:t>
            </w:r>
            <w:proofErr w:type="spellEnd"/>
            <w:r w:rsidR="00381688" w:rsidRPr="0007065D">
              <w:rPr>
                <w:rFonts w:ascii="Calibri" w:hAnsi="Calibri"/>
                <w:szCs w:val="22"/>
              </w:rPr>
              <w:t xml:space="preserve">) the Local Authority must </w:t>
            </w:r>
            <w:r w:rsidR="00492B53">
              <w:rPr>
                <w:rFonts w:ascii="Calibri" w:hAnsi="Calibri"/>
                <w:szCs w:val="22"/>
              </w:rPr>
              <w:t xml:space="preserve">also </w:t>
            </w:r>
            <w:r w:rsidR="00381688" w:rsidRPr="0007065D">
              <w:rPr>
                <w:rFonts w:ascii="Calibri" w:hAnsi="Calibri"/>
                <w:szCs w:val="22"/>
              </w:rPr>
              <w:t>determine whether prior approval is required as to the siting, design and external appearance of the proposal.</w:t>
            </w:r>
          </w:p>
          <w:p w14:paraId="55334353" w14:textId="77777777" w:rsidR="008E4746" w:rsidRPr="008E4746" w:rsidRDefault="008E4746" w:rsidP="008E4746">
            <w:pPr>
              <w:pStyle w:val="Header"/>
              <w:rPr>
                <w:rFonts w:ascii="Calibri" w:hAnsi="Calibri"/>
                <w:b/>
                <w:bCs/>
                <w:szCs w:val="22"/>
              </w:rPr>
            </w:pPr>
          </w:p>
          <w:p w14:paraId="2AAA9BD3" w14:textId="77777777" w:rsidR="008E4746" w:rsidRPr="008E4746" w:rsidRDefault="008E4746" w:rsidP="008E4746">
            <w:pPr>
              <w:pStyle w:val="Header"/>
              <w:rPr>
                <w:rFonts w:ascii="Calibri" w:hAnsi="Calibri"/>
                <w:b/>
                <w:bCs/>
                <w:szCs w:val="22"/>
              </w:rPr>
            </w:pPr>
            <w:r w:rsidRPr="008E4746">
              <w:rPr>
                <w:rFonts w:ascii="Calibri" w:hAnsi="Calibri"/>
                <w:b/>
                <w:bCs/>
                <w:szCs w:val="22"/>
              </w:rPr>
              <w:lastRenderedPageBreak/>
              <w:t>Siting</w:t>
            </w:r>
          </w:p>
          <w:p w14:paraId="6E28AADE" w14:textId="1EB2C4E0" w:rsidR="008E4746" w:rsidRDefault="008E4746" w:rsidP="008E4746">
            <w:pPr>
              <w:pStyle w:val="Header"/>
              <w:rPr>
                <w:rFonts w:ascii="Calibri" w:hAnsi="Calibri"/>
                <w:b/>
                <w:bCs/>
                <w:szCs w:val="22"/>
              </w:rPr>
            </w:pPr>
          </w:p>
          <w:p w14:paraId="5549498F" w14:textId="58CFF737" w:rsidR="00E60106" w:rsidRDefault="00E60106" w:rsidP="008E4746">
            <w:pPr>
              <w:pStyle w:val="Header"/>
              <w:rPr>
                <w:rFonts w:ascii="Calibri" w:hAnsi="Calibri"/>
                <w:szCs w:val="22"/>
              </w:rPr>
            </w:pPr>
            <w:r w:rsidRPr="00E60106">
              <w:rPr>
                <w:rFonts w:ascii="Calibri" w:hAnsi="Calibri"/>
                <w:szCs w:val="22"/>
              </w:rPr>
              <w:t>Prior approval is required because the proposed</w:t>
            </w:r>
            <w:r>
              <w:rPr>
                <w:rFonts w:ascii="Calibri" w:hAnsi="Calibri"/>
                <w:szCs w:val="22"/>
              </w:rPr>
              <w:t xml:space="preserve"> building would be located within an open and highly visible location within </w:t>
            </w:r>
            <w:r w:rsidRPr="00E60106">
              <w:rPr>
                <w:rFonts w:ascii="Calibri" w:hAnsi="Calibri"/>
                <w:szCs w:val="22"/>
              </w:rPr>
              <w:t>the Forest of Bowland National Landscape</w:t>
            </w:r>
            <w:r>
              <w:rPr>
                <w:rFonts w:ascii="Calibri" w:hAnsi="Calibri"/>
                <w:szCs w:val="22"/>
              </w:rPr>
              <w:t xml:space="preserve"> and in close proximity to numerous trees.</w:t>
            </w:r>
          </w:p>
          <w:p w14:paraId="18BFEEB8" w14:textId="77777777" w:rsidR="00E60106" w:rsidRDefault="00E60106" w:rsidP="008E4746">
            <w:pPr>
              <w:pStyle w:val="Header"/>
              <w:rPr>
                <w:rFonts w:ascii="Calibri" w:hAnsi="Calibri"/>
                <w:szCs w:val="22"/>
              </w:rPr>
            </w:pPr>
          </w:p>
          <w:p w14:paraId="0D53A0FA" w14:textId="77777777" w:rsidR="00A844A6" w:rsidRPr="00A844A6" w:rsidRDefault="00A844A6" w:rsidP="00A844A6">
            <w:pPr>
              <w:pStyle w:val="Header"/>
              <w:rPr>
                <w:rFonts w:ascii="Calibri" w:hAnsi="Calibri"/>
                <w:bCs/>
                <w:szCs w:val="22"/>
              </w:rPr>
            </w:pPr>
            <w:r w:rsidRPr="00A844A6">
              <w:rPr>
                <w:rFonts w:ascii="Calibri" w:hAnsi="Calibri"/>
                <w:bCs/>
                <w:szCs w:val="22"/>
              </w:rPr>
              <w:t>Paragraph 135 (c) of the NPPF states:</w:t>
            </w:r>
          </w:p>
          <w:p w14:paraId="5C5357A2" w14:textId="77777777" w:rsidR="00A844A6" w:rsidRPr="00A844A6" w:rsidRDefault="00A844A6" w:rsidP="00A844A6">
            <w:pPr>
              <w:pStyle w:val="Header"/>
              <w:rPr>
                <w:rFonts w:ascii="Calibri" w:hAnsi="Calibri"/>
                <w:bCs/>
                <w:szCs w:val="22"/>
              </w:rPr>
            </w:pPr>
          </w:p>
          <w:p w14:paraId="0455C044" w14:textId="77777777" w:rsidR="00A844A6" w:rsidRPr="00A844A6" w:rsidRDefault="00A844A6" w:rsidP="00A844A6">
            <w:pPr>
              <w:pStyle w:val="Header"/>
              <w:rPr>
                <w:rFonts w:ascii="Calibri" w:hAnsi="Calibri"/>
                <w:bCs/>
                <w:i/>
                <w:iCs/>
                <w:szCs w:val="22"/>
              </w:rPr>
            </w:pPr>
            <w:r w:rsidRPr="00A844A6">
              <w:rPr>
                <w:rFonts w:ascii="Calibri" w:hAnsi="Calibri"/>
                <w:bCs/>
                <w:i/>
                <w:iCs/>
                <w:szCs w:val="22"/>
              </w:rPr>
              <w:t>‘Planning policies and decisions should ensure that developments are sympathetic to local character and history, including the surrounding built environment and landscape setting’.</w:t>
            </w:r>
          </w:p>
          <w:p w14:paraId="68BD9F15" w14:textId="77777777" w:rsidR="00A844A6" w:rsidRPr="00A844A6" w:rsidRDefault="00A844A6" w:rsidP="00A844A6">
            <w:pPr>
              <w:pStyle w:val="Header"/>
              <w:rPr>
                <w:rFonts w:ascii="Calibri" w:hAnsi="Calibri"/>
                <w:bCs/>
                <w:i/>
                <w:iCs/>
                <w:szCs w:val="22"/>
              </w:rPr>
            </w:pPr>
          </w:p>
          <w:p w14:paraId="4D8CD32D" w14:textId="77777777" w:rsidR="00A844A6" w:rsidRPr="00A844A6" w:rsidRDefault="00A844A6" w:rsidP="00A844A6">
            <w:pPr>
              <w:pStyle w:val="Header"/>
              <w:rPr>
                <w:rFonts w:ascii="Calibri" w:hAnsi="Calibri"/>
                <w:bCs/>
                <w:szCs w:val="22"/>
              </w:rPr>
            </w:pPr>
            <w:r w:rsidRPr="00A844A6">
              <w:rPr>
                <w:rFonts w:ascii="Calibri" w:hAnsi="Calibri"/>
                <w:bCs/>
                <w:iCs/>
                <w:szCs w:val="22"/>
              </w:rPr>
              <w:t xml:space="preserve">With respect to development within National Landscapes (previously known as Areas Of Outstanding Natural Beauty) </w:t>
            </w:r>
            <w:r w:rsidRPr="00A844A6">
              <w:rPr>
                <w:rFonts w:ascii="Calibri" w:hAnsi="Calibri"/>
                <w:bCs/>
                <w:szCs w:val="22"/>
              </w:rPr>
              <w:t>Paragraph 182 of the NPPF states:</w:t>
            </w:r>
          </w:p>
          <w:p w14:paraId="2E8E4A6D" w14:textId="77777777" w:rsidR="00A844A6" w:rsidRPr="00A844A6" w:rsidRDefault="00A844A6" w:rsidP="00A844A6">
            <w:pPr>
              <w:pStyle w:val="Header"/>
              <w:rPr>
                <w:rFonts w:ascii="Calibri" w:hAnsi="Calibri"/>
                <w:bCs/>
                <w:i/>
                <w:iCs/>
                <w:szCs w:val="22"/>
              </w:rPr>
            </w:pPr>
          </w:p>
          <w:p w14:paraId="23CA12B6" w14:textId="77777777" w:rsidR="00A844A6" w:rsidRPr="00A844A6" w:rsidRDefault="00A844A6" w:rsidP="00A844A6">
            <w:pPr>
              <w:pStyle w:val="Header"/>
              <w:rPr>
                <w:rFonts w:ascii="Calibri" w:hAnsi="Calibri"/>
                <w:bCs/>
                <w:i/>
                <w:iCs/>
                <w:szCs w:val="22"/>
              </w:rPr>
            </w:pPr>
            <w:r w:rsidRPr="00A844A6">
              <w:rPr>
                <w:rFonts w:ascii="Calibri" w:hAnsi="Calibri"/>
                <w:bCs/>
                <w:i/>
                <w:iCs/>
                <w:szCs w:val="22"/>
              </w:rPr>
              <w:t>‘Great weight should be given to conserving and enhancing landscape and scenic beauty in National Parks, the Broads and Areas of Outstanding Natural Beauty.’</w:t>
            </w:r>
          </w:p>
          <w:p w14:paraId="6A7B0AA1" w14:textId="77777777" w:rsidR="00A844A6" w:rsidRDefault="00A844A6" w:rsidP="008E4746">
            <w:pPr>
              <w:pStyle w:val="Header"/>
              <w:rPr>
                <w:rFonts w:ascii="Calibri" w:hAnsi="Calibri"/>
                <w:szCs w:val="22"/>
              </w:rPr>
            </w:pPr>
          </w:p>
          <w:p w14:paraId="3D1585A6" w14:textId="1849857D" w:rsidR="00B4512A" w:rsidRDefault="00A844A6" w:rsidP="008E4746">
            <w:pPr>
              <w:pStyle w:val="Header"/>
              <w:rPr>
                <w:rFonts w:ascii="Calibri" w:hAnsi="Calibri"/>
                <w:szCs w:val="22"/>
              </w:rPr>
            </w:pPr>
            <w:r>
              <w:rPr>
                <w:rFonts w:ascii="Calibri" w:hAnsi="Calibri"/>
                <w:szCs w:val="22"/>
              </w:rPr>
              <w:t>In this instance, t</w:t>
            </w:r>
            <w:r w:rsidR="00374B34">
              <w:rPr>
                <w:rFonts w:ascii="Calibri" w:hAnsi="Calibri"/>
                <w:szCs w:val="22"/>
              </w:rPr>
              <w:t xml:space="preserve">he application site comprises a 3.6 hectare land parcel </w:t>
            </w:r>
            <w:r w:rsidR="00833B83">
              <w:rPr>
                <w:rFonts w:ascii="Calibri" w:hAnsi="Calibri"/>
                <w:szCs w:val="22"/>
              </w:rPr>
              <w:t xml:space="preserve">characterised by open fields, mature trees and a notable absence of any </w:t>
            </w:r>
            <w:r w:rsidR="00374B34">
              <w:rPr>
                <w:rFonts w:ascii="Calibri" w:hAnsi="Calibri"/>
                <w:szCs w:val="22"/>
              </w:rPr>
              <w:t>discernible built form</w:t>
            </w:r>
            <w:r w:rsidR="007C65B3">
              <w:rPr>
                <w:rFonts w:ascii="Calibri" w:hAnsi="Calibri"/>
                <w:szCs w:val="22"/>
              </w:rPr>
              <w:t>,</w:t>
            </w:r>
            <w:r w:rsidR="00833B83">
              <w:rPr>
                <w:rFonts w:ascii="Calibri" w:hAnsi="Calibri"/>
                <w:szCs w:val="22"/>
              </w:rPr>
              <w:t xml:space="preserve"> with the application site being read in the context of the distant Bowland Fells. A</w:t>
            </w:r>
            <w:r w:rsidR="00374B34">
              <w:rPr>
                <w:rFonts w:ascii="Calibri" w:hAnsi="Calibri"/>
                <w:szCs w:val="22"/>
              </w:rPr>
              <w:t>s such</w:t>
            </w:r>
            <w:r w:rsidR="00833B83">
              <w:rPr>
                <w:rFonts w:ascii="Calibri" w:hAnsi="Calibri"/>
                <w:szCs w:val="22"/>
              </w:rPr>
              <w:t>, the application site</w:t>
            </w:r>
            <w:r w:rsidR="009A13D1">
              <w:rPr>
                <w:rFonts w:ascii="Calibri" w:hAnsi="Calibri"/>
                <w:szCs w:val="22"/>
              </w:rPr>
              <w:t>, by virtue of its openness, natural features and absence of built form</w:t>
            </w:r>
            <w:r w:rsidR="00374B34">
              <w:rPr>
                <w:rFonts w:ascii="Calibri" w:hAnsi="Calibri"/>
                <w:szCs w:val="22"/>
              </w:rPr>
              <w:t xml:space="preserve"> largely reflect</w:t>
            </w:r>
            <w:r w:rsidR="009A13D1">
              <w:rPr>
                <w:rFonts w:ascii="Calibri" w:hAnsi="Calibri"/>
                <w:szCs w:val="22"/>
              </w:rPr>
              <w:t>s the character</w:t>
            </w:r>
            <w:r w:rsidR="00374B34">
              <w:rPr>
                <w:rFonts w:ascii="Calibri" w:hAnsi="Calibri"/>
                <w:szCs w:val="22"/>
              </w:rPr>
              <w:t xml:space="preserve"> of the surrounding open countryside </w:t>
            </w:r>
            <w:r w:rsidR="00833B83">
              <w:rPr>
                <w:rFonts w:ascii="Calibri" w:hAnsi="Calibri"/>
                <w:szCs w:val="22"/>
              </w:rPr>
              <w:t xml:space="preserve">which contributes to the setting of the Forest of Bowland National Landscape. </w:t>
            </w:r>
          </w:p>
          <w:p w14:paraId="225FFFCF" w14:textId="77777777" w:rsidR="00B4512A" w:rsidRDefault="00B4512A" w:rsidP="008E4746">
            <w:pPr>
              <w:pStyle w:val="Header"/>
              <w:rPr>
                <w:rFonts w:ascii="Calibri" w:hAnsi="Calibri"/>
                <w:szCs w:val="22"/>
              </w:rPr>
            </w:pPr>
          </w:p>
          <w:p w14:paraId="323B4EE8" w14:textId="308A89CE" w:rsidR="00A844A6" w:rsidRDefault="00A844A6" w:rsidP="008E4746">
            <w:pPr>
              <w:pStyle w:val="Header"/>
              <w:rPr>
                <w:rFonts w:ascii="Calibri" w:hAnsi="Calibri"/>
                <w:szCs w:val="22"/>
              </w:rPr>
            </w:pPr>
            <w:r>
              <w:rPr>
                <w:rFonts w:ascii="Calibri" w:hAnsi="Calibri"/>
                <w:szCs w:val="22"/>
              </w:rPr>
              <w:t>T</w:t>
            </w:r>
            <w:r w:rsidR="00D77A65" w:rsidRPr="00D77A65">
              <w:rPr>
                <w:rFonts w:ascii="Calibri" w:hAnsi="Calibri"/>
                <w:szCs w:val="22"/>
              </w:rPr>
              <w:t xml:space="preserve">he proposed </w:t>
            </w:r>
            <w:r w:rsidR="00A063AE">
              <w:rPr>
                <w:rFonts w:ascii="Calibri" w:hAnsi="Calibri"/>
                <w:szCs w:val="22"/>
              </w:rPr>
              <w:t xml:space="preserve">agricultural </w:t>
            </w:r>
            <w:r w:rsidR="00D77A65" w:rsidRPr="00D77A65">
              <w:rPr>
                <w:rFonts w:ascii="Calibri" w:hAnsi="Calibri"/>
                <w:szCs w:val="22"/>
              </w:rPr>
              <w:t xml:space="preserve">building </w:t>
            </w:r>
            <w:r>
              <w:rPr>
                <w:rFonts w:ascii="Calibri" w:hAnsi="Calibri"/>
                <w:szCs w:val="22"/>
              </w:rPr>
              <w:t xml:space="preserve">would be centrally located within the application site and </w:t>
            </w:r>
            <w:r w:rsidR="00D77A65" w:rsidRPr="00D77A65">
              <w:rPr>
                <w:rFonts w:ascii="Calibri" w:hAnsi="Calibri"/>
                <w:szCs w:val="22"/>
              </w:rPr>
              <w:t xml:space="preserve">would </w:t>
            </w:r>
            <w:r w:rsidR="00833B83">
              <w:rPr>
                <w:rFonts w:ascii="Calibri" w:hAnsi="Calibri"/>
                <w:szCs w:val="22"/>
              </w:rPr>
              <w:t>be a significantly sized structure in terms of its height, footprint and cubic volume</w:t>
            </w:r>
            <w:r>
              <w:rPr>
                <w:rFonts w:ascii="Calibri" w:hAnsi="Calibri"/>
                <w:szCs w:val="22"/>
              </w:rPr>
              <w:t>.</w:t>
            </w:r>
            <w:r w:rsidR="009A13D1">
              <w:rPr>
                <w:rFonts w:ascii="Calibri" w:hAnsi="Calibri"/>
                <w:szCs w:val="22"/>
              </w:rPr>
              <w:t xml:space="preserve"> Furthermore, the interior of the application site is predominantly viewable within the public realm from Longridge Road and as conveyed above, there is a </w:t>
            </w:r>
            <w:r w:rsidR="009A13D1" w:rsidRPr="009A13D1">
              <w:rPr>
                <w:rFonts w:ascii="Calibri" w:hAnsi="Calibri"/>
                <w:szCs w:val="22"/>
              </w:rPr>
              <w:t>notable absence of any discernible built form with the application site</w:t>
            </w:r>
            <w:r w:rsidR="009A13D1">
              <w:rPr>
                <w:rFonts w:ascii="Calibri" w:hAnsi="Calibri"/>
                <w:szCs w:val="22"/>
              </w:rPr>
              <w:t xml:space="preserve">. </w:t>
            </w:r>
            <w:r w:rsidR="002E73FC">
              <w:rPr>
                <w:rFonts w:ascii="Calibri" w:hAnsi="Calibri"/>
                <w:szCs w:val="22"/>
              </w:rPr>
              <w:t xml:space="preserve">As such, the proposed building would read as an isolated, prominent </w:t>
            </w:r>
            <w:r w:rsidR="00176220">
              <w:rPr>
                <w:rFonts w:ascii="Calibri" w:hAnsi="Calibri"/>
                <w:szCs w:val="22"/>
              </w:rPr>
              <w:t xml:space="preserve">and over dominant </w:t>
            </w:r>
            <w:r w:rsidR="002E73FC">
              <w:rPr>
                <w:rFonts w:ascii="Calibri" w:hAnsi="Calibri"/>
                <w:szCs w:val="22"/>
              </w:rPr>
              <w:t xml:space="preserve">addition to the application site that would be at odds with the largely open and unspoilt character of the </w:t>
            </w:r>
            <w:r w:rsidR="00176220">
              <w:rPr>
                <w:rFonts w:ascii="Calibri" w:hAnsi="Calibri"/>
                <w:szCs w:val="22"/>
              </w:rPr>
              <w:t>surrounding open countryside.</w:t>
            </w:r>
            <w:r w:rsidR="002E73FC">
              <w:rPr>
                <w:rFonts w:ascii="Calibri" w:hAnsi="Calibri"/>
                <w:szCs w:val="22"/>
              </w:rPr>
              <w:t xml:space="preserve"> </w:t>
            </w:r>
            <w:r w:rsidR="00176220">
              <w:rPr>
                <w:rFonts w:ascii="Calibri" w:hAnsi="Calibri"/>
                <w:szCs w:val="22"/>
              </w:rPr>
              <w:t>In addition, construction of t</w:t>
            </w:r>
            <w:r w:rsidR="00176220" w:rsidRPr="00176220">
              <w:rPr>
                <w:rFonts w:ascii="Calibri" w:hAnsi="Calibri"/>
                <w:szCs w:val="22"/>
              </w:rPr>
              <w:t>he building’s access track (approximately 120 metres in length) and associated hardstanding would involve further encroachment into the open countryside</w:t>
            </w:r>
            <w:r w:rsidR="00176220">
              <w:rPr>
                <w:rFonts w:ascii="Calibri" w:hAnsi="Calibri"/>
                <w:szCs w:val="22"/>
              </w:rPr>
              <w:t>.</w:t>
            </w:r>
          </w:p>
          <w:p w14:paraId="0F1369A1" w14:textId="77777777" w:rsidR="00A844A6" w:rsidRDefault="00A844A6" w:rsidP="008E4746">
            <w:pPr>
              <w:pStyle w:val="Header"/>
              <w:rPr>
                <w:rFonts w:ascii="Calibri" w:hAnsi="Calibri"/>
                <w:szCs w:val="22"/>
              </w:rPr>
            </w:pPr>
          </w:p>
          <w:p w14:paraId="67567BAF" w14:textId="3C924193" w:rsidR="00176220" w:rsidRPr="00176220" w:rsidRDefault="00A844A6" w:rsidP="00176220">
            <w:pPr>
              <w:pStyle w:val="Header"/>
              <w:rPr>
                <w:rFonts w:ascii="Calibri" w:hAnsi="Calibri"/>
                <w:bCs/>
                <w:szCs w:val="22"/>
              </w:rPr>
            </w:pPr>
            <w:r>
              <w:rPr>
                <w:rFonts w:ascii="Calibri" w:hAnsi="Calibri"/>
                <w:szCs w:val="22"/>
              </w:rPr>
              <w:t>Taking account of the above, it is considered that the proposed building</w:t>
            </w:r>
            <w:r w:rsidR="00176220" w:rsidRPr="00176220">
              <w:rPr>
                <w:rFonts w:ascii="Calibri" w:hAnsi="Calibri"/>
                <w:bCs/>
                <w:szCs w:val="22"/>
              </w:rPr>
              <w:t xml:space="preserve"> would read as </w:t>
            </w:r>
            <w:r w:rsidR="00176220">
              <w:rPr>
                <w:rFonts w:ascii="Calibri" w:hAnsi="Calibri"/>
                <w:bCs/>
                <w:szCs w:val="22"/>
              </w:rPr>
              <w:t xml:space="preserve">a </w:t>
            </w:r>
            <w:r w:rsidR="00176220" w:rsidRPr="00176220">
              <w:rPr>
                <w:rFonts w:ascii="Calibri" w:hAnsi="Calibri"/>
                <w:bCs/>
                <w:szCs w:val="22"/>
              </w:rPr>
              <w:t xml:space="preserve">largely </w:t>
            </w:r>
            <w:r w:rsidR="00176220">
              <w:rPr>
                <w:rFonts w:ascii="Calibri" w:hAnsi="Calibri"/>
                <w:bCs/>
                <w:szCs w:val="22"/>
              </w:rPr>
              <w:t xml:space="preserve">unsympathetic </w:t>
            </w:r>
            <w:r w:rsidR="00176220" w:rsidRPr="00176220">
              <w:rPr>
                <w:rFonts w:ascii="Calibri" w:hAnsi="Calibri"/>
                <w:bCs/>
                <w:szCs w:val="22"/>
              </w:rPr>
              <w:t>addition to the application site that would be unduly harmful to the natural unspoilt character of the application site and visual amenities of the surrounding area. The proposed development is therefore considered to be in conflict with the aims and objectives set out in Paragraphs 135 (c) and 182 of the National Planning Policy Framework</w:t>
            </w:r>
            <w:r w:rsidR="00176220">
              <w:rPr>
                <w:rFonts w:ascii="Calibri" w:hAnsi="Calibri"/>
                <w:bCs/>
                <w:szCs w:val="22"/>
              </w:rPr>
              <w:t>.</w:t>
            </w:r>
          </w:p>
          <w:p w14:paraId="22A4F07D" w14:textId="77777777" w:rsidR="00B4512A" w:rsidRDefault="00B4512A" w:rsidP="008E4746">
            <w:pPr>
              <w:pStyle w:val="Header"/>
              <w:rPr>
                <w:rFonts w:ascii="Calibri" w:hAnsi="Calibri"/>
                <w:szCs w:val="22"/>
              </w:rPr>
            </w:pPr>
          </w:p>
          <w:p w14:paraId="4D90762A" w14:textId="02147605" w:rsidR="002E73FC" w:rsidRDefault="00A14932" w:rsidP="008E4746">
            <w:pPr>
              <w:pStyle w:val="Header"/>
              <w:rPr>
                <w:rFonts w:ascii="Calibri" w:hAnsi="Calibri"/>
                <w:szCs w:val="22"/>
              </w:rPr>
            </w:pPr>
            <w:r>
              <w:rPr>
                <w:rFonts w:ascii="Calibri" w:hAnsi="Calibri"/>
                <w:szCs w:val="22"/>
              </w:rPr>
              <w:t xml:space="preserve">Furthermore, </w:t>
            </w:r>
            <w:r w:rsidR="003A5038">
              <w:rPr>
                <w:rFonts w:ascii="Calibri" w:hAnsi="Calibri"/>
                <w:szCs w:val="22"/>
              </w:rPr>
              <w:t>it remains unclear as to where the proposed building would be sited within the application site (the application’s Location Plan and Proposed Site Plans depict the footprint of the building in differing locations) however analysis shows that</w:t>
            </w:r>
            <w:r w:rsidR="002E73FC">
              <w:rPr>
                <w:rFonts w:ascii="Calibri" w:hAnsi="Calibri"/>
                <w:szCs w:val="22"/>
              </w:rPr>
              <w:t xml:space="preserve"> the footprint of the proposed building </w:t>
            </w:r>
            <w:r w:rsidR="00B4512A">
              <w:rPr>
                <w:rFonts w:ascii="Calibri" w:hAnsi="Calibri"/>
                <w:szCs w:val="22"/>
              </w:rPr>
              <w:t xml:space="preserve">(in all of the submitted plans) </w:t>
            </w:r>
            <w:r w:rsidR="003A5038">
              <w:rPr>
                <w:rFonts w:ascii="Calibri" w:hAnsi="Calibri"/>
                <w:szCs w:val="22"/>
              </w:rPr>
              <w:t xml:space="preserve">would be sited </w:t>
            </w:r>
            <w:r w:rsidR="002E73FC">
              <w:rPr>
                <w:rFonts w:ascii="Calibri" w:hAnsi="Calibri"/>
                <w:szCs w:val="22"/>
              </w:rPr>
              <w:t xml:space="preserve">in close proximity to numerous trees </w:t>
            </w:r>
            <w:r w:rsidR="00B4512A">
              <w:rPr>
                <w:rFonts w:ascii="Calibri" w:hAnsi="Calibri"/>
                <w:szCs w:val="22"/>
              </w:rPr>
              <w:t>however no tree survey has been submitted in support of the application therefore the Council is unable to assess any potential impacts upon trees.</w:t>
            </w:r>
          </w:p>
          <w:p w14:paraId="60894231" w14:textId="77777777" w:rsidR="002E73FC" w:rsidRDefault="002E73FC" w:rsidP="008E4746">
            <w:pPr>
              <w:pStyle w:val="Header"/>
              <w:rPr>
                <w:rFonts w:ascii="Calibri" w:hAnsi="Calibri"/>
                <w:szCs w:val="22"/>
              </w:rPr>
            </w:pPr>
          </w:p>
          <w:p w14:paraId="41CDE39B" w14:textId="4C38BD0C" w:rsidR="008E4746" w:rsidRPr="0050534C" w:rsidRDefault="00B4512A" w:rsidP="008E4746">
            <w:pPr>
              <w:pStyle w:val="Header"/>
              <w:rPr>
                <w:rFonts w:ascii="Calibri" w:hAnsi="Calibri"/>
                <w:szCs w:val="22"/>
              </w:rPr>
            </w:pPr>
            <w:r>
              <w:rPr>
                <w:rFonts w:ascii="Calibri" w:hAnsi="Calibri"/>
                <w:szCs w:val="22"/>
              </w:rPr>
              <w:t xml:space="preserve">Taking account of </w:t>
            </w:r>
            <w:proofErr w:type="gramStart"/>
            <w:r>
              <w:rPr>
                <w:rFonts w:ascii="Calibri" w:hAnsi="Calibri"/>
                <w:szCs w:val="22"/>
              </w:rPr>
              <w:t>all of</w:t>
            </w:r>
            <w:proofErr w:type="gramEnd"/>
            <w:r>
              <w:rPr>
                <w:rFonts w:ascii="Calibri" w:hAnsi="Calibri"/>
                <w:szCs w:val="22"/>
              </w:rPr>
              <w:t xml:space="preserve"> the above,</w:t>
            </w:r>
            <w:r w:rsidR="008E4746" w:rsidRPr="0050534C">
              <w:rPr>
                <w:rFonts w:ascii="Calibri" w:hAnsi="Calibri"/>
                <w:szCs w:val="22"/>
              </w:rPr>
              <w:t xml:space="preserve"> Prior </w:t>
            </w:r>
            <w:r w:rsidR="00D010B4">
              <w:rPr>
                <w:rFonts w:ascii="Calibri" w:hAnsi="Calibri"/>
                <w:szCs w:val="22"/>
              </w:rPr>
              <w:t>A</w:t>
            </w:r>
            <w:r w:rsidR="008E4746" w:rsidRPr="0050534C">
              <w:rPr>
                <w:rFonts w:ascii="Calibri" w:hAnsi="Calibri"/>
                <w:szCs w:val="22"/>
              </w:rPr>
              <w:t>pproval is</w:t>
            </w:r>
            <w:r w:rsidR="00492B53">
              <w:rPr>
                <w:rFonts w:ascii="Calibri" w:hAnsi="Calibri"/>
                <w:szCs w:val="22"/>
              </w:rPr>
              <w:t xml:space="preserve"> </w:t>
            </w:r>
            <w:r w:rsidR="0007065D">
              <w:rPr>
                <w:rFonts w:ascii="Calibri" w:hAnsi="Calibri"/>
                <w:szCs w:val="22"/>
              </w:rPr>
              <w:t>refused</w:t>
            </w:r>
            <w:r w:rsidR="008E4746" w:rsidRPr="0050534C">
              <w:rPr>
                <w:rFonts w:ascii="Calibri" w:hAnsi="Calibri"/>
                <w:szCs w:val="22"/>
              </w:rPr>
              <w:t xml:space="preserve"> </w:t>
            </w:r>
            <w:r w:rsidR="0007065D">
              <w:rPr>
                <w:rFonts w:ascii="Calibri" w:hAnsi="Calibri"/>
                <w:szCs w:val="22"/>
              </w:rPr>
              <w:t>with respect to the</w:t>
            </w:r>
            <w:r w:rsidR="008E4746" w:rsidRPr="0050534C">
              <w:rPr>
                <w:rFonts w:ascii="Calibri" w:hAnsi="Calibri"/>
                <w:szCs w:val="22"/>
              </w:rPr>
              <w:t xml:space="preserve"> siting</w:t>
            </w:r>
            <w:r w:rsidR="00D010B4">
              <w:rPr>
                <w:rFonts w:ascii="Calibri" w:hAnsi="Calibri"/>
                <w:szCs w:val="22"/>
              </w:rPr>
              <w:t xml:space="preserve"> of the proposed development.</w:t>
            </w:r>
          </w:p>
          <w:p w14:paraId="12A17F9D" w14:textId="77777777" w:rsidR="008E4746" w:rsidRPr="008E4746" w:rsidRDefault="008E4746" w:rsidP="008E4746">
            <w:pPr>
              <w:pStyle w:val="Header"/>
              <w:rPr>
                <w:rFonts w:ascii="Calibri" w:hAnsi="Calibri"/>
                <w:b/>
                <w:bCs/>
                <w:szCs w:val="22"/>
              </w:rPr>
            </w:pPr>
          </w:p>
          <w:p w14:paraId="58A95664" w14:textId="77777777" w:rsidR="008E4746" w:rsidRPr="008E4746" w:rsidRDefault="008E4746" w:rsidP="008E4746">
            <w:pPr>
              <w:pStyle w:val="Header"/>
              <w:rPr>
                <w:rFonts w:ascii="Calibri" w:hAnsi="Calibri"/>
                <w:b/>
                <w:bCs/>
                <w:szCs w:val="22"/>
              </w:rPr>
            </w:pPr>
            <w:r w:rsidRPr="008E4746">
              <w:rPr>
                <w:rFonts w:ascii="Calibri" w:hAnsi="Calibri"/>
                <w:b/>
                <w:bCs/>
                <w:szCs w:val="22"/>
              </w:rPr>
              <w:t>Design / appearance</w:t>
            </w:r>
          </w:p>
          <w:p w14:paraId="7364288B" w14:textId="77777777" w:rsidR="008E4746" w:rsidRDefault="008E4746" w:rsidP="008E4746">
            <w:pPr>
              <w:pStyle w:val="Header"/>
              <w:rPr>
                <w:rFonts w:ascii="Calibri" w:hAnsi="Calibri"/>
                <w:b/>
                <w:bCs/>
                <w:szCs w:val="22"/>
              </w:rPr>
            </w:pPr>
          </w:p>
          <w:p w14:paraId="242AEE33" w14:textId="64D299EC" w:rsidR="00E60106" w:rsidRDefault="00E60106" w:rsidP="008E4746">
            <w:pPr>
              <w:pStyle w:val="Header"/>
              <w:rPr>
                <w:rFonts w:ascii="Calibri" w:hAnsi="Calibri"/>
                <w:szCs w:val="22"/>
              </w:rPr>
            </w:pPr>
            <w:r w:rsidRPr="00E60106">
              <w:rPr>
                <w:rFonts w:ascii="Calibri" w:hAnsi="Calibri"/>
                <w:szCs w:val="22"/>
              </w:rPr>
              <w:t>Prior approval is required because the proposed building would be located within an open and highly visible location within the Forest of Bowland National Landscape</w:t>
            </w:r>
            <w:r>
              <w:rPr>
                <w:rFonts w:ascii="Calibri" w:hAnsi="Calibri"/>
                <w:szCs w:val="22"/>
              </w:rPr>
              <w:t>.</w:t>
            </w:r>
          </w:p>
          <w:p w14:paraId="237DE4E9" w14:textId="77777777" w:rsidR="00E60106" w:rsidRDefault="00E60106" w:rsidP="008E4746">
            <w:pPr>
              <w:pStyle w:val="Header"/>
              <w:rPr>
                <w:rFonts w:ascii="Calibri" w:hAnsi="Calibri"/>
                <w:szCs w:val="22"/>
              </w:rPr>
            </w:pPr>
          </w:p>
          <w:p w14:paraId="604B9640" w14:textId="06785586" w:rsidR="001A5893" w:rsidRDefault="00B4512A" w:rsidP="008E4746">
            <w:pPr>
              <w:pStyle w:val="Header"/>
              <w:rPr>
                <w:rFonts w:ascii="Calibri" w:hAnsi="Calibri"/>
                <w:szCs w:val="22"/>
              </w:rPr>
            </w:pPr>
            <w:r>
              <w:rPr>
                <w:rFonts w:ascii="Calibri" w:hAnsi="Calibri"/>
                <w:szCs w:val="22"/>
              </w:rPr>
              <w:t>T</w:t>
            </w:r>
            <w:r w:rsidR="00A01CB8">
              <w:rPr>
                <w:rFonts w:ascii="Calibri" w:hAnsi="Calibri"/>
                <w:szCs w:val="22"/>
              </w:rPr>
              <w:t xml:space="preserve">he </w:t>
            </w:r>
            <w:r w:rsidR="0069147A" w:rsidRPr="0069147A">
              <w:rPr>
                <w:rFonts w:ascii="Calibri" w:hAnsi="Calibri"/>
                <w:szCs w:val="22"/>
              </w:rPr>
              <w:t xml:space="preserve">proposed </w:t>
            </w:r>
            <w:r w:rsidR="00A063AE">
              <w:rPr>
                <w:rFonts w:ascii="Calibri" w:hAnsi="Calibri"/>
                <w:szCs w:val="22"/>
              </w:rPr>
              <w:t xml:space="preserve">agricultural </w:t>
            </w:r>
            <w:r w:rsidR="0069147A" w:rsidRPr="0069147A">
              <w:rPr>
                <w:rFonts w:ascii="Calibri" w:hAnsi="Calibri"/>
                <w:szCs w:val="22"/>
              </w:rPr>
              <w:t xml:space="preserve">building would </w:t>
            </w:r>
            <w:r w:rsidR="0069147A">
              <w:rPr>
                <w:rFonts w:ascii="Calibri" w:hAnsi="Calibri"/>
                <w:szCs w:val="22"/>
              </w:rPr>
              <w:t>consist of</w:t>
            </w:r>
            <w:r w:rsidR="0069147A" w:rsidRPr="0069147A">
              <w:rPr>
                <w:rFonts w:ascii="Calibri" w:hAnsi="Calibri"/>
                <w:szCs w:val="22"/>
              </w:rPr>
              <w:t xml:space="preserve"> </w:t>
            </w:r>
            <w:r w:rsidR="0018611A">
              <w:rPr>
                <w:rFonts w:ascii="Calibri" w:hAnsi="Calibri"/>
                <w:szCs w:val="22"/>
              </w:rPr>
              <w:t xml:space="preserve">a steel portal frame, </w:t>
            </w:r>
            <w:r w:rsidR="007C65B3">
              <w:rPr>
                <w:rFonts w:ascii="Calibri" w:hAnsi="Calibri"/>
                <w:szCs w:val="22"/>
              </w:rPr>
              <w:t xml:space="preserve">pre-cast </w:t>
            </w:r>
            <w:r w:rsidR="0018611A" w:rsidRPr="0018611A">
              <w:rPr>
                <w:rFonts w:ascii="Calibri" w:hAnsi="Calibri"/>
                <w:szCs w:val="22"/>
              </w:rPr>
              <w:t>concrete panels</w:t>
            </w:r>
            <w:r w:rsidR="007C65B3">
              <w:rPr>
                <w:rFonts w:ascii="Calibri" w:hAnsi="Calibri"/>
                <w:szCs w:val="22"/>
              </w:rPr>
              <w:t xml:space="preserve">, </w:t>
            </w:r>
            <w:r w:rsidR="0018611A" w:rsidRPr="0018611A">
              <w:rPr>
                <w:rFonts w:ascii="Calibri" w:hAnsi="Calibri"/>
                <w:szCs w:val="22"/>
              </w:rPr>
              <w:t xml:space="preserve">Yorkshire boarding </w:t>
            </w:r>
            <w:r w:rsidR="0069147A">
              <w:rPr>
                <w:rFonts w:ascii="Calibri" w:hAnsi="Calibri"/>
                <w:szCs w:val="22"/>
              </w:rPr>
              <w:t>and</w:t>
            </w:r>
            <w:r w:rsidR="0018611A" w:rsidRPr="0018611A">
              <w:t xml:space="preserve"> </w:t>
            </w:r>
            <w:r w:rsidR="0018611A">
              <w:rPr>
                <w:rFonts w:ascii="Calibri" w:hAnsi="Calibri"/>
                <w:szCs w:val="22"/>
              </w:rPr>
              <w:t>a c</w:t>
            </w:r>
            <w:r w:rsidR="0018611A" w:rsidRPr="0018611A">
              <w:rPr>
                <w:rFonts w:ascii="Calibri" w:hAnsi="Calibri"/>
                <w:szCs w:val="22"/>
              </w:rPr>
              <w:t>ement fib</w:t>
            </w:r>
            <w:r w:rsidR="0018611A">
              <w:rPr>
                <w:rFonts w:ascii="Calibri" w:hAnsi="Calibri"/>
                <w:szCs w:val="22"/>
              </w:rPr>
              <w:t>re</w:t>
            </w:r>
            <w:r w:rsidR="0018611A" w:rsidRPr="0018611A">
              <w:rPr>
                <w:rFonts w:ascii="Calibri" w:hAnsi="Calibri"/>
                <w:szCs w:val="22"/>
              </w:rPr>
              <w:t xml:space="preserve"> pitched roof</w:t>
            </w:r>
            <w:r w:rsidR="0069147A">
              <w:rPr>
                <w:rFonts w:ascii="Calibri" w:hAnsi="Calibri"/>
                <w:szCs w:val="22"/>
              </w:rPr>
              <w:t xml:space="preserve">, all of which are materials commonly used in the construction of </w:t>
            </w:r>
            <w:r w:rsidR="007C65B3">
              <w:rPr>
                <w:rFonts w:ascii="Calibri" w:hAnsi="Calibri"/>
                <w:szCs w:val="22"/>
              </w:rPr>
              <w:t xml:space="preserve">modern </w:t>
            </w:r>
            <w:r w:rsidR="0069147A">
              <w:rPr>
                <w:rFonts w:ascii="Calibri" w:hAnsi="Calibri"/>
                <w:szCs w:val="22"/>
              </w:rPr>
              <w:t>agricultural buildings</w:t>
            </w:r>
            <w:r w:rsidR="00E60106">
              <w:rPr>
                <w:rFonts w:ascii="Calibri" w:hAnsi="Calibri"/>
                <w:szCs w:val="22"/>
              </w:rPr>
              <w:t xml:space="preserve">. Agricultural buildings </w:t>
            </w:r>
            <w:r w:rsidR="00C7102F">
              <w:rPr>
                <w:rFonts w:ascii="Calibri" w:hAnsi="Calibri"/>
                <w:szCs w:val="22"/>
              </w:rPr>
              <w:t>comprising a</w:t>
            </w:r>
            <w:r w:rsidR="00E60106">
              <w:rPr>
                <w:rFonts w:ascii="Calibri" w:hAnsi="Calibri"/>
                <w:szCs w:val="22"/>
              </w:rPr>
              <w:t xml:space="preserve"> similar materiality are also present within the locality.</w:t>
            </w:r>
            <w:r w:rsidR="007C65B3">
              <w:rPr>
                <w:rFonts w:ascii="Calibri" w:hAnsi="Calibri"/>
                <w:szCs w:val="22"/>
              </w:rPr>
              <w:t xml:space="preserve"> Notwithstanding this, and as previously conveyed, the proposed building </w:t>
            </w:r>
            <w:r w:rsidR="007C65B3">
              <w:rPr>
                <w:rFonts w:ascii="Calibri" w:hAnsi="Calibri"/>
                <w:szCs w:val="22"/>
              </w:rPr>
              <w:lastRenderedPageBreak/>
              <w:t xml:space="preserve">would be a sizeable structure in terms of height and footprint and in this instance insufficient information has been provided to justify </w:t>
            </w:r>
            <w:r w:rsidR="00432E01">
              <w:rPr>
                <w:rFonts w:ascii="Calibri" w:hAnsi="Calibri"/>
                <w:szCs w:val="22"/>
              </w:rPr>
              <w:t xml:space="preserve">the quantity of floorspace and cubic volume </w:t>
            </w:r>
            <w:r w:rsidR="00C7102F">
              <w:rPr>
                <w:rFonts w:ascii="Calibri" w:hAnsi="Calibri"/>
                <w:szCs w:val="22"/>
              </w:rPr>
              <w:t xml:space="preserve">allocated for </w:t>
            </w:r>
            <w:r w:rsidR="00432E01">
              <w:rPr>
                <w:rFonts w:ascii="Calibri" w:hAnsi="Calibri"/>
                <w:szCs w:val="22"/>
              </w:rPr>
              <w:t xml:space="preserve">the </w:t>
            </w:r>
            <w:r w:rsidR="00C7102F">
              <w:rPr>
                <w:rFonts w:ascii="Calibri" w:hAnsi="Calibri"/>
                <w:szCs w:val="22"/>
              </w:rPr>
              <w:t xml:space="preserve">proposed </w:t>
            </w:r>
            <w:r w:rsidR="00432E01">
              <w:rPr>
                <w:rFonts w:ascii="Calibri" w:hAnsi="Calibri"/>
                <w:szCs w:val="22"/>
              </w:rPr>
              <w:t>building.</w:t>
            </w:r>
          </w:p>
          <w:p w14:paraId="34184AF4" w14:textId="77777777" w:rsidR="008E4746" w:rsidRPr="0050534C" w:rsidRDefault="008E4746" w:rsidP="008E4746">
            <w:pPr>
              <w:pStyle w:val="Header"/>
              <w:rPr>
                <w:rFonts w:ascii="Calibri" w:hAnsi="Calibri"/>
                <w:szCs w:val="22"/>
              </w:rPr>
            </w:pPr>
          </w:p>
          <w:p w14:paraId="318214D3" w14:textId="77777777" w:rsidR="00432E01" w:rsidRPr="00432E01" w:rsidRDefault="008E4746" w:rsidP="00432E01">
            <w:pPr>
              <w:pStyle w:val="Header"/>
              <w:rPr>
                <w:rFonts w:ascii="Calibri" w:hAnsi="Calibri"/>
                <w:szCs w:val="22"/>
              </w:rPr>
            </w:pPr>
            <w:r w:rsidRPr="0050534C">
              <w:rPr>
                <w:rFonts w:ascii="Calibri" w:hAnsi="Calibri"/>
                <w:szCs w:val="22"/>
              </w:rPr>
              <w:t xml:space="preserve">As such Prior </w:t>
            </w:r>
            <w:r w:rsidR="007C65B3">
              <w:rPr>
                <w:rFonts w:ascii="Calibri" w:hAnsi="Calibri"/>
                <w:szCs w:val="22"/>
              </w:rPr>
              <w:t>A</w:t>
            </w:r>
            <w:r w:rsidRPr="0050534C">
              <w:rPr>
                <w:rFonts w:ascii="Calibri" w:hAnsi="Calibri"/>
                <w:szCs w:val="22"/>
              </w:rPr>
              <w:t xml:space="preserve">pproval is </w:t>
            </w:r>
            <w:r w:rsidR="007C65B3">
              <w:rPr>
                <w:rFonts w:ascii="Calibri" w:hAnsi="Calibri"/>
                <w:szCs w:val="22"/>
              </w:rPr>
              <w:t>refused</w:t>
            </w:r>
            <w:r w:rsidRPr="0050534C">
              <w:rPr>
                <w:rFonts w:ascii="Calibri" w:hAnsi="Calibri"/>
                <w:szCs w:val="22"/>
              </w:rPr>
              <w:t xml:space="preserve"> </w:t>
            </w:r>
            <w:r w:rsidR="00432E01">
              <w:rPr>
                <w:rFonts w:ascii="Calibri" w:hAnsi="Calibri"/>
                <w:szCs w:val="22"/>
              </w:rPr>
              <w:t>with respect to the</w:t>
            </w:r>
            <w:r w:rsidRPr="0050534C">
              <w:rPr>
                <w:rFonts w:ascii="Calibri" w:hAnsi="Calibri"/>
                <w:szCs w:val="22"/>
              </w:rPr>
              <w:t xml:space="preserve"> design </w:t>
            </w:r>
            <w:r w:rsidR="00432E01" w:rsidRPr="00432E01">
              <w:rPr>
                <w:rFonts w:ascii="Calibri" w:hAnsi="Calibri"/>
                <w:szCs w:val="22"/>
              </w:rPr>
              <w:t>of the proposed development.</w:t>
            </w:r>
          </w:p>
          <w:p w14:paraId="1C8F4091" w14:textId="53F04DEA" w:rsidR="00374FFE" w:rsidRPr="00432E01" w:rsidRDefault="00374FFE" w:rsidP="006F74F0">
            <w:pPr>
              <w:pStyle w:val="Header"/>
              <w:rPr>
                <w:rFonts w:ascii="Calibri" w:hAnsi="Calibri"/>
                <w:szCs w:val="22"/>
              </w:rPr>
            </w:pPr>
          </w:p>
        </w:tc>
      </w:tr>
      <w:tr w:rsidR="008C75E4" w:rsidRPr="008C75E4" w14:paraId="5E339E07" w14:textId="77777777" w:rsidTr="00E47FFD">
        <w:trPr>
          <w:trHeight w:val="864"/>
          <w:jc w:val="center"/>
        </w:trPr>
        <w:tc>
          <w:tcPr>
            <w:tcW w:w="9817" w:type="dxa"/>
            <w:gridSpan w:val="14"/>
            <w:tcMar>
              <w:top w:w="57" w:type="dxa"/>
              <w:bottom w:w="57" w:type="dxa"/>
            </w:tcMar>
          </w:tcPr>
          <w:p w14:paraId="377B75A8" w14:textId="77777777" w:rsidR="00811525" w:rsidRPr="00811525" w:rsidRDefault="00811525" w:rsidP="00811525">
            <w:pPr>
              <w:contextualSpacing/>
              <w:jc w:val="both"/>
              <w:rPr>
                <w:rFonts w:ascii="Calibri" w:hAnsi="Calibri"/>
                <w:b/>
                <w:bCs/>
                <w:szCs w:val="22"/>
              </w:rPr>
            </w:pPr>
            <w:r w:rsidRPr="00811525">
              <w:rPr>
                <w:rFonts w:ascii="Calibri" w:hAnsi="Calibri"/>
                <w:b/>
                <w:bCs/>
                <w:szCs w:val="22"/>
              </w:rPr>
              <w:lastRenderedPageBreak/>
              <w:t>Observations/Consideration of Matters Raised/Conclusion:</w:t>
            </w:r>
          </w:p>
          <w:p w14:paraId="6F7E200C" w14:textId="19C58ED9" w:rsidR="00CD6FE5" w:rsidRDefault="00CD6FE5" w:rsidP="00CD6FE5">
            <w:pPr>
              <w:contextualSpacing/>
              <w:jc w:val="both"/>
              <w:rPr>
                <w:rFonts w:ascii="Calibri" w:hAnsi="Calibri"/>
                <w:b/>
                <w:bCs/>
                <w:szCs w:val="22"/>
              </w:rPr>
            </w:pPr>
          </w:p>
          <w:p w14:paraId="1A9D47D1" w14:textId="44E9DF93" w:rsidR="00811525" w:rsidRPr="00811525" w:rsidRDefault="00811525" w:rsidP="00811525">
            <w:pPr>
              <w:contextualSpacing/>
              <w:jc w:val="both"/>
              <w:rPr>
                <w:rFonts w:ascii="Calibri" w:hAnsi="Calibri"/>
                <w:szCs w:val="22"/>
              </w:rPr>
            </w:pPr>
            <w:r w:rsidRPr="00811525">
              <w:rPr>
                <w:rFonts w:ascii="Calibri" w:hAnsi="Calibri"/>
                <w:szCs w:val="22"/>
              </w:rPr>
              <w:t xml:space="preserve">The applicant has failed to demonstrate that the proposed development would be reasonably necessary for the purposes of </w:t>
            </w:r>
            <w:r w:rsidR="007C65B3">
              <w:rPr>
                <w:rFonts w:ascii="Calibri" w:hAnsi="Calibri"/>
                <w:szCs w:val="22"/>
              </w:rPr>
              <w:t>agriculture</w:t>
            </w:r>
            <w:r w:rsidRPr="00811525">
              <w:rPr>
                <w:rFonts w:ascii="Calibri" w:hAnsi="Calibri"/>
                <w:szCs w:val="22"/>
              </w:rPr>
              <w:t xml:space="preserve">. In addition, the proposed development would be </w:t>
            </w:r>
            <w:r w:rsidR="007C65B3">
              <w:rPr>
                <w:rFonts w:ascii="Calibri" w:hAnsi="Calibri"/>
                <w:szCs w:val="22"/>
              </w:rPr>
              <w:t>used for accommodating livestock and sited within 400 metres of numerous protected buildings</w:t>
            </w:r>
            <w:r w:rsidR="00432E01">
              <w:rPr>
                <w:rFonts w:ascii="Calibri" w:hAnsi="Calibri"/>
                <w:szCs w:val="22"/>
              </w:rPr>
              <w:t>,</w:t>
            </w:r>
            <w:r w:rsidR="007C65B3">
              <w:rPr>
                <w:rFonts w:ascii="Calibri" w:hAnsi="Calibri"/>
                <w:szCs w:val="22"/>
              </w:rPr>
              <w:t xml:space="preserve"> and would not meet any of the relevant exceptions which allow for such development.</w:t>
            </w:r>
            <w:r w:rsidRPr="00811525">
              <w:rPr>
                <w:rFonts w:ascii="Calibri" w:hAnsi="Calibri"/>
                <w:szCs w:val="22"/>
              </w:rPr>
              <w:t xml:space="preserve"> The proposal is therefore not permitted development.</w:t>
            </w:r>
          </w:p>
          <w:p w14:paraId="1ED8D49A" w14:textId="77777777" w:rsidR="00811525" w:rsidRPr="00811525" w:rsidRDefault="00811525" w:rsidP="00811525">
            <w:pPr>
              <w:contextualSpacing/>
              <w:jc w:val="both"/>
              <w:rPr>
                <w:rFonts w:ascii="Calibri" w:hAnsi="Calibri"/>
                <w:szCs w:val="22"/>
              </w:rPr>
            </w:pPr>
          </w:p>
          <w:p w14:paraId="7F60C9D8" w14:textId="3B307281" w:rsidR="00811525" w:rsidRPr="00811525" w:rsidRDefault="00811525" w:rsidP="00811525">
            <w:pPr>
              <w:contextualSpacing/>
              <w:jc w:val="both"/>
              <w:rPr>
                <w:rFonts w:ascii="Calibri" w:hAnsi="Calibri"/>
                <w:szCs w:val="22"/>
              </w:rPr>
            </w:pPr>
            <w:r w:rsidRPr="00811525">
              <w:rPr>
                <w:rFonts w:ascii="Calibri" w:hAnsi="Calibri"/>
                <w:szCs w:val="22"/>
              </w:rPr>
              <w:t xml:space="preserve">Furthermore, </w:t>
            </w:r>
            <w:r w:rsidR="00492B53">
              <w:rPr>
                <w:rFonts w:ascii="Calibri" w:hAnsi="Calibri"/>
                <w:szCs w:val="22"/>
              </w:rPr>
              <w:t>it has been assessed that prior approval is required in respect of siting and design, and the</w:t>
            </w:r>
            <w:r w:rsidRPr="00811525">
              <w:rPr>
                <w:rFonts w:ascii="Calibri" w:hAnsi="Calibri"/>
                <w:szCs w:val="22"/>
              </w:rPr>
              <w:t xml:space="preserve"> proposed development </w:t>
            </w:r>
            <w:proofErr w:type="gramStart"/>
            <w:r w:rsidRPr="00811525">
              <w:rPr>
                <w:rFonts w:ascii="Calibri" w:hAnsi="Calibri"/>
                <w:szCs w:val="22"/>
              </w:rPr>
              <w:t>is considered to be</w:t>
            </w:r>
            <w:proofErr w:type="gramEnd"/>
            <w:r w:rsidRPr="00811525">
              <w:rPr>
                <w:rFonts w:ascii="Calibri" w:hAnsi="Calibri"/>
                <w:szCs w:val="22"/>
              </w:rPr>
              <w:t xml:space="preserve"> unacceptable with respect to </w:t>
            </w:r>
            <w:r w:rsidR="00492B53">
              <w:rPr>
                <w:rFonts w:ascii="Calibri" w:hAnsi="Calibri"/>
                <w:szCs w:val="22"/>
              </w:rPr>
              <w:t>both matters</w:t>
            </w:r>
            <w:r w:rsidRPr="00811525">
              <w:rPr>
                <w:rFonts w:ascii="Calibri" w:hAnsi="Calibri"/>
                <w:szCs w:val="22"/>
              </w:rPr>
              <w:t>.</w:t>
            </w:r>
          </w:p>
          <w:p w14:paraId="3F2C629F" w14:textId="77777777" w:rsidR="00811525" w:rsidRPr="00811525" w:rsidRDefault="00811525" w:rsidP="00811525">
            <w:pPr>
              <w:contextualSpacing/>
              <w:jc w:val="both"/>
              <w:rPr>
                <w:rFonts w:ascii="Calibri" w:hAnsi="Calibri"/>
                <w:szCs w:val="22"/>
              </w:rPr>
            </w:pPr>
          </w:p>
          <w:p w14:paraId="24D0510B" w14:textId="199876AD" w:rsidR="00811525" w:rsidRPr="00811525" w:rsidRDefault="00811525" w:rsidP="00811525">
            <w:pPr>
              <w:contextualSpacing/>
              <w:jc w:val="both"/>
              <w:rPr>
                <w:rFonts w:ascii="Calibri" w:hAnsi="Calibri"/>
                <w:szCs w:val="22"/>
              </w:rPr>
            </w:pPr>
            <w:r w:rsidRPr="00811525">
              <w:rPr>
                <w:rFonts w:ascii="Calibri" w:hAnsi="Calibri"/>
                <w:szCs w:val="22"/>
              </w:rPr>
              <w:t xml:space="preserve">Accordingly, the proposed development fails to satisfy the requirements of </w:t>
            </w:r>
            <w:r w:rsidR="00681A2D" w:rsidRPr="00681A2D">
              <w:rPr>
                <w:rFonts w:ascii="Calibri" w:hAnsi="Calibri"/>
                <w:szCs w:val="22"/>
              </w:rPr>
              <w:t>Schedule 2, Part 6, Class A of the Town and Country Planning (General Permitted Development) Order 2015 and (Amendment) Order 2018.</w:t>
            </w:r>
            <w:r w:rsidR="00681A2D">
              <w:rPr>
                <w:rFonts w:ascii="Calibri" w:hAnsi="Calibri"/>
                <w:szCs w:val="22"/>
              </w:rPr>
              <w:t xml:space="preserve"> </w:t>
            </w:r>
            <w:r w:rsidRPr="00811525">
              <w:rPr>
                <w:rFonts w:ascii="Calibri" w:hAnsi="Calibri"/>
                <w:szCs w:val="22"/>
              </w:rPr>
              <w:t>As such, it is recommended that Prior Approval is refused.</w:t>
            </w:r>
          </w:p>
          <w:p w14:paraId="219B4F08" w14:textId="1FFDA0D2" w:rsidR="00506739" w:rsidRPr="009329EB" w:rsidRDefault="00506739" w:rsidP="00506739">
            <w:pPr>
              <w:contextualSpacing/>
              <w:jc w:val="both"/>
              <w:rPr>
                <w:rFonts w:asciiTheme="minorHAnsi" w:hAnsiTheme="minorHAnsi" w:cstheme="minorHAnsi"/>
              </w:rPr>
            </w:pPr>
          </w:p>
        </w:tc>
      </w:tr>
      <w:tr w:rsidR="00C0704D" w:rsidRPr="008C75E4" w14:paraId="4D453729" w14:textId="77777777" w:rsidTr="00E47FFD">
        <w:trPr>
          <w:jc w:val="center"/>
        </w:trPr>
        <w:tc>
          <w:tcPr>
            <w:tcW w:w="2837" w:type="dxa"/>
            <w:gridSpan w:val="4"/>
            <w:tcMar>
              <w:top w:w="57" w:type="dxa"/>
              <w:bottom w:w="57" w:type="dxa"/>
            </w:tcMar>
          </w:tcPr>
          <w:p w14:paraId="7D424E40"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980" w:type="dxa"/>
            <w:gridSpan w:val="10"/>
          </w:tcPr>
          <w:p w14:paraId="73C0FA0A" w14:textId="1F52C23D" w:rsidR="00C0704D" w:rsidRPr="00A063AE" w:rsidRDefault="00811525" w:rsidP="006126D1">
            <w:pPr>
              <w:jc w:val="both"/>
              <w:rPr>
                <w:rFonts w:ascii="Calibri" w:hAnsi="Calibri"/>
                <w:bCs/>
                <w:szCs w:val="22"/>
              </w:rPr>
            </w:pPr>
            <w:r>
              <w:rPr>
                <w:rFonts w:ascii="Calibri" w:hAnsi="Calibri"/>
                <w:bCs/>
                <w:szCs w:val="22"/>
              </w:rPr>
              <w:t>Refuse Prior Approval.</w:t>
            </w:r>
          </w:p>
        </w:tc>
      </w:tr>
    </w:tbl>
    <w:p w14:paraId="7361FE87" w14:textId="77777777" w:rsidR="00337BE7" w:rsidRDefault="00337BE7" w:rsidP="006126D1">
      <w:pPr>
        <w:jc w:val="both"/>
        <w:rPr>
          <w:rFonts w:ascii="Calibri" w:hAnsi="Calibri"/>
          <w:szCs w:val="22"/>
        </w:rPr>
      </w:pPr>
    </w:p>
    <w:p w14:paraId="116E6AB2" w14:textId="77777777" w:rsidR="005B1122" w:rsidRPr="008C75E4" w:rsidRDefault="005B1122" w:rsidP="006126D1">
      <w:pPr>
        <w:jc w:val="both"/>
        <w:rPr>
          <w:rFonts w:ascii="Calibri" w:hAnsi="Calibri"/>
          <w:szCs w:val="22"/>
        </w:rPr>
      </w:pPr>
    </w:p>
    <w:sectPr w:rsidR="005B1122"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635E9A" w14:textId="77777777" w:rsidR="00CC2976" w:rsidRDefault="00CC2976" w:rsidP="006D0B5F">
      <w:r>
        <w:separator/>
      </w:r>
    </w:p>
  </w:endnote>
  <w:endnote w:type="continuationSeparator" w:id="0">
    <w:p w14:paraId="3077BBB4" w14:textId="77777777" w:rsidR="00CC2976" w:rsidRDefault="00CC2976"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FF00C0" w14:textId="77777777" w:rsidR="00CC2976" w:rsidRDefault="00CC2976" w:rsidP="006D0B5F">
      <w:r>
        <w:separator/>
      </w:r>
    </w:p>
  </w:footnote>
  <w:footnote w:type="continuationSeparator" w:id="0">
    <w:p w14:paraId="6ECB2D3F" w14:textId="77777777" w:rsidR="00CC2976" w:rsidRDefault="00CC2976"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2848783">
    <w:abstractNumId w:val="9"/>
  </w:num>
  <w:num w:numId="2" w16cid:durableId="737704746">
    <w:abstractNumId w:val="7"/>
  </w:num>
  <w:num w:numId="3" w16cid:durableId="1283850465">
    <w:abstractNumId w:val="3"/>
  </w:num>
  <w:num w:numId="4" w16cid:durableId="1770394169">
    <w:abstractNumId w:val="4"/>
  </w:num>
  <w:num w:numId="5" w16cid:durableId="701975886">
    <w:abstractNumId w:val="0"/>
  </w:num>
  <w:num w:numId="6" w16cid:durableId="1247153423">
    <w:abstractNumId w:val="1"/>
  </w:num>
  <w:num w:numId="7" w16cid:durableId="1871339136">
    <w:abstractNumId w:val="5"/>
  </w:num>
  <w:num w:numId="8" w16cid:durableId="642121841">
    <w:abstractNumId w:val="8"/>
  </w:num>
  <w:num w:numId="9" w16cid:durableId="2103331453">
    <w:abstractNumId w:val="2"/>
  </w:num>
  <w:num w:numId="10" w16cid:durableId="9388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1A0A"/>
    <w:rsid w:val="0000655E"/>
    <w:rsid w:val="000075DD"/>
    <w:rsid w:val="00016A73"/>
    <w:rsid w:val="00033A5F"/>
    <w:rsid w:val="00034F69"/>
    <w:rsid w:val="00041FBF"/>
    <w:rsid w:val="000442F6"/>
    <w:rsid w:val="00055B13"/>
    <w:rsid w:val="000628C9"/>
    <w:rsid w:val="000703A2"/>
    <w:rsid w:val="0007065D"/>
    <w:rsid w:val="00072CAD"/>
    <w:rsid w:val="000748B9"/>
    <w:rsid w:val="00085761"/>
    <w:rsid w:val="0008638E"/>
    <w:rsid w:val="00092E34"/>
    <w:rsid w:val="000B0622"/>
    <w:rsid w:val="000B113E"/>
    <w:rsid w:val="000B30A8"/>
    <w:rsid w:val="000B5CB5"/>
    <w:rsid w:val="000C0369"/>
    <w:rsid w:val="000C578C"/>
    <w:rsid w:val="000C7A57"/>
    <w:rsid w:val="000F4F02"/>
    <w:rsid w:val="00101855"/>
    <w:rsid w:val="0010371E"/>
    <w:rsid w:val="00106932"/>
    <w:rsid w:val="00113C84"/>
    <w:rsid w:val="00130035"/>
    <w:rsid w:val="00131812"/>
    <w:rsid w:val="00141512"/>
    <w:rsid w:val="00142C37"/>
    <w:rsid w:val="001431D7"/>
    <w:rsid w:val="00144FE7"/>
    <w:rsid w:val="001466F4"/>
    <w:rsid w:val="00151044"/>
    <w:rsid w:val="0016428F"/>
    <w:rsid w:val="00172A5B"/>
    <w:rsid w:val="001735A9"/>
    <w:rsid w:val="00174004"/>
    <w:rsid w:val="00175EB7"/>
    <w:rsid w:val="00176220"/>
    <w:rsid w:val="00177B60"/>
    <w:rsid w:val="001854E0"/>
    <w:rsid w:val="0018611A"/>
    <w:rsid w:val="001946E0"/>
    <w:rsid w:val="00196722"/>
    <w:rsid w:val="001A5893"/>
    <w:rsid w:val="001B26DB"/>
    <w:rsid w:val="001B769B"/>
    <w:rsid w:val="001C1453"/>
    <w:rsid w:val="001D4F7A"/>
    <w:rsid w:val="001D5ADD"/>
    <w:rsid w:val="001F1FE8"/>
    <w:rsid w:val="001F4EB8"/>
    <w:rsid w:val="00200F7C"/>
    <w:rsid w:val="00203F50"/>
    <w:rsid w:val="00206E24"/>
    <w:rsid w:val="00237DA1"/>
    <w:rsid w:val="00246A31"/>
    <w:rsid w:val="00250879"/>
    <w:rsid w:val="00254356"/>
    <w:rsid w:val="00254DB9"/>
    <w:rsid w:val="00263B45"/>
    <w:rsid w:val="002661F6"/>
    <w:rsid w:val="00284480"/>
    <w:rsid w:val="00286258"/>
    <w:rsid w:val="0028751A"/>
    <w:rsid w:val="0029334A"/>
    <w:rsid w:val="00294161"/>
    <w:rsid w:val="002A01CF"/>
    <w:rsid w:val="002A0AD2"/>
    <w:rsid w:val="002A7DF7"/>
    <w:rsid w:val="002B0080"/>
    <w:rsid w:val="002B330C"/>
    <w:rsid w:val="002B4FA9"/>
    <w:rsid w:val="002B7854"/>
    <w:rsid w:val="002C2ADE"/>
    <w:rsid w:val="002C6277"/>
    <w:rsid w:val="002D0F6C"/>
    <w:rsid w:val="002D4346"/>
    <w:rsid w:val="002E2952"/>
    <w:rsid w:val="002E73FC"/>
    <w:rsid w:val="002E7CC1"/>
    <w:rsid w:val="002F041D"/>
    <w:rsid w:val="002F2580"/>
    <w:rsid w:val="002F7502"/>
    <w:rsid w:val="002F7B40"/>
    <w:rsid w:val="00300836"/>
    <w:rsid w:val="00304292"/>
    <w:rsid w:val="003137E0"/>
    <w:rsid w:val="003169D1"/>
    <w:rsid w:val="00320A6F"/>
    <w:rsid w:val="00321B6E"/>
    <w:rsid w:val="003359D0"/>
    <w:rsid w:val="00337BE7"/>
    <w:rsid w:val="0034117C"/>
    <w:rsid w:val="00341308"/>
    <w:rsid w:val="00341E8D"/>
    <w:rsid w:val="00347F5E"/>
    <w:rsid w:val="00350CDA"/>
    <w:rsid w:val="003562A3"/>
    <w:rsid w:val="00360256"/>
    <w:rsid w:val="003634D9"/>
    <w:rsid w:val="00366D8D"/>
    <w:rsid w:val="0036759A"/>
    <w:rsid w:val="00374B34"/>
    <w:rsid w:val="00374FFE"/>
    <w:rsid w:val="00381688"/>
    <w:rsid w:val="003825D5"/>
    <w:rsid w:val="003827FE"/>
    <w:rsid w:val="00384B09"/>
    <w:rsid w:val="00391CB5"/>
    <w:rsid w:val="003A4376"/>
    <w:rsid w:val="003A5038"/>
    <w:rsid w:val="003A7A76"/>
    <w:rsid w:val="003B3C26"/>
    <w:rsid w:val="003B3FC2"/>
    <w:rsid w:val="003B7874"/>
    <w:rsid w:val="003C22BA"/>
    <w:rsid w:val="003C28E1"/>
    <w:rsid w:val="003C50C6"/>
    <w:rsid w:val="003E2151"/>
    <w:rsid w:val="003F16AA"/>
    <w:rsid w:val="003F16B4"/>
    <w:rsid w:val="003F3DB5"/>
    <w:rsid w:val="003F481A"/>
    <w:rsid w:val="00403EAE"/>
    <w:rsid w:val="00404C72"/>
    <w:rsid w:val="00405537"/>
    <w:rsid w:val="004141C7"/>
    <w:rsid w:val="00415BFD"/>
    <w:rsid w:val="00430042"/>
    <w:rsid w:val="00430623"/>
    <w:rsid w:val="00432E01"/>
    <w:rsid w:val="00435FC9"/>
    <w:rsid w:val="0044039F"/>
    <w:rsid w:val="00440CB6"/>
    <w:rsid w:val="00454754"/>
    <w:rsid w:val="00457CDC"/>
    <w:rsid w:val="004645EA"/>
    <w:rsid w:val="004654DD"/>
    <w:rsid w:val="004758E7"/>
    <w:rsid w:val="00481142"/>
    <w:rsid w:val="004854EC"/>
    <w:rsid w:val="00492B53"/>
    <w:rsid w:val="004936A6"/>
    <w:rsid w:val="004947BB"/>
    <w:rsid w:val="00494DB0"/>
    <w:rsid w:val="00496D3E"/>
    <w:rsid w:val="004A5EA9"/>
    <w:rsid w:val="004B2402"/>
    <w:rsid w:val="004C2434"/>
    <w:rsid w:val="004D6FC7"/>
    <w:rsid w:val="004E552A"/>
    <w:rsid w:val="004E58E3"/>
    <w:rsid w:val="004E69DD"/>
    <w:rsid w:val="004F0060"/>
    <w:rsid w:val="004F0649"/>
    <w:rsid w:val="004F1043"/>
    <w:rsid w:val="004F1E99"/>
    <w:rsid w:val="004F5FFF"/>
    <w:rsid w:val="004F7701"/>
    <w:rsid w:val="0050432D"/>
    <w:rsid w:val="00504440"/>
    <w:rsid w:val="0050534C"/>
    <w:rsid w:val="00506739"/>
    <w:rsid w:val="00510236"/>
    <w:rsid w:val="00510DBF"/>
    <w:rsid w:val="00510FA2"/>
    <w:rsid w:val="00510FE3"/>
    <w:rsid w:val="00521ABA"/>
    <w:rsid w:val="00525341"/>
    <w:rsid w:val="00527A31"/>
    <w:rsid w:val="00534611"/>
    <w:rsid w:val="00541272"/>
    <w:rsid w:val="005435FD"/>
    <w:rsid w:val="005454A8"/>
    <w:rsid w:val="00545D8C"/>
    <w:rsid w:val="00552CDA"/>
    <w:rsid w:val="005542C7"/>
    <w:rsid w:val="00556ECD"/>
    <w:rsid w:val="00557D4E"/>
    <w:rsid w:val="005631B3"/>
    <w:rsid w:val="005633B0"/>
    <w:rsid w:val="005635FF"/>
    <w:rsid w:val="0056518E"/>
    <w:rsid w:val="00566451"/>
    <w:rsid w:val="00573B90"/>
    <w:rsid w:val="005878FE"/>
    <w:rsid w:val="00593040"/>
    <w:rsid w:val="005A6576"/>
    <w:rsid w:val="005A7424"/>
    <w:rsid w:val="005B0A0E"/>
    <w:rsid w:val="005B1122"/>
    <w:rsid w:val="005B5CB1"/>
    <w:rsid w:val="005B7047"/>
    <w:rsid w:val="005D3432"/>
    <w:rsid w:val="005E1C6C"/>
    <w:rsid w:val="005E65DF"/>
    <w:rsid w:val="005F1593"/>
    <w:rsid w:val="006126D1"/>
    <w:rsid w:val="00613983"/>
    <w:rsid w:val="006272EB"/>
    <w:rsid w:val="006326A2"/>
    <w:rsid w:val="00636C3F"/>
    <w:rsid w:val="006378D3"/>
    <w:rsid w:val="00646814"/>
    <w:rsid w:val="0066088E"/>
    <w:rsid w:val="00662A4D"/>
    <w:rsid w:val="006659FE"/>
    <w:rsid w:val="00665C24"/>
    <w:rsid w:val="0068105C"/>
    <w:rsid w:val="00681A2D"/>
    <w:rsid w:val="00690EC3"/>
    <w:rsid w:val="0069147A"/>
    <w:rsid w:val="00692B60"/>
    <w:rsid w:val="006940BD"/>
    <w:rsid w:val="00695F88"/>
    <w:rsid w:val="006A71AD"/>
    <w:rsid w:val="006C126E"/>
    <w:rsid w:val="006C2BFA"/>
    <w:rsid w:val="006C348E"/>
    <w:rsid w:val="006D0B5F"/>
    <w:rsid w:val="006D38D6"/>
    <w:rsid w:val="006D4E58"/>
    <w:rsid w:val="006D5AED"/>
    <w:rsid w:val="006D61BD"/>
    <w:rsid w:val="006D7624"/>
    <w:rsid w:val="006F137D"/>
    <w:rsid w:val="006F390B"/>
    <w:rsid w:val="006F4D38"/>
    <w:rsid w:val="006F74F0"/>
    <w:rsid w:val="0070054B"/>
    <w:rsid w:val="00706480"/>
    <w:rsid w:val="007075FD"/>
    <w:rsid w:val="00707C32"/>
    <w:rsid w:val="00710DBB"/>
    <w:rsid w:val="00725F1C"/>
    <w:rsid w:val="00736728"/>
    <w:rsid w:val="00741D63"/>
    <w:rsid w:val="0074248C"/>
    <w:rsid w:val="007430C8"/>
    <w:rsid w:val="007455CE"/>
    <w:rsid w:val="00755FCC"/>
    <w:rsid w:val="00776AE2"/>
    <w:rsid w:val="007849B1"/>
    <w:rsid w:val="00790F64"/>
    <w:rsid w:val="007921CD"/>
    <w:rsid w:val="00793528"/>
    <w:rsid w:val="007A07E7"/>
    <w:rsid w:val="007B5956"/>
    <w:rsid w:val="007B5EE8"/>
    <w:rsid w:val="007C37D2"/>
    <w:rsid w:val="007C4584"/>
    <w:rsid w:val="007C53D9"/>
    <w:rsid w:val="007C5713"/>
    <w:rsid w:val="007C65B3"/>
    <w:rsid w:val="007C791C"/>
    <w:rsid w:val="007D6D02"/>
    <w:rsid w:val="007D7DF4"/>
    <w:rsid w:val="007E0D23"/>
    <w:rsid w:val="007E7952"/>
    <w:rsid w:val="007E7FAE"/>
    <w:rsid w:val="007F196D"/>
    <w:rsid w:val="007F5F1E"/>
    <w:rsid w:val="007F6007"/>
    <w:rsid w:val="00805895"/>
    <w:rsid w:val="008075CB"/>
    <w:rsid w:val="00811525"/>
    <w:rsid w:val="00811771"/>
    <w:rsid w:val="008154DD"/>
    <w:rsid w:val="00817D09"/>
    <w:rsid w:val="00817DEC"/>
    <w:rsid w:val="00830B2D"/>
    <w:rsid w:val="00833B83"/>
    <w:rsid w:val="008542DE"/>
    <w:rsid w:val="008638DE"/>
    <w:rsid w:val="008826C0"/>
    <w:rsid w:val="00891182"/>
    <w:rsid w:val="008930CE"/>
    <w:rsid w:val="008A28C8"/>
    <w:rsid w:val="008B76B9"/>
    <w:rsid w:val="008C29A1"/>
    <w:rsid w:val="008C75E4"/>
    <w:rsid w:val="008D42BD"/>
    <w:rsid w:val="008D6BF5"/>
    <w:rsid w:val="008E4746"/>
    <w:rsid w:val="008E6952"/>
    <w:rsid w:val="008F6B58"/>
    <w:rsid w:val="00901C29"/>
    <w:rsid w:val="00902389"/>
    <w:rsid w:val="0090282C"/>
    <w:rsid w:val="009033E8"/>
    <w:rsid w:val="009040B0"/>
    <w:rsid w:val="0090524A"/>
    <w:rsid w:val="00906D0C"/>
    <w:rsid w:val="009233F6"/>
    <w:rsid w:val="00931D90"/>
    <w:rsid w:val="009329EB"/>
    <w:rsid w:val="00934B34"/>
    <w:rsid w:val="00954735"/>
    <w:rsid w:val="009565F5"/>
    <w:rsid w:val="00956B9A"/>
    <w:rsid w:val="009616D3"/>
    <w:rsid w:val="0096313B"/>
    <w:rsid w:val="00972492"/>
    <w:rsid w:val="009825FF"/>
    <w:rsid w:val="00985097"/>
    <w:rsid w:val="0099117A"/>
    <w:rsid w:val="00994EF1"/>
    <w:rsid w:val="009A13D1"/>
    <w:rsid w:val="009A5DB0"/>
    <w:rsid w:val="009C3017"/>
    <w:rsid w:val="009C4BCF"/>
    <w:rsid w:val="009C7F61"/>
    <w:rsid w:val="009D5195"/>
    <w:rsid w:val="009E4DE1"/>
    <w:rsid w:val="009E6A8B"/>
    <w:rsid w:val="009E6B66"/>
    <w:rsid w:val="009F62F4"/>
    <w:rsid w:val="00A01CB8"/>
    <w:rsid w:val="00A03A63"/>
    <w:rsid w:val="00A04A96"/>
    <w:rsid w:val="00A063AE"/>
    <w:rsid w:val="00A14932"/>
    <w:rsid w:val="00A2523B"/>
    <w:rsid w:val="00A2637B"/>
    <w:rsid w:val="00A3522A"/>
    <w:rsid w:val="00A40070"/>
    <w:rsid w:val="00A40EF1"/>
    <w:rsid w:val="00A42E82"/>
    <w:rsid w:val="00A44695"/>
    <w:rsid w:val="00A46EE9"/>
    <w:rsid w:val="00A50B11"/>
    <w:rsid w:val="00A55E83"/>
    <w:rsid w:val="00A579BB"/>
    <w:rsid w:val="00A63D55"/>
    <w:rsid w:val="00A71179"/>
    <w:rsid w:val="00A83BAB"/>
    <w:rsid w:val="00A8441B"/>
    <w:rsid w:val="00A844A6"/>
    <w:rsid w:val="00A9088C"/>
    <w:rsid w:val="00A9168C"/>
    <w:rsid w:val="00A93B5B"/>
    <w:rsid w:val="00A95D89"/>
    <w:rsid w:val="00AB1046"/>
    <w:rsid w:val="00AB2C1A"/>
    <w:rsid w:val="00AB3243"/>
    <w:rsid w:val="00AB5232"/>
    <w:rsid w:val="00AD2211"/>
    <w:rsid w:val="00AD661E"/>
    <w:rsid w:val="00AE5112"/>
    <w:rsid w:val="00AE621B"/>
    <w:rsid w:val="00AE6DD8"/>
    <w:rsid w:val="00AF786E"/>
    <w:rsid w:val="00B14DDC"/>
    <w:rsid w:val="00B23029"/>
    <w:rsid w:val="00B24A29"/>
    <w:rsid w:val="00B30A5E"/>
    <w:rsid w:val="00B31505"/>
    <w:rsid w:val="00B340F4"/>
    <w:rsid w:val="00B4512A"/>
    <w:rsid w:val="00B47793"/>
    <w:rsid w:val="00B503D7"/>
    <w:rsid w:val="00B54308"/>
    <w:rsid w:val="00B6269C"/>
    <w:rsid w:val="00B671DD"/>
    <w:rsid w:val="00B74C73"/>
    <w:rsid w:val="00B8074F"/>
    <w:rsid w:val="00B80A47"/>
    <w:rsid w:val="00B843AA"/>
    <w:rsid w:val="00B93EB5"/>
    <w:rsid w:val="00B96F5A"/>
    <w:rsid w:val="00BA2247"/>
    <w:rsid w:val="00BA5D97"/>
    <w:rsid w:val="00BA6B19"/>
    <w:rsid w:val="00BB1C52"/>
    <w:rsid w:val="00BB2A50"/>
    <w:rsid w:val="00BB3F48"/>
    <w:rsid w:val="00BB422F"/>
    <w:rsid w:val="00BB7B8E"/>
    <w:rsid w:val="00BC1E48"/>
    <w:rsid w:val="00BC3B08"/>
    <w:rsid w:val="00BD3F03"/>
    <w:rsid w:val="00BE7BA1"/>
    <w:rsid w:val="00C00342"/>
    <w:rsid w:val="00C059AA"/>
    <w:rsid w:val="00C0704D"/>
    <w:rsid w:val="00C106D9"/>
    <w:rsid w:val="00C117C3"/>
    <w:rsid w:val="00C11A5A"/>
    <w:rsid w:val="00C214A6"/>
    <w:rsid w:val="00C24A51"/>
    <w:rsid w:val="00C25229"/>
    <w:rsid w:val="00C25722"/>
    <w:rsid w:val="00C344EF"/>
    <w:rsid w:val="00C44E40"/>
    <w:rsid w:val="00C50517"/>
    <w:rsid w:val="00C618DB"/>
    <w:rsid w:val="00C627BB"/>
    <w:rsid w:val="00C6456D"/>
    <w:rsid w:val="00C7102F"/>
    <w:rsid w:val="00C73643"/>
    <w:rsid w:val="00C73F02"/>
    <w:rsid w:val="00C77B68"/>
    <w:rsid w:val="00C836B3"/>
    <w:rsid w:val="00C93384"/>
    <w:rsid w:val="00CA28BA"/>
    <w:rsid w:val="00CA75A7"/>
    <w:rsid w:val="00CB3F8F"/>
    <w:rsid w:val="00CC2976"/>
    <w:rsid w:val="00CC679D"/>
    <w:rsid w:val="00CC7B7A"/>
    <w:rsid w:val="00CD1729"/>
    <w:rsid w:val="00CD2E03"/>
    <w:rsid w:val="00CD38B1"/>
    <w:rsid w:val="00CD6FE5"/>
    <w:rsid w:val="00D010B4"/>
    <w:rsid w:val="00D102D9"/>
    <w:rsid w:val="00D1063F"/>
    <w:rsid w:val="00D11007"/>
    <w:rsid w:val="00D12F8B"/>
    <w:rsid w:val="00D1420C"/>
    <w:rsid w:val="00D14A4F"/>
    <w:rsid w:val="00D202AD"/>
    <w:rsid w:val="00D23470"/>
    <w:rsid w:val="00D2449B"/>
    <w:rsid w:val="00D24942"/>
    <w:rsid w:val="00D407FD"/>
    <w:rsid w:val="00D41EC9"/>
    <w:rsid w:val="00D50247"/>
    <w:rsid w:val="00D54384"/>
    <w:rsid w:val="00D54E67"/>
    <w:rsid w:val="00D54F48"/>
    <w:rsid w:val="00D632BB"/>
    <w:rsid w:val="00D7293C"/>
    <w:rsid w:val="00D77A65"/>
    <w:rsid w:val="00D80310"/>
    <w:rsid w:val="00D81E8E"/>
    <w:rsid w:val="00D9608A"/>
    <w:rsid w:val="00D96DF7"/>
    <w:rsid w:val="00D97AA3"/>
    <w:rsid w:val="00DA27B6"/>
    <w:rsid w:val="00DA33AE"/>
    <w:rsid w:val="00DA6E88"/>
    <w:rsid w:val="00DB1FA7"/>
    <w:rsid w:val="00DC3C8A"/>
    <w:rsid w:val="00DD5566"/>
    <w:rsid w:val="00DD62F6"/>
    <w:rsid w:val="00DD7E97"/>
    <w:rsid w:val="00DE740E"/>
    <w:rsid w:val="00DF170B"/>
    <w:rsid w:val="00DF42DA"/>
    <w:rsid w:val="00DF6B17"/>
    <w:rsid w:val="00E03AFD"/>
    <w:rsid w:val="00E0485E"/>
    <w:rsid w:val="00E06DFC"/>
    <w:rsid w:val="00E14B99"/>
    <w:rsid w:val="00E17162"/>
    <w:rsid w:val="00E21A80"/>
    <w:rsid w:val="00E23FB0"/>
    <w:rsid w:val="00E259FD"/>
    <w:rsid w:val="00E270CB"/>
    <w:rsid w:val="00E300C2"/>
    <w:rsid w:val="00E30445"/>
    <w:rsid w:val="00E306BC"/>
    <w:rsid w:val="00E3317F"/>
    <w:rsid w:val="00E44777"/>
    <w:rsid w:val="00E4487A"/>
    <w:rsid w:val="00E449CE"/>
    <w:rsid w:val="00E46243"/>
    <w:rsid w:val="00E47FFD"/>
    <w:rsid w:val="00E5711D"/>
    <w:rsid w:val="00E60106"/>
    <w:rsid w:val="00E66534"/>
    <w:rsid w:val="00E719D1"/>
    <w:rsid w:val="00E71A35"/>
    <w:rsid w:val="00E72F6C"/>
    <w:rsid w:val="00E80113"/>
    <w:rsid w:val="00E91F49"/>
    <w:rsid w:val="00E944FF"/>
    <w:rsid w:val="00EA09F9"/>
    <w:rsid w:val="00EA13B3"/>
    <w:rsid w:val="00EA1673"/>
    <w:rsid w:val="00EA7CC2"/>
    <w:rsid w:val="00EB7828"/>
    <w:rsid w:val="00EB7D74"/>
    <w:rsid w:val="00EC23C7"/>
    <w:rsid w:val="00EC3073"/>
    <w:rsid w:val="00ED00B7"/>
    <w:rsid w:val="00EF1341"/>
    <w:rsid w:val="00EF3D37"/>
    <w:rsid w:val="00EF44E6"/>
    <w:rsid w:val="00EF4E9D"/>
    <w:rsid w:val="00F012FA"/>
    <w:rsid w:val="00F02F3E"/>
    <w:rsid w:val="00F055D3"/>
    <w:rsid w:val="00F06B2A"/>
    <w:rsid w:val="00F10622"/>
    <w:rsid w:val="00F129DD"/>
    <w:rsid w:val="00F16D0F"/>
    <w:rsid w:val="00F268CE"/>
    <w:rsid w:val="00F32789"/>
    <w:rsid w:val="00F363BD"/>
    <w:rsid w:val="00F365C6"/>
    <w:rsid w:val="00F66A73"/>
    <w:rsid w:val="00F70BF7"/>
    <w:rsid w:val="00F71D53"/>
    <w:rsid w:val="00F731F5"/>
    <w:rsid w:val="00F752DC"/>
    <w:rsid w:val="00F75F59"/>
    <w:rsid w:val="00F8201E"/>
    <w:rsid w:val="00F90D82"/>
    <w:rsid w:val="00F96EF4"/>
    <w:rsid w:val="00FB1FA6"/>
    <w:rsid w:val="00FB3B5A"/>
    <w:rsid w:val="00FC046F"/>
    <w:rsid w:val="00FC6A11"/>
    <w:rsid w:val="00FC77EC"/>
    <w:rsid w:val="00FC78B7"/>
    <w:rsid w:val="00FD10F8"/>
    <w:rsid w:val="00FD3170"/>
    <w:rsid w:val="00FD334A"/>
    <w:rsid w:val="00FD336B"/>
    <w:rsid w:val="00FD65C3"/>
    <w:rsid w:val="00FD6AE3"/>
    <w:rsid w:val="00FD7B8A"/>
    <w:rsid w:val="00FD7F21"/>
    <w:rsid w:val="00FF1CBA"/>
    <w:rsid w:val="00FF6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E4C0"/>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3190427">
      <w:bodyDiv w:val="1"/>
      <w:marLeft w:val="0"/>
      <w:marRight w:val="0"/>
      <w:marTop w:val="0"/>
      <w:marBottom w:val="0"/>
      <w:divBdr>
        <w:top w:val="none" w:sz="0" w:space="0" w:color="auto"/>
        <w:left w:val="none" w:sz="0" w:space="0" w:color="auto"/>
        <w:bottom w:val="none" w:sz="0" w:space="0" w:color="auto"/>
        <w:right w:val="none" w:sz="0" w:space="0" w:color="auto"/>
      </w:divBdr>
    </w:div>
    <w:div w:id="624194686">
      <w:bodyDiv w:val="1"/>
      <w:marLeft w:val="0"/>
      <w:marRight w:val="0"/>
      <w:marTop w:val="0"/>
      <w:marBottom w:val="0"/>
      <w:divBdr>
        <w:top w:val="none" w:sz="0" w:space="0" w:color="auto"/>
        <w:left w:val="none" w:sz="0" w:space="0" w:color="auto"/>
        <w:bottom w:val="none" w:sz="0" w:space="0" w:color="auto"/>
        <w:right w:val="none" w:sz="0" w:space="0" w:color="auto"/>
      </w:divBdr>
    </w:div>
    <w:div w:id="728310526">
      <w:bodyDiv w:val="1"/>
      <w:marLeft w:val="0"/>
      <w:marRight w:val="0"/>
      <w:marTop w:val="0"/>
      <w:marBottom w:val="0"/>
      <w:divBdr>
        <w:top w:val="none" w:sz="0" w:space="0" w:color="auto"/>
        <w:left w:val="none" w:sz="0" w:space="0" w:color="auto"/>
        <w:bottom w:val="none" w:sz="0" w:space="0" w:color="auto"/>
        <w:right w:val="none" w:sz="0" w:space="0" w:color="auto"/>
      </w:divBdr>
    </w:div>
    <w:div w:id="836649340">
      <w:bodyDiv w:val="1"/>
      <w:marLeft w:val="0"/>
      <w:marRight w:val="0"/>
      <w:marTop w:val="0"/>
      <w:marBottom w:val="0"/>
      <w:divBdr>
        <w:top w:val="none" w:sz="0" w:space="0" w:color="auto"/>
        <w:left w:val="none" w:sz="0" w:space="0" w:color="auto"/>
        <w:bottom w:val="none" w:sz="0" w:space="0" w:color="auto"/>
        <w:right w:val="none" w:sz="0" w:space="0" w:color="auto"/>
      </w:divBdr>
    </w:div>
    <w:div w:id="928737792">
      <w:bodyDiv w:val="1"/>
      <w:marLeft w:val="0"/>
      <w:marRight w:val="0"/>
      <w:marTop w:val="0"/>
      <w:marBottom w:val="0"/>
      <w:divBdr>
        <w:top w:val="none" w:sz="0" w:space="0" w:color="auto"/>
        <w:left w:val="none" w:sz="0" w:space="0" w:color="auto"/>
        <w:bottom w:val="none" w:sz="0" w:space="0" w:color="auto"/>
        <w:right w:val="none" w:sz="0" w:space="0" w:color="auto"/>
      </w:divBdr>
    </w:div>
    <w:div w:id="974985908">
      <w:bodyDiv w:val="1"/>
      <w:marLeft w:val="0"/>
      <w:marRight w:val="0"/>
      <w:marTop w:val="0"/>
      <w:marBottom w:val="0"/>
      <w:divBdr>
        <w:top w:val="none" w:sz="0" w:space="0" w:color="auto"/>
        <w:left w:val="none" w:sz="0" w:space="0" w:color="auto"/>
        <w:bottom w:val="none" w:sz="0" w:space="0" w:color="auto"/>
        <w:right w:val="none" w:sz="0" w:space="0" w:color="auto"/>
      </w:divBdr>
    </w:div>
    <w:div w:id="1355765062">
      <w:bodyDiv w:val="1"/>
      <w:marLeft w:val="0"/>
      <w:marRight w:val="0"/>
      <w:marTop w:val="0"/>
      <w:marBottom w:val="0"/>
      <w:divBdr>
        <w:top w:val="none" w:sz="0" w:space="0" w:color="auto"/>
        <w:left w:val="none" w:sz="0" w:space="0" w:color="auto"/>
        <w:bottom w:val="none" w:sz="0" w:space="0" w:color="auto"/>
        <w:right w:val="none" w:sz="0" w:space="0" w:color="auto"/>
      </w:divBdr>
    </w:div>
    <w:div w:id="1632243689">
      <w:bodyDiv w:val="1"/>
      <w:marLeft w:val="0"/>
      <w:marRight w:val="0"/>
      <w:marTop w:val="0"/>
      <w:marBottom w:val="0"/>
      <w:divBdr>
        <w:top w:val="none" w:sz="0" w:space="0" w:color="auto"/>
        <w:left w:val="none" w:sz="0" w:space="0" w:color="auto"/>
        <w:bottom w:val="none" w:sz="0" w:space="0" w:color="auto"/>
        <w:right w:val="none" w:sz="0" w:space="0" w:color="auto"/>
      </w:divBdr>
    </w:div>
    <w:div w:id="1648895111">
      <w:bodyDiv w:val="1"/>
      <w:marLeft w:val="0"/>
      <w:marRight w:val="0"/>
      <w:marTop w:val="0"/>
      <w:marBottom w:val="0"/>
      <w:divBdr>
        <w:top w:val="none" w:sz="0" w:space="0" w:color="auto"/>
        <w:left w:val="none" w:sz="0" w:space="0" w:color="auto"/>
        <w:bottom w:val="none" w:sz="0" w:space="0" w:color="auto"/>
        <w:right w:val="none" w:sz="0" w:space="0" w:color="auto"/>
      </w:divBdr>
    </w:div>
    <w:div w:id="1719206547">
      <w:bodyDiv w:val="1"/>
      <w:marLeft w:val="0"/>
      <w:marRight w:val="0"/>
      <w:marTop w:val="0"/>
      <w:marBottom w:val="0"/>
      <w:divBdr>
        <w:top w:val="none" w:sz="0" w:space="0" w:color="auto"/>
        <w:left w:val="none" w:sz="0" w:space="0" w:color="auto"/>
        <w:bottom w:val="none" w:sz="0" w:space="0" w:color="auto"/>
        <w:right w:val="none" w:sz="0" w:space="0" w:color="auto"/>
      </w:divBdr>
    </w:div>
    <w:div w:id="1771126907">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 w:id="1967153415">
      <w:bodyDiv w:val="1"/>
      <w:marLeft w:val="0"/>
      <w:marRight w:val="0"/>
      <w:marTop w:val="0"/>
      <w:marBottom w:val="0"/>
      <w:divBdr>
        <w:top w:val="none" w:sz="0" w:space="0" w:color="auto"/>
        <w:left w:val="none" w:sz="0" w:space="0" w:color="auto"/>
        <w:bottom w:val="none" w:sz="0" w:space="0" w:color="auto"/>
        <w:right w:val="none" w:sz="0" w:space="0" w:color="auto"/>
      </w:divBdr>
    </w:div>
    <w:div w:id="1969435417">
      <w:bodyDiv w:val="1"/>
      <w:marLeft w:val="0"/>
      <w:marRight w:val="0"/>
      <w:marTop w:val="0"/>
      <w:marBottom w:val="0"/>
      <w:divBdr>
        <w:top w:val="none" w:sz="0" w:space="0" w:color="auto"/>
        <w:left w:val="none" w:sz="0" w:space="0" w:color="auto"/>
        <w:bottom w:val="none" w:sz="0" w:space="0" w:color="auto"/>
        <w:right w:val="none" w:sz="0" w:space="0" w:color="auto"/>
      </w:divBdr>
    </w:div>
    <w:div w:id="20669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3AD50-8C36-4BA7-8011-DD0E688A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Ben.Taylor@ribblevalley.gov.uk</dc:creator>
  <cp:lastModifiedBy>Lesley Lund</cp:lastModifiedBy>
  <cp:revision>2</cp:revision>
  <cp:lastPrinted>2024-06-11T14:20:00Z</cp:lastPrinted>
  <dcterms:created xsi:type="dcterms:W3CDTF">2024-06-11T14:22:00Z</dcterms:created>
  <dcterms:modified xsi:type="dcterms:W3CDTF">2024-06-11T14:22:00Z</dcterms:modified>
</cp:coreProperties>
</file>