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21104" w14:textId="77777777" w:rsidR="005522D3" w:rsidRDefault="005522D3">
      <w:pPr>
        <w:pStyle w:val="PLANNING"/>
      </w:pPr>
    </w:p>
    <w:p w14:paraId="5D5380D2" w14:textId="79620536" w:rsidR="00441735" w:rsidRDefault="00F93FFB" w:rsidP="000C3E7C">
      <w:pPr>
        <w:pStyle w:val="PLANNING"/>
        <w:jc w:val="center"/>
      </w:pPr>
      <w:r>
        <w:rPr>
          <w:noProof/>
        </w:rPr>
        <w:drawing>
          <wp:inline distT="0" distB="0" distL="0" distR="0" wp14:anchorId="25AB88BF" wp14:editId="406EF1A9">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781E53C" w14:textId="77777777" w:rsidR="00441735" w:rsidRDefault="00441735">
      <w:pPr>
        <w:pStyle w:val="PLANNING"/>
      </w:pPr>
    </w:p>
    <w:p w14:paraId="7D440CA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6A75FE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E1701F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3B2A9B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8265EB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30BC4DB" w14:textId="77777777" w:rsidR="000C3E7C" w:rsidRDefault="000C3E7C" w:rsidP="000C3E7C">
      <w:pPr>
        <w:jc w:val="right"/>
        <w:rPr>
          <w:rFonts w:ascii="Calibri" w:hAnsi="Calibri"/>
          <w:noProof/>
          <w:sz w:val="18"/>
        </w:rPr>
      </w:pPr>
    </w:p>
    <w:p w14:paraId="058BD882" w14:textId="77777777" w:rsidR="000C3E7C" w:rsidRDefault="000C3E7C" w:rsidP="000C3E7C">
      <w:pPr>
        <w:jc w:val="right"/>
        <w:rPr>
          <w:rFonts w:ascii="Calibri" w:hAnsi="Calibri"/>
          <w:noProof/>
          <w:sz w:val="18"/>
        </w:rPr>
      </w:pPr>
    </w:p>
    <w:p w14:paraId="7E613404" w14:textId="77777777" w:rsidR="000C3E7C" w:rsidRDefault="000C3E7C" w:rsidP="00F93FFB">
      <w:pPr>
        <w:rPr>
          <w:rFonts w:ascii="Calibri" w:hAnsi="Calibri"/>
          <w:noProof/>
          <w:sz w:val="18"/>
        </w:rPr>
      </w:pPr>
    </w:p>
    <w:p w14:paraId="721575EF" w14:textId="77777777" w:rsidR="000C3E7C" w:rsidRDefault="000C3E7C" w:rsidP="000C3E7C">
      <w:pPr>
        <w:jc w:val="right"/>
        <w:rPr>
          <w:rFonts w:ascii="Calibri" w:hAnsi="Calibri"/>
          <w:noProof/>
          <w:sz w:val="18"/>
        </w:rPr>
      </w:pPr>
    </w:p>
    <w:p w14:paraId="3C5A5506" w14:textId="11BF44FF" w:rsidR="000C3E7C" w:rsidRPr="00894ED2" w:rsidRDefault="000C3E7C" w:rsidP="000C3E7C">
      <w:pPr>
        <w:rPr>
          <w:rFonts w:ascii="Calibri" w:hAnsi="Calibri"/>
          <w:noProof/>
        </w:rPr>
      </w:pPr>
      <w:r w:rsidRPr="00894ED2">
        <w:rPr>
          <w:rFonts w:ascii="Calibri" w:hAnsi="Calibri"/>
          <w:noProof/>
        </w:rPr>
        <w:t xml:space="preserve">My reference: </w:t>
      </w:r>
      <w:r w:rsidR="00F93FFB">
        <w:rPr>
          <w:rFonts w:ascii="Calibri" w:hAnsi="Calibri"/>
          <w:noProof/>
        </w:rPr>
        <w:t>3/2024/0389</w:t>
      </w:r>
    </w:p>
    <w:p w14:paraId="707CA31D"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88A8ADD" w14:textId="77777777" w:rsidR="000C3E7C" w:rsidRPr="00894ED2" w:rsidRDefault="00BB5956" w:rsidP="000C3E7C">
      <w:pPr>
        <w:rPr>
          <w:rFonts w:ascii="Calibri" w:hAnsi="Calibri"/>
          <w:noProof/>
        </w:rPr>
      </w:pPr>
      <w:r>
        <w:rPr>
          <w:rFonts w:ascii="Calibri" w:hAnsi="Calibri"/>
          <w:noProof/>
        </w:rPr>
        <w:t>www.ribblevalley.gov.uk</w:t>
      </w:r>
    </w:p>
    <w:p w14:paraId="75FE3FE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D73EE2F" w14:textId="64A1B873" w:rsidR="00441735" w:rsidRPr="00F93FFB" w:rsidRDefault="000C3E7C" w:rsidP="00F93FFB">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665D9">
        <w:rPr>
          <w:rFonts w:ascii="Calibri" w:hAnsi="Calibri"/>
          <w:noProof/>
        </w:rPr>
        <w:t>09 October 2024</w:t>
      </w:r>
      <w:r w:rsidRPr="00894ED2">
        <w:rPr>
          <w:rFonts w:ascii="Calibri" w:hAnsi="Calibri"/>
          <w:noProof/>
        </w:rPr>
        <w:fldChar w:fldCharType="end"/>
      </w:r>
    </w:p>
    <w:p w14:paraId="03853EE5" w14:textId="77777777" w:rsidR="00441735" w:rsidRDefault="00441735">
      <w:pPr>
        <w:pStyle w:val="PLANNING"/>
      </w:pPr>
    </w:p>
    <w:p w14:paraId="29CA850D" w14:textId="22454150" w:rsidR="000C3E7C" w:rsidRDefault="000C3E7C" w:rsidP="000C3E7C">
      <w:pPr>
        <w:rPr>
          <w:rFonts w:ascii="Calibri" w:hAnsi="Calibri" w:cs="Calibri"/>
          <w:color w:val="000000"/>
        </w:rPr>
      </w:pPr>
      <w:r w:rsidRPr="00344823">
        <w:rPr>
          <w:rFonts w:ascii="Calibri" w:hAnsi="Calibri" w:cs="Calibri"/>
          <w:color w:val="000000"/>
        </w:rPr>
        <w:t xml:space="preserve">Location: </w:t>
      </w:r>
      <w:r w:rsidR="00F93FFB">
        <w:rPr>
          <w:rFonts w:ascii="Calibri" w:hAnsi="Calibri"/>
          <w:sz w:val="24"/>
          <w:szCs w:val="24"/>
        </w:rPr>
        <w:t>Land at the North of the Chapel Hill site Longridge</w:t>
      </w:r>
    </w:p>
    <w:p w14:paraId="595EFD7E" w14:textId="317D8623"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F93FFB">
        <w:rPr>
          <w:rFonts w:ascii="Calibri" w:hAnsi="Calibri"/>
          <w:sz w:val="24"/>
          <w:szCs w:val="24"/>
        </w:rPr>
        <w:t>Approval of details reserved by conditions 8 (tree and hedgerow protection), 9 (construction traffic management plan), 14 (surface water drainage strategy), 15 (construction SW management plan), 16 (SW drainage operation and maintenance manual), 17 (SW verification report) and 20 (Phase 2 land contamination report) of planning permission 3/2021/1262.</w:t>
      </w:r>
    </w:p>
    <w:p w14:paraId="2C2FA656" w14:textId="77777777" w:rsidR="000C3E7C" w:rsidRDefault="000C3E7C" w:rsidP="000C3E7C">
      <w:pPr>
        <w:rPr>
          <w:rFonts w:ascii="Calibri" w:hAnsi="Calibri" w:cs="Calibri"/>
          <w:color w:val="000000"/>
        </w:rPr>
      </w:pPr>
    </w:p>
    <w:p w14:paraId="3B0D09B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E3B38A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F93FFB" w:rsidRPr="00641E0F" w14:paraId="6BFCFA15" w14:textId="77777777">
        <w:trPr>
          <w:cantSplit/>
        </w:trPr>
        <w:tc>
          <w:tcPr>
            <w:tcW w:w="9414" w:type="dxa"/>
            <w:tcBorders>
              <w:left w:val="nil"/>
            </w:tcBorders>
          </w:tcPr>
          <w:p w14:paraId="24AC841E" w14:textId="77777777" w:rsidR="00F93FFB" w:rsidRDefault="00F93FFB" w:rsidP="00F93FFB">
            <w:pPr>
              <w:pStyle w:val="TableText"/>
              <w:rPr>
                <w:rFonts w:ascii="Calibri" w:hAnsi="Calibri"/>
                <w:sz w:val="24"/>
                <w:szCs w:val="24"/>
              </w:rPr>
            </w:pPr>
            <w:r>
              <w:rPr>
                <w:rFonts w:ascii="Calibri" w:hAnsi="Calibri"/>
                <w:sz w:val="24"/>
                <w:szCs w:val="24"/>
              </w:rPr>
              <w:t>Condition 8 is partially discharged insofar that the details relating to the proposed Tree Protection Measures are considered acceptable and satisfy the requirements of the condition.</w:t>
            </w:r>
          </w:p>
          <w:p w14:paraId="09552C13" w14:textId="77777777" w:rsidR="00F93FFB" w:rsidRDefault="00F93FFB" w:rsidP="00F93FFB">
            <w:pPr>
              <w:pStyle w:val="TableText"/>
              <w:rPr>
                <w:rFonts w:ascii="Calibri" w:hAnsi="Calibri"/>
                <w:sz w:val="24"/>
                <w:szCs w:val="24"/>
              </w:rPr>
            </w:pPr>
          </w:p>
          <w:p w14:paraId="238878B8" w14:textId="77777777" w:rsidR="00F93FFB" w:rsidRDefault="00F93FFB" w:rsidP="00F93FFB">
            <w:pPr>
              <w:pStyle w:val="TableText"/>
              <w:rPr>
                <w:rFonts w:ascii="Calibri" w:hAnsi="Calibri"/>
                <w:sz w:val="24"/>
                <w:szCs w:val="24"/>
              </w:rPr>
            </w:pPr>
            <w:r>
              <w:rPr>
                <w:rFonts w:ascii="Calibri" w:hAnsi="Calibri"/>
                <w:sz w:val="24"/>
                <w:szCs w:val="24"/>
              </w:rPr>
              <w:t>For the avoidance of doubt the agreed details are as follows:</w:t>
            </w:r>
          </w:p>
          <w:p w14:paraId="458BFDF0" w14:textId="77777777" w:rsidR="00F93FFB" w:rsidRDefault="00F93FFB" w:rsidP="00F93FFB">
            <w:pPr>
              <w:pStyle w:val="TableText"/>
              <w:rPr>
                <w:rFonts w:ascii="Calibri" w:hAnsi="Calibri"/>
                <w:sz w:val="24"/>
                <w:szCs w:val="24"/>
              </w:rPr>
            </w:pPr>
          </w:p>
          <w:p w14:paraId="2699CAE3" w14:textId="77777777" w:rsidR="00F93FFB" w:rsidRDefault="00F93FFB" w:rsidP="00F93FFB">
            <w:pPr>
              <w:pStyle w:val="TableText"/>
              <w:rPr>
                <w:rFonts w:ascii="Calibri" w:hAnsi="Calibri"/>
                <w:sz w:val="24"/>
                <w:szCs w:val="24"/>
              </w:rPr>
            </w:pPr>
            <w:r>
              <w:rPr>
                <w:rFonts w:ascii="Calibri" w:hAnsi="Calibri"/>
                <w:sz w:val="24"/>
                <w:szCs w:val="24"/>
              </w:rPr>
              <w:t>Tree Protection Scheme (February 2024)</w:t>
            </w:r>
          </w:p>
          <w:p w14:paraId="7509331D" w14:textId="77777777" w:rsidR="00F93FFB" w:rsidRDefault="00F93FFB" w:rsidP="00F93FFB">
            <w:pPr>
              <w:pStyle w:val="TableText"/>
              <w:rPr>
                <w:rFonts w:ascii="Calibri" w:hAnsi="Calibri"/>
                <w:sz w:val="24"/>
                <w:szCs w:val="24"/>
              </w:rPr>
            </w:pPr>
          </w:p>
          <w:p w14:paraId="7CFAD8C4" w14:textId="77777777" w:rsidR="00F93FFB" w:rsidRDefault="00F93FFB" w:rsidP="00F93FFB">
            <w:pPr>
              <w:pStyle w:val="TableText"/>
              <w:rPr>
                <w:rFonts w:ascii="Calibri" w:hAnsi="Calibri"/>
                <w:sz w:val="24"/>
                <w:szCs w:val="24"/>
              </w:rPr>
            </w:pPr>
            <w:r>
              <w:rPr>
                <w:rFonts w:ascii="Calibri" w:hAnsi="Calibri"/>
                <w:sz w:val="24"/>
                <w:szCs w:val="24"/>
              </w:rPr>
              <w:t xml:space="preserve">The condition can only be partially discharged at this stage insofar that the condition requires that he agreed fencing/protection be erected in its entirety prior to any other operations taking place on the site and shall not be breached nor removed during development.  </w:t>
            </w:r>
          </w:p>
          <w:p w14:paraId="3E5AD382" w14:textId="77777777" w:rsidR="00F93FFB" w:rsidRDefault="00F93FFB" w:rsidP="00F93FFB">
            <w:pPr>
              <w:pStyle w:val="TableText"/>
              <w:rPr>
                <w:rFonts w:ascii="Calibri" w:hAnsi="Calibri"/>
                <w:sz w:val="24"/>
                <w:szCs w:val="24"/>
              </w:rPr>
            </w:pPr>
          </w:p>
          <w:p w14:paraId="3D710941" w14:textId="77777777" w:rsidR="00F93FFB" w:rsidRDefault="00F93FFB" w:rsidP="00F93FFB">
            <w:pPr>
              <w:pStyle w:val="TableText"/>
              <w:rPr>
                <w:rFonts w:ascii="Calibri" w:hAnsi="Calibri"/>
                <w:sz w:val="24"/>
                <w:szCs w:val="24"/>
              </w:rPr>
            </w:pPr>
            <w:r>
              <w:rPr>
                <w:rFonts w:ascii="Calibri" w:hAnsi="Calibri"/>
                <w:sz w:val="24"/>
                <w:szCs w:val="24"/>
              </w:rPr>
              <w:t>The condition further requires that within the areas so fenced the existing ground level shall be neither raised nor lowered and there shall be no development or development-related activity of any description including the deposit of spoil or the storage of materials unless expressly agreed by the Local Planning Authority.</w:t>
            </w:r>
          </w:p>
          <w:p w14:paraId="4F82E7A1" w14:textId="26B5E276" w:rsidR="00F93FFB" w:rsidRDefault="00F93FFB" w:rsidP="00F93FFB">
            <w:pPr>
              <w:pStyle w:val="TableText"/>
              <w:jc w:val="right"/>
              <w:rPr>
                <w:rFonts w:ascii="Calibri" w:hAnsi="Calibri"/>
                <w:sz w:val="24"/>
                <w:szCs w:val="24"/>
              </w:rPr>
            </w:pPr>
            <w:r>
              <w:rPr>
                <w:rFonts w:ascii="Calibri" w:hAnsi="Calibri"/>
                <w:sz w:val="24"/>
                <w:szCs w:val="24"/>
              </w:rPr>
              <w:t>P.T.O.</w:t>
            </w:r>
          </w:p>
        </w:tc>
      </w:tr>
      <w:tr w:rsidR="005F71C3" w:rsidRPr="00641E0F" w14:paraId="11083770" w14:textId="77777777">
        <w:trPr>
          <w:cantSplit/>
        </w:trPr>
        <w:tc>
          <w:tcPr>
            <w:tcW w:w="9414" w:type="dxa"/>
            <w:tcBorders>
              <w:left w:val="nil"/>
            </w:tcBorders>
          </w:tcPr>
          <w:p w14:paraId="40F84F55" w14:textId="2DBD0423" w:rsidR="005F71C3" w:rsidRPr="00641E0F" w:rsidRDefault="005F71C3" w:rsidP="00F93FFB">
            <w:pPr>
              <w:pStyle w:val="TableText"/>
              <w:rPr>
                <w:rFonts w:ascii="Calibri" w:hAnsi="Calibri"/>
                <w:sz w:val="24"/>
                <w:szCs w:val="24"/>
              </w:rPr>
            </w:pPr>
          </w:p>
        </w:tc>
      </w:tr>
      <w:tr w:rsidR="005F71C3" w:rsidRPr="00641E0F" w14:paraId="50EE5905" w14:textId="77777777">
        <w:trPr>
          <w:cantSplit/>
        </w:trPr>
        <w:tc>
          <w:tcPr>
            <w:tcW w:w="9414" w:type="dxa"/>
            <w:tcBorders>
              <w:left w:val="nil"/>
            </w:tcBorders>
          </w:tcPr>
          <w:p w14:paraId="5FCEA289" w14:textId="77777777" w:rsidR="00F93FFB" w:rsidRDefault="00F93FFB">
            <w:pPr>
              <w:pStyle w:val="TableText"/>
              <w:rPr>
                <w:rFonts w:ascii="Calibri" w:hAnsi="Calibri"/>
                <w:sz w:val="24"/>
                <w:szCs w:val="24"/>
              </w:rPr>
            </w:pPr>
            <w:r>
              <w:rPr>
                <w:rFonts w:ascii="Calibri" w:hAnsi="Calibri"/>
                <w:sz w:val="24"/>
                <w:szCs w:val="24"/>
              </w:rPr>
              <w:t>Condition 9 is partially discharged insofar that the details relating to the Construction Traffic Management are considered acceptable and satisfy the requirements of the condition.</w:t>
            </w:r>
          </w:p>
          <w:p w14:paraId="13D44F8E" w14:textId="77777777" w:rsidR="00F93FFB" w:rsidRDefault="00F93FFB">
            <w:pPr>
              <w:pStyle w:val="TableText"/>
              <w:rPr>
                <w:rFonts w:ascii="Calibri" w:hAnsi="Calibri"/>
                <w:sz w:val="24"/>
                <w:szCs w:val="24"/>
              </w:rPr>
            </w:pPr>
          </w:p>
          <w:p w14:paraId="464EE3B6" w14:textId="77777777" w:rsidR="00F93FFB" w:rsidRDefault="00F93FFB">
            <w:pPr>
              <w:pStyle w:val="TableText"/>
              <w:rPr>
                <w:rFonts w:ascii="Calibri" w:hAnsi="Calibri"/>
                <w:sz w:val="24"/>
                <w:szCs w:val="24"/>
              </w:rPr>
            </w:pPr>
            <w:r>
              <w:rPr>
                <w:rFonts w:ascii="Calibri" w:hAnsi="Calibri"/>
                <w:sz w:val="24"/>
                <w:szCs w:val="24"/>
              </w:rPr>
              <w:t>For the avoidance of doubt the agreed details are as follows:</w:t>
            </w:r>
          </w:p>
          <w:p w14:paraId="3D925368" w14:textId="77777777" w:rsidR="00F93FFB" w:rsidRDefault="00F93FFB">
            <w:pPr>
              <w:pStyle w:val="TableText"/>
              <w:rPr>
                <w:rFonts w:ascii="Calibri" w:hAnsi="Calibri"/>
                <w:sz w:val="24"/>
                <w:szCs w:val="24"/>
              </w:rPr>
            </w:pPr>
          </w:p>
          <w:p w14:paraId="0D6B79B3" w14:textId="77777777" w:rsidR="00F93FFB" w:rsidRDefault="00F93FFB">
            <w:pPr>
              <w:pStyle w:val="TableText"/>
              <w:rPr>
                <w:rFonts w:ascii="Calibri" w:hAnsi="Calibri"/>
                <w:sz w:val="24"/>
                <w:szCs w:val="24"/>
              </w:rPr>
            </w:pPr>
            <w:r>
              <w:rPr>
                <w:rFonts w:ascii="Calibri" w:hAnsi="Calibri"/>
                <w:sz w:val="24"/>
                <w:szCs w:val="24"/>
              </w:rPr>
              <w:t xml:space="preserve">Construction Traffic Management Plan </w:t>
            </w:r>
          </w:p>
          <w:p w14:paraId="0297AD31" w14:textId="77777777" w:rsidR="00F93FFB" w:rsidRDefault="00F93FFB">
            <w:pPr>
              <w:pStyle w:val="TableText"/>
              <w:rPr>
                <w:rFonts w:ascii="Calibri" w:hAnsi="Calibri"/>
                <w:sz w:val="24"/>
                <w:szCs w:val="24"/>
              </w:rPr>
            </w:pPr>
          </w:p>
          <w:p w14:paraId="7ECEEC1F" w14:textId="77777777" w:rsidR="00F93FFB" w:rsidRDefault="00F93FFB">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construction of the development shall thereafter be carried out in accordance with the approved details and timetable.</w:t>
            </w:r>
          </w:p>
          <w:p w14:paraId="03438913" w14:textId="0FDBD033" w:rsidR="005F71C3" w:rsidRPr="00641E0F" w:rsidRDefault="005F71C3">
            <w:pPr>
              <w:pStyle w:val="TableText"/>
              <w:rPr>
                <w:rFonts w:ascii="Calibri" w:hAnsi="Calibri"/>
                <w:sz w:val="24"/>
                <w:szCs w:val="24"/>
              </w:rPr>
            </w:pPr>
          </w:p>
        </w:tc>
      </w:tr>
      <w:tr w:rsidR="005F71C3" w:rsidRPr="00641E0F" w14:paraId="5F7456E2" w14:textId="77777777">
        <w:trPr>
          <w:cantSplit/>
        </w:trPr>
        <w:tc>
          <w:tcPr>
            <w:tcW w:w="9414" w:type="dxa"/>
            <w:tcBorders>
              <w:left w:val="nil"/>
            </w:tcBorders>
          </w:tcPr>
          <w:p w14:paraId="79E3AAF0" w14:textId="77777777" w:rsidR="00F93FFB" w:rsidRDefault="00F93FFB">
            <w:pPr>
              <w:pStyle w:val="TableText"/>
              <w:rPr>
                <w:rFonts w:ascii="Calibri" w:hAnsi="Calibri"/>
                <w:sz w:val="24"/>
                <w:szCs w:val="24"/>
              </w:rPr>
            </w:pPr>
            <w:r>
              <w:rPr>
                <w:rFonts w:ascii="Calibri" w:hAnsi="Calibri"/>
                <w:sz w:val="24"/>
                <w:szCs w:val="24"/>
              </w:rPr>
              <w:t>Condition 14 is partially discharged insofar that the details relating to the Surface Water Sustainable Drainage Strategy are considered acceptable and satisfy the requirements of the condition.</w:t>
            </w:r>
          </w:p>
          <w:p w14:paraId="604A9235" w14:textId="77777777" w:rsidR="00F93FFB" w:rsidRDefault="00F93FFB">
            <w:pPr>
              <w:pStyle w:val="TableText"/>
              <w:rPr>
                <w:rFonts w:ascii="Calibri" w:hAnsi="Calibri"/>
                <w:sz w:val="24"/>
                <w:szCs w:val="24"/>
              </w:rPr>
            </w:pPr>
          </w:p>
          <w:p w14:paraId="04DABB16" w14:textId="77777777" w:rsidR="00F93FFB" w:rsidRDefault="00F93FFB">
            <w:pPr>
              <w:pStyle w:val="TableText"/>
              <w:rPr>
                <w:rFonts w:ascii="Calibri" w:hAnsi="Calibri"/>
                <w:sz w:val="24"/>
                <w:szCs w:val="24"/>
              </w:rPr>
            </w:pPr>
            <w:r>
              <w:rPr>
                <w:rFonts w:ascii="Calibri" w:hAnsi="Calibri"/>
                <w:sz w:val="24"/>
                <w:szCs w:val="24"/>
              </w:rPr>
              <w:t>For the avoidance of doubt the agreed details are as follows:</w:t>
            </w:r>
          </w:p>
          <w:p w14:paraId="211E3D0F" w14:textId="77777777" w:rsidR="00F93FFB" w:rsidRDefault="00F93FFB">
            <w:pPr>
              <w:pStyle w:val="TableText"/>
              <w:rPr>
                <w:rFonts w:ascii="Calibri" w:hAnsi="Calibri"/>
                <w:sz w:val="24"/>
                <w:szCs w:val="24"/>
              </w:rPr>
            </w:pPr>
          </w:p>
          <w:p w14:paraId="0319ADAE" w14:textId="77777777" w:rsidR="00F93FFB" w:rsidRDefault="00F93FFB">
            <w:pPr>
              <w:pStyle w:val="TableText"/>
              <w:rPr>
                <w:rFonts w:ascii="Calibri" w:hAnsi="Calibri"/>
                <w:sz w:val="24"/>
                <w:szCs w:val="24"/>
              </w:rPr>
            </w:pPr>
            <w:r>
              <w:rPr>
                <w:rFonts w:ascii="Calibri" w:hAnsi="Calibri"/>
                <w:sz w:val="24"/>
                <w:szCs w:val="24"/>
              </w:rPr>
              <w:t>Surface Water Sustainable Drainage Strategy</w:t>
            </w:r>
          </w:p>
          <w:p w14:paraId="31D0659C" w14:textId="77777777" w:rsidR="00F93FFB" w:rsidRDefault="00F93FFB">
            <w:pPr>
              <w:pStyle w:val="TableText"/>
              <w:rPr>
                <w:rFonts w:ascii="Calibri" w:hAnsi="Calibri"/>
                <w:sz w:val="24"/>
                <w:szCs w:val="24"/>
              </w:rPr>
            </w:pPr>
            <w:r>
              <w:rPr>
                <w:rFonts w:ascii="Calibri" w:hAnsi="Calibri"/>
                <w:sz w:val="24"/>
                <w:szCs w:val="24"/>
              </w:rPr>
              <w:t>Supporting letter (received 24.6.24)</w:t>
            </w:r>
          </w:p>
          <w:p w14:paraId="2AD04DE2" w14:textId="77777777" w:rsidR="00F93FFB" w:rsidRDefault="00F93FFB">
            <w:pPr>
              <w:pStyle w:val="TableText"/>
              <w:rPr>
                <w:rFonts w:ascii="Calibri" w:hAnsi="Calibri"/>
                <w:sz w:val="24"/>
                <w:szCs w:val="24"/>
              </w:rPr>
            </w:pPr>
            <w:r>
              <w:rPr>
                <w:rFonts w:ascii="Calibri" w:hAnsi="Calibri"/>
                <w:sz w:val="24"/>
                <w:szCs w:val="24"/>
              </w:rPr>
              <w:t>Surface Water Drainage Layout (Received 12.9.24)</w:t>
            </w:r>
          </w:p>
          <w:p w14:paraId="4116CD8D" w14:textId="77777777" w:rsidR="00F93FFB" w:rsidRDefault="00F93FFB">
            <w:pPr>
              <w:pStyle w:val="TableText"/>
              <w:rPr>
                <w:rFonts w:ascii="Calibri" w:hAnsi="Calibri"/>
                <w:sz w:val="24"/>
                <w:szCs w:val="24"/>
              </w:rPr>
            </w:pPr>
          </w:p>
          <w:p w14:paraId="0B29E25C" w14:textId="77777777" w:rsidR="00F93FFB" w:rsidRDefault="00F93FFB">
            <w:pPr>
              <w:pStyle w:val="TableText"/>
              <w:rPr>
                <w:rFonts w:ascii="Calibri" w:hAnsi="Calibri"/>
                <w:sz w:val="24"/>
                <w:szCs w:val="24"/>
              </w:rPr>
            </w:pPr>
            <w:r>
              <w:rPr>
                <w:rFonts w:ascii="Calibri" w:hAnsi="Calibri"/>
                <w:sz w:val="24"/>
                <w:szCs w:val="24"/>
              </w:rPr>
              <w:t>The condition can only be partially discharged at this stage insofar that the sustainable drainage strategy shall be implemented in accordance with the approved details.</w:t>
            </w:r>
          </w:p>
          <w:p w14:paraId="62D9FAB8" w14:textId="631080CB" w:rsidR="005F71C3" w:rsidRPr="00641E0F" w:rsidRDefault="005F71C3">
            <w:pPr>
              <w:pStyle w:val="TableText"/>
              <w:rPr>
                <w:rFonts w:ascii="Calibri" w:hAnsi="Calibri"/>
                <w:sz w:val="24"/>
                <w:szCs w:val="24"/>
              </w:rPr>
            </w:pPr>
          </w:p>
        </w:tc>
      </w:tr>
      <w:tr w:rsidR="005F71C3" w:rsidRPr="00641E0F" w14:paraId="6CC991F5" w14:textId="77777777">
        <w:trPr>
          <w:cantSplit/>
        </w:trPr>
        <w:tc>
          <w:tcPr>
            <w:tcW w:w="9414" w:type="dxa"/>
            <w:tcBorders>
              <w:left w:val="nil"/>
            </w:tcBorders>
          </w:tcPr>
          <w:p w14:paraId="330943AA" w14:textId="77777777" w:rsidR="00F93FFB" w:rsidRDefault="00F93FFB">
            <w:pPr>
              <w:pStyle w:val="TableText"/>
              <w:rPr>
                <w:rFonts w:ascii="Calibri" w:hAnsi="Calibri"/>
                <w:sz w:val="24"/>
                <w:szCs w:val="24"/>
              </w:rPr>
            </w:pPr>
            <w:r>
              <w:rPr>
                <w:rFonts w:ascii="Calibri" w:hAnsi="Calibri"/>
                <w:sz w:val="24"/>
                <w:szCs w:val="24"/>
              </w:rPr>
              <w:t>Condition 15 is partially discharged insofar that the details relating to the Construction Surface Water Management Plan are considered acceptable and satisfy the requirements of the condition.</w:t>
            </w:r>
          </w:p>
          <w:p w14:paraId="0AF105DB" w14:textId="77777777" w:rsidR="00F93FFB" w:rsidRDefault="00F93FFB">
            <w:pPr>
              <w:pStyle w:val="TableText"/>
              <w:rPr>
                <w:rFonts w:ascii="Calibri" w:hAnsi="Calibri"/>
                <w:sz w:val="24"/>
                <w:szCs w:val="24"/>
              </w:rPr>
            </w:pPr>
          </w:p>
          <w:p w14:paraId="10DA0F2F" w14:textId="77777777" w:rsidR="00F93FFB" w:rsidRDefault="00F93FFB">
            <w:pPr>
              <w:pStyle w:val="TableText"/>
              <w:rPr>
                <w:rFonts w:ascii="Calibri" w:hAnsi="Calibri"/>
                <w:sz w:val="24"/>
                <w:szCs w:val="24"/>
              </w:rPr>
            </w:pPr>
            <w:r>
              <w:rPr>
                <w:rFonts w:ascii="Calibri" w:hAnsi="Calibri"/>
                <w:sz w:val="24"/>
                <w:szCs w:val="24"/>
              </w:rPr>
              <w:t>For the avoidance of doubt the agreed details are as follows:</w:t>
            </w:r>
          </w:p>
          <w:p w14:paraId="4C79A0FA" w14:textId="77777777" w:rsidR="00F93FFB" w:rsidRDefault="00F93FFB">
            <w:pPr>
              <w:pStyle w:val="TableText"/>
              <w:rPr>
                <w:rFonts w:ascii="Calibri" w:hAnsi="Calibri"/>
                <w:sz w:val="24"/>
                <w:szCs w:val="24"/>
              </w:rPr>
            </w:pPr>
          </w:p>
          <w:p w14:paraId="2BB39C1E" w14:textId="77777777" w:rsidR="00F93FFB" w:rsidRDefault="00F93FFB">
            <w:pPr>
              <w:pStyle w:val="TableText"/>
              <w:rPr>
                <w:rFonts w:ascii="Calibri" w:hAnsi="Calibri"/>
                <w:sz w:val="24"/>
                <w:szCs w:val="24"/>
              </w:rPr>
            </w:pPr>
            <w:r>
              <w:rPr>
                <w:rFonts w:ascii="Calibri" w:hAnsi="Calibri"/>
                <w:sz w:val="24"/>
                <w:szCs w:val="24"/>
              </w:rPr>
              <w:t>Construction Surface Water Management Plan</w:t>
            </w:r>
          </w:p>
          <w:p w14:paraId="4F8431AE" w14:textId="77777777" w:rsidR="00F93FFB" w:rsidRDefault="00F93FFB">
            <w:pPr>
              <w:pStyle w:val="TableText"/>
              <w:rPr>
                <w:rFonts w:ascii="Calibri" w:hAnsi="Calibri"/>
                <w:sz w:val="24"/>
                <w:szCs w:val="24"/>
              </w:rPr>
            </w:pPr>
            <w:r>
              <w:rPr>
                <w:rFonts w:ascii="Calibri" w:hAnsi="Calibri"/>
                <w:sz w:val="24"/>
                <w:szCs w:val="24"/>
              </w:rPr>
              <w:t xml:space="preserve">Construction Traffic Management Plan </w:t>
            </w:r>
          </w:p>
          <w:p w14:paraId="5597938C" w14:textId="77777777" w:rsidR="00F93FFB" w:rsidRDefault="00F93FFB">
            <w:pPr>
              <w:pStyle w:val="TableText"/>
              <w:rPr>
                <w:rFonts w:ascii="Calibri" w:hAnsi="Calibri"/>
                <w:sz w:val="24"/>
                <w:szCs w:val="24"/>
              </w:rPr>
            </w:pPr>
          </w:p>
          <w:p w14:paraId="65CBF06D" w14:textId="77777777" w:rsidR="00F93FFB" w:rsidRDefault="00F93FFB">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plan shall be implemented and thereafter managed and maintained in accordance with the approved plan for the duration of construction.</w:t>
            </w:r>
          </w:p>
          <w:p w14:paraId="46741E4F" w14:textId="77777777" w:rsidR="005F71C3" w:rsidRDefault="005F71C3">
            <w:pPr>
              <w:pStyle w:val="TableText"/>
              <w:rPr>
                <w:rFonts w:ascii="Calibri" w:hAnsi="Calibri"/>
                <w:sz w:val="24"/>
                <w:szCs w:val="24"/>
              </w:rPr>
            </w:pPr>
          </w:p>
          <w:p w14:paraId="08A81389" w14:textId="77777777" w:rsidR="00F93FFB" w:rsidRDefault="00F93FFB">
            <w:pPr>
              <w:pStyle w:val="TableText"/>
              <w:rPr>
                <w:rFonts w:ascii="Calibri" w:hAnsi="Calibri"/>
                <w:sz w:val="24"/>
                <w:szCs w:val="24"/>
              </w:rPr>
            </w:pPr>
          </w:p>
          <w:p w14:paraId="742219F8" w14:textId="77777777" w:rsidR="00F93FFB" w:rsidRDefault="00F93FFB">
            <w:pPr>
              <w:pStyle w:val="TableText"/>
              <w:rPr>
                <w:rFonts w:ascii="Calibri" w:hAnsi="Calibri"/>
                <w:sz w:val="24"/>
                <w:szCs w:val="24"/>
              </w:rPr>
            </w:pPr>
          </w:p>
          <w:p w14:paraId="6FDC62F5" w14:textId="77777777" w:rsidR="00F93FFB" w:rsidRDefault="00F93FFB">
            <w:pPr>
              <w:pStyle w:val="TableText"/>
              <w:rPr>
                <w:rFonts w:ascii="Calibri" w:hAnsi="Calibri"/>
                <w:sz w:val="24"/>
                <w:szCs w:val="24"/>
              </w:rPr>
            </w:pPr>
          </w:p>
          <w:p w14:paraId="0391915A" w14:textId="77777777" w:rsidR="00F93FFB" w:rsidRDefault="00F93FFB">
            <w:pPr>
              <w:pStyle w:val="TableText"/>
              <w:rPr>
                <w:rFonts w:ascii="Calibri" w:hAnsi="Calibri"/>
                <w:sz w:val="24"/>
                <w:szCs w:val="24"/>
              </w:rPr>
            </w:pPr>
          </w:p>
          <w:p w14:paraId="4C0BA746" w14:textId="77777777" w:rsidR="00F93FFB" w:rsidRDefault="00F93FFB">
            <w:pPr>
              <w:pStyle w:val="TableText"/>
              <w:rPr>
                <w:rFonts w:ascii="Calibri" w:hAnsi="Calibri"/>
                <w:sz w:val="24"/>
                <w:szCs w:val="24"/>
              </w:rPr>
            </w:pPr>
          </w:p>
          <w:p w14:paraId="5500964E" w14:textId="77777777" w:rsidR="00F93FFB" w:rsidRDefault="00F93FFB">
            <w:pPr>
              <w:pStyle w:val="TableText"/>
              <w:rPr>
                <w:rFonts w:ascii="Calibri" w:hAnsi="Calibri"/>
                <w:sz w:val="24"/>
                <w:szCs w:val="24"/>
              </w:rPr>
            </w:pPr>
          </w:p>
          <w:p w14:paraId="2F84E2D0" w14:textId="77777777" w:rsidR="00F93FFB" w:rsidRDefault="00F93FFB">
            <w:pPr>
              <w:pStyle w:val="TableText"/>
              <w:rPr>
                <w:rFonts w:ascii="Calibri" w:hAnsi="Calibri"/>
                <w:sz w:val="24"/>
                <w:szCs w:val="24"/>
              </w:rPr>
            </w:pPr>
          </w:p>
          <w:p w14:paraId="0769EDBD" w14:textId="77777777" w:rsidR="00F93FFB" w:rsidRDefault="00F93FFB">
            <w:pPr>
              <w:pStyle w:val="TableText"/>
              <w:rPr>
                <w:rFonts w:ascii="Calibri" w:hAnsi="Calibri"/>
                <w:sz w:val="24"/>
                <w:szCs w:val="24"/>
              </w:rPr>
            </w:pPr>
          </w:p>
          <w:p w14:paraId="0D36077A" w14:textId="0642089F" w:rsidR="00F93FFB" w:rsidRPr="00641E0F" w:rsidRDefault="00F93FFB" w:rsidP="00F93FFB">
            <w:pPr>
              <w:pStyle w:val="TableText"/>
              <w:jc w:val="right"/>
              <w:rPr>
                <w:rFonts w:ascii="Calibri" w:hAnsi="Calibri"/>
                <w:sz w:val="24"/>
                <w:szCs w:val="24"/>
              </w:rPr>
            </w:pPr>
            <w:r>
              <w:rPr>
                <w:rFonts w:ascii="Calibri" w:hAnsi="Calibri"/>
                <w:sz w:val="24"/>
                <w:szCs w:val="24"/>
              </w:rPr>
              <w:t>P.T.O.</w:t>
            </w:r>
          </w:p>
        </w:tc>
      </w:tr>
      <w:tr w:rsidR="005F71C3" w14:paraId="45C3A0D4" w14:textId="77777777">
        <w:trPr>
          <w:cantSplit/>
        </w:trPr>
        <w:tc>
          <w:tcPr>
            <w:tcW w:w="9414" w:type="dxa"/>
            <w:tcBorders>
              <w:left w:val="nil"/>
            </w:tcBorders>
          </w:tcPr>
          <w:p w14:paraId="3A9C4FC8" w14:textId="77777777" w:rsidR="00F93FFB" w:rsidRDefault="00F93FFB">
            <w:pPr>
              <w:pStyle w:val="TableText"/>
              <w:rPr>
                <w:rFonts w:ascii="Calibri" w:hAnsi="Calibri"/>
                <w:b/>
                <w:bCs/>
                <w:sz w:val="24"/>
                <w:szCs w:val="24"/>
              </w:rPr>
            </w:pPr>
            <w:bookmarkStart w:id="0" w:name="Informatives_table"/>
            <w:bookmarkEnd w:id="0"/>
            <w:r>
              <w:rPr>
                <w:rFonts w:ascii="Calibri" w:hAnsi="Calibri"/>
                <w:b/>
                <w:bCs/>
                <w:sz w:val="24"/>
                <w:szCs w:val="24"/>
              </w:rPr>
              <w:lastRenderedPageBreak/>
              <w:t>Condition 16 is partially discharged insofar that the details relating to the site-specific Operation and Maintenance Manual for the Surface Water Drainage System are considered acceptable and satisfy the requirements of the condition.</w:t>
            </w:r>
          </w:p>
          <w:p w14:paraId="2FCD777C" w14:textId="77777777" w:rsidR="00F93FFB" w:rsidRDefault="00F93FFB">
            <w:pPr>
              <w:pStyle w:val="TableText"/>
              <w:rPr>
                <w:rFonts w:ascii="Calibri" w:hAnsi="Calibri"/>
                <w:b/>
                <w:bCs/>
                <w:sz w:val="24"/>
                <w:szCs w:val="24"/>
              </w:rPr>
            </w:pPr>
          </w:p>
          <w:p w14:paraId="3581F25F" w14:textId="77777777" w:rsidR="00F93FFB" w:rsidRDefault="00F93FFB">
            <w:pPr>
              <w:pStyle w:val="TableText"/>
              <w:rPr>
                <w:rFonts w:ascii="Calibri" w:hAnsi="Calibri"/>
                <w:b/>
                <w:bCs/>
                <w:sz w:val="24"/>
                <w:szCs w:val="24"/>
              </w:rPr>
            </w:pPr>
            <w:r>
              <w:rPr>
                <w:rFonts w:ascii="Calibri" w:hAnsi="Calibri"/>
                <w:b/>
                <w:bCs/>
                <w:sz w:val="24"/>
                <w:szCs w:val="24"/>
              </w:rPr>
              <w:t>For the avoidance of doubt the agreed details are as follows:</w:t>
            </w:r>
          </w:p>
          <w:p w14:paraId="77D2864A" w14:textId="77777777" w:rsidR="00F93FFB" w:rsidRDefault="00F93FFB">
            <w:pPr>
              <w:pStyle w:val="TableText"/>
              <w:rPr>
                <w:rFonts w:ascii="Calibri" w:hAnsi="Calibri"/>
                <w:b/>
                <w:bCs/>
                <w:sz w:val="24"/>
                <w:szCs w:val="24"/>
              </w:rPr>
            </w:pPr>
          </w:p>
          <w:p w14:paraId="00A797DA" w14:textId="77777777" w:rsidR="00F93FFB" w:rsidRDefault="00F93FFB">
            <w:pPr>
              <w:pStyle w:val="TableText"/>
              <w:rPr>
                <w:rFonts w:ascii="Calibri" w:hAnsi="Calibri"/>
                <w:b/>
                <w:bCs/>
                <w:sz w:val="24"/>
                <w:szCs w:val="24"/>
              </w:rPr>
            </w:pPr>
            <w:r>
              <w:rPr>
                <w:rFonts w:ascii="Calibri" w:hAnsi="Calibri"/>
                <w:b/>
                <w:bCs/>
                <w:sz w:val="24"/>
                <w:szCs w:val="24"/>
              </w:rPr>
              <w:t>Surface Water Sustainable Drainage Strategy</w:t>
            </w:r>
          </w:p>
          <w:p w14:paraId="1B7006A3" w14:textId="77777777" w:rsidR="00F93FFB" w:rsidRDefault="00F93FFB">
            <w:pPr>
              <w:pStyle w:val="TableText"/>
              <w:rPr>
                <w:rFonts w:ascii="Calibri" w:hAnsi="Calibri"/>
                <w:b/>
                <w:bCs/>
                <w:sz w:val="24"/>
                <w:szCs w:val="24"/>
              </w:rPr>
            </w:pPr>
            <w:r>
              <w:rPr>
                <w:rFonts w:ascii="Calibri" w:hAnsi="Calibri"/>
                <w:b/>
                <w:bCs/>
                <w:sz w:val="24"/>
                <w:szCs w:val="24"/>
              </w:rPr>
              <w:t>Supporting letter (received 24.6.24)</w:t>
            </w:r>
          </w:p>
          <w:p w14:paraId="365BD03B" w14:textId="77777777" w:rsidR="00F93FFB" w:rsidRDefault="00F93FFB">
            <w:pPr>
              <w:pStyle w:val="TableText"/>
              <w:rPr>
                <w:rFonts w:ascii="Calibri" w:hAnsi="Calibri"/>
                <w:b/>
                <w:bCs/>
                <w:sz w:val="24"/>
                <w:szCs w:val="24"/>
              </w:rPr>
            </w:pPr>
            <w:r>
              <w:rPr>
                <w:rFonts w:ascii="Calibri" w:hAnsi="Calibri"/>
                <w:b/>
                <w:bCs/>
                <w:sz w:val="24"/>
                <w:szCs w:val="24"/>
              </w:rPr>
              <w:t>Surface Water Drainage Layout (Received 12.9.24)</w:t>
            </w:r>
          </w:p>
          <w:p w14:paraId="4CC31BB1" w14:textId="77777777" w:rsidR="00F93FFB" w:rsidRDefault="00F93FFB">
            <w:pPr>
              <w:pStyle w:val="TableText"/>
              <w:rPr>
                <w:rFonts w:ascii="Calibri" w:hAnsi="Calibri"/>
                <w:b/>
                <w:bCs/>
                <w:sz w:val="24"/>
                <w:szCs w:val="24"/>
              </w:rPr>
            </w:pPr>
          </w:p>
          <w:p w14:paraId="4833FEFD" w14:textId="77777777" w:rsidR="00F93FFB" w:rsidRDefault="00F93FFB">
            <w:pPr>
              <w:pStyle w:val="TableText"/>
              <w:rPr>
                <w:rFonts w:ascii="Calibri" w:hAnsi="Calibri"/>
                <w:b/>
                <w:bCs/>
                <w:sz w:val="24"/>
                <w:szCs w:val="24"/>
              </w:rPr>
            </w:pPr>
            <w:r>
              <w:rPr>
                <w:rFonts w:ascii="Calibri" w:hAnsi="Calibri"/>
                <w:b/>
                <w:bCs/>
                <w:sz w:val="24"/>
                <w:szCs w:val="24"/>
              </w:rPr>
              <w:t>The condition can only be partially discharged at this stage insofar that the condition requires that the drainage system shall be retained, managed, and maintained in accordance with the approved details.</w:t>
            </w:r>
          </w:p>
          <w:p w14:paraId="0BF15E84" w14:textId="48C1A717" w:rsidR="005F71C3" w:rsidRPr="00641E0F" w:rsidRDefault="005F71C3">
            <w:pPr>
              <w:pStyle w:val="TableText"/>
              <w:rPr>
                <w:rFonts w:ascii="Calibri" w:hAnsi="Calibri"/>
                <w:b/>
                <w:bCs/>
                <w:sz w:val="24"/>
                <w:szCs w:val="24"/>
              </w:rPr>
            </w:pPr>
          </w:p>
        </w:tc>
      </w:tr>
      <w:tr w:rsidR="005F71C3" w14:paraId="2F7B331E" w14:textId="77777777">
        <w:trPr>
          <w:cantSplit/>
        </w:trPr>
        <w:tc>
          <w:tcPr>
            <w:tcW w:w="9414" w:type="dxa"/>
            <w:tcBorders>
              <w:left w:val="nil"/>
            </w:tcBorders>
          </w:tcPr>
          <w:p w14:paraId="7CFDCBAA" w14:textId="190A91C3" w:rsidR="005F71C3" w:rsidRPr="00641E0F" w:rsidRDefault="00F93FFB">
            <w:pPr>
              <w:pStyle w:val="TableText"/>
              <w:rPr>
                <w:rFonts w:ascii="Calibri" w:hAnsi="Calibri"/>
                <w:sz w:val="24"/>
                <w:szCs w:val="24"/>
              </w:rPr>
            </w:pPr>
            <w:r>
              <w:rPr>
                <w:rFonts w:ascii="Calibri" w:hAnsi="Calibri"/>
                <w:sz w:val="24"/>
                <w:szCs w:val="24"/>
              </w:rPr>
              <w:t>Condition 17 can neither be partially nor fully discharged insofar that the Sustainable Drainage System has not yet been constructed/completed and no verification report has been submitted in support of the application.</w:t>
            </w:r>
          </w:p>
        </w:tc>
      </w:tr>
      <w:tr w:rsidR="005F71C3" w14:paraId="4ABA806C" w14:textId="77777777">
        <w:trPr>
          <w:cantSplit/>
        </w:trPr>
        <w:tc>
          <w:tcPr>
            <w:tcW w:w="9414" w:type="dxa"/>
            <w:tcBorders>
              <w:left w:val="nil"/>
            </w:tcBorders>
          </w:tcPr>
          <w:p w14:paraId="5BCDBAE4" w14:textId="77777777" w:rsidR="00F93FFB" w:rsidRDefault="00F93FFB">
            <w:pPr>
              <w:pStyle w:val="TableText"/>
              <w:rPr>
                <w:rFonts w:ascii="Calibri" w:hAnsi="Calibri"/>
                <w:sz w:val="24"/>
                <w:szCs w:val="24"/>
              </w:rPr>
            </w:pPr>
            <w:r>
              <w:rPr>
                <w:rFonts w:ascii="Calibri" w:hAnsi="Calibri"/>
                <w:sz w:val="24"/>
                <w:szCs w:val="24"/>
              </w:rPr>
              <w:t>Condition 20 is partially discharged insofar that the details relating to the Preliminary Risk Assessment for contaminants satisfy the requirements of the condition.</w:t>
            </w:r>
          </w:p>
          <w:p w14:paraId="3726DC31" w14:textId="77777777" w:rsidR="00F93FFB" w:rsidRDefault="00F93FFB">
            <w:pPr>
              <w:pStyle w:val="TableText"/>
              <w:rPr>
                <w:rFonts w:ascii="Calibri" w:hAnsi="Calibri"/>
                <w:sz w:val="24"/>
                <w:szCs w:val="24"/>
              </w:rPr>
            </w:pPr>
          </w:p>
          <w:p w14:paraId="136DA5B8" w14:textId="77777777" w:rsidR="00F93FFB" w:rsidRDefault="00F93FFB">
            <w:pPr>
              <w:pStyle w:val="TableText"/>
              <w:rPr>
                <w:rFonts w:ascii="Calibri" w:hAnsi="Calibri"/>
                <w:sz w:val="24"/>
                <w:szCs w:val="24"/>
              </w:rPr>
            </w:pPr>
            <w:r>
              <w:rPr>
                <w:rFonts w:ascii="Calibri" w:hAnsi="Calibri"/>
                <w:sz w:val="24"/>
                <w:szCs w:val="24"/>
              </w:rPr>
              <w:t>For the avoidance of doubt the agreed details are as follows:</w:t>
            </w:r>
          </w:p>
          <w:p w14:paraId="41709D30" w14:textId="77777777" w:rsidR="00F93FFB" w:rsidRDefault="00F93FFB">
            <w:pPr>
              <w:pStyle w:val="TableText"/>
              <w:rPr>
                <w:rFonts w:ascii="Calibri" w:hAnsi="Calibri"/>
                <w:sz w:val="24"/>
                <w:szCs w:val="24"/>
              </w:rPr>
            </w:pPr>
          </w:p>
          <w:p w14:paraId="4F4F8B3C" w14:textId="77777777" w:rsidR="00F93FFB" w:rsidRDefault="00F93FFB">
            <w:pPr>
              <w:pStyle w:val="TableText"/>
              <w:rPr>
                <w:rFonts w:ascii="Calibri" w:hAnsi="Calibri"/>
                <w:sz w:val="24"/>
                <w:szCs w:val="24"/>
              </w:rPr>
            </w:pPr>
            <w:r>
              <w:rPr>
                <w:rFonts w:ascii="Calibri" w:hAnsi="Calibri"/>
                <w:sz w:val="24"/>
                <w:szCs w:val="24"/>
              </w:rPr>
              <w:t>Site Investigation and Ground Assessment (April 2024)</w:t>
            </w:r>
          </w:p>
          <w:p w14:paraId="6772B5F5" w14:textId="77777777" w:rsidR="00F93FFB" w:rsidRDefault="00F93FFB">
            <w:pPr>
              <w:pStyle w:val="TableText"/>
              <w:rPr>
                <w:rFonts w:ascii="Calibri" w:hAnsi="Calibri"/>
                <w:sz w:val="24"/>
                <w:szCs w:val="24"/>
              </w:rPr>
            </w:pPr>
          </w:p>
          <w:p w14:paraId="30A0D8D7" w14:textId="77777777" w:rsidR="00F93FFB" w:rsidRDefault="00F93FFB">
            <w:pPr>
              <w:pStyle w:val="TableText"/>
              <w:rPr>
                <w:rFonts w:ascii="Calibri" w:hAnsi="Calibri"/>
                <w:sz w:val="24"/>
                <w:szCs w:val="24"/>
              </w:rPr>
            </w:pPr>
            <w:r>
              <w:rPr>
                <w:rFonts w:ascii="Calibri" w:hAnsi="Calibri"/>
                <w:sz w:val="24"/>
                <w:szCs w:val="24"/>
              </w:rPr>
              <w:t>The condition can only be partially discharged at this stage insofar that the condition requires the further submission of a Final Validation Summary Report and/or Verification Report that all mitigation/monitoring has been completed in accordance with the recommendations found within the approved documentation.</w:t>
            </w:r>
          </w:p>
          <w:p w14:paraId="2464D134" w14:textId="4F0291D1" w:rsidR="005F71C3" w:rsidRPr="00641E0F" w:rsidRDefault="005F71C3">
            <w:pPr>
              <w:pStyle w:val="TableText"/>
              <w:rPr>
                <w:rFonts w:ascii="Calibri" w:hAnsi="Calibri"/>
                <w:sz w:val="24"/>
                <w:szCs w:val="24"/>
              </w:rPr>
            </w:pPr>
          </w:p>
        </w:tc>
      </w:tr>
    </w:tbl>
    <w:p w14:paraId="4C1D3236"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171C20C7" w14:textId="77777777" w:rsidR="00FE266A" w:rsidRDefault="00FE266A" w:rsidP="00FE266A">
      <w:pPr>
        <w:rPr>
          <w:rFonts w:ascii="Calibri" w:hAnsi="Calibri"/>
          <w:b/>
          <w:sz w:val="24"/>
          <w:szCs w:val="24"/>
        </w:rPr>
      </w:pPr>
      <w:r>
        <w:rPr>
          <w:rFonts w:ascii="Calibri" w:hAnsi="Calibri"/>
          <w:b/>
          <w:sz w:val="24"/>
          <w:szCs w:val="24"/>
        </w:rPr>
        <w:t>NICOLA HOPKINS</w:t>
      </w:r>
    </w:p>
    <w:p w14:paraId="2D223FFF"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50E876B" w14:textId="77777777" w:rsidR="009F3984" w:rsidRDefault="009F3984" w:rsidP="00EC3181">
      <w:pPr>
        <w:pStyle w:val="TableText"/>
        <w:rPr>
          <w:rFonts w:ascii="Arial" w:hAnsi="Arial" w:cs="Arial"/>
          <w:b/>
        </w:rPr>
      </w:pPr>
    </w:p>
    <w:p w14:paraId="596DDAAD" w14:textId="4041B81F" w:rsidR="009F3984" w:rsidRPr="00DD62CA" w:rsidRDefault="00F93FFB" w:rsidP="009F3984">
      <w:pPr>
        <w:rPr>
          <w:rFonts w:ascii="Calibri" w:hAnsi="Calibri"/>
          <w:sz w:val="24"/>
          <w:szCs w:val="24"/>
        </w:rPr>
      </w:pPr>
      <w:r>
        <w:rPr>
          <w:rFonts w:ascii="Calibri" w:hAnsi="Calibri"/>
          <w:sz w:val="24"/>
          <w:szCs w:val="24"/>
        </w:rPr>
        <w:t>Williams Pye Limited</w:t>
      </w:r>
    </w:p>
    <w:p w14:paraId="660CB873" w14:textId="77777777" w:rsidR="00F93FFB" w:rsidRDefault="00F93FFB" w:rsidP="009F3984">
      <w:pPr>
        <w:pStyle w:val="TableText"/>
        <w:rPr>
          <w:rFonts w:ascii="Calibri" w:hAnsi="Calibri"/>
          <w:sz w:val="24"/>
          <w:szCs w:val="24"/>
        </w:rPr>
      </w:pPr>
      <w:r>
        <w:rPr>
          <w:rFonts w:ascii="Calibri" w:hAnsi="Calibri"/>
          <w:sz w:val="24"/>
          <w:szCs w:val="24"/>
        </w:rPr>
        <w:t>Chapel Quarry</w:t>
      </w:r>
    </w:p>
    <w:p w14:paraId="3B1DF461" w14:textId="77777777" w:rsidR="00F93FFB" w:rsidRDefault="00F93FFB" w:rsidP="009F3984">
      <w:pPr>
        <w:pStyle w:val="TableText"/>
        <w:rPr>
          <w:rFonts w:ascii="Calibri" w:hAnsi="Calibri"/>
          <w:sz w:val="24"/>
          <w:szCs w:val="24"/>
        </w:rPr>
      </w:pPr>
      <w:r>
        <w:rPr>
          <w:rFonts w:ascii="Calibri" w:hAnsi="Calibri"/>
          <w:sz w:val="24"/>
          <w:szCs w:val="24"/>
        </w:rPr>
        <w:t>Chapel Hill</w:t>
      </w:r>
    </w:p>
    <w:p w14:paraId="1491C7A7" w14:textId="77777777" w:rsidR="00F93FFB" w:rsidRDefault="00F93FFB" w:rsidP="009F3984">
      <w:pPr>
        <w:pStyle w:val="TableText"/>
        <w:rPr>
          <w:rFonts w:ascii="Calibri" w:hAnsi="Calibri"/>
          <w:sz w:val="24"/>
          <w:szCs w:val="24"/>
        </w:rPr>
      </w:pPr>
      <w:r>
        <w:rPr>
          <w:rFonts w:ascii="Calibri" w:hAnsi="Calibri"/>
          <w:sz w:val="24"/>
          <w:szCs w:val="24"/>
        </w:rPr>
        <w:t>Longridge</w:t>
      </w:r>
    </w:p>
    <w:p w14:paraId="52781A74" w14:textId="77777777" w:rsidR="00F93FFB" w:rsidRDefault="00F93FFB" w:rsidP="009F3984">
      <w:pPr>
        <w:pStyle w:val="TableText"/>
        <w:rPr>
          <w:rFonts w:ascii="Calibri" w:hAnsi="Calibri"/>
          <w:sz w:val="24"/>
          <w:szCs w:val="24"/>
        </w:rPr>
      </w:pPr>
      <w:r>
        <w:rPr>
          <w:rFonts w:ascii="Calibri" w:hAnsi="Calibri"/>
          <w:sz w:val="24"/>
          <w:szCs w:val="24"/>
        </w:rPr>
        <w:t>Preston</w:t>
      </w:r>
    </w:p>
    <w:p w14:paraId="666B11A3" w14:textId="649BC74E" w:rsidR="009F3984" w:rsidRDefault="00F93FFB" w:rsidP="009F3984">
      <w:pPr>
        <w:pStyle w:val="TableText"/>
        <w:rPr>
          <w:rFonts w:ascii="Calibri" w:hAnsi="Calibri"/>
          <w:sz w:val="24"/>
          <w:szCs w:val="24"/>
        </w:rPr>
      </w:pPr>
      <w:r>
        <w:rPr>
          <w:rFonts w:ascii="Calibri" w:hAnsi="Calibri"/>
          <w:sz w:val="24"/>
          <w:szCs w:val="24"/>
        </w:rPr>
        <w:t>PR3 3BU</w:t>
      </w:r>
    </w:p>
    <w:p w14:paraId="34907E8B" w14:textId="77777777" w:rsidR="009F3984" w:rsidRDefault="009F3984" w:rsidP="009F3984">
      <w:pPr>
        <w:pStyle w:val="TableText"/>
        <w:rPr>
          <w:rFonts w:ascii="Calibri" w:hAnsi="Calibri"/>
          <w:sz w:val="24"/>
          <w:szCs w:val="24"/>
        </w:rPr>
      </w:pPr>
    </w:p>
    <w:p w14:paraId="26537CA7"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149E9425" w14:textId="77777777" w:rsidR="00F93FFB" w:rsidRDefault="00F93FFB" w:rsidP="009F3984">
      <w:pPr>
        <w:pStyle w:val="TableText"/>
        <w:rPr>
          <w:rFonts w:ascii="Calibri" w:hAnsi="Calibri"/>
          <w:sz w:val="24"/>
          <w:szCs w:val="24"/>
        </w:rPr>
      </w:pPr>
      <w:r>
        <w:rPr>
          <w:rFonts w:ascii="Calibri" w:hAnsi="Calibri"/>
          <w:sz w:val="24"/>
          <w:szCs w:val="24"/>
        </w:rPr>
        <w:t>PWA Planning</w:t>
      </w:r>
    </w:p>
    <w:p w14:paraId="5834C73D" w14:textId="77777777" w:rsidR="00F93FFB" w:rsidRDefault="00F93FFB" w:rsidP="009F3984">
      <w:pPr>
        <w:pStyle w:val="TableText"/>
        <w:rPr>
          <w:rFonts w:ascii="Calibri" w:hAnsi="Calibri"/>
          <w:sz w:val="24"/>
          <w:szCs w:val="24"/>
        </w:rPr>
      </w:pPr>
      <w:r>
        <w:rPr>
          <w:rFonts w:ascii="Calibri" w:hAnsi="Calibri"/>
          <w:sz w:val="24"/>
          <w:szCs w:val="24"/>
        </w:rPr>
        <w:t>2 Lockside Office Park</w:t>
      </w:r>
    </w:p>
    <w:p w14:paraId="667B3DC8" w14:textId="77777777" w:rsidR="00F93FFB" w:rsidRDefault="00F93FFB" w:rsidP="009F3984">
      <w:pPr>
        <w:pStyle w:val="TableText"/>
        <w:rPr>
          <w:rFonts w:ascii="Calibri" w:hAnsi="Calibri"/>
          <w:sz w:val="24"/>
          <w:szCs w:val="24"/>
        </w:rPr>
      </w:pPr>
      <w:r>
        <w:rPr>
          <w:rFonts w:ascii="Calibri" w:hAnsi="Calibri"/>
          <w:sz w:val="24"/>
          <w:szCs w:val="24"/>
        </w:rPr>
        <w:t>Lockside Road</w:t>
      </w:r>
    </w:p>
    <w:p w14:paraId="4FD04D51" w14:textId="77777777" w:rsidR="00F93FFB" w:rsidRDefault="00F93FFB" w:rsidP="009F3984">
      <w:pPr>
        <w:pStyle w:val="TableText"/>
        <w:rPr>
          <w:rFonts w:ascii="Calibri" w:hAnsi="Calibri"/>
          <w:sz w:val="24"/>
          <w:szCs w:val="24"/>
        </w:rPr>
      </w:pPr>
      <w:r>
        <w:rPr>
          <w:rFonts w:ascii="Calibri" w:hAnsi="Calibri"/>
          <w:sz w:val="24"/>
          <w:szCs w:val="24"/>
        </w:rPr>
        <w:t>Preston</w:t>
      </w:r>
    </w:p>
    <w:p w14:paraId="6BE1EA8E" w14:textId="05330C4C" w:rsidR="009F3984" w:rsidRDefault="00F93FFB" w:rsidP="009F3984">
      <w:pPr>
        <w:pStyle w:val="TableText"/>
        <w:rPr>
          <w:rFonts w:ascii="Calibri" w:hAnsi="Calibri"/>
          <w:sz w:val="24"/>
          <w:szCs w:val="24"/>
        </w:rPr>
      </w:pPr>
      <w:r>
        <w:rPr>
          <w:rFonts w:ascii="Calibri" w:hAnsi="Calibri"/>
          <w:sz w:val="24"/>
          <w:szCs w:val="24"/>
        </w:rPr>
        <w:t>PR2 2YS</w:t>
      </w:r>
    </w:p>
    <w:p w14:paraId="54F04C43" w14:textId="77777777" w:rsidR="00740309" w:rsidRDefault="00740309" w:rsidP="009F3984">
      <w:pPr>
        <w:pStyle w:val="TableText"/>
        <w:rPr>
          <w:rFonts w:ascii="Calibri" w:hAnsi="Calibri"/>
          <w:sz w:val="24"/>
          <w:szCs w:val="24"/>
        </w:rPr>
      </w:pPr>
    </w:p>
    <w:p w14:paraId="21AA77CA"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23C244DF" w14:textId="77777777" w:rsidR="00851611" w:rsidRDefault="00851611" w:rsidP="00851611">
      <w:pPr>
        <w:rPr>
          <w:rFonts w:ascii="Calibri" w:hAnsi="Calibri" w:cs="Calibri"/>
          <w:b/>
          <w:bCs/>
          <w:szCs w:val="22"/>
        </w:rPr>
      </w:pPr>
    </w:p>
    <w:p w14:paraId="6ED8D33C"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2C95CB"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C7B3CED"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DD2211"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70DB70" w14:textId="77777777" w:rsidR="00851611" w:rsidRDefault="00851611" w:rsidP="00851611">
      <w:pPr>
        <w:rPr>
          <w:rFonts w:ascii="Calibri" w:hAnsi="Calibri" w:cs="Calibri"/>
          <w:szCs w:val="22"/>
        </w:rPr>
      </w:pPr>
    </w:p>
    <w:p w14:paraId="589F3BCA"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C5A7FF" w14:textId="77777777" w:rsidR="00851611" w:rsidRDefault="00851611" w:rsidP="00851611">
      <w:pPr>
        <w:rPr>
          <w:rFonts w:ascii="Calibri" w:hAnsi="Calibri" w:cs="Calibri"/>
          <w:szCs w:val="22"/>
        </w:rPr>
      </w:pPr>
    </w:p>
    <w:p w14:paraId="0CCAC5E5"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5A16972A"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B21035"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3BBE5" w14:textId="77777777" w:rsidR="00F93FFB" w:rsidRDefault="00F93FFB">
      <w:r>
        <w:separator/>
      </w:r>
    </w:p>
  </w:endnote>
  <w:endnote w:type="continuationSeparator" w:id="0">
    <w:p w14:paraId="22C7EAAF" w14:textId="77777777" w:rsidR="00F93FFB" w:rsidRDefault="00F9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8F9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303FE" w14:textId="77777777" w:rsidR="00F93FFB" w:rsidRDefault="00F93FFB">
      <w:r>
        <w:separator/>
      </w:r>
    </w:p>
  </w:footnote>
  <w:footnote w:type="continuationSeparator" w:id="0">
    <w:p w14:paraId="27655272" w14:textId="77777777" w:rsidR="00F93FFB" w:rsidRDefault="00F9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DF9C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9752163"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D8EACBB" w14:textId="77777777" w:rsidR="005522D3" w:rsidRPr="00641E0F" w:rsidRDefault="005522D3">
    <w:pPr>
      <w:pStyle w:val="addresses"/>
      <w:rPr>
        <w:rFonts w:ascii="Calibri" w:hAnsi="Calibri"/>
        <w:sz w:val="24"/>
        <w:szCs w:val="24"/>
      </w:rPr>
    </w:pPr>
  </w:p>
  <w:p w14:paraId="55854CA3" w14:textId="25DB75B4"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F93FFB" w:rsidRPr="00F93FFB">
      <w:rPr>
        <w:rFonts w:ascii="Calibri" w:hAnsi="Calibri"/>
        <w:b/>
        <w:bCs/>
        <w:noProof/>
      </w:rPr>
      <w:t>3/2024/0389</w:t>
    </w:r>
    <w:r w:rsidRPr="00F93FFB">
      <w:rPr>
        <w:rFonts w:ascii="Calibri" w:hAnsi="Calibri"/>
        <w:b/>
        <w:bCs/>
        <w:sz w:val="24"/>
        <w:szCs w:val="24"/>
      </w:rPr>
      <w:t xml:space="preserve">                                                                  </w:t>
    </w:r>
    <w:r w:rsidRPr="00641E0F">
      <w:rPr>
        <w:rFonts w:ascii="Calibri" w:hAnsi="Calibri"/>
        <w:b/>
        <w:bCs/>
        <w:sz w:val="24"/>
        <w:szCs w:val="24"/>
      </w:rPr>
      <w:t xml:space="preserve">DECISION DATE: </w:t>
    </w:r>
    <w:r w:rsidR="00F93FFB">
      <w:rPr>
        <w:rFonts w:ascii="Calibri" w:hAnsi="Calibri"/>
        <w:b/>
        <w:bCs/>
        <w:sz w:val="24"/>
        <w:szCs w:val="24"/>
      </w:rPr>
      <w:t>09 October 2024</w:t>
    </w:r>
  </w:p>
  <w:p w14:paraId="75D9E6B9" w14:textId="77777777" w:rsidR="005522D3" w:rsidRDefault="005522D3">
    <w:pPr>
      <w:pBdr>
        <w:bottom w:val="single" w:sz="4" w:space="1" w:color="auto"/>
      </w:pBdr>
    </w:pPr>
  </w:p>
  <w:p w14:paraId="43753B6C"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77BB2"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A611C7B"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6A8E52B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FB"/>
    <w:rsid w:val="000434B1"/>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6E7F0A"/>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322BF"/>
    <w:rsid w:val="00D405F4"/>
    <w:rsid w:val="00D93F8F"/>
    <w:rsid w:val="00DE6561"/>
    <w:rsid w:val="00E92439"/>
    <w:rsid w:val="00EC3181"/>
    <w:rsid w:val="00F665D9"/>
    <w:rsid w:val="00F93FFB"/>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7CDF8"/>
  <w15:chartTrackingRefBased/>
  <w15:docId w15:val="{36EF8B06-6389-42F0-B19A-0FBEA654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4</Pages>
  <Words>1286</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8688</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2024-10-09T09:12:00Z</cp:lastPrinted>
  <dcterms:created xsi:type="dcterms:W3CDTF">2024-10-09T09:19:00Z</dcterms:created>
  <dcterms:modified xsi:type="dcterms:W3CDTF">2024-10-09T09:19:00Z</dcterms:modified>
</cp:coreProperties>
</file>