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99B24" w14:textId="77777777" w:rsidR="005522D3" w:rsidRDefault="005522D3">
      <w:pPr>
        <w:pStyle w:val="PLANNING"/>
      </w:pPr>
    </w:p>
    <w:p w14:paraId="3E61853A" w14:textId="3EB07576" w:rsidR="00441735" w:rsidRDefault="00B77C41" w:rsidP="000C3E7C">
      <w:pPr>
        <w:pStyle w:val="PLANNING"/>
        <w:jc w:val="center"/>
      </w:pPr>
      <w:r>
        <w:rPr>
          <w:noProof/>
        </w:rPr>
        <w:drawing>
          <wp:inline distT="0" distB="0" distL="0" distR="0" wp14:anchorId="069D30CE" wp14:editId="129716BF">
            <wp:extent cx="139065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2133600"/>
                    </a:xfrm>
                    <a:prstGeom prst="rect">
                      <a:avLst/>
                    </a:prstGeom>
                    <a:noFill/>
                    <a:ln>
                      <a:noFill/>
                    </a:ln>
                  </pic:spPr>
                </pic:pic>
              </a:graphicData>
            </a:graphic>
          </wp:inline>
        </w:drawing>
      </w:r>
    </w:p>
    <w:p w14:paraId="3E40D10C" w14:textId="77777777" w:rsidR="00441735" w:rsidRDefault="00441735">
      <w:pPr>
        <w:pStyle w:val="PLANNING"/>
      </w:pPr>
    </w:p>
    <w:p w14:paraId="57A07E11" w14:textId="77777777" w:rsidR="005F71C3" w:rsidRDefault="005F71C3" w:rsidP="000C3E7C">
      <w:pPr>
        <w:jc w:val="right"/>
        <w:rPr>
          <w:rFonts w:ascii="Calibri" w:hAnsi="Calibri"/>
          <w:noProof/>
          <w:sz w:val="24"/>
          <w:szCs w:val="24"/>
        </w:rPr>
      </w:pPr>
      <w:r>
        <w:rPr>
          <w:rFonts w:ascii="Calibri" w:hAnsi="Calibri"/>
          <w:noProof/>
          <w:sz w:val="24"/>
          <w:szCs w:val="24"/>
        </w:rPr>
        <w:t>Ribble Valley Borough Council</w:t>
      </w:r>
    </w:p>
    <w:p w14:paraId="431141AB"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Council offices</w:t>
      </w:r>
    </w:p>
    <w:p w14:paraId="081121C1"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Church Walk</w:t>
      </w:r>
    </w:p>
    <w:p w14:paraId="14489A6B"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CLITHEROE</w:t>
      </w:r>
    </w:p>
    <w:p w14:paraId="4058C247"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 xml:space="preserve">BB7 2RA                                                                                    </w:t>
      </w:r>
    </w:p>
    <w:p w14:paraId="2821FB9B" w14:textId="77777777" w:rsidR="000C3E7C" w:rsidRDefault="000C3E7C" w:rsidP="000C3E7C">
      <w:pPr>
        <w:jc w:val="right"/>
        <w:rPr>
          <w:rFonts w:ascii="Calibri" w:hAnsi="Calibri"/>
          <w:noProof/>
          <w:sz w:val="18"/>
        </w:rPr>
      </w:pPr>
    </w:p>
    <w:p w14:paraId="3ABE2CAB" w14:textId="77777777" w:rsidR="000C3E7C" w:rsidRDefault="000C3E7C" w:rsidP="000C3E7C">
      <w:pPr>
        <w:jc w:val="right"/>
        <w:rPr>
          <w:rFonts w:ascii="Calibri" w:hAnsi="Calibri"/>
          <w:noProof/>
          <w:sz w:val="18"/>
        </w:rPr>
      </w:pPr>
    </w:p>
    <w:p w14:paraId="2CC48147" w14:textId="77777777" w:rsidR="000C3E7C" w:rsidRDefault="000C3E7C" w:rsidP="000C3E7C">
      <w:pPr>
        <w:jc w:val="right"/>
        <w:rPr>
          <w:rFonts w:ascii="Calibri" w:hAnsi="Calibri"/>
          <w:noProof/>
          <w:sz w:val="18"/>
        </w:rPr>
      </w:pPr>
    </w:p>
    <w:p w14:paraId="09A03C84" w14:textId="77777777" w:rsidR="000C3E7C" w:rsidRDefault="000C3E7C" w:rsidP="000C3E7C">
      <w:pPr>
        <w:jc w:val="right"/>
        <w:rPr>
          <w:rFonts w:ascii="Calibri" w:hAnsi="Calibri"/>
          <w:noProof/>
          <w:sz w:val="18"/>
        </w:rPr>
      </w:pPr>
    </w:p>
    <w:p w14:paraId="633E3E83" w14:textId="77777777" w:rsidR="000C3E7C" w:rsidRDefault="000C3E7C" w:rsidP="000C3E7C">
      <w:pPr>
        <w:jc w:val="right"/>
        <w:rPr>
          <w:rFonts w:ascii="Calibri" w:hAnsi="Calibri"/>
          <w:noProof/>
          <w:sz w:val="18"/>
        </w:rPr>
      </w:pPr>
    </w:p>
    <w:p w14:paraId="65F10805" w14:textId="39659488" w:rsidR="000C3E7C" w:rsidRPr="00894ED2" w:rsidRDefault="000C3E7C" w:rsidP="000C3E7C">
      <w:pPr>
        <w:rPr>
          <w:rFonts w:ascii="Calibri" w:hAnsi="Calibri"/>
          <w:noProof/>
        </w:rPr>
      </w:pPr>
      <w:r w:rsidRPr="00894ED2">
        <w:rPr>
          <w:rFonts w:ascii="Calibri" w:hAnsi="Calibri"/>
          <w:noProof/>
        </w:rPr>
        <w:t xml:space="preserve">My reference: </w:t>
      </w:r>
      <w:r w:rsidR="00B77C41">
        <w:rPr>
          <w:rFonts w:ascii="Calibri" w:hAnsi="Calibri"/>
          <w:noProof/>
        </w:rPr>
        <w:t>3/2024/0393</w:t>
      </w:r>
    </w:p>
    <w:p w14:paraId="6ACD9F40" w14:textId="77777777" w:rsidR="000C3E7C" w:rsidRPr="00894ED2" w:rsidRDefault="000C3E7C" w:rsidP="000C3E7C">
      <w:pPr>
        <w:rPr>
          <w:rFonts w:ascii="Calibri" w:hAnsi="Calibri"/>
          <w:noProof/>
          <w:sz w:val="20"/>
        </w:rPr>
      </w:pPr>
      <w:r w:rsidRPr="00894ED2">
        <w:rPr>
          <w:rFonts w:ascii="Calibri" w:hAnsi="Calibri"/>
          <w:noProof/>
        </w:rPr>
        <w:t>Direct Dial: (01200) 425111</w:t>
      </w:r>
    </w:p>
    <w:p w14:paraId="6D63489E" w14:textId="77777777" w:rsidR="000C3E7C" w:rsidRPr="00894ED2" w:rsidRDefault="00BB5956" w:rsidP="000C3E7C">
      <w:pPr>
        <w:rPr>
          <w:rFonts w:ascii="Calibri" w:hAnsi="Calibri"/>
          <w:noProof/>
        </w:rPr>
      </w:pPr>
      <w:r>
        <w:rPr>
          <w:rFonts w:ascii="Calibri" w:hAnsi="Calibri"/>
          <w:noProof/>
        </w:rPr>
        <w:t>www.ribblevalley.gov.uk</w:t>
      </w:r>
    </w:p>
    <w:p w14:paraId="14E5C4AB" w14:textId="77777777" w:rsidR="000C3E7C" w:rsidRDefault="000C3E7C" w:rsidP="000C3E7C">
      <w:pPr>
        <w:rPr>
          <w:rFonts w:ascii="Calibri" w:hAnsi="Calibri"/>
          <w:noProof/>
        </w:rPr>
      </w:pPr>
      <w:r w:rsidRPr="00894ED2">
        <w:rPr>
          <w:rFonts w:ascii="Calibri" w:hAnsi="Calibri"/>
        </w:rPr>
        <w:t xml:space="preserve">Email: </w:t>
      </w:r>
      <w:hyperlink r:id="rId7" w:history="1">
        <w:r w:rsidRPr="00894ED2">
          <w:rPr>
            <w:rStyle w:val="Hyperlink"/>
            <w:rFonts w:ascii="Calibri" w:hAnsi="Calibri"/>
          </w:rPr>
          <w:t>planning@ribblevalley.gov.uk</w:t>
        </w:r>
      </w:hyperlink>
    </w:p>
    <w:p w14:paraId="4DB6A3EB" w14:textId="71D4B5C5" w:rsidR="000C3E7C" w:rsidRPr="00894ED2" w:rsidRDefault="000C3E7C" w:rsidP="000C3E7C">
      <w:pPr>
        <w:rPr>
          <w:rFonts w:ascii="Calibri" w:hAnsi="Calibri"/>
          <w:noProof/>
        </w:rPr>
      </w:pPr>
      <w:r w:rsidRPr="00894ED2">
        <w:rPr>
          <w:rFonts w:ascii="Calibri" w:hAnsi="Calibri"/>
          <w:noProof/>
        </w:rPr>
        <w:t xml:space="preserve">Date: </w:t>
      </w:r>
      <w:r w:rsidRPr="00894ED2">
        <w:rPr>
          <w:rFonts w:ascii="Calibri" w:hAnsi="Calibri"/>
          <w:noProof/>
        </w:rPr>
        <w:fldChar w:fldCharType="begin"/>
      </w:r>
      <w:r w:rsidRPr="00894ED2">
        <w:rPr>
          <w:rFonts w:ascii="Calibri" w:hAnsi="Calibri"/>
          <w:noProof/>
        </w:rPr>
        <w:instrText xml:space="preserve"> DATE \@ "dd MMMM yyyy" </w:instrText>
      </w:r>
      <w:r w:rsidRPr="00894ED2">
        <w:rPr>
          <w:rFonts w:ascii="Calibri" w:hAnsi="Calibri"/>
          <w:noProof/>
        </w:rPr>
        <w:fldChar w:fldCharType="separate"/>
      </w:r>
      <w:r w:rsidR="00DD0EED">
        <w:rPr>
          <w:rFonts w:ascii="Calibri" w:hAnsi="Calibri"/>
          <w:noProof/>
        </w:rPr>
        <w:t>06 September 2024</w:t>
      </w:r>
      <w:r w:rsidRPr="00894ED2">
        <w:rPr>
          <w:rFonts w:ascii="Calibri" w:hAnsi="Calibri"/>
          <w:noProof/>
        </w:rPr>
        <w:fldChar w:fldCharType="end"/>
      </w:r>
    </w:p>
    <w:p w14:paraId="72BB595E" w14:textId="77777777" w:rsidR="000C3E7C" w:rsidRDefault="000C3E7C" w:rsidP="000C3E7C">
      <w:pPr>
        <w:rPr>
          <w:rFonts w:ascii="Arial" w:hAnsi="Arial"/>
          <w:noProof/>
          <w:sz w:val="16"/>
        </w:rPr>
      </w:pPr>
    </w:p>
    <w:p w14:paraId="186053AD" w14:textId="77777777" w:rsidR="00441735" w:rsidRDefault="00441735">
      <w:pPr>
        <w:pStyle w:val="PLANNING"/>
      </w:pPr>
    </w:p>
    <w:p w14:paraId="4276D64F" w14:textId="77777777" w:rsidR="00441735" w:rsidRDefault="00441735">
      <w:pPr>
        <w:pStyle w:val="PLANNING"/>
      </w:pPr>
    </w:p>
    <w:p w14:paraId="640872F5" w14:textId="5E0A3B8D" w:rsidR="000C3E7C" w:rsidRDefault="000C3E7C" w:rsidP="000C3E7C">
      <w:pPr>
        <w:rPr>
          <w:rFonts w:ascii="Calibri" w:hAnsi="Calibri" w:cs="Calibri"/>
          <w:color w:val="000000"/>
        </w:rPr>
      </w:pPr>
      <w:r w:rsidRPr="00344823">
        <w:rPr>
          <w:rFonts w:ascii="Calibri" w:hAnsi="Calibri" w:cs="Calibri"/>
          <w:color w:val="000000"/>
        </w:rPr>
        <w:t xml:space="preserve">Location: </w:t>
      </w:r>
      <w:r w:rsidR="00B77C41">
        <w:rPr>
          <w:rFonts w:ascii="Calibri" w:hAnsi="Calibri"/>
          <w:sz w:val="24"/>
          <w:szCs w:val="24"/>
        </w:rPr>
        <w:t>land adjacent to no 9 Old Road Chatburn BB7 4AB</w:t>
      </w:r>
    </w:p>
    <w:p w14:paraId="332F0E2D" w14:textId="50780E91" w:rsidR="000C3E7C" w:rsidRPr="00344823" w:rsidRDefault="000C3E7C" w:rsidP="000C3E7C">
      <w:pPr>
        <w:tabs>
          <w:tab w:val="left" w:pos="1665"/>
        </w:tabs>
        <w:rPr>
          <w:rFonts w:ascii="Calibri" w:hAnsi="Calibri" w:cs="Calibri"/>
          <w:color w:val="000000"/>
        </w:rPr>
      </w:pPr>
      <w:r w:rsidRPr="00344823">
        <w:rPr>
          <w:rFonts w:ascii="Calibri" w:hAnsi="Calibri" w:cs="Calibri"/>
          <w:color w:val="000000"/>
        </w:rPr>
        <w:t xml:space="preserve">Proposal: </w:t>
      </w:r>
      <w:r w:rsidR="00B77C41">
        <w:rPr>
          <w:rFonts w:ascii="Calibri" w:hAnsi="Calibri"/>
          <w:sz w:val="24"/>
          <w:szCs w:val="24"/>
        </w:rPr>
        <w:t xml:space="preserve">Approval of details reserved by conditions 3 (materials), 7 (SW and FW drainage schemes), 10 (elevational </w:t>
      </w:r>
      <w:proofErr w:type="spellStart"/>
      <w:r w:rsidR="00B77C41">
        <w:rPr>
          <w:rFonts w:ascii="Calibri" w:hAnsi="Calibri"/>
          <w:sz w:val="24"/>
          <w:szCs w:val="24"/>
        </w:rPr>
        <w:t>streetscene</w:t>
      </w:r>
      <w:proofErr w:type="spellEnd"/>
      <w:r w:rsidR="00B77C41">
        <w:rPr>
          <w:rFonts w:ascii="Calibri" w:hAnsi="Calibri"/>
          <w:sz w:val="24"/>
          <w:szCs w:val="24"/>
        </w:rPr>
        <w:t xml:space="preserve"> details), 11 (drawings of proposed retaining wall), 13 (construction management plan) and 15 (details of existing and proposed ground levels) from planning permission 3/2023/0866.</w:t>
      </w:r>
    </w:p>
    <w:p w14:paraId="2F3FA0C7" w14:textId="77777777" w:rsidR="000C3E7C" w:rsidRDefault="000C3E7C" w:rsidP="000C3E7C">
      <w:pPr>
        <w:rPr>
          <w:rFonts w:ascii="Calibri" w:hAnsi="Calibri" w:cs="Calibri"/>
          <w:color w:val="000000"/>
        </w:rPr>
      </w:pPr>
    </w:p>
    <w:p w14:paraId="3707B042" w14:textId="77777777" w:rsidR="000C3E7C" w:rsidRDefault="000C3E7C" w:rsidP="000C3E7C">
      <w:pPr>
        <w:rPr>
          <w:rFonts w:ascii="Calibri" w:hAnsi="Calibri" w:cs="Calibri"/>
          <w:color w:val="000000"/>
        </w:rPr>
      </w:pPr>
      <w:r w:rsidRPr="00344823">
        <w:rPr>
          <w:rFonts w:ascii="Calibri" w:hAnsi="Calibri" w:cs="Calibri"/>
          <w:color w:val="000000"/>
        </w:rPr>
        <w:t>I write in response to your application to disch</w:t>
      </w:r>
      <w:r>
        <w:rPr>
          <w:rFonts w:ascii="Calibri" w:hAnsi="Calibri" w:cs="Calibri"/>
          <w:color w:val="000000"/>
        </w:rPr>
        <w:t xml:space="preserve">arge the conditions pursuant to </w:t>
      </w:r>
      <w:r w:rsidRPr="00344823">
        <w:rPr>
          <w:rFonts w:ascii="Calibri" w:hAnsi="Calibri" w:cs="Calibri"/>
          <w:color w:val="000000"/>
        </w:rPr>
        <w:t xml:space="preserve">planning approval </w:t>
      </w:r>
    </w:p>
    <w:p w14:paraId="3D01B622" w14:textId="77777777" w:rsidR="000C3E7C" w:rsidRDefault="000C3E7C" w:rsidP="000C3E7C">
      <w:pPr>
        <w:rPr>
          <w:rFonts w:ascii="Calibri" w:hAnsi="Calibri" w:cs="Calibri"/>
          <w:color w:val="000000"/>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414"/>
      </w:tblGrid>
      <w:tr w:rsidR="005F71C3" w:rsidRPr="00641E0F" w14:paraId="0DF03CD7" w14:textId="77777777">
        <w:trPr>
          <w:cantSplit/>
        </w:trPr>
        <w:tc>
          <w:tcPr>
            <w:tcW w:w="9414" w:type="dxa"/>
            <w:tcBorders>
              <w:left w:val="nil"/>
            </w:tcBorders>
          </w:tcPr>
          <w:p w14:paraId="63448176" w14:textId="77777777" w:rsidR="00B77C41" w:rsidRDefault="00B77C41">
            <w:pPr>
              <w:pStyle w:val="TableText"/>
              <w:rPr>
                <w:rFonts w:ascii="Calibri" w:hAnsi="Calibri"/>
                <w:sz w:val="24"/>
                <w:szCs w:val="24"/>
              </w:rPr>
            </w:pPr>
            <w:r>
              <w:rPr>
                <w:rFonts w:ascii="Calibri" w:hAnsi="Calibri"/>
                <w:sz w:val="24"/>
                <w:szCs w:val="24"/>
              </w:rPr>
              <w:t>Condition 3 is partially discharged insofar that details in respect of the proposed materials to be utilised within the development are considered acceptable insofar that they respond positively to the character of the area.</w:t>
            </w:r>
          </w:p>
          <w:p w14:paraId="436C8049" w14:textId="77777777" w:rsidR="00B77C41" w:rsidRDefault="00B77C41">
            <w:pPr>
              <w:pStyle w:val="TableText"/>
              <w:rPr>
                <w:rFonts w:ascii="Calibri" w:hAnsi="Calibri"/>
                <w:sz w:val="24"/>
                <w:szCs w:val="24"/>
              </w:rPr>
            </w:pPr>
          </w:p>
          <w:p w14:paraId="2F6843E2" w14:textId="77777777" w:rsidR="00B77C41" w:rsidRDefault="00B77C41">
            <w:pPr>
              <w:pStyle w:val="TableText"/>
              <w:rPr>
                <w:rFonts w:ascii="Calibri" w:hAnsi="Calibri"/>
                <w:sz w:val="24"/>
                <w:szCs w:val="24"/>
              </w:rPr>
            </w:pPr>
            <w:r>
              <w:rPr>
                <w:rFonts w:ascii="Calibri" w:hAnsi="Calibri"/>
                <w:sz w:val="24"/>
                <w:szCs w:val="24"/>
              </w:rPr>
              <w:t>For the avoidance of doubt the agreed details are as follows:</w:t>
            </w:r>
          </w:p>
          <w:p w14:paraId="18BE46B4" w14:textId="77777777" w:rsidR="00B77C41" w:rsidRDefault="00B77C41">
            <w:pPr>
              <w:pStyle w:val="TableText"/>
              <w:rPr>
                <w:rFonts w:ascii="Calibri" w:hAnsi="Calibri"/>
                <w:sz w:val="24"/>
                <w:szCs w:val="24"/>
              </w:rPr>
            </w:pPr>
          </w:p>
          <w:p w14:paraId="7FCD6A50" w14:textId="77777777" w:rsidR="00B77C41" w:rsidRDefault="00B77C41">
            <w:pPr>
              <w:pStyle w:val="TableText"/>
              <w:rPr>
                <w:rFonts w:ascii="Calibri" w:hAnsi="Calibri"/>
                <w:sz w:val="24"/>
                <w:szCs w:val="24"/>
              </w:rPr>
            </w:pPr>
            <w:r>
              <w:rPr>
                <w:rFonts w:ascii="Calibri" w:hAnsi="Calibri"/>
                <w:sz w:val="24"/>
                <w:szCs w:val="24"/>
              </w:rPr>
              <w:t>Cromwell Buff Pitch Faced Walling</w:t>
            </w:r>
          </w:p>
          <w:p w14:paraId="3EA4E10E" w14:textId="77777777" w:rsidR="00B77C41" w:rsidRDefault="00B77C41">
            <w:pPr>
              <w:pStyle w:val="TableText"/>
              <w:rPr>
                <w:rFonts w:ascii="Calibri" w:hAnsi="Calibri"/>
                <w:sz w:val="24"/>
                <w:szCs w:val="24"/>
              </w:rPr>
            </w:pPr>
            <w:r>
              <w:rPr>
                <w:rFonts w:ascii="Calibri" w:hAnsi="Calibri"/>
                <w:sz w:val="24"/>
                <w:szCs w:val="24"/>
              </w:rPr>
              <w:t>Natural Slate roofing (Submitted Image)</w:t>
            </w:r>
          </w:p>
          <w:p w14:paraId="6D55E8B6" w14:textId="77777777" w:rsidR="00B77C41" w:rsidRDefault="00B77C41">
            <w:pPr>
              <w:pStyle w:val="TableText"/>
              <w:rPr>
                <w:rFonts w:ascii="Calibri" w:hAnsi="Calibri"/>
                <w:sz w:val="24"/>
                <w:szCs w:val="24"/>
              </w:rPr>
            </w:pPr>
          </w:p>
          <w:p w14:paraId="641C3DC9" w14:textId="77777777" w:rsidR="00B77C41" w:rsidRDefault="00B77C41">
            <w:pPr>
              <w:pStyle w:val="TableText"/>
              <w:rPr>
                <w:rFonts w:ascii="Calibri" w:hAnsi="Calibri"/>
                <w:sz w:val="24"/>
                <w:szCs w:val="24"/>
              </w:rPr>
            </w:pPr>
            <w:r>
              <w:rPr>
                <w:rFonts w:ascii="Calibri" w:hAnsi="Calibri"/>
                <w:sz w:val="24"/>
                <w:szCs w:val="24"/>
              </w:rPr>
              <w:t>The condition can only be partially discharged at this stage insofar that the condition requires the development be carried out in strict accordance with the approved details.</w:t>
            </w:r>
          </w:p>
          <w:p w14:paraId="00990095" w14:textId="77777777" w:rsidR="005F71C3" w:rsidRDefault="005F71C3">
            <w:pPr>
              <w:pStyle w:val="TableText"/>
              <w:rPr>
                <w:rFonts w:ascii="Calibri" w:hAnsi="Calibri"/>
                <w:sz w:val="24"/>
                <w:szCs w:val="24"/>
              </w:rPr>
            </w:pPr>
          </w:p>
          <w:p w14:paraId="05B50E3F" w14:textId="5933C0E9" w:rsidR="00754A29" w:rsidRPr="00641E0F" w:rsidRDefault="00754A29" w:rsidP="00754A29">
            <w:pPr>
              <w:pStyle w:val="TableText"/>
              <w:jc w:val="right"/>
              <w:rPr>
                <w:rFonts w:ascii="Calibri" w:hAnsi="Calibri"/>
                <w:sz w:val="24"/>
                <w:szCs w:val="24"/>
              </w:rPr>
            </w:pPr>
            <w:r>
              <w:rPr>
                <w:rFonts w:ascii="Calibri" w:hAnsi="Calibri"/>
                <w:sz w:val="24"/>
                <w:szCs w:val="24"/>
              </w:rPr>
              <w:t>P.T.O.</w:t>
            </w:r>
          </w:p>
        </w:tc>
      </w:tr>
      <w:tr w:rsidR="005F71C3" w:rsidRPr="00641E0F" w14:paraId="35FFAF49" w14:textId="77777777">
        <w:trPr>
          <w:cantSplit/>
        </w:trPr>
        <w:tc>
          <w:tcPr>
            <w:tcW w:w="9414" w:type="dxa"/>
            <w:tcBorders>
              <w:left w:val="nil"/>
            </w:tcBorders>
          </w:tcPr>
          <w:p w14:paraId="515300A5" w14:textId="77777777" w:rsidR="00B77C41" w:rsidRDefault="00B77C41">
            <w:pPr>
              <w:pStyle w:val="TableText"/>
              <w:rPr>
                <w:rFonts w:ascii="Calibri" w:hAnsi="Calibri"/>
                <w:sz w:val="24"/>
                <w:szCs w:val="24"/>
              </w:rPr>
            </w:pPr>
            <w:r>
              <w:rPr>
                <w:rFonts w:ascii="Calibri" w:hAnsi="Calibri"/>
                <w:sz w:val="24"/>
                <w:szCs w:val="24"/>
              </w:rPr>
              <w:lastRenderedPageBreak/>
              <w:t>Condition 7 is partially discharged insofar that the details relating to the sustainable surface water drainage and foul water drainage scheme are considered acceptable and satisfy the requirements of the condition.</w:t>
            </w:r>
          </w:p>
          <w:p w14:paraId="2D132E3A" w14:textId="77777777" w:rsidR="00B77C41" w:rsidRDefault="00B77C41">
            <w:pPr>
              <w:pStyle w:val="TableText"/>
              <w:rPr>
                <w:rFonts w:ascii="Calibri" w:hAnsi="Calibri"/>
                <w:sz w:val="24"/>
                <w:szCs w:val="24"/>
              </w:rPr>
            </w:pPr>
          </w:p>
          <w:p w14:paraId="3EEF719E" w14:textId="77777777" w:rsidR="00B77C41" w:rsidRDefault="00B77C41">
            <w:pPr>
              <w:pStyle w:val="TableText"/>
              <w:rPr>
                <w:rFonts w:ascii="Calibri" w:hAnsi="Calibri"/>
                <w:sz w:val="24"/>
                <w:szCs w:val="24"/>
              </w:rPr>
            </w:pPr>
            <w:r>
              <w:rPr>
                <w:rFonts w:ascii="Calibri" w:hAnsi="Calibri"/>
                <w:sz w:val="24"/>
                <w:szCs w:val="24"/>
              </w:rPr>
              <w:t>For the avoidance of doubt the agreed details are as follows:</w:t>
            </w:r>
          </w:p>
          <w:p w14:paraId="617BB79B" w14:textId="77777777" w:rsidR="00B77C41" w:rsidRDefault="00B77C41">
            <w:pPr>
              <w:pStyle w:val="TableText"/>
              <w:rPr>
                <w:rFonts w:ascii="Calibri" w:hAnsi="Calibri"/>
                <w:sz w:val="24"/>
                <w:szCs w:val="24"/>
              </w:rPr>
            </w:pPr>
          </w:p>
          <w:p w14:paraId="3F1B02AC" w14:textId="77777777" w:rsidR="00B77C41" w:rsidRDefault="00B77C41">
            <w:pPr>
              <w:pStyle w:val="TableText"/>
              <w:rPr>
                <w:rFonts w:ascii="Calibri" w:hAnsi="Calibri"/>
                <w:sz w:val="24"/>
                <w:szCs w:val="24"/>
              </w:rPr>
            </w:pPr>
            <w:r>
              <w:rPr>
                <w:rFonts w:ascii="Calibri" w:hAnsi="Calibri"/>
                <w:sz w:val="24"/>
                <w:szCs w:val="24"/>
              </w:rPr>
              <w:t>As Built Drawings 2834 Rev A</w:t>
            </w:r>
          </w:p>
          <w:p w14:paraId="2FAF66E5" w14:textId="77777777" w:rsidR="00B77C41" w:rsidRDefault="00B77C41">
            <w:pPr>
              <w:pStyle w:val="TableText"/>
              <w:rPr>
                <w:rFonts w:ascii="Calibri" w:hAnsi="Calibri"/>
                <w:sz w:val="24"/>
                <w:szCs w:val="24"/>
              </w:rPr>
            </w:pPr>
            <w:r>
              <w:rPr>
                <w:rFonts w:ascii="Calibri" w:hAnsi="Calibri"/>
                <w:sz w:val="24"/>
                <w:szCs w:val="24"/>
              </w:rPr>
              <w:t>Drawing COR/Plot 11/DL</w:t>
            </w:r>
          </w:p>
          <w:p w14:paraId="00422B81" w14:textId="77777777" w:rsidR="00B77C41" w:rsidRDefault="00B77C41">
            <w:pPr>
              <w:pStyle w:val="TableText"/>
              <w:rPr>
                <w:rFonts w:ascii="Calibri" w:hAnsi="Calibri"/>
                <w:sz w:val="24"/>
                <w:szCs w:val="24"/>
              </w:rPr>
            </w:pPr>
          </w:p>
          <w:p w14:paraId="3AEB682B" w14:textId="77777777" w:rsidR="00B77C41" w:rsidRDefault="00B77C41">
            <w:pPr>
              <w:pStyle w:val="TableText"/>
              <w:rPr>
                <w:rFonts w:ascii="Calibri" w:hAnsi="Calibri"/>
                <w:sz w:val="24"/>
                <w:szCs w:val="24"/>
              </w:rPr>
            </w:pPr>
            <w:r>
              <w:rPr>
                <w:rFonts w:ascii="Calibri" w:hAnsi="Calibri"/>
                <w:sz w:val="24"/>
                <w:szCs w:val="24"/>
              </w:rPr>
              <w:t>The condition can only be partially discharged at this stage insofar that the condition requires the approved drainage infrastructure be installed and made available for use prior to first occupation of the dwelling and be retained as such thereafter.</w:t>
            </w:r>
          </w:p>
          <w:p w14:paraId="545AAF30" w14:textId="567AAA7D" w:rsidR="005F71C3" w:rsidRPr="00641E0F" w:rsidRDefault="005F71C3">
            <w:pPr>
              <w:pStyle w:val="TableText"/>
              <w:rPr>
                <w:rFonts w:ascii="Calibri" w:hAnsi="Calibri"/>
                <w:sz w:val="24"/>
                <w:szCs w:val="24"/>
              </w:rPr>
            </w:pPr>
          </w:p>
        </w:tc>
      </w:tr>
      <w:tr w:rsidR="005F71C3" w:rsidRPr="00641E0F" w14:paraId="35CB22CD" w14:textId="77777777">
        <w:trPr>
          <w:cantSplit/>
        </w:trPr>
        <w:tc>
          <w:tcPr>
            <w:tcW w:w="9414" w:type="dxa"/>
            <w:tcBorders>
              <w:left w:val="nil"/>
            </w:tcBorders>
          </w:tcPr>
          <w:p w14:paraId="7643D780" w14:textId="77777777" w:rsidR="00B77C41" w:rsidRDefault="00B77C41">
            <w:pPr>
              <w:pStyle w:val="TableText"/>
              <w:rPr>
                <w:rFonts w:ascii="Calibri" w:hAnsi="Calibri"/>
                <w:sz w:val="24"/>
                <w:szCs w:val="24"/>
              </w:rPr>
            </w:pPr>
            <w:r>
              <w:rPr>
                <w:rFonts w:ascii="Calibri" w:hAnsi="Calibri"/>
                <w:sz w:val="24"/>
                <w:szCs w:val="24"/>
              </w:rPr>
              <w:t>Condition 10 is partially discharged insofar that the details relating to the northern boundary wall fronting the highway are considered acceptable and satisfy the requirements of the condition.</w:t>
            </w:r>
          </w:p>
          <w:p w14:paraId="14C865DE" w14:textId="77777777" w:rsidR="00B77C41" w:rsidRDefault="00B77C41">
            <w:pPr>
              <w:pStyle w:val="TableText"/>
              <w:rPr>
                <w:rFonts w:ascii="Calibri" w:hAnsi="Calibri"/>
                <w:sz w:val="24"/>
                <w:szCs w:val="24"/>
              </w:rPr>
            </w:pPr>
          </w:p>
          <w:p w14:paraId="6355E0DC" w14:textId="77777777" w:rsidR="00B77C41" w:rsidRDefault="00B77C41">
            <w:pPr>
              <w:pStyle w:val="TableText"/>
              <w:rPr>
                <w:rFonts w:ascii="Calibri" w:hAnsi="Calibri"/>
                <w:sz w:val="24"/>
                <w:szCs w:val="24"/>
              </w:rPr>
            </w:pPr>
            <w:r>
              <w:rPr>
                <w:rFonts w:ascii="Calibri" w:hAnsi="Calibri"/>
                <w:sz w:val="24"/>
                <w:szCs w:val="24"/>
              </w:rPr>
              <w:t>For the avoidance of doubt the agreed details are as follows:</w:t>
            </w:r>
          </w:p>
          <w:p w14:paraId="511FA3C8" w14:textId="77777777" w:rsidR="00B77C41" w:rsidRDefault="00B77C41">
            <w:pPr>
              <w:pStyle w:val="TableText"/>
              <w:rPr>
                <w:rFonts w:ascii="Calibri" w:hAnsi="Calibri"/>
                <w:sz w:val="24"/>
                <w:szCs w:val="24"/>
              </w:rPr>
            </w:pPr>
          </w:p>
          <w:p w14:paraId="7F2A9D41" w14:textId="77777777" w:rsidR="00B77C41" w:rsidRDefault="00B77C41">
            <w:pPr>
              <w:pStyle w:val="TableText"/>
              <w:rPr>
                <w:rFonts w:ascii="Calibri" w:hAnsi="Calibri"/>
                <w:sz w:val="24"/>
                <w:szCs w:val="24"/>
              </w:rPr>
            </w:pPr>
            <w:r>
              <w:rPr>
                <w:rFonts w:ascii="Calibri" w:hAnsi="Calibri"/>
                <w:sz w:val="24"/>
                <w:szCs w:val="24"/>
              </w:rPr>
              <w:t>Highway Retaining Wall Detail; COR/Plot 11/HRW</w:t>
            </w:r>
          </w:p>
          <w:p w14:paraId="42206597" w14:textId="77777777" w:rsidR="00B77C41" w:rsidRDefault="00B77C41">
            <w:pPr>
              <w:pStyle w:val="TableText"/>
              <w:rPr>
                <w:rFonts w:ascii="Calibri" w:hAnsi="Calibri"/>
                <w:sz w:val="24"/>
                <w:szCs w:val="24"/>
              </w:rPr>
            </w:pPr>
          </w:p>
          <w:p w14:paraId="6A809058" w14:textId="77777777" w:rsidR="00B77C41" w:rsidRDefault="00B77C41">
            <w:pPr>
              <w:pStyle w:val="TableText"/>
              <w:rPr>
                <w:rFonts w:ascii="Calibri" w:hAnsi="Calibri"/>
                <w:sz w:val="24"/>
                <w:szCs w:val="24"/>
              </w:rPr>
            </w:pPr>
            <w:r>
              <w:rPr>
                <w:rFonts w:ascii="Calibri" w:hAnsi="Calibri"/>
                <w:sz w:val="24"/>
                <w:szCs w:val="24"/>
              </w:rPr>
              <w:t>The condition can only be partially discharged at this stage insofar that the condition requires the approved details be constructed prior to first occupation of the dwelling.</w:t>
            </w:r>
          </w:p>
          <w:p w14:paraId="2CF45E1C" w14:textId="6FE620AD" w:rsidR="005F71C3" w:rsidRPr="00641E0F" w:rsidRDefault="005F71C3">
            <w:pPr>
              <w:pStyle w:val="TableText"/>
              <w:rPr>
                <w:rFonts w:ascii="Calibri" w:hAnsi="Calibri"/>
                <w:sz w:val="24"/>
                <w:szCs w:val="24"/>
              </w:rPr>
            </w:pPr>
          </w:p>
        </w:tc>
      </w:tr>
      <w:tr w:rsidR="005F71C3" w:rsidRPr="00641E0F" w14:paraId="03B2106E" w14:textId="77777777">
        <w:trPr>
          <w:cantSplit/>
        </w:trPr>
        <w:tc>
          <w:tcPr>
            <w:tcW w:w="9414" w:type="dxa"/>
            <w:tcBorders>
              <w:left w:val="nil"/>
            </w:tcBorders>
          </w:tcPr>
          <w:p w14:paraId="4EB5F824" w14:textId="77777777" w:rsidR="00B77C41" w:rsidRDefault="00B77C41">
            <w:pPr>
              <w:pStyle w:val="TableText"/>
              <w:rPr>
                <w:rFonts w:ascii="Calibri" w:hAnsi="Calibri"/>
                <w:sz w:val="24"/>
                <w:szCs w:val="24"/>
              </w:rPr>
            </w:pPr>
            <w:r>
              <w:rPr>
                <w:rFonts w:ascii="Calibri" w:hAnsi="Calibri"/>
                <w:sz w:val="24"/>
                <w:szCs w:val="24"/>
              </w:rPr>
              <w:t>Condition 11 is partially discharged insofar that the details relating to the proposed retaining wall to the western extents of the site are considered acceptable and satisfy the requirements of the condition.</w:t>
            </w:r>
          </w:p>
          <w:p w14:paraId="531905C0" w14:textId="77777777" w:rsidR="00B77C41" w:rsidRDefault="00B77C41">
            <w:pPr>
              <w:pStyle w:val="TableText"/>
              <w:rPr>
                <w:rFonts w:ascii="Calibri" w:hAnsi="Calibri"/>
                <w:sz w:val="24"/>
                <w:szCs w:val="24"/>
              </w:rPr>
            </w:pPr>
          </w:p>
          <w:p w14:paraId="3F493B3F" w14:textId="77777777" w:rsidR="00B77C41" w:rsidRDefault="00B77C41">
            <w:pPr>
              <w:pStyle w:val="TableText"/>
              <w:rPr>
                <w:rFonts w:ascii="Calibri" w:hAnsi="Calibri"/>
                <w:sz w:val="24"/>
                <w:szCs w:val="24"/>
              </w:rPr>
            </w:pPr>
            <w:r>
              <w:rPr>
                <w:rFonts w:ascii="Calibri" w:hAnsi="Calibri"/>
                <w:sz w:val="24"/>
                <w:szCs w:val="24"/>
              </w:rPr>
              <w:t>For the avoidance of doubt the agreed details are as follows:</w:t>
            </w:r>
          </w:p>
          <w:p w14:paraId="06886F0A" w14:textId="77777777" w:rsidR="00B77C41" w:rsidRDefault="00B77C41">
            <w:pPr>
              <w:pStyle w:val="TableText"/>
              <w:rPr>
                <w:rFonts w:ascii="Calibri" w:hAnsi="Calibri"/>
                <w:sz w:val="24"/>
                <w:szCs w:val="24"/>
              </w:rPr>
            </w:pPr>
          </w:p>
          <w:p w14:paraId="38929E30" w14:textId="77777777" w:rsidR="00B77C41" w:rsidRDefault="00B77C41">
            <w:pPr>
              <w:pStyle w:val="TableText"/>
              <w:rPr>
                <w:rFonts w:ascii="Calibri" w:hAnsi="Calibri"/>
                <w:sz w:val="24"/>
                <w:szCs w:val="24"/>
              </w:rPr>
            </w:pPr>
            <w:r>
              <w:rPr>
                <w:rFonts w:ascii="Calibri" w:hAnsi="Calibri"/>
                <w:sz w:val="24"/>
                <w:szCs w:val="24"/>
              </w:rPr>
              <w:t>Faced Buff Coloured Precast Interlocking Concrete Blocks (Email 3.9.24)</w:t>
            </w:r>
          </w:p>
          <w:p w14:paraId="74D158F7" w14:textId="77777777" w:rsidR="00B77C41" w:rsidRDefault="00B77C41">
            <w:pPr>
              <w:pStyle w:val="TableText"/>
              <w:rPr>
                <w:rFonts w:ascii="Calibri" w:hAnsi="Calibri"/>
                <w:sz w:val="24"/>
                <w:szCs w:val="24"/>
              </w:rPr>
            </w:pPr>
            <w:r>
              <w:rPr>
                <w:rFonts w:ascii="Calibri" w:hAnsi="Calibri"/>
                <w:sz w:val="24"/>
                <w:szCs w:val="24"/>
              </w:rPr>
              <w:t>Westerly Retaining Wall Detail: COR/Plot11/WRW received 3.9.24</w:t>
            </w:r>
          </w:p>
          <w:p w14:paraId="554C66C8" w14:textId="77777777" w:rsidR="00B77C41" w:rsidRDefault="00B77C41">
            <w:pPr>
              <w:pStyle w:val="TableText"/>
              <w:rPr>
                <w:rFonts w:ascii="Calibri" w:hAnsi="Calibri"/>
                <w:sz w:val="24"/>
                <w:szCs w:val="24"/>
              </w:rPr>
            </w:pPr>
          </w:p>
          <w:p w14:paraId="47CF7D95" w14:textId="77777777" w:rsidR="00B77C41" w:rsidRDefault="00B77C41">
            <w:pPr>
              <w:pStyle w:val="TableText"/>
              <w:rPr>
                <w:rFonts w:ascii="Calibri" w:hAnsi="Calibri"/>
                <w:sz w:val="24"/>
                <w:szCs w:val="24"/>
              </w:rPr>
            </w:pPr>
            <w:r>
              <w:rPr>
                <w:rFonts w:ascii="Calibri" w:hAnsi="Calibri"/>
                <w:sz w:val="24"/>
                <w:szCs w:val="24"/>
              </w:rPr>
              <w:t>The condition can only be partially discharged at this stage insofar that the condition requires the approved details be constructed prior to first occupation of the dwelling.</w:t>
            </w:r>
          </w:p>
          <w:p w14:paraId="123DEBD9" w14:textId="77777777" w:rsidR="005F71C3" w:rsidRDefault="005F71C3">
            <w:pPr>
              <w:pStyle w:val="TableText"/>
              <w:rPr>
                <w:rFonts w:ascii="Calibri" w:hAnsi="Calibri"/>
                <w:sz w:val="24"/>
                <w:szCs w:val="24"/>
              </w:rPr>
            </w:pPr>
          </w:p>
          <w:p w14:paraId="1298B958" w14:textId="77777777" w:rsidR="00754A29" w:rsidRDefault="00754A29">
            <w:pPr>
              <w:pStyle w:val="TableText"/>
              <w:rPr>
                <w:rFonts w:ascii="Calibri" w:hAnsi="Calibri"/>
                <w:sz w:val="24"/>
                <w:szCs w:val="24"/>
              </w:rPr>
            </w:pPr>
          </w:p>
          <w:p w14:paraId="2D2899EA" w14:textId="77777777" w:rsidR="00754A29" w:rsidRDefault="00754A29">
            <w:pPr>
              <w:pStyle w:val="TableText"/>
              <w:rPr>
                <w:rFonts w:ascii="Calibri" w:hAnsi="Calibri"/>
                <w:sz w:val="24"/>
                <w:szCs w:val="24"/>
              </w:rPr>
            </w:pPr>
          </w:p>
          <w:p w14:paraId="2B604DF0" w14:textId="77777777" w:rsidR="00754A29" w:rsidRDefault="00754A29">
            <w:pPr>
              <w:pStyle w:val="TableText"/>
              <w:rPr>
                <w:rFonts w:ascii="Calibri" w:hAnsi="Calibri"/>
                <w:sz w:val="24"/>
                <w:szCs w:val="24"/>
              </w:rPr>
            </w:pPr>
          </w:p>
          <w:p w14:paraId="550BC2CD" w14:textId="77777777" w:rsidR="00754A29" w:rsidRDefault="00754A29">
            <w:pPr>
              <w:pStyle w:val="TableText"/>
              <w:rPr>
                <w:rFonts w:ascii="Calibri" w:hAnsi="Calibri"/>
                <w:sz w:val="24"/>
                <w:szCs w:val="24"/>
              </w:rPr>
            </w:pPr>
          </w:p>
          <w:p w14:paraId="24D761AF" w14:textId="77777777" w:rsidR="00754A29" w:rsidRDefault="00754A29">
            <w:pPr>
              <w:pStyle w:val="TableText"/>
              <w:rPr>
                <w:rFonts w:ascii="Calibri" w:hAnsi="Calibri"/>
                <w:sz w:val="24"/>
                <w:szCs w:val="24"/>
              </w:rPr>
            </w:pPr>
          </w:p>
          <w:p w14:paraId="10CAE75C" w14:textId="77777777" w:rsidR="00754A29" w:rsidRDefault="00754A29">
            <w:pPr>
              <w:pStyle w:val="TableText"/>
              <w:rPr>
                <w:rFonts w:ascii="Calibri" w:hAnsi="Calibri"/>
                <w:sz w:val="24"/>
                <w:szCs w:val="24"/>
              </w:rPr>
            </w:pPr>
          </w:p>
          <w:p w14:paraId="4D02E904" w14:textId="409346D5" w:rsidR="00754A29" w:rsidRPr="00641E0F" w:rsidRDefault="00754A29" w:rsidP="00754A29">
            <w:pPr>
              <w:pStyle w:val="TableText"/>
              <w:jc w:val="right"/>
              <w:rPr>
                <w:rFonts w:ascii="Calibri" w:hAnsi="Calibri"/>
                <w:sz w:val="24"/>
                <w:szCs w:val="24"/>
              </w:rPr>
            </w:pPr>
            <w:r>
              <w:rPr>
                <w:rFonts w:ascii="Calibri" w:hAnsi="Calibri"/>
                <w:sz w:val="24"/>
                <w:szCs w:val="24"/>
              </w:rPr>
              <w:t>P.T.O.</w:t>
            </w:r>
          </w:p>
        </w:tc>
      </w:tr>
      <w:tr w:rsidR="005F71C3" w14:paraId="14AC903E" w14:textId="77777777">
        <w:trPr>
          <w:cantSplit/>
        </w:trPr>
        <w:tc>
          <w:tcPr>
            <w:tcW w:w="9414" w:type="dxa"/>
            <w:tcBorders>
              <w:left w:val="nil"/>
            </w:tcBorders>
          </w:tcPr>
          <w:p w14:paraId="5CFFE20E" w14:textId="77777777" w:rsidR="00B77C41" w:rsidRPr="00DA7E1B" w:rsidRDefault="00B77C41">
            <w:pPr>
              <w:pStyle w:val="TableText"/>
              <w:rPr>
                <w:rFonts w:ascii="Calibri" w:hAnsi="Calibri"/>
                <w:sz w:val="24"/>
                <w:szCs w:val="24"/>
              </w:rPr>
            </w:pPr>
            <w:bookmarkStart w:id="0" w:name="Informatives_table"/>
            <w:bookmarkEnd w:id="0"/>
            <w:r w:rsidRPr="00DA7E1B">
              <w:rPr>
                <w:rFonts w:ascii="Calibri" w:hAnsi="Calibri"/>
                <w:sz w:val="24"/>
                <w:szCs w:val="24"/>
              </w:rPr>
              <w:lastRenderedPageBreak/>
              <w:t>Condition 13 is partially discharged insofar that the details relating to the Construction Methodology for the development are considered acceptable and satisfy the requirements of the condition.</w:t>
            </w:r>
          </w:p>
          <w:p w14:paraId="3404EC02" w14:textId="77777777" w:rsidR="00B77C41" w:rsidRPr="00DA7E1B" w:rsidRDefault="00B77C41">
            <w:pPr>
              <w:pStyle w:val="TableText"/>
              <w:rPr>
                <w:rFonts w:ascii="Calibri" w:hAnsi="Calibri"/>
                <w:sz w:val="24"/>
                <w:szCs w:val="24"/>
              </w:rPr>
            </w:pPr>
          </w:p>
          <w:p w14:paraId="35115D36" w14:textId="77777777" w:rsidR="00B77C41" w:rsidRPr="00DA7E1B" w:rsidRDefault="00B77C41">
            <w:pPr>
              <w:pStyle w:val="TableText"/>
              <w:rPr>
                <w:rFonts w:ascii="Calibri" w:hAnsi="Calibri"/>
                <w:sz w:val="24"/>
                <w:szCs w:val="24"/>
              </w:rPr>
            </w:pPr>
            <w:r w:rsidRPr="00DA7E1B">
              <w:rPr>
                <w:rFonts w:ascii="Calibri" w:hAnsi="Calibri"/>
                <w:sz w:val="24"/>
                <w:szCs w:val="24"/>
              </w:rPr>
              <w:t>For the avoidance of doubt the agreed details are as follows:</w:t>
            </w:r>
          </w:p>
          <w:p w14:paraId="6C2433AD" w14:textId="77777777" w:rsidR="00B77C41" w:rsidRPr="00DA7E1B" w:rsidRDefault="00B77C41">
            <w:pPr>
              <w:pStyle w:val="TableText"/>
              <w:rPr>
                <w:rFonts w:ascii="Calibri" w:hAnsi="Calibri"/>
                <w:sz w:val="24"/>
                <w:szCs w:val="24"/>
              </w:rPr>
            </w:pPr>
          </w:p>
          <w:p w14:paraId="69F61C33" w14:textId="77777777" w:rsidR="00B77C41" w:rsidRPr="00DA7E1B" w:rsidRDefault="00B77C41">
            <w:pPr>
              <w:pStyle w:val="TableText"/>
              <w:rPr>
                <w:rFonts w:ascii="Calibri" w:hAnsi="Calibri"/>
                <w:sz w:val="24"/>
                <w:szCs w:val="24"/>
              </w:rPr>
            </w:pPr>
            <w:r w:rsidRPr="00DA7E1B">
              <w:rPr>
                <w:rFonts w:ascii="Calibri" w:hAnsi="Calibri"/>
                <w:sz w:val="24"/>
                <w:szCs w:val="24"/>
              </w:rPr>
              <w:t>Old Road Construction Method Statement</w:t>
            </w:r>
          </w:p>
          <w:p w14:paraId="45F4C0A3" w14:textId="77777777" w:rsidR="00B77C41" w:rsidRPr="00DA7E1B" w:rsidRDefault="00B77C41">
            <w:pPr>
              <w:pStyle w:val="TableText"/>
              <w:rPr>
                <w:rFonts w:ascii="Calibri" w:hAnsi="Calibri"/>
                <w:sz w:val="24"/>
                <w:szCs w:val="24"/>
              </w:rPr>
            </w:pPr>
            <w:r w:rsidRPr="00DA7E1B">
              <w:rPr>
                <w:rFonts w:ascii="Calibri" w:hAnsi="Calibri"/>
                <w:sz w:val="24"/>
                <w:szCs w:val="24"/>
              </w:rPr>
              <w:t>Construction Phase Plan</w:t>
            </w:r>
          </w:p>
          <w:p w14:paraId="61223DD5" w14:textId="77777777" w:rsidR="00B77C41" w:rsidRPr="00DA7E1B" w:rsidRDefault="00B77C41">
            <w:pPr>
              <w:pStyle w:val="TableText"/>
              <w:rPr>
                <w:rFonts w:ascii="Calibri" w:hAnsi="Calibri"/>
                <w:sz w:val="24"/>
                <w:szCs w:val="24"/>
              </w:rPr>
            </w:pPr>
            <w:r w:rsidRPr="00DA7E1B">
              <w:rPr>
                <w:rFonts w:ascii="Calibri" w:hAnsi="Calibri"/>
                <w:sz w:val="24"/>
                <w:szCs w:val="24"/>
              </w:rPr>
              <w:t>Route of Site Traffic plan</w:t>
            </w:r>
          </w:p>
          <w:p w14:paraId="2E2B4463" w14:textId="77777777" w:rsidR="00B77C41" w:rsidRPr="00DA7E1B" w:rsidRDefault="00B77C41">
            <w:pPr>
              <w:pStyle w:val="TableText"/>
              <w:rPr>
                <w:rFonts w:ascii="Calibri" w:hAnsi="Calibri"/>
                <w:sz w:val="24"/>
                <w:szCs w:val="24"/>
              </w:rPr>
            </w:pPr>
          </w:p>
          <w:p w14:paraId="53115F14" w14:textId="77777777" w:rsidR="00B77C41" w:rsidRPr="00DA7E1B" w:rsidRDefault="00B77C41">
            <w:pPr>
              <w:pStyle w:val="TableText"/>
              <w:rPr>
                <w:rFonts w:ascii="Calibri" w:hAnsi="Calibri"/>
                <w:sz w:val="24"/>
                <w:szCs w:val="24"/>
              </w:rPr>
            </w:pPr>
            <w:r w:rsidRPr="00DA7E1B">
              <w:rPr>
                <w:rFonts w:ascii="Calibri" w:hAnsi="Calibri"/>
                <w:sz w:val="24"/>
                <w:szCs w:val="24"/>
              </w:rPr>
              <w:t>The condition can only be partially discharged at this stage insofar that the condition requires the approved Construction methodology be adhered to throughout the duration of the construction phase of the development.</w:t>
            </w:r>
          </w:p>
          <w:p w14:paraId="612CF47F" w14:textId="7B60FE86" w:rsidR="005F71C3" w:rsidRPr="00641E0F" w:rsidRDefault="005F71C3">
            <w:pPr>
              <w:pStyle w:val="TableText"/>
              <w:rPr>
                <w:rFonts w:ascii="Calibri" w:hAnsi="Calibri"/>
                <w:b/>
                <w:bCs/>
                <w:sz w:val="24"/>
                <w:szCs w:val="24"/>
              </w:rPr>
            </w:pPr>
          </w:p>
        </w:tc>
      </w:tr>
      <w:tr w:rsidR="005F71C3" w14:paraId="4B67FB2F" w14:textId="77777777">
        <w:trPr>
          <w:cantSplit/>
        </w:trPr>
        <w:tc>
          <w:tcPr>
            <w:tcW w:w="9414" w:type="dxa"/>
            <w:tcBorders>
              <w:left w:val="nil"/>
            </w:tcBorders>
          </w:tcPr>
          <w:p w14:paraId="2BC28743" w14:textId="77777777" w:rsidR="00B77C41" w:rsidRDefault="00B77C41">
            <w:pPr>
              <w:pStyle w:val="TableText"/>
              <w:rPr>
                <w:rFonts w:ascii="Calibri" w:hAnsi="Calibri"/>
                <w:sz w:val="24"/>
                <w:szCs w:val="24"/>
              </w:rPr>
            </w:pPr>
            <w:r>
              <w:rPr>
                <w:rFonts w:ascii="Calibri" w:hAnsi="Calibri"/>
                <w:sz w:val="24"/>
                <w:szCs w:val="24"/>
              </w:rPr>
              <w:t>Condition 15 is partially discharged insofar that the details relating to the proposed land levels across the site are considered acceptable and satisfy the requirements of the condition.</w:t>
            </w:r>
          </w:p>
          <w:p w14:paraId="07C68A5D" w14:textId="77777777" w:rsidR="00B77C41" w:rsidRDefault="00B77C41">
            <w:pPr>
              <w:pStyle w:val="TableText"/>
              <w:rPr>
                <w:rFonts w:ascii="Calibri" w:hAnsi="Calibri"/>
                <w:sz w:val="24"/>
                <w:szCs w:val="24"/>
              </w:rPr>
            </w:pPr>
          </w:p>
          <w:p w14:paraId="0EEAF3CC" w14:textId="77777777" w:rsidR="00B77C41" w:rsidRDefault="00B77C41">
            <w:pPr>
              <w:pStyle w:val="TableText"/>
              <w:rPr>
                <w:rFonts w:ascii="Calibri" w:hAnsi="Calibri"/>
                <w:sz w:val="24"/>
                <w:szCs w:val="24"/>
              </w:rPr>
            </w:pPr>
            <w:r>
              <w:rPr>
                <w:rFonts w:ascii="Calibri" w:hAnsi="Calibri"/>
                <w:sz w:val="24"/>
                <w:szCs w:val="24"/>
              </w:rPr>
              <w:t>For the avoidance of doubt the agreed details are as follows:</w:t>
            </w:r>
          </w:p>
          <w:p w14:paraId="5F358572" w14:textId="77777777" w:rsidR="00B77C41" w:rsidRDefault="00B77C41">
            <w:pPr>
              <w:pStyle w:val="TableText"/>
              <w:rPr>
                <w:rFonts w:ascii="Calibri" w:hAnsi="Calibri"/>
                <w:sz w:val="24"/>
                <w:szCs w:val="24"/>
              </w:rPr>
            </w:pPr>
          </w:p>
          <w:p w14:paraId="549019E8" w14:textId="77777777" w:rsidR="00B77C41" w:rsidRDefault="00B77C41">
            <w:pPr>
              <w:pStyle w:val="TableText"/>
              <w:rPr>
                <w:rFonts w:ascii="Calibri" w:hAnsi="Calibri"/>
                <w:sz w:val="24"/>
                <w:szCs w:val="24"/>
              </w:rPr>
            </w:pPr>
            <w:r>
              <w:rPr>
                <w:rFonts w:ascii="Calibri" w:hAnsi="Calibri"/>
                <w:sz w:val="24"/>
                <w:szCs w:val="24"/>
              </w:rPr>
              <w:t>Segregated Topographical Survey: 9240-I-DR-001 Revision K</w:t>
            </w:r>
          </w:p>
          <w:p w14:paraId="7D7B6622" w14:textId="77777777" w:rsidR="00B77C41" w:rsidRDefault="00B77C41">
            <w:pPr>
              <w:pStyle w:val="TableText"/>
              <w:rPr>
                <w:rFonts w:ascii="Calibri" w:hAnsi="Calibri"/>
                <w:sz w:val="24"/>
                <w:szCs w:val="24"/>
              </w:rPr>
            </w:pPr>
            <w:r>
              <w:rPr>
                <w:rFonts w:ascii="Calibri" w:hAnsi="Calibri"/>
                <w:sz w:val="24"/>
                <w:szCs w:val="24"/>
              </w:rPr>
              <w:t>Sections: 9240-I-DR-002 Revision L</w:t>
            </w:r>
          </w:p>
          <w:p w14:paraId="5BBD9897" w14:textId="77777777" w:rsidR="00B77C41" w:rsidRDefault="00B77C41">
            <w:pPr>
              <w:pStyle w:val="TableText"/>
              <w:rPr>
                <w:rFonts w:ascii="Calibri" w:hAnsi="Calibri"/>
                <w:sz w:val="24"/>
                <w:szCs w:val="24"/>
              </w:rPr>
            </w:pPr>
          </w:p>
          <w:p w14:paraId="433F9B31" w14:textId="77777777" w:rsidR="00B77C41" w:rsidRDefault="00B77C41">
            <w:pPr>
              <w:pStyle w:val="TableText"/>
              <w:rPr>
                <w:rFonts w:ascii="Calibri" w:hAnsi="Calibri"/>
                <w:sz w:val="24"/>
                <w:szCs w:val="24"/>
              </w:rPr>
            </w:pPr>
            <w:r>
              <w:rPr>
                <w:rFonts w:ascii="Calibri" w:hAnsi="Calibri"/>
                <w:sz w:val="24"/>
                <w:szCs w:val="24"/>
              </w:rPr>
              <w:t>The condition can only be partially discharged at this stage insofar that the condition requires that the development be carried out in strict accordance with the approved details.</w:t>
            </w:r>
          </w:p>
          <w:p w14:paraId="3B2667C6" w14:textId="23CB2462" w:rsidR="005F71C3" w:rsidRPr="00641E0F" w:rsidRDefault="005F71C3">
            <w:pPr>
              <w:pStyle w:val="TableText"/>
              <w:rPr>
                <w:rFonts w:ascii="Calibri" w:hAnsi="Calibri"/>
                <w:sz w:val="24"/>
                <w:szCs w:val="24"/>
              </w:rPr>
            </w:pPr>
          </w:p>
        </w:tc>
      </w:tr>
      <w:tr w:rsidR="005F71C3" w14:paraId="2368875B" w14:textId="77777777">
        <w:trPr>
          <w:cantSplit/>
        </w:trPr>
        <w:tc>
          <w:tcPr>
            <w:tcW w:w="9414" w:type="dxa"/>
            <w:tcBorders>
              <w:left w:val="nil"/>
            </w:tcBorders>
          </w:tcPr>
          <w:p w14:paraId="6F1C1542" w14:textId="77777777" w:rsidR="005F71C3" w:rsidRPr="00641E0F" w:rsidRDefault="005F71C3">
            <w:pPr>
              <w:pStyle w:val="TableText"/>
              <w:rPr>
                <w:rFonts w:ascii="Calibri" w:hAnsi="Calibri"/>
                <w:sz w:val="24"/>
                <w:szCs w:val="24"/>
              </w:rPr>
            </w:pPr>
          </w:p>
        </w:tc>
      </w:tr>
      <w:tr w:rsidR="00B77C41" w14:paraId="07D9C3DF" w14:textId="77777777">
        <w:trPr>
          <w:cantSplit/>
        </w:trPr>
        <w:tc>
          <w:tcPr>
            <w:tcW w:w="9414" w:type="dxa"/>
            <w:tcBorders>
              <w:left w:val="nil"/>
            </w:tcBorders>
          </w:tcPr>
          <w:p w14:paraId="42F9E52D" w14:textId="77777777" w:rsidR="00B77C41" w:rsidRPr="00641E0F" w:rsidRDefault="00B77C41">
            <w:pPr>
              <w:pStyle w:val="TableText"/>
              <w:rPr>
                <w:rFonts w:ascii="Calibri" w:hAnsi="Calibri"/>
                <w:sz w:val="24"/>
                <w:szCs w:val="24"/>
              </w:rPr>
            </w:pPr>
          </w:p>
        </w:tc>
      </w:tr>
      <w:tr w:rsidR="00B77C41" w14:paraId="4B016B24" w14:textId="77777777">
        <w:trPr>
          <w:cantSplit/>
        </w:trPr>
        <w:tc>
          <w:tcPr>
            <w:tcW w:w="9414" w:type="dxa"/>
            <w:tcBorders>
              <w:left w:val="nil"/>
            </w:tcBorders>
          </w:tcPr>
          <w:p w14:paraId="3EA49553" w14:textId="77777777" w:rsidR="00B77C41" w:rsidRPr="00641E0F" w:rsidRDefault="00B77C41">
            <w:pPr>
              <w:pStyle w:val="TableText"/>
              <w:rPr>
                <w:rFonts w:ascii="Calibri" w:hAnsi="Calibri"/>
                <w:sz w:val="24"/>
                <w:szCs w:val="24"/>
              </w:rPr>
            </w:pPr>
          </w:p>
        </w:tc>
      </w:tr>
      <w:tr w:rsidR="00B77C41" w14:paraId="06BD62F8" w14:textId="77777777">
        <w:trPr>
          <w:cantSplit/>
        </w:trPr>
        <w:tc>
          <w:tcPr>
            <w:tcW w:w="9414" w:type="dxa"/>
            <w:tcBorders>
              <w:left w:val="nil"/>
            </w:tcBorders>
          </w:tcPr>
          <w:p w14:paraId="6BFDE815" w14:textId="77777777" w:rsidR="00B77C41" w:rsidRPr="00641E0F" w:rsidRDefault="00B77C41">
            <w:pPr>
              <w:pStyle w:val="TableText"/>
              <w:rPr>
                <w:rFonts w:ascii="Calibri" w:hAnsi="Calibri"/>
                <w:sz w:val="24"/>
                <w:szCs w:val="24"/>
              </w:rPr>
            </w:pPr>
          </w:p>
        </w:tc>
      </w:tr>
      <w:tr w:rsidR="00B77C41" w14:paraId="76912F23" w14:textId="77777777">
        <w:trPr>
          <w:cantSplit/>
        </w:trPr>
        <w:tc>
          <w:tcPr>
            <w:tcW w:w="9414" w:type="dxa"/>
            <w:tcBorders>
              <w:left w:val="nil"/>
            </w:tcBorders>
          </w:tcPr>
          <w:p w14:paraId="1FB4CFB6" w14:textId="77777777" w:rsidR="00B77C41" w:rsidRPr="00641E0F" w:rsidRDefault="00B77C41">
            <w:pPr>
              <w:pStyle w:val="TableText"/>
              <w:rPr>
                <w:rFonts w:ascii="Calibri" w:hAnsi="Calibri"/>
                <w:sz w:val="24"/>
                <w:szCs w:val="24"/>
              </w:rPr>
            </w:pPr>
          </w:p>
        </w:tc>
      </w:tr>
    </w:tbl>
    <w:p w14:paraId="740604F8" w14:textId="77777777" w:rsidR="00FE266A" w:rsidRDefault="00FE266A" w:rsidP="00FE266A">
      <w:pPr>
        <w:pStyle w:val="BodySingle"/>
        <w:rPr>
          <w:rFonts w:ascii="Brush Script MT" w:hAnsi="Brush Script MT"/>
          <w:sz w:val="44"/>
          <w:szCs w:val="44"/>
        </w:rPr>
      </w:pPr>
      <w:r>
        <w:rPr>
          <w:rFonts w:ascii="Brush Script MT" w:hAnsi="Brush Script MT"/>
          <w:sz w:val="44"/>
          <w:szCs w:val="44"/>
        </w:rPr>
        <w:t>Nicola Hopkins</w:t>
      </w:r>
    </w:p>
    <w:p w14:paraId="25F9898B" w14:textId="77777777" w:rsidR="00FE266A" w:rsidRDefault="00FE266A" w:rsidP="00FE266A">
      <w:pPr>
        <w:rPr>
          <w:rFonts w:ascii="Calibri" w:hAnsi="Calibri"/>
          <w:b/>
          <w:sz w:val="24"/>
          <w:szCs w:val="24"/>
        </w:rPr>
      </w:pPr>
      <w:r>
        <w:rPr>
          <w:rFonts w:ascii="Calibri" w:hAnsi="Calibri"/>
          <w:b/>
          <w:sz w:val="24"/>
          <w:szCs w:val="24"/>
        </w:rPr>
        <w:t>NICOLA HOPKINS</w:t>
      </w:r>
    </w:p>
    <w:p w14:paraId="711E5F40" w14:textId="77777777" w:rsidR="00FE266A" w:rsidRDefault="00FE266A" w:rsidP="00FE266A">
      <w:pPr>
        <w:rPr>
          <w:rFonts w:ascii="Calibri" w:hAnsi="Calibri"/>
          <w:b/>
          <w:sz w:val="24"/>
          <w:szCs w:val="24"/>
        </w:rPr>
      </w:pPr>
      <w:r>
        <w:rPr>
          <w:rFonts w:ascii="Calibri" w:hAnsi="Calibri"/>
          <w:b/>
          <w:sz w:val="24"/>
          <w:szCs w:val="24"/>
        </w:rPr>
        <w:t>DIRECTOR OF ECONOMIC DEVELOPMENT AND PLANNING</w:t>
      </w:r>
    </w:p>
    <w:p w14:paraId="35391E93" w14:textId="77777777" w:rsidR="00FE266A" w:rsidRDefault="00FE266A" w:rsidP="00FE266A">
      <w:pPr>
        <w:pStyle w:val="TableText"/>
      </w:pPr>
    </w:p>
    <w:p w14:paraId="6B56BED9" w14:textId="77777777" w:rsidR="00E92439" w:rsidRDefault="00E92439" w:rsidP="00EC3181">
      <w:pPr>
        <w:pStyle w:val="TableText"/>
        <w:rPr>
          <w:rFonts w:ascii="Arial" w:hAnsi="Arial" w:cs="Arial"/>
          <w:b/>
        </w:rPr>
      </w:pPr>
    </w:p>
    <w:p w14:paraId="79E475AD" w14:textId="77777777" w:rsidR="009F3984" w:rsidRDefault="009F3984" w:rsidP="00EC3181">
      <w:pPr>
        <w:pStyle w:val="TableText"/>
        <w:rPr>
          <w:rFonts w:ascii="Arial" w:hAnsi="Arial" w:cs="Arial"/>
          <w:b/>
        </w:rPr>
      </w:pPr>
    </w:p>
    <w:p w14:paraId="4C836EF3" w14:textId="2A5A1CA0" w:rsidR="009F3984" w:rsidRPr="00DD62CA" w:rsidRDefault="00B77C41" w:rsidP="009F3984">
      <w:pPr>
        <w:rPr>
          <w:rFonts w:ascii="Calibri" w:hAnsi="Calibri"/>
          <w:sz w:val="24"/>
          <w:szCs w:val="24"/>
        </w:rPr>
      </w:pPr>
      <w:r>
        <w:rPr>
          <w:rFonts w:ascii="Calibri" w:hAnsi="Calibri"/>
          <w:sz w:val="24"/>
          <w:szCs w:val="24"/>
        </w:rPr>
        <w:t>Mr Ronald Jackson</w:t>
      </w:r>
    </w:p>
    <w:p w14:paraId="694438EA" w14:textId="150F34EE" w:rsidR="009F3984" w:rsidRDefault="00B77C41" w:rsidP="009F3984">
      <w:pPr>
        <w:pStyle w:val="TableText"/>
        <w:rPr>
          <w:rFonts w:ascii="Calibri" w:hAnsi="Calibri"/>
          <w:sz w:val="24"/>
          <w:szCs w:val="24"/>
        </w:rPr>
      </w:pPr>
      <w:r>
        <w:rPr>
          <w:rFonts w:ascii="Calibri" w:hAnsi="Calibri"/>
          <w:sz w:val="24"/>
          <w:szCs w:val="24"/>
        </w:rPr>
        <w:t>c/o Agent</w:t>
      </w:r>
    </w:p>
    <w:p w14:paraId="794864A3" w14:textId="77777777" w:rsidR="009F3984" w:rsidRDefault="009F3984" w:rsidP="009F3984">
      <w:pPr>
        <w:pStyle w:val="TableText"/>
        <w:rPr>
          <w:rFonts w:ascii="Calibri" w:hAnsi="Calibri"/>
          <w:sz w:val="24"/>
          <w:szCs w:val="24"/>
        </w:rPr>
      </w:pPr>
    </w:p>
    <w:p w14:paraId="6949B62D" w14:textId="77777777" w:rsidR="009F3984" w:rsidRDefault="009F3984" w:rsidP="009F3984">
      <w:pPr>
        <w:pStyle w:val="TableText"/>
        <w:rPr>
          <w:rFonts w:ascii="Calibri" w:hAnsi="Calibri"/>
          <w:sz w:val="24"/>
          <w:szCs w:val="24"/>
        </w:rPr>
      </w:pPr>
      <w:bookmarkStart w:id="1" w:name="Agent"/>
      <w:r>
        <w:rPr>
          <w:rFonts w:ascii="Calibri" w:hAnsi="Calibri"/>
          <w:sz w:val="24"/>
          <w:szCs w:val="24"/>
        </w:rPr>
        <w:t>Agent</w:t>
      </w:r>
    </w:p>
    <w:bookmarkEnd w:id="1"/>
    <w:p w14:paraId="6C1A45C7" w14:textId="77777777" w:rsidR="00B77C41" w:rsidRDefault="00B77C41" w:rsidP="009F3984">
      <w:pPr>
        <w:pStyle w:val="TableText"/>
        <w:rPr>
          <w:rFonts w:ascii="Calibri" w:hAnsi="Calibri"/>
          <w:sz w:val="24"/>
          <w:szCs w:val="24"/>
        </w:rPr>
      </w:pPr>
      <w:r>
        <w:rPr>
          <w:rFonts w:ascii="Calibri" w:hAnsi="Calibri"/>
          <w:sz w:val="24"/>
          <w:szCs w:val="24"/>
        </w:rPr>
        <w:t>1 Foxtail Meadow</w:t>
      </w:r>
    </w:p>
    <w:p w14:paraId="13D32340" w14:textId="77777777" w:rsidR="00B77C41" w:rsidRDefault="00B77C41" w:rsidP="009F3984">
      <w:pPr>
        <w:pStyle w:val="TableText"/>
        <w:rPr>
          <w:rFonts w:ascii="Calibri" w:hAnsi="Calibri"/>
          <w:sz w:val="24"/>
          <w:szCs w:val="24"/>
        </w:rPr>
      </w:pPr>
      <w:r>
        <w:rPr>
          <w:rFonts w:ascii="Calibri" w:hAnsi="Calibri"/>
          <w:sz w:val="24"/>
          <w:szCs w:val="24"/>
        </w:rPr>
        <w:t>Standish</w:t>
      </w:r>
    </w:p>
    <w:p w14:paraId="524AD22D" w14:textId="77777777" w:rsidR="00B77C41" w:rsidRDefault="00B77C41" w:rsidP="009F3984">
      <w:pPr>
        <w:pStyle w:val="TableText"/>
        <w:rPr>
          <w:rFonts w:ascii="Calibri" w:hAnsi="Calibri"/>
          <w:sz w:val="24"/>
          <w:szCs w:val="24"/>
        </w:rPr>
      </w:pPr>
      <w:r>
        <w:rPr>
          <w:rFonts w:ascii="Calibri" w:hAnsi="Calibri"/>
          <w:sz w:val="24"/>
          <w:szCs w:val="24"/>
        </w:rPr>
        <w:t>Wigan</w:t>
      </w:r>
    </w:p>
    <w:p w14:paraId="3D1F3D28" w14:textId="0F043766" w:rsidR="00740309" w:rsidRDefault="00B77C41" w:rsidP="009F3984">
      <w:pPr>
        <w:pStyle w:val="TableText"/>
        <w:rPr>
          <w:rFonts w:ascii="Calibri" w:hAnsi="Calibri"/>
          <w:sz w:val="24"/>
          <w:szCs w:val="24"/>
        </w:rPr>
      </w:pPr>
      <w:r>
        <w:rPr>
          <w:rFonts w:ascii="Calibri" w:hAnsi="Calibri"/>
          <w:sz w:val="24"/>
          <w:szCs w:val="24"/>
        </w:rPr>
        <w:t>WN6 0ZJ</w:t>
      </w:r>
    </w:p>
    <w:p w14:paraId="464B1056" w14:textId="77777777" w:rsidR="00851611" w:rsidRDefault="00851611" w:rsidP="009F3984">
      <w:pPr>
        <w:pStyle w:val="TableText"/>
        <w:rPr>
          <w:rFonts w:ascii="Calibri" w:hAnsi="Calibri"/>
          <w:sz w:val="24"/>
          <w:szCs w:val="24"/>
        </w:rPr>
      </w:pPr>
    </w:p>
    <w:sectPr w:rsidR="00851611">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348BE" w14:textId="77777777" w:rsidR="00B77C41" w:rsidRDefault="00B77C41">
      <w:r>
        <w:separator/>
      </w:r>
    </w:p>
  </w:endnote>
  <w:endnote w:type="continuationSeparator" w:id="0">
    <w:p w14:paraId="48913EBD" w14:textId="77777777" w:rsidR="00B77C41" w:rsidRDefault="00B7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E354" w14:textId="77777777" w:rsidR="00754A29" w:rsidRDefault="00754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4A834" w14:textId="77777777" w:rsidR="005522D3" w:rsidRDefault="005522D3">
    <w:pPr>
      <w:jc w:val="center"/>
    </w:pPr>
    <w:r>
      <w:fldChar w:fldCharType="begin"/>
    </w:r>
    <w:r>
      <w:instrText>page  \* MERGEFORMAT</w:instrText>
    </w:r>
    <w:r>
      <w:fldChar w:fldCharType="separate"/>
    </w:r>
    <w:r w:rsidR="001A0F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8D7DB" w14:textId="77777777" w:rsidR="00754A29" w:rsidRDefault="00754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D5BDE" w14:textId="77777777" w:rsidR="00B77C41" w:rsidRDefault="00B77C41">
      <w:r>
        <w:separator/>
      </w:r>
    </w:p>
  </w:footnote>
  <w:footnote w:type="continuationSeparator" w:id="0">
    <w:p w14:paraId="6D86E50C" w14:textId="77777777" w:rsidR="00B77C41" w:rsidRDefault="00B77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7A0F8" w14:textId="77777777" w:rsidR="00754A29" w:rsidRDefault="00754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12993" w14:textId="77777777" w:rsidR="005522D3" w:rsidRPr="00641E0F" w:rsidRDefault="005522D3">
    <w:pPr>
      <w:rPr>
        <w:rFonts w:ascii="Calibri" w:hAnsi="Calibri"/>
        <w:sz w:val="24"/>
        <w:szCs w:val="24"/>
      </w:rPr>
    </w:pPr>
    <w:r w:rsidRPr="00641E0F">
      <w:rPr>
        <w:rFonts w:ascii="Calibri" w:hAnsi="Calibri"/>
        <w:sz w:val="24"/>
        <w:szCs w:val="24"/>
      </w:rPr>
      <w:t>RIBBLE VALLEY BOROUGH COUNCIL</w:t>
    </w:r>
  </w:p>
  <w:p w14:paraId="7B24CF3B" w14:textId="77777777" w:rsidR="005522D3" w:rsidRPr="00641E0F" w:rsidRDefault="005522D3">
    <w:pPr>
      <w:pStyle w:val="Heading1"/>
      <w:rPr>
        <w:rFonts w:ascii="Calibri" w:hAnsi="Calibri"/>
        <w:sz w:val="24"/>
        <w:szCs w:val="24"/>
      </w:rPr>
    </w:pPr>
    <w:r w:rsidRPr="00641E0F">
      <w:rPr>
        <w:rFonts w:ascii="Calibri" w:hAnsi="Calibri"/>
        <w:b w:val="0"/>
        <w:bCs w:val="0"/>
        <w:sz w:val="24"/>
        <w:szCs w:val="24"/>
      </w:rPr>
      <w:t>CONTINUED</w:t>
    </w:r>
  </w:p>
  <w:p w14:paraId="4E2EFAAD" w14:textId="77777777" w:rsidR="005522D3" w:rsidRPr="00641E0F" w:rsidRDefault="005522D3">
    <w:pPr>
      <w:pStyle w:val="addresses"/>
      <w:rPr>
        <w:rFonts w:ascii="Calibri" w:hAnsi="Calibri"/>
        <w:sz w:val="24"/>
        <w:szCs w:val="24"/>
      </w:rPr>
    </w:pPr>
  </w:p>
  <w:p w14:paraId="7B539C94" w14:textId="4AA58ADB" w:rsidR="005522D3" w:rsidRPr="00641E0F" w:rsidRDefault="005522D3">
    <w:pPr>
      <w:rPr>
        <w:rFonts w:ascii="Calibri" w:hAnsi="Calibri"/>
        <w:b/>
        <w:bCs/>
        <w:sz w:val="24"/>
        <w:szCs w:val="24"/>
      </w:rPr>
    </w:pPr>
    <w:r w:rsidRPr="00641E0F">
      <w:rPr>
        <w:rFonts w:ascii="Calibri" w:hAnsi="Calibri"/>
        <w:b/>
        <w:bCs/>
        <w:sz w:val="24"/>
        <w:szCs w:val="24"/>
      </w:rPr>
      <w:t xml:space="preserve">APPLICATION NO.       </w:t>
    </w:r>
    <w:r w:rsidR="00B77C41">
      <w:rPr>
        <w:rFonts w:ascii="Calibri" w:hAnsi="Calibri"/>
        <w:noProof/>
      </w:rPr>
      <w:t>3/2024/0393</w:t>
    </w:r>
    <w:r w:rsidRPr="00641E0F">
      <w:rPr>
        <w:rFonts w:ascii="Calibri" w:hAnsi="Calibri"/>
        <w:b/>
        <w:bCs/>
        <w:sz w:val="24"/>
        <w:szCs w:val="24"/>
      </w:rPr>
      <w:t xml:space="preserve">                                                              DECISION DATE: </w:t>
    </w:r>
    <w:r w:rsidR="00B77C41">
      <w:rPr>
        <w:rFonts w:ascii="Calibri" w:hAnsi="Calibri"/>
        <w:b/>
        <w:bCs/>
        <w:sz w:val="24"/>
        <w:szCs w:val="24"/>
      </w:rPr>
      <w:t>0</w:t>
    </w:r>
    <w:r w:rsidR="00DA7E1B">
      <w:rPr>
        <w:rFonts w:ascii="Calibri" w:hAnsi="Calibri"/>
        <w:b/>
        <w:bCs/>
        <w:sz w:val="24"/>
        <w:szCs w:val="24"/>
      </w:rPr>
      <w:t>6</w:t>
    </w:r>
    <w:r w:rsidR="00B77C41">
      <w:rPr>
        <w:rFonts w:ascii="Calibri" w:hAnsi="Calibri"/>
        <w:b/>
        <w:bCs/>
        <w:sz w:val="24"/>
        <w:szCs w:val="24"/>
      </w:rPr>
      <w:t xml:space="preserve"> September 2024</w:t>
    </w:r>
  </w:p>
  <w:p w14:paraId="51AAE2E2" w14:textId="77777777" w:rsidR="005522D3" w:rsidRDefault="005522D3">
    <w:pPr>
      <w:pBdr>
        <w:bottom w:val="single" w:sz="4" w:space="1" w:color="auto"/>
      </w:pBdr>
    </w:pPr>
  </w:p>
  <w:p w14:paraId="23CEE187" w14:textId="77777777" w:rsidR="005522D3" w:rsidRDefault="005522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78E8" w14:textId="77777777" w:rsidR="005F71C3" w:rsidRPr="005F71C3" w:rsidRDefault="005F71C3" w:rsidP="005F71C3">
    <w:pPr>
      <w:pStyle w:val="Header"/>
      <w:jc w:val="center"/>
      <w:rPr>
        <w:rFonts w:ascii="Calibri" w:hAnsi="Calibri"/>
      </w:rPr>
    </w:pPr>
    <w:r w:rsidRPr="005F71C3">
      <w:rPr>
        <w:rFonts w:ascii="Calibri" w:hAnsi="Calibri"/>
      </w:rPr>
      <w:t xml:space="preserve">Chief </w:t>
    </w:r>
    <w:proofErr w:type="gramStart"/>
    <w:r w:rsidRPr="005F71C3">
      <w:rPr>
        <w:rFonts w:ascii="Calibri" w:hAnsi="Calibri"/>
      </w:rPr>
      <w:t>Executive :</w:t>
    </w:r>
    <w:proofErr w:type="gramEnd"/>
    <w:r w:rsidRPr="005F71C3">
      <w:rPr>
        <w:rFonts w:ascii="Calibri" w:hAnsi="Calibri"/>
      </w:rPr>
      <w:t xml:space="preserve"> Marshal Scott CPFA</w:t>
    </w:r>
  </w:p>
  <w:p w14:paraId="2AED452F" w14:textId="77777777" w:rsidR="005F71C3" w:rsidRPr="005F71C3" w:rsidRDefault="005F71C3" w:rsidP="005F71C3">
    <w:pPr>
      <w:pStyle w:val="Header"/>
      <w:jc w:val="center"/>
      <w:rPr>
        <w:rFonts w:ascii="Calibri" w:hAnsi="Calibri"/>
      </w:rPr>
    </w:pPr>
    <w:r w:rsidRPr="005F71C3">
      <w:rPr>
        <w:rFonts w:ascii="Calibri" w:hAnsi="Calibri"/>
      </w:rPr>
      <w:t xml:space="preserve">Directors </w:t>
    </w:r>
    <w:r w:rsidR="00C322BF">
      <w:rPr>
        <w:rFonts w:ascii="Calibri" w:hAnsi="Calibri"/>
      </w:rPr>
      <w:t>Adam Allen</w:t>
    </w:r>
    <w:r w:rsidRPr="005F71C3">
      <w:rPr>
        <w:rFonts w:ascii="Calibri" w:hAnsi="Calibri"/>
      </w:rPr>
      <w:t xml:space="preserve">, </w:t>
    </w:r>
    <w:r w:rsidR="00C322BF">
      <w:rPr>
        <w:rFonts w:ascii="Calibri" w:hAnsi="Calibri"/>
      </w:rPr>
      <w:t xml:space="preserve">BEng MSc, </w:t>
    </w:r>
    <w:r w:rsidRPr="005F71C3">
      <w:rPr>
        <w:rFonts w:ascii="Calibri" w:hAnsi="Calibri"/>
      </w:rPr>
      <w:t>N</w:t>
    </w:r>
    <w:r w:rsidR="001A0F1B">
      <w:rPr>
        <w:rFonts w:ascii="Calibri" w:hAnsi="Calibri"/>
      </w:rPr>
      <w:t>icola</w:t>
    </w:r>
    <w:r w:rsidRPr="005F71C3">
      <w:rPr>
        <w:rFonts w:ascii="Calibri" w:hAnsi="Calibri"/>
      </w:rPr>
      <w:t xml:space="preserve"> Hopkins MTCP MRTPI, Jane Pearson CPFA</w:t>
    </w:r>
  </w:p>
  <w:p w14:paraId="6B83DAF0" w14:textId="77777777" w:rsidR="00D93F8F" w:rsidRDefault="00D93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41"/>
    <w:rsid w:val="000434B1"/>
    <w:rsid w:val="000C3E7C"/>
    <w:rsid w:val="00150A6F"/>
    <w:rsid w:val="001A087C"/>
    <w:rsid w:val="001A0F1B"/>
    <w:rsid w:val="0025344E"/>
    <w:rsid w:val="00297B24"/>
    <w:rsid w:val="003449FF"/>
    <w:rsid w:val="00382199"/>
    <w:rsid w:val="003B277B"/>
    <w:rsid w:val="00441735"/>
    <w:rsid w:val="00474E78"/>
    <w:rsid w:val="005522D3"/>
    <w:rsid w:val="00566271"/>
    <w:rsid w:val="00577DC1"/>
    <w:rsid w:val="00583ED8"/>
    <w:rsid w:val="005F71C3"/>
    <w:rsid w:val="00641E0F"/>
    <w:rsid w:val="00661558"/>
    <w:rsid w:val="0070667B"/>
    <w:rsid w:val="00740309"/>
    <w:rsid w:val="007526EC"/>
    <w:rsid w:val="00754A29"/>
    <w:rsid w:val="007A7F6F"/>
    <w:rsid w:val="00851611"/>
    <w:rsid w:val="00851E6F"/>
    <w:rsid w:val="008D7675"/>
    <w:rsid w:val="00940816"/>
    <w:rsid w:val="009C2053"/>
    <w:rsid w:val="009F3984"/>
    <w:rsid w:val="00B05C9C"/>
    <w:rsid w:val="00B52864"/>
    <w:rsid w:val="00B6354F"/>
    <w:rsid w:val="00B77C41"/>
    <w:rsid w:val="00BB5956"/>
    <w:rsid w:val="00C322BF"/>
    <w:rsid w:val="00C574BD"/>
    <w:rsid w:val="00D405F4"/>
    <w:rsid w:val="00D93F8F"/>
    <w:rsid w:val="00DA7E1B"/>
    <w:rsid w:val="00DD0EED"/>
    <w:rsid w:val="00DE6561"/>
    <w:rsid w:val="00E92439"/>
    <w:rsid w:val="00EC3181"/>
    <w:rsid w:val="00FE2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9A33C"/>
  <w15:chartTrackingRefBased/>
  <w15:docId w15:val="{6347077F-DA73-4A70-83E3-8BD15158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character" w:styleId="Hyperlink">
    <w:name w:val="Hyperlink"/>
    <w:unhideWhenUsed/>
    <w:rsid w:val="000C3E7C"/>
    <w:rPr>
      <w:color w:val="0000FF"/>
      <w:u w:val="single"/>
    </w:rPr>
  </w:style>
  <w:style w:type="paragraph" w:styleId="BalloonText">
    <w:name w:val="Balloon Text"/>
    <w:basedOn w:val="Normal"/>
    <w:link w:val="BalloonTextChar"/>
    <w:uiPriority w:val="99"/>
    <w:semiHidden/>
    <w:unhideWhenUsed/>
    <w:rsid w:val="000C3E7C"/>
    <w:rPr>
      <w:rFonts w:ascii="Tahoma" w:hAnsi="Tahoma" w:cs="Tahoma"/>
      <w:sz w:val="16"/>
      <w:szCs w:val="16"/>
    </w:rPr>
  </w:style>
  <w:style w:type="character" w:customStyle="1" w:styleId="BalloonTextChar">
    <w:name w:val="Balloon Text Char"/>
    <w:link w:val="BalloonText"/>
    <w:uiPriority w:val="99"/>
    <w:semiHidden/>
    <w:rsid w:val="000C3E7C"/>
    <w:rPr>
      <w:rFonts w:ascii="Tahoma" w:hAnsi="Tahoma" w:cs="Tahoma"/>
      <w:sz w:val="16"/>
      <w:szCs w:val="16"/>
      <w:lang w:eastAsia="en-US"/>
    </w:rPr>
  </w:style>
  <w:style w:type="paragraph" w:customStyle="1" w:styleId="BodySingle">
    <w:name w:val="Body Single"/>
    <w:basedOn w:val="Normal"/>
    <w:rsid w:val="003449FF"/>
    <w:pPr>
      <w:jc w:val="both"/>
      <w:textAlignment w:val="auto"/>
    </w:pPr>
  </w:style>
  <w:style w:type="character" w:styleId="UnresolvedMention">
    <w:name w:val="Unresolved Mention"/>
    <w:uiPriority w:val="99"/>
    <w:semiHidden/>
    <w:unhideWhenUsed/>
    <w:rsid w:val="00851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87702">
      <w:bodyDiv w:val="1"/>
      <w:marLeft w:val="0"/>
      <w:marRight w:val="0"/>
      <w:marTop w:val="0"/>
      <w:marBottom w:val="0"/>
      <w:divBdr>
        <w:top w:val="none" w:sz="0" w:space="0" w:color="auto"/>
        <w:left w:val="none" w:sz="0" w:space="0" w:color="auto"/>
        <w:bottom w:val="none" w:sz="0" w:space="0" w:color="auto"/>
        <w:right w:val="none" w:sz="0" w:space="0" w:color="auto"/>
      </w:divBdr>
    </w:div>
    <w:div w:id="833371662">
      <w:bodyDiv w:val="1"/>
      <w:marLeft w:val="0"/>
      <w:marRight w:val="0"/>
      <w:marTop w:val="0"/>
      <w:marBottom w:val="0"/>
      <w:divBdr>
        <w:top w:val="none" w:sz="0" w:space="0" w:color="auto"/>
        <w:left w:val="none" w:sz="0" w:space="0" w:color="auto"/>
        <w:bottom w:val="none" w:sz="0" w:space="0" w:color="auto"/>
        <w:right w:val="none" w:sz="0" w:space="0" w:color="auto"/>
      </w:divBdr>
    </w:div>
    <w:div w:id="1430200760">
      <w:bodyDiv w:val="1"/>
      <w:marLeft w:val="0"/>
      <w:marRight w:val="0"/>
      <w:marTop w:val="0"/>
      <w:marBottom w:val="0"/>
      <w:divBdr>
        <w:top w:val="none" w:sz="0" w:space="0" w:color="auto"/>
        <w:left w:val="none" w:sz="0" w:space="0" w:color="auto"/>
        <w:bottom w:val="none" w:sz="0" w:space="0" w:color="auto"/>
        <w:right w:val="none" w:sz="0" w:space="0" w:color="auto"/>
      </w:divBdr>
    </w:div>
    <w:div w:id="1585455820">
      <w:bodyDiv w:val="1"/>
      <w:marLeft w:val="0"/>
      <w:marRight w:val="0"/>
      <w:marTop w:val="0"/>
      <w:marBottom w:val="0"/>
      <w:divBdr>
        <w:top w:val="none" w:sz="0" w:space="0" w:color="auto"/>
        <w:left w:val="none" w:sz="0" w:space="0" w:color="auto"/>
        <w:bottom w:val="none" w:sz="0" w:space="0" w:color="auto"/>
        <w:right w:val="none" w:sz="0" w:space="0" w:color="auto"/>
      </w:divBdr>
    </w:div>
    <w:div w:id="1911771185">
      <w:bodyDiv w:val="1"/>
      <w:marLeft w:val="0"/>
      <w:marRight w:val="0"/>
      <w:marTop w:val="0"/>
      <w:marBottom w:val="0"/>
      <w:divBdr>
        <w:top w:val="none" w:sz="0" w:space="0" w:color="auto"/>
        <w:left w:val="none" w:sz="0" w:space="0" w:color="auto"/>
        <w:bottom w:val="none" w:sz="0" w:space="0" w:color="auto"/>
        <w:right w:val="none" w:sz="0" w:space="0" w:color="auto"/>
      </w:divBdr>
    </w:div>
    <w:div w:id="19829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planning@ribblevalley.gov.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DISC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RVDECDISCOND</Template>
  <TotalTime>0</TotalTime>
  <Pages>3</Pages>
  <Words>608</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4335</CharactersWithSpaces>
  <SharedDoc>false</SharedDoc>
  <HLinks>
    <vt:vector size="18" baseType="variant">
      <vt:variant>
        <vt:i4>7864362</vt:i4>
      </vt:variant>
      <vt:variant>
        <vt:i4>9</vt:i4>
      </vt:variant>
      <vt:variant>
        <vt:i4>0</vt:i4>
      </vt:variant>
      <vt:variant>
        <vt:i4>5</vt:i4>
      </vt:variant>
      <vt:variant>
        <vt:lpwstr>https://www.gov.uk/appeal-householder-planning-decision</vt:lpwstr>
      </vt:variant>
      <vt:variant>
        <vt:lpwstr/>
      </vt:variant>
      <vt:variant>
        <vt:i4>2621483</vt:i4>
      </vt:variant>
      <vt:variant>
        <vt:i4>6</vt:i4>
      </vt:variant>
      <vt:variant>
        <vt:i4>0</vt:i4>
      </vt:variant>
      <vt:variant>
        <vt:i4>5</vt:i4>
      </vt:variant>
      <vt:variant>
        <vt:lpwstr>https://www.gov.uk/appeal-planning-decision</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2019-10-02T08:49:00Z</cp:lastPrinted>
  <dcterms:created xsi:type="dcterms:W3CDTF">2024-09-06T11:15:00Z</dcterms:created>
  <dcterms:modified xsi:type="dcterms:W3CDTF">2024-09-06T11:15:00Z</dcterms:modified>
</cp:coreProperties>
</file>