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C72C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E9B109E" w14:textId="77777777">
        <w:trPr>
          <w:cantSplit/>
        </w:trPr>
        <w:tc>
          <w:tcPr>
            <w:tcW w:w="6983" w:type="dxa"/>
            <w:gridSpan w:val="4"/>
          </w:tcPr>
          <w:p w14:paraId="413BAE0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9913BA9" w14:textId="77777777" w:rsidR="002F3ADA" w:rsidRPr="00DD62CA" w:rsidRDefault="002F3ADA">
            <w:pPr>
              <w:rPr>
                <w:rFonts w:ascii="Calibri" w:hAnsi="Calibri"/>
                <w:sz w:val="24"/>
                <w:szCs w:val="24"/>
              </w:rPr>
            </w:pPr>
          </w:p>
        </w:tc>
        <w:tc>
          <w:tcPr>
            <w:tcW w:w="1713" w:type="dxa"/>
          </w:tcPr>
          <w:p w14:paraId="43AA7D70" w14:textId="77777777" w:rsidR="002F3ADA" w:rsidRPr="00DD62CA" w:rsidRDefault="002F3ADA">
            <w:pPr>
              <w:rPr>
                <w:rFonts w:ascii="Calibri" w:hAnsi="Calibri"/>
                <w:sz w:val="24"/>
                <w:szCs w:val="24"/>
              </w:rPr>
            </w:pPr>
          </w:p>
        </w:tc>
      </w:tr>
      <w:tr w:rsidR="002F3ADA" w:rsidRPr="00DD62CA" w14:paraId="523C91AB" w14:textId="77777777">
        <w:trPr>
          <w:cantSplit/>
        </w:trPr>
        <w:tc>
          <w:tcPr>
            <w:tcW w:w="4123" w:type="dxa"/>
            <w:gridSpan w:val="2"/>
          </w:tcPr>
          <w:p w14:paraId="1DD982E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C806596" w14:textId="77777777" w:rsidR="002F3ADA" w:rsidRPr="00DD62CA" w:rsidRDefault="002F3ADA">
            <w:pPr>
              <w:rPr>
                <w:rFonts w:ascii="Calibri" w:hAnsi="Calibri"/>
                <w:sz w:val="24"/>
                <w:szCs w:val="24"/>
              </w:rPr>
            </w:pPr>
          </w:p>
        </w:tc>
        <w:tc>
          <w:tcPr>
            <w:tcW w:w="1404" w:type="dxa"/>
          </w:tcPr>
          <w:p w14:paraId="24C5FAC5" w14:textId="77777777" w:rsidR="002F3ADA" w:rsidRPr="00DD62CA" w:rsidRDefault="002F3ADA">
            <w:pPr>
              <w:rPr>
                <w:rFonts w:ascii="Calibri" w:hAnsi="Calibri"/>
                <w:sz w:val="24"/>
                <w:szCs w:val="24"/>
              </w:rPr>
            </w:pPr>
          </w:p>
        </w:tc>
        <w:tc>
          <w:tcPr>
            <w:tcW w:w="1713" w:type="dxa"/>
          </w:tcPr>
          <w:p w14:paraId="5A3211C9" w14:textId="77777777" w:rsidR="002F3ADA" w:rsidRPr="00DD62CA" w:rsidRDefault="002F3ADA">
            <w:pPr>
              <w:rPr>
                <w:rFonts w:ascii="Calibri" w:hAnsi="Calibri"/>
                <w:sz w:val="24"/>
                <w:szCs w:val="24"/>
              </w:rPr>
            </w:pPr>
          </w:p>
        </w:tc>
        <w:tc>
          <w:tcPr>
            <w:tcW w:w="1713" w:type="dxa"/>
          </w:tcPr>
          <w:p w14:paraId="4DE12B07" w14:textId="77777777" w:rsidR="002F3ADA" w:rsidRPr="00DD62CA" w:rsidRDefault="002F3ADA">
            <w:pPr>
              <w:rPr>
                <w:rFonts w:ascii="Calibri" w:hAnsi="Calibri"/>
                <w:sz w:val="24"/>
                <w:szCs w:val="24"/>
              </w:rPr>
            </w:pPr>
          </w:p>
        </w:tc>
      </w:tr>
      <w:tr w:rsidR="00C00AD7" w:rsidRPr="00DD62CA" w14:paraId="69B47A17" w14:textId="77777777" w:rsidTr="00111C12">
        <w:trPr>
          <w:cantSplit/>
        </w:trPr>
        <w:tc>
          <w:tcPr>
            <w:tcW w:w="6983" w:type="dxa"/>
            <w:gridSpan w:val="4"/>
          </w:tcPr>
          <w:p w14:paraId="78AD3D1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90C76E4" w14:textId="77777777" w:rsidR="00C00AD7" w:rsidRPr="00DD62CA" w:rsidRDefault="00C00AD7">
            <w:pPr>
              <w:rPr>
                <w:rFonts w:ascii="Calibri" w:hAnsi="Calibri"/>
                <w:sz w:val="24"/>
                <w:szCs w:val="24"/>
              </w:rPr>
            </w:pPr>
          </w:p>
        </w:tc>
        <w:tc>
          <w:tcPr>
            <w:tcW w:w="1713" w:type="dxa"/>
          </w:tcPr>
          <w:p w14:paraId="5E39C7D7" w14:textId="77777777" w:rsidR="00C00AD7" w:rsidRPr="00DD62CA" w:rsidRDefault="00C00AD7">
            <w:pPr>
              <w:rPr>
                <w:rFonts w:ascii="Calibri" w:hAnsi="Calibri"/>
                <w:sz w:val="24"/>
                <w:szCs w:val="24"/>
              </w:rPr>
            </w:pPr>
          </w:p>
        </w:tc>
      </w:tr>
      <w:tr w:rsidR="00C00AD7" w:rsidRPr="00DD62CA" w14:paraId="45BBFB34" w14:textId="77777777" w:rsidTr="00111C12">
        <w:trPr>
          <w:cantSplit/>
        </w:trPr>
        <w:tc>
          <w:tcPr>
            <w:tcW w:w="8696" w:type="dxa"/>
            <w:gridSpan w:val="5"/>
            <w:tcBorders>
              <w:bottom w:val="single" w:sz="6" w:space="0" w:color="auto"/>
            </w:tcBorders>
          </w:tcPr>
          <w:p w14:paraId="4BBCAF4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09D185A" w14:textId="77777777" w:rsidR="00C00AD7" w:rsidRPr="00DD62CA" w:rsidRDefault="00C00AD7">
            <w:pPr>
              <w:rPr>
                <w:rFonts w:ascii="Calibri" w:hAnsi="Calibri"/>
                <w:sz w:val="24"/>
                <w:szCs w:val="24"/>
              </w:rPr>
            </w:pPr>
          </w:p>
        </w:tc>
      </w:tr>
      <w:tr w:rsidR="00C00AD7" w:rsidRPr="00DD62CA" w14:paraId="783C3E57" w14:textId="77777777" w:rsidTr="00111C12">
        <w:trPr>
          <w:cantSplit/>
        </w:trPr>
        <w:tc>
          <w:tcPr>
            <w:tcW w:w="5579" w:type="dxa"/>
            <w:gridSpan w:val="3"/>
          </w:tcPr>
          <w:p w14:paraId="57A0D0C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F7763A6" w14:textId="77777777" w:rsidR="00C00AD7" w:rsidRPr="00DD62CA" w:rsidRDefault="00C00AD7">
            <w:pPr>
              <w:rPr>
                <w:rFonts w:ascii="Calibri" w:hAnsi="Calibri"/>
                <w:sz w:val="24"/>
                <w:szCs w:val="24"/>
              </w:rPr>
            </w:pPr>
          </w:p>
        </w:tc>
        <w:tc>
          <w:tcPr>
            <w:tcW w:w="1713" w:type="dxa"/>
          </w:tcPr>
          <w:p w14:paraId="3236B7F7" w14:textId="77777777" w:rsidR="00C00AD7" w:rsidRPr="00DD62CA" w:rsidRDefault="00C00AD7">
            <w:pPr>
              <w:rPr>
                <w:rFonts w:ascii="Calibri" w:hAnsi="Calibri"/>
                <w:sz w:val="24"/>
                <w:szCs w:val="24"/>
              </w:rPr>
            </w:pPr>
          </w:p>
        </w:tc>
      </w:tr>
      <w:tr w:rsidR="002F3ADA" w:rsidRPr="00DD62CA" w14:paraId="75431BC6" w14:textId="77777777">
        <w:trPr>
          <w:cantSplit/>
        </w:trPr>
        <w:tc>
          <w:tcPr>
            <w:tcW w:w="10409" w:type="dxa"/>
            <w:gridSpan w:val="6"/>
          </w:tcPr>
          <w:p w14:paraId="3A3097FA"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DBB29BE" w14:textId="77777777">
        <w:trPr>
          <w:cantSplit/>
        </w:trPr>
        <w:tc>
          <w:tcPr>
            <w:tcW w:w="2410" w:type="dxa"/>
          </w:tcPr>
          <w:p w14:paraId="2A8D5F7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C94E8E6" w14:textId="45FC298C" w:rsidR="002F3ADA" w:rsidRPr="00DD62CA" w:rsidRDefault="00F22C22">
            <w:pPr>
              <w:pStyle w:val="addresses"/>
              <w:rPr>
                <w:rFonts w:ascii="Calibri" w:hAnsi="Calibri"/>
                <w:sz w:val="24"/>
                <w:szCs w:val="24"/>
              </w:rPr>
            </w:pPr>
            <w:r>
              <w:rPr>
                <w:rFonts w:ascii="Calibri" w:hAnsi="Calibri"/>
                <w:sz w:val="24"/>
                <w:szCs w:val="24"/>
              </w:rPr>
              <w:t>3/2024/0408</w:t>
            </w:r>
          </w:p>
        </w:tc>
        <w:tc>
          <w:tcPr>
            <w:tcW w:w="1404" w:type="dxa"/>
          </w:tcPr>
          <w:p w14:paraId="47B772A8" w14:textId="77777777" w:rsidR="002F3ADA" w:rsidRPr="00DD62CA" w:rsidRDefault="002F3ADA">
            <w:pPr>
              <w:rPr>
                <w:rFonts w:ascii="Calibri" w:hAnsi="Calibri"/>
                <w:sz w:val="24"/>
                <w:szCs w:val="24"/>
              </w:rPr>
            </w:pPr>
          </w:p>
        </w:tc>
        <w:tc>
          <w:tcPr>
            <w:tcW w:w="1713" w:type="dxa"/>
          </w:tcPr>
          <w:p w14:paraId="63B66C39" w14:textId="77777777" w:rsidR="002F3ADA" w:rsidRPr="00DD62CA" w:rsidRDefault="002F3ADA">
            <w:pPr>
              <w:rPr>
                <w:rFonts w:ascii="Calibri" w:hAnsi="Calibri"/>
                <w:sz w:val="24"/>
                <w:szCs w:val="24"/>
              </w:rPr>
            </w:pPr>
          </w:p>
        </w:tc>
        <w:tc>
          <w:tcPr>
            <w:tcW w:w="1713" w:type="dxa"/>
          </w:tcPr>
          <w:p w14:paraId="6862B4B3" w14:textId="77777777" w:rsidR="002F3ADA" w:rsidRPr="00DD62CA" w:rsidRDefault="002F3ADA">
            <w:pPr>
              <w:rPr>
                <w:rFonts w:ascii="Calibri" w:hAnsi="Calibri"/>
                <w:sz w:val="24"/>
                <w:szCs w:val="24"/>
              </w:rPr>
            </w:pPr>
          </w:p>
        </w:tc>
      </w:tr>
      <w:tr w:rsidR="002F3ADA" w:rsidRPr="00DD62CA" w14:paraId="1FDD8C16" w14:textId="77777777">
        <w:trPr>
          <w:cantSplit/>
        </w:trPr>
        <w:tc>
          <w:tcPr>
            <w:tcW w:w="2410" w:type="dxa"/>
          </w:tcPr>
          <w:p w14:paraId="003D3B6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81C04E1" w14:textId="15DCDB67" w:rsidR="002F3ADA" w:rsidRPr="00DD62CA" w:rsidRDefault="00817C35">
            <w:pPr>
              <w:rPr>
                <w:rFonts w:ascii="Calibri" w:hAnsi="Calibri"/>
                <w:sz w:val="24"/>
                <w:szCs w:val="24"/>
              </w:rPr>
            </w:pPr>
            <w:r>
              <w:rPr>
                <w:rFonts w:ascii="Calibri" w:hAnsi="Calibri"/>
                <w:sz w:val="24"/>
                <w:szCs w:val="24"/>
              </w:rPr>
              <w:t xml:space="preserve">1 August </w:t>
            </w:r>
            <w:r w:rsidR="00F22C22">
              <w:rPr>
                <w:rFonts w:ascii="Calibri" w:hAnsi="Calibri"/>
                <w:sz w:val="24"/>
                <w:szCs w:val="24"/>
              </w:rPr>
              <w:t>2024</w:t>
            </w:r>
          </w:p>
        </w:tc>
        <w:tc>
          <w:tcPr>
            <w:tcW w:w="1404" w:type="dxa"/>
          </w:tcPr>
          <w:p w14:paraId="75F40341" w14:textId="77777777" w:rsidR="002F3ADA" w:rsidRPr="00DD62CA" w:rsidRDefault="002F3ADA">
            <w:pPr>
              <w:rPr>
                <w:rFonts w:ascii="Calibri" w:hAnsi="Calibri"/>
                <w:sz w:val="24"/>
                <w:szCs w:val="24"/>
              </w:rPr>
            </w:pPr>
          </w:p>
        </w:tc>
        <w:tc>
          <w:tcPr>
            <w:tcW w:w="1713" w:type="dxa"/>
          </w:tcPr>
          <w:p w14:paraId="2D2DC2D6" w14:textId="77777777" w:rsidR="002F3ADA" w:rsidRPr="00DD62CA" w:rsidRDefault="002F3ADA">
            <w:pPr>
              <w:rPr>
                <w:rFonts w:ascii="Calibri" w:hAnsi="Calibri"/>
                <w:sz w:val="24"/>
                <w:szCs w:val="24"/>
              </w:rPr>
            </w:pPr>
          </w:p>
        </w:tc>
        <w:tc>
          <w:tcPr>
            <w:tcW w:w="1713" w:type="dxa"/>
          </w:tcPr>
          <w:p w14:paraId="4F9846B6" w14:textId="77777777" w:rsidR="002F3ADA" w:rsidRPr="00DD62CA" w:rsidRDefault="002F3ADA">
            <w:pPr>
              <w:rPr>
                <w:rFonts w:ascii="Calibri" w:hAnsi="Calibri"/>
                <w:sz w:val="24"/>
                <w:szCs w:val="24"/>
              </w:rPr>
            </w:pPr>
          </w:p>
        </w:tc>
      </w:tr>
      <w:tr w:rsidR="002F3ADA" w:rsidRPr="00DD62CA" w14:paraId="430F314F" w14:textId="77777777">
        <w:trPr>
          <w:cantSplit/>
        </w:trPr>
        <w:tc>
          <w:tcPr>
            <w:tcW w:w="2410" w:type="dxa"/>
          </w:tcPr>
          <w:p w14:paraId="1153E4E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A818BF8" w14:textId="6B2B5CBC" w:rsidR="002F3ADA" w:rsidRPr="00DD62CA" w:rsidRDefault="00F22C22">
            <w:pPr>
              <w:rPr>
                <w:rFonts w:ascii="Calibri" w:hAnsi="Calibri"/>
                <w:sz w:val="24"/>
                <w:szCs w:val="24"/>
              </w:rPr>
            </w:pPr>
            <w:r>
              <w:rPr>
                <w:rFonts w:ascii="Calibri" w:hAnsi="Calibri"/>
                <w:sz w:val="24"/>
                <w:szCs w:val="24"/>
              </w:rPr>
              <w:t>31/05/2024</w:t>
            </w:r>
          </w:p>
        </w:tc>
        <w:tc>
          <w:tcPr>
            <w:tcW w:w="1404" w:type="dxa"/>
          </w:tcPr>
          <w:p w14:paraId="36E39451" w14:textId="77777777" w:rsidR="002F3ADA" w:rsidRPr="00DD62CA" w:rsidRDefault="002F3ADA">
            <w:pPr>
              <w:rPr>
                <w:rFonts w:ascii="Calibri" w:hAnsi="Calibri"/>
                <w:sz w:val="24"/>
                <w:szCs w:val="24"/>
              </w:rPr>
            </w:pPr>
          </w:p>
        </w:tc>
        <w:tc>
          <w:tcPr>
            <w:tcW w:w="1713" w:type="dxa"/>
          </w:tcPr>
          <w:p w14:paraId="53BDBE7E" w14:textId="77777777" w:rsidR="002F3ADA" w:rsidRPr="00DD62CA" w:rsidRDefault="002F3ADA">
            <w:pPr>
              <w:rPr>
                <w:rFonts w:ascii="Calibri" w:hAnsi="Calibri"/>
                <w:sz w:val="24"/>
                <w:szCs w:val="24"/>
              </w:rPr>
            </w:pPr>
          </w:p>
        </w:tc>
        <w:tc>
          <w:tcPr>
            <w:tcW w:w="1713" w:type="dxa"/>
          </w:tcPr>
          <w:p w14:paraId="3141C429" w14:textId="77777777" w:rsidR="002F3ADA" w:rsidRPr="00DD62CA" w:rsidRDefault="002F3ADA">
            <w:pPr>
              <w:rPr>
                <w:rFonts w:ascii="Calibri" w:hAnsi="Calibri"/>
                <w:sz w:val="24"/>
                <w:szCs w:val="24"/>
              </w:rPr>
            </w:pPr>
          </w:p>
        </w:tc>
      </w:tr>
      <w:tr w:rsidR="002F3ADA" w:rsidRPr="00DD62CA" w14:paraId="0C425290" w14:textId="77777777">
        <w:trPr>
          <w:cantSplit/>
        </w:trPr>
        <w:tc>
          <w:tcPr>
            <w:tcW w:w="10409" w:type="dxa"/>
            <w:gridSpan w:val="6"/>
          </w:tcPr>
          <w:p w14:paraId="38E38A6D" w14:textId="77777777" w:rsidR="002F3ADA" w:rsidRPr="00DD62CA" w:rsidRDefault="002F3ADA">
            <w:pPr>
              <w:rPr>
                <w:rFonts w:ascii="Calibri" w:hAnsi="Calibri"/>
                <w:sz w:val="24"/>
                <w:szCs w:val="24"/>
              </w:rPr>
            </w:pPr>
          </w:p>
        </w:tc>
      </w:tr>
      <w:tr w:rsidR="002F3ADA" w:rsidRPr="00DD62CA" w14:paraId="3CFA615F" w14:textId="77777777" w:rsidTr="00F92BEF">
        <w:trPr>
          <w:cantSplit/>
        </w:trPr>
        <w:tc>
          <w:tcPr>
            <w:tcW w:w="2410" w:type="dxa"/>
          </w:tcPr>
          <w:p w14:paraId="6766256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4B6622C" w14:textId="77777777" w:rsidR="002F3ADA" w:rsidRPr="00DD62CA" w:rsidRDefault="002F3ADA">
            <w:pPr>
              <w:rPr>
                <w:rFonts w:ascii="Calibri" w:hAnsi="Calibri"/>
                <w:sz w:val="24"/>
                <w:szCs w:val="24"/>
              </w:rPr>
            </w:pPr>
          </w:p>
        </w:tc>
        <w:tc>
          <w:tcPr>
            <w:tcW w:w="1456" w:type="dxa"/>
          </w:tcPr>
          <w:p w14:paraId="73E105D4" w14:textId="77777777" w:rsidR="002F3ADA" w:rsidRPr="00DD62CA" w:rsidRDefault="002F3ADA">
            <w:pPr>
              <w:rPr>
                <w:rFonts w:ascii="Calibri" w:hAnsi="Calibri"/>
                <w:sz w:val="24"/>
                <w:szCs w:val="24"/>
              </w:rPr>
            </w:pPr>
          </w:p>
        </w:tc>
        <w:tc>
          <w:tcPr>
            <w:tcW w:w="1404" w:type="dxa"/>
          </w:tcPr>
          <w:p w14:paraId="1AA979A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2AD8570" w14:textId="77777777" w:rsidR="002F3ADA" w:rsidRPr="00DD62CA" w:rsidRDefault="002F3ADA">
            <w:pPr>
              <w:rPr>
                <w:rFonts w:ascii="Calibri" w:hAnsi="Calibri"/>
                <w:sz w:val="24"/>
                <w:szCs w:val="24"/>
              </w:rPr>
            </w:pPr>
          </w:p>
        </w:tc>
        <w:tc>
          <w:tcPr>
            <w:tcW w:w="1713" w:type="dxa"/>
          </w:tcPr>
          <w:p w14:paraId="05E4FE3F" w14:textId="77777777" w:rsidR="002F3ADA" w:rsidRPr="00DD62CA" w:rsidRDefault="002F3ADA">
            <w:pPr>
              <w:rPr>
                <w:rFonts w:ascii="Calibri" w:hAnsi="Calibri"/>
                <w:sz w:val="24"/>
                <w:szCs w:val="24"/>
              </w:rPr>
            </w:pPr>
          </w:p>
        </w:tc>
      </w:tr>
      <w:tr w:rsidR="002F3ADA" w:rsidRPr="00DD62CA" w14:paraId="2B75AC15" w14:textId="77777777" w:rsidTr="00F92BEF">
        <w:trPr>
          <w:cantSplit/>
        </w:trPr>
        <w:tc>
          <w:tcPr>
            <w:tcW w:w="4123" w:type="dxa"/>
            <w:gridSpan w:val="2"/>
            <w:vMerge w:val="restart"/>
          </w:tcPr>
          <w:p w14:paraId="125A1604" w14:textId="79918D1B" w:rsidR="00441F1F" w:rsidRDefault="00F22C22">
            <w:pPr>
              <w:rPr>
                <w:rFonts w:ascii="Calibri" w:hAnsi="Calibri"/>
                <w:sz w:val="24"/>
                <w:szCs w:val="24"/>
              </w:rPr>
            </w:pPr>
            <w:bookmarkStart w:id="0" w:name="ApplicantName"/>
            <w:r>
              <w:rPr>
                <w:rFonts w:ascii="Calibri" w:hAnsi="Calibri"/>
                <w:sz w:val="24"/>
                <w:szCs w:val="24"/>
              </w:rPr>
              <w:t>Mr A Sheikh</w:t>
            </w:r>
          </w:p>
          <w:bookmarkEnd w:id="0"/>
          <w:p w14:paraId="1FA2E10B" w14:textId="77777777" w:rsidR="00F22C22" w:rsidRDefault="00F22C22">
            <w:pPr>
              <w:rPr>
                <w:rFonts w:ascii="Calibri" w:hAnsi="Calibri"/>
                <w:sz w:val="24"/>
                <w:szCs w:val="24"/>
              </w:rPr>
            </w:pPr>
            <w:r>
              <w:rPr>
                <w:rFonts w:ascii="Calibri" w:hAnsi="Calibri"/>
                <w:sz w:val="24"/>
                <w:szCs w:val="24"/>
              </w:rPr>
              <w:t>Arham Bros Ltd</w:t>
            </w:r>
          </w:p>
          <w:p w14:paraId="0959914D" w14:textId="77777777" w:rsidR="00F22C22" w:rsidRDefault="00F22C22">
            <w:pPr>
              <w:rPr>
                <w:rFonts w:ascii="Calibri" w:hAnsi="Calibri"/>
                <w:sz w:val="24"/>
                <w:szCs w:val="24"/>
              </w:rPr>
            </w:pPr>
            <w:r>
              <w:rPr>
                <w:rFonts w:ascii="Calibri" w:hAnsi="Calibri"/>
                <w:sz w:val="24"/>
                <w:szCs w:val="24"/>
              </w:rPr>
              <w:t>46 Woodgrange Road</w:t>
            </w:r>
          </w:p>
          <w:p w14:paraId="331D86A8" w14:textId="77777777" w:rsidR="00F22C22" w:rsidRDefault="00F22C22">
            <w:pPr>
              <w:rPr>
                <w:rFonts w:ascii="Calibri" w:hAnsi="Calibri"/>
                <w:sz w:val="24"/>
                <w:szCs w:val="24"/>
              </w:rPr>
            </w:pPr>
            <w:r>
              <w:rPr>
                <w:rFonts w:ascii="Calibri" w:hAnsi="Calibri"/>
                <w:sz w:val="24"/>
                <w:szCs w:val="24"/>
              </w:rPr>
              <w:t>London</w:t>
            </w:r>
          </w:p>
          <w:p w14:paraId="250B5F29" w14:textId="0EC3A8BC" w:rsidR="002F3ADA" w:rsidRPr="00DD62CA" w:rsidRDefault="00F22C22">
            <w:pPr>
              <w:rPr>
                <w:rFonts w:ascii="Calibri" w:hAnsi="Calibri"/>
                <w:sz w:val="24"/>
                <w:szCs w:val="24"/>
              </w:rPr>
            </w:pPr>
            <w:r>
              <w:rPr>
                <w:rFonts w:ascii="Calibri" w:hAnsi="Calibri"/>
                <w:sz w:val="24"/>
                <w:szCs w:val="24"/>
              </w:rPr>
              <w:t>E7 0QH</w:t>
            </w:r>
          </w:p>
        </w:tc>
        <w:tc>
          <w:tcPr>
            <w:tcW w:w="1456" w:type="dxa"/>
            <w:tcBorders>
              <w:left w:val="nil"/>
            </w:tcBorders>
          </w:tcPr>
          <w:p w14:paraId="404E7B37"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69638FF" w14:textId="032CF5A3" w:rsidR="00441F1F" w:rsidRDefault="00F22C22">
            <w:pPr>
              <w:pStyle w:val="addresses"/>
              <w:rPr>
                <w:rFonts w:ascii="Calibri" w:hAnsi="Calibri"/>
                <w:sz w:val="24"/>
                <w:szCs w:val="24"/>
              </w:rPr>
            </w:pPr>
            <w:r>
              <w:rPr>
                <w:rFonts w:ascii="Calibri" w:hAnsi="Calibri"/>
                <w:sz w:val="24"/>
                <w:szCs w:val="24"/>
              </w:rPr>
              <w:t>Mr David Bevan</w:t>
            </w:r>
          </w:p>
          <w:p w14:paraId="2D787F0F" w14:textId="77777777" w:rsidR="00F22C22" w:rsidRDefault="00F22C22">
            <w:pPr>
              <w:pStyle w:val="addresses"/>
              <w:rPr>
                <w:rFonts w:ascii="Calibri" w:hAnsi="Calibri"/>
                <w:sz w:val="24"/>
                <w:szCs w:val="24"/>
              </w:rPr>
            </w:pPr>
            <w:r>
              <w:rPr>
                <w:rFonts w:ascii="Calibri" w:hAnsi="Calibri"/>
                <w:sz w:val="24"/>
                <w:szCs w:val="24"/>
              </w:rPr>
              <w:t>HLF Planning Ltd</w:t>
            </w:r>
          </w:p>
          <w:p w14:paraId="15588F33" w14:textId="77777777" w:rsidR="00F22C22" w:rsidRDefault="00F22C22">
            <w:pPr>
              <w:pStyle w:val="addresses"/>
              <w:rPr>
                <w:rFonts w:ascii="Calibri" w:hAnsi="Calibri"/>
                <w:sz w:val="24"/>
                <w:szCs w:val="24"/>
              </w:rPr>
            </w:pPr>
            <w:r>
              <w:rPr>
                <w:rFonts w:ascii="Calibri" w:hAnsi="Calibri"/>
                <w:sz w:val="24"/>
                <w:szCs w:val="24"/>
              </w:rPr>
              <w:t>4E Pine Court Business Centre</w:t>
            </w:r>
          </w:p>
          <w:p w14:paraId="4C48C647" w14:textId="77777777" w:rsidR="00F22C22" w:rsidRDefault="00F22C22">
            <w:pPr>
              <w:pStyle w:val="addresses"/>
              <w:rPr>
                <w:rFonts w:ascii="Calibri" w:hAnsi="Calibri"/>
                <w:sz w:val="24"/>
                <w:szCs w:val="24"/>
              </w:rPr>
            </w:pPr>
            <w:r>
              <w:rPr>
                <w:rFonts w:ascii="Calibri" w:hAnsi="Calibri"/>
                <w:sz w:val="24"/>
                <w:szCs w:val="24"/>
              </w:rPr>
              <w:t>36 Gervis Road</w:t>
            </w:r>
          </w:p>
          <w:p w14:paraId="4A504EAF" w14:textId="77777777" w:rsidR="00F22C22" w:rsidRDefault="00F22C22">
            <w:pPr>
              <w:pStyle w:val="addresses"/>
              <w:rPr>
                <w:rFonts w:ascii="Calibri" w:hAnsi="Calibri"/>
                <w:sz w:val="24"/>
                <w:szCs w:val="24"/>
              </w:rPr>
            </w:pPr>
            <w:r>
              <w:rPr>
                <w:rFonts w:ascii="Calibri" w:hAnsi="Calibri"/>
                <w:sz w:val="24"/>
                <w:szCs w:val="24"/>
              </w:rPr>
              <w:t>Bournemouth</w:t>
            </w:r>
          </w:p>
          <w:p w14:paraId="0C1562A3" w14:textId="05E7661F" w:rsidR="002F3ADA" w:rsidRPr="00DD62CA" w:rsidRDefault="00F22C22">
            <w:pPr>
              <w:pStyle w:val="addresses"/>
              <w:rPr>
                <w:rFonts w:ascii="Calibri" w:hAnsi="Calibri"/>
                <w:sz w:val="24"/>
                <w:szCs w:val="24"/>
              </w:rPr>
            </w:pPr>
            <w:r>
              <w:rPr>
                <w:rFonts w:ascii="Calibri" w:hAnsi="Calibri"/>
                <w:sz w:val="24"/>
                <w:szCs w:val="24"/>
              </w:rPr>
              <w:t>BH1 3DH</w:t>
            </w:r>
          </w:p>
        </w:tc>
      </w:tr>
      <w:tr w:rsidR="002F3ADA" w:rsidRPr="00DD62CA" w14:paraId="33AAE340" w14:textId="77777777" w:rsidTr="00F92BEF">
        <w:trPr>
          <w:cantSplit/>
        </w:trPr>
        <w:tc>
          <w:tcPr>
            <w:tcW w:w="4123" w:type="dxa"/>
            <w:gridSpan w:val="2"/>
            <w:vMerge/>
          </w:tcPr>
          <w:p w14:paraId="5C576331" w14:textId="77777777" w:rsidR="002F3ADA" w:rsidRPr="00DD62CA" w:rsidRDefault="002F3ADA">
            <w:pPr>
              <w:rPr>
                <w:rFonts w:ascii="Calibri" w:hAnsi="Calibri"/>
                <w:sz w:val="24"/>
                <w:szCs w:val="24"/>
              </w:rPr>
            </w:pPr>
          </w:p>
        </w:tc>
        <w:tc>
          <w:tcPr>
            <w:tcW w:w="1456" w:type="dxa"/>
          </w:tcPr>
          <w:p w14:paraId="1F85262B" w14:textId="77777777" w:rsidR="002F3ADA" w:rsidRPr="00DD62CA" w:rsidRDefault="002F3ADA">
            <w:pPr>
              <w:rPr>
                <w:rFonts w:ascii="Calibri" w:hAnsi="Calibri"/>
                <w:sz w:val="24"/>
                <w:szCs w:val="24"/>
              </w:rPr>
            </w:pPr>
          </w:p>
        </w:tc>
        <w:tc>
          <w:tcPr>
            <w:tcW w:w="4830" w:type="dxa"/>
            <w:gridSpan w:val="3"/>
            <w:vMerge/>
          </w:tcPr>
          <w:p w14:paraId="52161184" w14:textId="77777777" w:rsidR="002F3ADA" w:rsidRPr="00DD62CA" w:rsidRDefault="002F3ADA">
            <w:pPr>
              <w:rPr>
                <w:rFonts w:ascii="Calibri" w:hAnsi="Calibri"/>
                <w:sz w:val="24"/>
                <w:szCs w:val="24"/>
              </w:rPr>
            </w:pPr>
          </w:p>
        </w:tc>
      </w:tr>
      <w:tr w:rsidR="002F3ADA" w:rsidRPr="00DD62CA" w14:paraId="60607B2A" w14:textId="77777777" w:rsidTr="00F92BEF">
        <w:trPr>
          <w:cantSplit/>
        </w:trPr>
        <w:tc>
          <w:tcPr>
            <w:tcW w:w="4123" w:type="dxa"/>
            <w:gridSpan w:val="2"/>
            <w:vMerge/>
          </w:tcPr>
          <w:p w14:paraId="3DDCD01D" w14:textId="77777777" w:rsidR="002F3ADA" w:rsidRPr="00DD62CA" w:rsidRDefault="002F3ADA">
            <w:pPr>
              <w:rPr>
                <w:rFonts w:ascii="Calibri" w:hAnsi="Calibri"/>
                <w:sz w:val="24"/>
                <w:szCs w:val="24"/>
              </w:rPr>
            </w:pPr>
          </w:p>
        </w:tc>
        <w:tc>
          <w:tcPr>
            <w:tcW w:w="1456" w:type="dxa"/>
          </w:tcPr>
          <w:p w14:paraId="5B28B569" w14:textId="77777777" w:rsidR="002F3ADA" w:rsidRPr="00DD62CA" w:rsidRDefault="002F3ADA">
            <w:pPr>
              <w:rPr>
                <w:rFonts w:ascii="Calibri" w:hAnsi="Calibri"/>
                <w:sz w:val="24"/>
                <w:szCs w:val="24"/>
              </w:rPr>
            </w:pPr>
          </w:p>
        </w:tc>
        <w:tc>
          <w:tcPr>
            <w:tcW w:w="4830" w:type="dxa"/>
            <w:gridSpan w:val="3"/>
            <w:vMerge/>
          </w:tcPr>
          <w:p w14:paraId="43C464EC" w14:textId="77777777" w:rsidR="002F3ADA" w:rsidRPr="00DD62CA" w:rsidRDefault="002F3ADA">
            <w:pPr>
              <w:rPr>
                <w:rFonts w:ascii="Calibri" w:hAnsi="Calibri"/>
                <w:sz w:val="24"/>
                <w:szCs w:val="24"/>
              </w:rPr>
            </w:pPr>
          </w:p>
        </w:tc>
      </w:tr>
      <w:tr w:rsidR="002F3ADA" w:rsidRPr="00DD62CA" w14:paraId="7F9BE8B6" w14:textId="77777777" w:rsidTr="00F92BEF">
        <w:trPr>
          <w:cantSplit/>
        </w:trPr>
        <w:tc>
          <w:tcPr>
            <w:tcW w:w="4123" w:type="dxa"/>
            <w:gridSpan w:val="2"/>
            <w:vMerge/>
          </w:tcPr>
          <w:p w14:paraId="7061D465" w14:textId="77777777" w:rsidR="002F3ADA" w:rsidRPr="00DD62CA" w:rsidRDefault="002F3ADA">
            <w:pPr>
              <w:rPr>
                <w:rFonts w:ascii="Calibri" w:hAnsi="Calibri"/>
                <w:sz w:val="24"/>
                <w:szCs w:val="24"/>
              </w:rPr>
            </w:pPr>
          </w:p>
        </w:tc>
        <w:tc>
          <w:tcPr>
            <w:tcW w:w="1456" w:type="dxa"/>
          </w:tcPr>
          <w:p w14:paraId="741E143C" w14:textId="77777777" w:rsidR="002F3ADA" w:rsidRPr="00DD62CA" w:rsidRDefault="002F3ADA">
            <w:pPr>
              <w:rPr>
                <w:rFonts w:ascii="Calibri" w:hAnsi="Calibri"/>
                <w:sz w:val="24"/>
                <w:szCs w:val="24"/>
              </w:rPr>
            </w:pPr>
          </w:p>
        </w:tc>
        <w:tc>
          <w:tcPr>
            <w:tcW w:w="4830" w:type="dxa"/>
            <w:gridSpan w:val="3"/>
            <w:vMerge/>
          </w:tcPr>
          <w:p w14:paraId="40FB3137" w14:textId="77777777" w:rsidR="002F3ADA" w:rsidRPr="00DD62CA" w:rsidRDefault="002F3ADA">
            <w:pPr>
              <w:rPr>
                <w:rFonts w:ascii="Calibri" w:hAnsi="Calibri"/>
                <w:sz w:val="24"/>
                <w:szCs w:val="24"/>
              </w:rPr>
            </w:pPr>
          </w:p>
        </w:tc>
      </w:tr>
      <w:tr w:rsidR="002F3ADA" w:rsidRPr="00DD62CA" w14:paraId="70232F1C" w14:textId="77777777" w:rsidTr="00F92BEF">
        <w:trPr>
          <w:cantSplit/>
        </w:trPr>
        <w:tc>
          <w:tcPr>
            <w:tcW w:w="4123" w:type="dxa"/>
            <w:gridSpan w:val="2"/>
            <w:vMerge/>
          </w:tcPr>
          <w:p w14:paraId="1B3B973D" w14:textId="77777777" w:rsidR="002F3ADA" w:rsidRPr="00DD62CA" w:rsidRDefault="002F3ADA">
            <w:pPr>
              <w:rPr>
                <w:rFonts w:ascii="Calibri" w:hAnsi="Calibri"/>
                <w:sz w:val="24"/>
                <w:szCs w:val="24"/>
              </w:rPr>
            </w:pPr>
          </w:p>
        </w:tc>
        <w:tc>
          <w:tcPr>
            <w:tcW w:w="1456" w:type="dxa"/>
          </w:tcPr>
          <w:p w14:paraId="5825C238" w14:textId="77777777" w:rsidR="002F3ADA" w:rsidRPr="00DD62CA" w:rsidRDefault="002F3ADA">
            <w:pPr>
              <w:rPr>
                <w:rFonts w:ascii="Calibri" w:hAnsi="Calibri"/>
                <w:sz w:val="24"/>
                <w:szCs w:val="24"/>
              </w:rPr>
            </w:pPr>
          </w:p>
        </w:tc>
        <w:tc>
          <w:tcPr>
            <w:tcW w:w="4830" w:type="dxa"/>
            <w:gridSpan w:val="3"/>
            <w:vMerge/>
          </w:tcPr>
          <w:p w14:paraId="3B98CDFD" w14:textId="77777777" w:rsidR="002F3ADA" w:rsidRPr="00DD62CA" w:rsidRDefault="002F3ADA">
            <w:pPr>
              <w:rPr>
                <w:rFonts w:ascii="Calibri" w:hAnsi="Calibri"/>
                <w:sz w:val="24"/>
                <w:szCs w:val="24"/>
              </w:rPr>
            </w:pPr>
          </w:p>
        </w:tc>
      </w:tr>
    </w:tbl>
    <w:p w14:paraId="10D33AF6" w14:textId="2EFCD0DB" w:rsidR="002F3ADA" w:rsidRPr="00DD62CA" w:rsidRDefault="00817C35">
      <w:pPr>
        <w:pStyle w:val="TableText"/>
        <w:rPr>
          <w:rFonts w:ascii="Calibri" w:hAnsi="Calibri"/>
          <w:sz w:val="24"/>
          <w:szCs w:val="24"/>
        </w:rPr>
      </w:pPr>
      <w:r>
        <w:rPr>
          <w:rFonts w:ascii="Calibri" w:hAnsi="Calibri"/>
          <w:sz w:val="24"/>
          <w:szCs w:val="24"/>
        </w:rPr>
        <w:t xml:space="preserve">_______________________________________________________________________________________ </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C310A4B" w14:textId="77777777" w:rsidTr="003243B5">
        <w:trPr>
          <w:cantSplit/>
          <w:trHeight w:val="512"/>
        </w:trPr>
        <w:tc>
          <w:tcPr>
            <w:tcW w:w="1970" w:type="dxa"/>
            <w:gridSpan w:val="2"/>
          </w:tcPr>
          <w:p w14:paraId="1289B78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8526672" w14:textId="074D51C1" w:rsidR="002F3ADA" w:rsidRPr="00DD62CA" w:rsidRDefault="00F22C22">
            <w:pPr>
              <w:pStyle w:val="TableText"/>
              <w:rPr>
                <w:rFonts w:ascii="Calibri" w:hAnsi="Calibri"/>
                <w:sz w:val="24"/>
                <w:szCs w:val="24"/>
              </w:rPr>
            </w:pPr>
            <w:r>
              <w:rPr>
                <w:rFonts w:ascii="Calibri" w:hAnsi="Calibri"/>
                <w:sz w:val="24"/>
                <w:szCs w:val="24"/>
              </w:rPr>
              <w:t>Change of use of Unit 2 from retail unit (Class E) to a Hot Food Takeaway (Sui Generis) with installation of extraction equipment. Shop front alterations to units 1 and 2 (pursuant to variation of condition 4 of 3/2023/0055 (hours of operation) to change opening hours to 11:00 to 00:00 Monday to Sunday, including Bank Holidays.</w:t>
            </w:r>
          </w:p>
        </w:tc>
      </w:tr>
      <w:tr w:rsidR="002F3ADA" w:rsidRPr="00DD62CA" w14:paraId="2F6E7927" w14:textId="77777777" w:rsidTr="003243B5">
        <w:trPr>
          <w:cantSplit/>
          <w:trHeight w:val="264"/>
        </w:trPr>
        <w:tc>
          <w:tcPr>
            <w:tcW w:w="988" w:type="dxa"/>
          </w:tcPr>
          <w:p w14:paraId="2064A1C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F9F5AE2" w14:textId="647AE441" w:rsidR="002F3ADA" w:rsidRPr="00DD62CA" w:rsidRDefault="00F22C22">
            <w:pPr>
              <w:pStyle w:val="TableText"/>
              <w:rPr>
                <w:rFonts w:ascii="Calibri" w:hAnsi="Calibri"/>
                <w:sz w:val="24"/>
                <w:szCs w:val="24"/>
              </w:rPr>
            </w:pPr>
            <w:r>
              <w:rPr>
                <w:rFonts w:ascii="Calibri" w:hAnsi="Calibri"/>
                <w:sz w:val="24"/>
                <w:szCs w:val="24"/>
              </w:rPr>
              <w:t>53 to 57 Berry Lane Longridge PR3 3NH</w:t>
            </w:r>
          </w:p>
        </w:tc>
      </w:tr>
      <w:tr w:rsidR="002F3ADA" w:rsidRPr="00DD62CA" w14:paraId="41402E78" w14:textId="77777777" w:rsidTr="003243B5">
        <w:trPr>
          <w:cantSplit/>
          <w:trHeight w:val="868"/>
        </w:trPr>
        <w:tc>
          <w:tcPr>
            <w:tcW w:w="10353" w:type="dxa"/>
            <w:gridSpan w:val="3"/>
          </w:tcPr>
          <w:p w14:paraId="3C2A99F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9619FE7" w14:textId="77777777" w:rsidR="002F3ADA" w:rsidRPr="00DD62CA" w:rsidRDefault="002F3ADA">
            <w:pPr>
              <w:jc w:val="both"/>
              <w:rPr>
                <w:rFonts w:ascii="Calibri" w:hAnsi="Calibri"/>
                <w:sz w:val="24"/>
                <w:szCs w:val="24"/>
              </w:rPr>
            </w:pPr>
          </w:p>
        </w:tc>
      </w:tr>
      <w:tr w:rsidR="002F3ADA" w:rsidRPr="00DD62CA" w14:paraId="33589023" w14:textId="77777777" w:rsidTr="003243B5">
        <w:trPr>
          <w:cantSplit/>
          <w:trHeight w:val="527"/>
        </w:trPr>
        <w:tc>
          <w:tcPr>
            <w:tcW w:w="988" w:type="dxa"/>
          </w:tcPr>
          <w:p w14:paraId="56438B5B"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547E31A" w14:textId="77777777" w:rsidR="00F22C22" w:rsidRDefault="00F22C2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E5C250D" w14:textId="77777777" w:rsidR="00F22C22" w:rsidRDefault="00F22C22">
            <w:pPr>
              <w:pStyle w:val="TableText"/>
              <w:rPr>
                <w:rFonts w:ascii="Calibri" w:hAnsi="Calibri"/>
                <w:sz w:val="24"/>
                <w:szCs w:val="24"/>
              </w:rPr>
            </w:pPr>
          </w:p>
          <w:p w14:paraId="082D203F" w14:textId="77777777" w:rsidR="00F22C22" w:rsidRDefault="00F22C22">
            <w:pPr>
              <w:pStyle w:val="TableText"/>
              <w:rPr>
                <w:rFonts w:ascii="Calibri" w:hAnsi="Calibri"/>
                <w:sz w:val="24"/>
                <w:szCs w:val="24"/>
              </w:rPr>
            </w:pPr>
            <w:r>
              <w:rPr>
                <w:rFonts w:ascii="Calibri" w:hAnsi="Calibri"/>
                <w:sz w:val="24"/>
                <w:szCs w:val="24"/>
              </w:rPr>
              <w:t>- Location Plan Dwg no 10080-SD-00-00-P-A-00001COU Rev 4</w:t>
            </w:r>
          </w:p>
          <w:p w14:paraId="5736C804" w14:textId="77777777" w:rsidR="00F22C22" w:rsidRDefault="00F22C22">
            <w:pPr>
              <w:pStyle w:val="TableText"/>
              <w:rPr>
                <w:rFonts w:ascii="Calibri" w:hAnsi="Calibri"/>
                <w:sz w:val="24"/>
                <w:szCs w:val="24"/>
              </w:rPr>
            </w:pPr>
            <w:r>
              <w:rPr>
                <w:rFonts w:ascii="Calibri" w:hAnsi="Calibri"/>
                <w:sz w:val="24"/>
                <w:szCs w:val="24"/>
              </w:rPr>
              <w:t>- Proposed External Elevation COU Dwg no 10080-SD-00-00-P-A-122COU Rev 05</w:t>
            </w:r>
          </w:p>
          <w:p w14:paraId="10F466B7" w14:textId="77777777" w:rsidR="00F22C22" w:rsidRDefault="00F22C22">
            <w:pPr>
              <w:pStyle w:val="TableText"/>
              <w:rPr>
                <w:rFonts w:ascii="Calibri" w:hAnsi="Calibri"/>
                <w:sz w:val="24"/>
                <w:szCs w:val="24"/>
              </w:rPr>
            </w:pPr>
            <w:r>
              <w:rPr>
                <w:rFonts w:ascii="Calibri" w:hAnsi="Calibri"/>
                <w:sz w:val="24"/>
                <w:szCs w:val="24"/>
              </w:rPr>
              <w:t>- Proposed Ground Floor General Arrangement COU Dwg no 10080-SD-00-00-P-A-00110COU Rev 08</w:t>
            </w:r>
          </w:p>
          <w:p w14:paraId="4845CE05" w14:textId="77777777" w:rsidR="00F22C22" w:rsidRDefault="00F22C22">
            <w:pPr>
              <w:pStyle w:val="TableText"/>
              <w:rPr>
                <w:rFonts w:ascii="Calibri" w:hAnsi="Calibri"/>
                <w:sz w:val="24"/>
                <w:szCs w:val="24"/>
              </w:rPr>
            </w:pPr>
            <w:r>
              <w:rPr>
                <w:rFonts w:ascii="Calibri" w:hAnsi="Calibri"/>
                <w:sz w:val="24"/>
                <w:szCs w:val="24"/>
              </w:rPr>
              <w:t>- Proposed External Rear Elevation COU Dwg no 10080-SD-00-00-P-A-00123COU Rev 05</w:t>
            </w:r>
          </w:p>
          <w:p w14:paraId="6BBD2834" w14:textId="77777777" w:rsidR="00F22C22" w:rsidRDefault="00F22C22">
            <w:pPr>
              <w:pStyle w:val="TableText"/>
              <w:rPr>
                <w:rFonts w:ascii="Calibri" w:hAnsi="Calibri"/>
                <w:sz w:val="24"/>
                <w:szCs w:val="24"/>
              </w:rPr>
            </w:pPr>
          </w:p>
          <w:p w14:paraId="26D98C85" w14:textId="77777777" w:rsidR="00F22C22" w:rsidRDefault="00F22C22">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406A7A44" w14:textId="77777777" w:rsidR="002F3ADA" w:rsidRDefault="002F3ADA">
            <w:pPr>
              <w:pStyle w:val="TableText"/>
              <w:rPr>
                <w:rFonts w:ascii="Calibri" w:hAnsi="Calibri"/>
                <w:sz w:val="24"/>
                <w:szCs w:val="24"/>
              </w:rPr>
            </w:pPr>
          </w:p>
          <w:p w14:paraId="13EFEEF0" w14:textId="77777777" w:rsidR="00817C35" w:rsidRDefault="00817C35">
            <w:pPr>
              <w:pStyle w:val="TableText"/>
              <w:rPr>
                <w:rFonts w:ascii="Calibri" w:hAnsi="Calibri"/>
                <w:sz w:val="24"/>
                <w:szCs w:val="24"/>
              </w:rPr>
            </w:pPr>
          </w:p>
          <w:p w14:paraId="12E57763" w14:textId="77777777" w:rsidR="00817C35" w:rsidRDefault="00817C35">
            <w:pPr>
              <w:pStyle w:val="TableText"/>
              <w:rPr>
                <w:rFonts w:ascii="Calibri" w:hAnsi="Calibri"/>
                <w:sz w:val="24"/>
                <w:szCs w:val="24"/>
              </w:rPr>
            </w:pPr>
          </w:p>
          <w:p w14:paraId="146E1E39" w14:textId="77777777" w:rsidR="00817C35" w:rsidRDefault="00817C35">
            <w:pPr>
              <w:pStyle w:val="TableText"/>
              <w:rPr>
                <w:rFonts w:ascii="Calibri" w:hAnsi="Calibri"/>
                <w:sz w:val="24"/>
                <w:szCs w:val="24"/>
              </w:rPr>
            </w:pPr>
          </w:p>
          <w:p w14:paraId="7846131F" w14:textId="467BB24C" w:rsidR="00817C35" w:rsidRPr="00DD62CA" w:rsidRDefault="00817C35" w:rsidP="00817C35">
            <w:pPr>
              <w:pStyle w:val="TableText"/>
              <w:jc w:val="right"/>
              <w:rPr>
                <w:rFonts w:ascii="Calibri" w:hAnsi="Calibri"/>
                <w:sz w:val="24"/>
                <w:szCs w:val="24"/>
              </w:rPr>
            </w:pPr>
            <w:r>
              <w:rPr>
                <w:rFonts w:ascii="Calibri" w:hAnsi="Calibri"/>
                <w:sz w:val="24"/>
                <w:szCs w:val="24"/>
              </w:rPr>
              <w:t>P.T.O.</w:t>
            </w:r>
          </w:p>
        </w:tc>
      </w:tr>
      <w:tr w:rsidR="00F22C22" w:rsidRPr="00DD62CA" w14:paraId="11B9D90C" w14:textId="77777777" w:rsidTr="003243B5">
        <w:trPr>
          <w:cantSplit/>
          <w:trHeight w:val="527"/>
        </w:trPr>
        <w:tc>
          <w:tcPr>
            <w:tcW w:w="988" w:type="dxa"/>
          </w:tcPr>
          <w:p w14:paraId="316800FC" w14:textId="77777777" w:rsidR="00F22C22" w:rsidRPr="00DD62CA" w:rsidRDefault="00F22C22">
            <w:pPr>
              <w:pStyle w:val="TableText"/>
              <w:numPr>
                <w:ilvl w:val="0"/>
                <w:numId w:val="3"/>
              </w:numPr>
              <w:rPr>
                <w:rFonts w:ascii="Calibri" w:hAnsi="Calibri"/>
                <w:sz w:val="24"/>
                <w:szCs w:val="24"/>
              </w:rPr>
            </w:pPr>
          </w:p>
        </w:tc>
        <w:tc>
          <w:tcPr>
            <w:tcW w:w="9365" w:type="dxa"/>
            <w:gridSpan w:val="2"/>
          </w:tcPr>
          <w:p w14:paraId="64C524FA" w14:textId="77777777" w:rsidR="00F22C22" w:rsidRDefault="00F22C22">
            <w:pPr>
              <w:pStyle w:val="TableText"/>
              <w:rPr>
                <w:rFonts w:ascii="Calibri" w:hAnsi="Calibri"/>
                <w:sz w:val="24"/>
                <w:szCs w:val="24"/>
              </w:rPr>
            </w:pPr>
            <w:r>
              <w:rPr>
                <w:rFonts w:ascii="Calibri" w:hAnsi="Calibri"/>
                <w:sz w:val="24"/>
                <w:szCs w:val="24"/>
              </w:rPr>
              <w:t>The materials to be used on the external surfaces of the development as indicated on Proposed Plans:</w:t>
            </w:r>
          </w:p>
          <w:p w14:paraId="7E4DE62A" w14:textId="77777777" w:rsidR="00F22C22" w:rsidRDefault="00F22C22">
            <w:pPr>
              <w:pStyle w:val="TableText"/>
              <w:rPr>
                <w:rFonts w:ascii="Calibri" w:hAnsi="Calibri"/>
                <w:sz w:val="24"/>
                <w:szCs w:val="24"/>
              </w:rPr>
            </w:pPr>
          </w:p>
          <w:p w14:paraId="15EF98FB" w14:textId="77777777" w:rsidR="00F22C22" w:rsidRDefault="00F22C22">
            <w:pPr>
              <w:pStyle w:val="TableText"/>
              <w:rPr>
                <w:rFonts w:ascii="Calibri" w:hAnsi="Calibri"/>
                <w:sz w:val="24"/>
                <w:szCs w:val="24"/>
              </w:rPr>
            </w:pPr>
            <w:r>
              <w:rPr>
                <w:rFonts w:ascii="Calibri" w:hAnsi="Calibri"/>
                <w:sz w:val="24"/>
                <w:szCs w:val="24"/>
              </w:rPr>
              <w:t>- Proposed External Elevation COU Dwg no 10080-SD-00-00-P-A-122COU Rev 05</w:t>
            </w:r>
          </w:p>
          <w:p w14:paraId="062DC2A6" w14:textId="77777777" w:rsidR="00F22C22" w:rsidRDefault="00F22C22">
            <w:pPr>
              <w:pStyle w:val="TableText"/>
              <w:rPr>
                <w:rFonts w:ascii="Calibri" w:hAnsi="Calibri"/>
                <w:sz w:val="24"/>
                <w:szCs w:val="24"/>
              </w:rPr>
            </w:pPr>
            <w:r>
              <w:rPr>
                <w:rFonts w:ascii="Calibri" w:hAnsi="Calibri"/>
                <w:sz w:val="24"/>
                <w:szCs w:val="24"/>
              </w:rPr>
              <w:t>- Proposed External Rear Elevation COU Dwg no 10080-SD-00-00-P-A-00123COU Rev 05</w:t>
            </w:r>
          </w:p>
          <w:p w14:paraId="6901A366" w14:textId="77777777" w:rsidR="00F22C22" w:rsidRDefault="00F22C22">
            <w:pPr>
              <w:pStyle w:val="TableText"/>
              <w:rPr>
                <w:rFonts w:ascii="Calibri" w:hAnsi="Calibri"/>
                <w:sz w:val="24"/>
                <w:szCs w:val="24"/>
              </w:rPr>
            </w:pPr>
          </w:p>
          <w:p w14:paraId="69B10E38" w14:textId="77777777" w:rsidR="00F22C22" w:rsidRDefault="00F22C22">
            <w:pPr>
              <w:pStyle w:val="TableText"/>
              <w:rPr>
                <w:rFonts w:ascii="Calibri" w:hAnsi="Calibri"/>
                <w:sz w:val="24"/>
                <w:szCs w:val="24"/>
              </w:rPr>
            </w:pPr>
            <w:r>
              <w:rPr>
                <w:rFonts w:ascii="Calibri" w:hAnsi="Calibri"/>
                <w:sz w:val="24"/>
                <w:szCs w:val="24"/>
              </w:rPr>
              <w:t>shall be implemented as indicated unless otherwise agreed in writing by the Local planning Authority.</w:t>
            </w:r>
          </w:p>
          <w:p w14:paraId="40A3C65D" w14:textId="77777777" w:rsidR="00F22C22" w:rsidRDefault="00F22C22">
            <w:pPr>
              <w:pStyle w:val="TableText"/>
              <w:rPr>
                <w:rFonts w:ascii="Calibri" w:hAnsi="Calibri"/>
                <w:sz w:val="24"/>
                <w:szCs w:val="24"/>
              </w:rPr>
            </w:pPr>
          </w:p>
          <w:p w14:paraId="51E781E2" w14:textId="77777777" w:rsidR="00F22C22" w:rsidRDefault="00F22C22">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7DFA9883" w14:textId="65FDBA78" w:rsidR="00F22C22" w:rsidRDefault="00F22C22">
            <w:pPr>
              <w:pStyle w:val="TableText"/>
              <w:rPr>
                <w:rFonts w:ascii="Calibri" w:hAnsi="Calibri"/>
                <w:sz w:val="24"/>
                <w:szCs w:val="24"/>
              </w:rPr>
            </w:pPr>
          </w:p>
        </w:tc>
      </w:tr>
      <w:tr w:rsidR="00F22C22" w:rsidRPr="00DD62CA" w14:paraId="07F7E43F" w14:textId="77777777" w:rsidTr="003243B5">
        <w:trPr>
          <w:cantSplit/>
          <w:trHeight w:val="527"/>
        </w:trPr>
        <w:tc>
          <w:tcPr>
            <w:tcW w:w="988" w:type="dxa"/>
          </w:tcPr>
          <w:p w14:paraId="34915C6E" w14:textId="77777777" w:rsidR="00F22C22" w:rsidRPr="00DD62CA" w:rsidRDefault="00F22C22">
            <w:pPr>
              <w:pStyle w:val="TableText"/>
              <w:numPr>
                <w:ilvl w:val="0"/>
                <w:numId w:val="3"/>
              </w:numPr>
              <w:rPr>
                <w:rFonts w:ascii="Calibri" w:hAnsi="Calibri"/>
                <w:sz w:val="24"/>
                <w:szCs w:val="24"/>
              </w:rPr>
            </w:pPr>
          </w:p>
        </w:tc>
        <w:tc>
          <w:tcPr>
            <w:tcW w:w="9365" w:type="dxa"/>
            <w:gridSpan w:val="2"/>
          </w:tcPr>
          <w:p w14:paraId="61CAB96E" w14:textId="77777777" w:rsidR="00F22C22" w:rsidRDefault="00F22C22">
            <w:pPr>
              <w:pStyle w:val="TableText"/>
              <w:rPr>
                <w:rFonts w:ascii="Calibri" w:hAnsi="Calibri"/>
                <w:sz w:val="24"/>
                <w:szCs w:val="24"/>
              </w:rPr>
            </w:pPr>
            <w:r>
              <w:rPr>
                <w:rFonts w:ascii="Calibri" w:hAnsi="Calibri"/>
                <w:sz w:val="24"/>
                <w:szCs w:val="24"/>
              </w:rPr>
              <w:t xml:space="preserve">The hot-food takeaway use hereby approved shall only be operated between the following hours: </w:t>
            </w:r>
          </w:p>
          <w:p w14:paraId="4A066293" w14:textId="77777777" w:rsidR="00F22C22" w:rsidRDefault="00F22C22">
            <w:pPr>
              <w:pStyle w:val="TableText"/>
              <w:rPr>
                <w:rFonts w:ascii="Calibri" w:hAnsi="Calibri"/>
                <w:sz w:val="24"/>
                <w:szCs w:val="24"/>
              </w:rPr>
            </w:pPr>
          </w:p>
          <w:p w14:paraId="17BE489D" w14:textId="77777777" w:rsidR="00F22C22" w:rsidRDefault="00F22C22">
            <w:pPr>
              <w:pStyle w:val="TableText"/>
              <w:rPr>
                <w:rFonts w:ascii="Calibri" w:hAnsi="Calibri"/>
                <w:sz w:val="24"/>
                <w:szCs w:val="24"/>
              </w:rPr>
            </w:pPr>
            <w:r>
              <w:rPr>
                <w:rFonts w:ascii="Calibri" w:hAnsi="Calibri"/>
                <w:sz w:val="24"/>
                <w:szCs w:val="24"/>
              </w:rPr>
              <w:t>11:00 to 00:00 Monday to Sunday, including Bank Holidays</w:t>
            </w:r>
          </w:p>
          <w:p w14:paraId="2E8E179C" w14:textId="77777777" w:rsidR="00F22C22" w:rsidRDefault="00F22C22">
            <w:pPr>
              <w:pStyle w:val="TableText"/>
              <w:rPr>
                <w:rFonts w:ascii="Calibri" w:hAnsi="Calibri"/>
                <w:sz w:val="24"/>
                <w:szCs w:val="24"/>
              </w:rPr>
            </w:pPr>
          </w:p>
          <w:p w14:paraId="730F2FAD" w14:textId="77777777" w:rsidR="00F22C22" w:rsidRDefault="00F22C22">
            <w:pPr>
              <w:pStyle w:val="TableText"/>
              <w:rPr>
                <w:rFonts w:ascii="Calibri" w:hAnsi="Calibri"/>
                <w:sz w:val="24"/>
                <w:szCs w:val="24"/>
              </w:rPr>
            </w:pPr>
            <w:r>
              <w:rPr>
                <w:rFonts w:ascii="Calibri" w:hAnsi="Calibri"/>
                <w:sz w:val="24"/>
                <w:szCs w:val="24"/>
              </w:rPr>
              <w:t>There shall be no business operated from the premises or site outside the stated operating hours.</w:t>
            </w:r>
          </w:p>
          <w:p w14:paraId="5BA1143F" w14:textId="77777777" w:rsidR="00F22C22" w:rsidRDefault="00F22C22">
            <w:pPr>
              <w:pStyle w:val="TableText"/>
              <w:rPr>
                <w:rFonts w:ascii="Calibri" w:hAnsi="Calibri"/>
                <w:sz w:val="24"/>
                <w:szCs w:val="24"/>
              </w:rPr>
            </w:pPr>
          </w:p>
          <w:p w14:paraId="4CD4417F" w14:textId="77777777" w:rsidR="00F22C22" w:rsidRDefault="00F22C22">
            <w:pPr>
              <w:pStyle w:val="TableText"/>
              <w:rPr>
                <w:rFonts w:ascii="Calibri" w:hAnsi="Calibri"/>
                <w:sz w:val="24"/>
                <w:szCs w:val="24"/>
              </w:rPr>
            </w:pPr>
            <w:r>
              <w:rPr>
                <w:rFonts w:ascii="Calibri" w:hAnsi="Calibri"/>
                <w:sz w:val="24"/>
                <w:szCs w:val="24"/>
              </w:rPr>
              <w:t>Reason: To comply with the terms of the application and in the interests of protecting the residential amenities of nearby residents.</w:t>
            </w:r>
          </w:p>
          <w:p w14:paraId="4793B0F1" w14:textId="0C0F9503" w:rsidR="00F22C22" w:rsidRDefault="00F22C22">
            <w:pPr>
              <w:pStyle w:val="TableText"/>
              <w:rPr>
                <w:rFonts w:ascii="Calibri" w:hAnsi="Calibri"/>
                <w:sz w:val="24"/>
                <w:szCs w:val="24"/>
              </w:rPr>
            </w:pPr>
          </w:p>
        </w:tc>
      </w:tr>
      <w:tr w:rsidR="00F22C22" w:rsidRPr="00DD62CA" w14:paraId="14FBA284" w14:textId="77777777" w:rsidTr="003243B5">
        <w:trPr>
          <w:cantSplit/>
          <w:trHeight w:val="527"/>
        </w:trPr>
        <w:tc>
          <w:tcPr>
            <w:tcW w:w="988" w:type="dxa"/>
          </w:tcPr>
          <w:p w14:paraId="07B1B80A" w14:textId="77777777" w:rsidR="00F22C22" w:rsidRPr="00DD62CA" w:rsidRDefault="00F22C22">
            <w:pPr>
              <w:pStyle w:val="TableText"/>
              <w:numPr>
                <w:ilvl w:val="0"/>
                <w:numId w:val="3"/>
              </w:numPr>
              <w:rPr>
                <w:rFonts w:ascii="Calibri" w:hAnsi="Calibri"/>
                <w:sz w:val="24"/>
                <w:szCs w:val="24"/>
              </w:rPr>
            </w:pPr>
          </w:p>
        </w:tc>
        <w:tc>
          <w:tcPr>
            <w:tcW w:w="9365" w:type="dxa"/>
            <w:gridSpan w:val="2"/>
          </w:tcPr>
          <w:p w14:paraId="373E4994" w14:textId="77777777" w:rsidR="00F22C22" w:rsidRDefault="00F22C22">
            <w:pPr>
              <w:pStyle w:val="TableText"/>
              <w:rPr>
                <w:rFonts w:ascii="Calibri" w:hAnsi="Calibri"/>
                <w:sz w:val="24"/>
                <w:szCs w:val="24"/>
              </w:rPr>
            </w:pPr>
            <w:r>
              <w:rPr>
                <w:rFonts w:ascii="Calibri" w:hAnsi="Calibri"/>
                <w:sz w:val="24"/>
                <w:szCs w:val="24"/>
              </w:rPr>
              <w:t xml:space="preserve">The use hereby approved shall operate in accordance with the submitted Servicing and Delivery Management Plan (June 2023). Deliveries shall be from Berry Lane only and only between the following hours: </w:t>
            </w:r>
          </w:p>
          <w:p w14:paraId="7C29EE2F" w14:textId="77777777" w:rsidR="00F22C22" w:rsidRDefault="00F22C22">
            <w:pPr>
              <w:pStyle w:val="TableText"/>
              <w:rPr>
                <w:rFonts w:ascii="Calibri" w:hAnsi="Calibri"/>
                <w:sz w:val="24"/>
                <w:szCs w:val="24"/>
              </w:rPr>
            </w:pPr>
          </w:p>
          <w:p w14:paraId="6F7DC8B5" w14:textId="77777777" w:rsidR="00F22C22" w:rsidRDefault="00F22C22">
            <w:pPr>
              <w:pStyle w:val="TableText"/>
              <w:rPr>
                <w:rFonts w:ascii="Calibri" w:hAnsi="Calibri"/>
                <w:sz w:val="24"/>
                <w:szCs w:val="24"/>
              </w:rPr>
            </w:pPr>
            <w:r>
              <w:rPr>
                <w:rFonts w:ascii="Calibri" w:hAnsi="Calibri"/>
                <w:sz w:val="24"/>
                <w:szCs w:val="24"/>
              </w:rPr>
              <w:t xml:space="preserve">07:00 to 09:00 </w:t>
            </w:r>
          </w:p>
          <w:p w14:paraId="0BD4533D" w14:textId="77777777" w:rsidR="00F22C22" w:rsidRDefault="00F22C22">
            <w:pPr>
              <w:pStyle w:val="TableText"/>
              <w:rPr>
                <w:rFonts w:ascii="Calibri" w:hAnsi="Calibri"/>
                <w:sz w:val="24"/>
                <w:szCs w:val="24"/>
              </w:rPr>
            </w:pPr>
            <w:r>
              <w:rPr>
                <w:rFonts w:ascii="Calibri" w:hAnsi="Calibri"/>
                <w:sz w:val="24"/>
                <w:szCs w:val="24"/>
              </w:rPr>
              <w:t>18:00 to 21:00</w:t>
            </w:r>
          </w:p>
          <w:p w14:paraId="267C3617" w14:textId="77777777" w:rsidR="00F22C22" w:rsidRDefault="00F22C22">
            <w:pPr>
              <w:pStyle w:val="TableText"/>
              <w:rPr>
                <w:rFonts w:ascii="Calibri" w:hAnsi="Calibri"/>
                <w:sz w:val="24"/>
                <w:szCs w:val="24"/>
              </w:rPr>
            </w:pPr>
          </w:p>
          <w:p w14:paraId="5C074C96" w14:textId="77777777" w:rsidR="00F22C22" w:rsidRDefault="00F22C22">
            <w:pPr>
              <w:pStyle w:val="TableText"/>
              <w:rPr>
                <w:rFonts w:ascii="Calibri" w:hAnsi="Calibri"/>
                <w:sz w:val="24"/>
                <w:szCs w:val="24"/>
              </w:rPr>
            </w:pPr>
            <w:r>
              <w:rPr>
                <w:rFonts w:ascii="Calibri" w:hAnsi="Calibri"/>
                <w:sz w:val="24"/>
                <w:szCs w:val="24"/>
              </w:rPr>
              <w:t>Monday to Sunday, including Bank Holidays</w:t>
            </w:r>
          </w:p>
          <w:p w14:paraId="0EB958FE" w14:textId="77777777" w:rsidR="00F22C22" w:rsidRDefault="00F22C22">
            <w:pPr>
              <w:pStyle w:val="TableText"/>
              <w:rPr>
                <w:rFonts w:ascii="Calibri" w:hAnsi="Calibri"/>
                <w:sz w:val="24"/>
                <w:szCs w:val="24"/>
              </w:rPr>
            </w:pPr>
          </w:p>
          <w:p w14:paraId="1529CDFB" w14:textId="77777777" w:rsidR="00F22C22" w:rsidRDefault="00F22C22">
            <w:pPr>
              <w:pStyle w:val="TableText"/>
              <w:rPr>
                <w:rFonts w:ascii="Calibri" w:hAnsi="Calibri"/>
                <w:sz w:val="24"/>
                <w:szCs w:val="24"/>
              </w:rPr>
            </w:pPr>
            <w:r>
              <w:rPr>
                <w:rFonts w:ascii="Calibri" w:hAnsi="Calibri"/>
                <w:sz w:val="24"/>
                <w:szCs w:val="24"/>
              </w:rPr>
              <w:t>There shall be no incoming HGV movements operated from the premises or site outside the stated operating hours.</w:t>
            </w:r>
          </w:p>
          <w:p w14:paraId="656BFC8B" w14:textId="77777777" w:rsidR="00F22C22" w:rsidRDefault="00F22C22">
            <w:pPr>
              <w:pStyle w:val="TableText"/>
              <w:rPr>
                <w:rFonts w:ascii="Calibri" w:hAnsi="Calibri"/>
                <w:sz w:val="24"/>
                <w:szCs w:val="24"/>
              </w:rPr>
            </w:pPr>
          </w:p>
          <w:p w14:paraId="6E6FE67C" w14:textId="77777777" w:rsidR="00F22C22" w:rsidRDefault="00F22C22">
            <w:pPr>
              <w:pStyle w:val="TableText"/>
              <w:rPr>
                <w:rFonts w:ascii="Calibri" w:hAnsi="Calibri"/>
                <w:sz w:val="24"/>
                <w:szCs w:val="24"/>
              </w:rPr>
            </w:pPr>
            <w:r>
              <w:rPr>
                <w:rFonts w:ascii="Calibri" w:hAnsi="Calibri"/>
                <w:sz w:val="24"/>
                <w:szCs w:val="24"/>
              </w:rPr>
              <w:t xml:space="preserve">Reason: In the interests of protecting the residential amenities of nearby residents and ensuring the proposal does not result in an unacceptable impact on the local highways network. </w:t>
            </w:r>
          </w:p>
          <w:p w14:paraId="47EE1DD7" w14:textId="56073B04" w:rsidR="00F22C22" w:rsidRDefault="00F22C22">
            <w:pPr>
              <w:pStyle w:val="TableText"/>
              <w:rPr>
                <w:rFonts w:ascii="Calibri" w:hAnsi="Calibri"/>
                <w:sz w:val="24"/>
                <w:szCs w:val="24"/>
              </w:rPr>
            </w:pPr>
          </w:p>
        </w:tc>
      </w:tr>
      <w:tr w:rsidR="00F22C22" w:rsidRPr="00DD62CA" w14:paraId="62E88498" w14:textId="77777777" w:rsidTr="003243B5">
        <w:trPr>
          <w:cantSplit/>
          <w:trHeight w:val="527"/>
        </w:trPr>
        <w:tc>
          <w:tcPr>
            <w:tcW w:w="988" w:type="dxa"/>
          </w:tcPr>
          <w:p w14:paraId="2AB5F6CF" w14:textId="77777777" w:rsidR="00F22C22" w:rsidRPr="00DD62CA" w:rsidRDefault="00F22C22">
            <w:pPr>
              <w:pStyle w:val="TableText"/>
              <w:numPr>
                <w:ilvl w:val="0"/>
                <w:numId w:val="3"/>
              </w:numPr>
              <w:rPr>
                <w:rFonts w:ascii="Calibri" w:hAnsi="Calibri"/>
                <w:sz w:val="24"/>
                <w:szCs w:val="24"/>
              </w:rPr>
            </w:pPr>
          </w:p>
        </w:tc>
        <w:tc>
          <w:tcPr>
            <w:tcW w:w="9365" w:type="dxa"/>
            <w:gridSpan w:val="2"/>
          </w:tcPr>
          <w:p w14:paraId="121AC2CA" w14:textId="77777777" w:rsidR="00F22C22" w:rsidRDefault="00F22C22">
            <w:pPr>
              <w:pStyle w:val="TableText"/>
              <w:rPr>
                <w:rFonts w:ascii="Calibri" w:hAnsi="Calibri"/>
                <w:sz w:val="24"/>
                <w:szCs w:val="24"/>
              </w:rPr>
            </w:pPr>
            <w:r>
              <w:rPr>
                <w:rFonts w:ascii="Calibri" w:hAnsi="Calibri"/>
                <w:sz w:val="24"/>
                <w:szCs w:val="24"/>
              </w:rPr>
              <w:t>The collection of commercial refuse and waste to the rear of the premises shall be undertaken in accordance with Amend refuse management plan 241123 as approved under application ref: 3/2023/0785 and retained as such thereafter.</w:t>
            </w:r>
          </w:p>
          <w:p w14:paraId="14542B60" w14:textId="77777777" w:rsidR="00F22C22" w:rsidRDefault="00F22C22">
            <w:pPr>
              <w:pStyle w:val="TableText"/>
              <w:rPr>
                <w:rFonts w:ascii="Calibri" w:hAnsi="Calibri"/>
                <w:sz w:val="24"/>
                <w:szCs w:val="24"/>
              </w:rPr>
            </w:pPr>
          </w:p>
          <w:p w14:paraId="133B813F" w14:textId="77777777" w:rsidR="00F22C22" w:rsidRDefault="00F22C22">
            <w:pPr>
              <w:pStyle w:val="TableText"/>
              <w:rPr>
                <w:rFonts w:ascii="Calibri" w:hAnsi="Calibri"/>
                <w:sz w:val="24"/>
                <w:szCs w:val="24"/>
              </w:rPr>
            </w:pPr>
            <w:r>
              <w:rPr>
                <w:rFonts w:ascii="Calibri" w:hAnsi="Calibri"/>
                <w:sz w:val="24"/>
                <w:szCs w:val="24"/>
              </w:rPr>
              <w:t>Reason: To ensure the development provides adequate provision for the storage and collection of commercial waste.</w:t>
            </w:r>
          </w:p>
          <w:p w14:paraId="022B41B2" w14:textId="77777777" w:rsidR="00817C35" w:rsidRDefault="00817C35">
            <w:pPr>
              <w:pStyle w:val="TableText"/>
              <w:rPr>
                <w:rFonts w:ascii="Calibri" w:hAnsi="Calibri"/>
                <w:sz w:val="24"/>
                <w:szCs w:val="24"/>
              </w:rPr>
            </w:pPr>
          </w:p>
          <w:p w14:paraId="70B5F538" w14:textId="77777777" w:rsidR="00817C35" w:rsidRDefault="00817C35">
            <w:pPr>
              <w:pStyle w:val="TableText"/>
              <w:rPr>
                <w:rFonts w:ascii="Calibri" w:hAnsi="Calibri"/>
                <w:sz w:val="24"/>
                <w:szCs w:val="24"/>
              </w:rPr>
            </w:pPr>
          </w:p>
          <w:p w14:paraId="21CA248A" w14:textId="399EB703" w:rsidR="00817C35" w:rsidRDefault="00817C35" w:rsidP="00817C35">
            <w:pPr>
              <w:pStyle w:val="TableText"/>
              <w:jc w:val="right"/>
              <w:rPr>
                <w:rFonts w:ascii="Calibri" w:hAnsi="Calibri"/>
                <w:sz w:val="24"/>
                <w:szCs w:val="24"/>
              </w:rPr>
            </w:pPr>
            <w:r>
              <w:rPr>
                <w:rFonts w:ascii="Calibri" w:hAnsi="Calibri"/>
                <w:sz w:val="24"/>
                <w:szCs w:val="24"/>
              </w:rPr>
              <w:t>P.T.O.</w:t>
            </w:r>
          </w:p>
        </w:tc>
      </w:tr>
      <w:tr w:rsidR="00F22C22" w:rsidRPr="00DD62CA" w14:paraId="40DBABB7" w14:textId="77777777" w:rsidTr="003243B5">
        <w:trPr>
          <w:cantSplit/>
          <w:trHeight w:val="527"/>
        </w:trPr>
        <w:tc>
          <w:tcPr>
            <w:tcW w:w="988" w:type="dxa"/>
          </w:tcPr>
          <w:p w14:paraId="33CC1034" w14:textId="77777777" w:rsidR="00F22C22" w:rsidRPr="00DD62CA" w:rsidRDefault="00F22C22">
            <w:pPr>
              <w:pStyle w:val="TableText"/>
              <w:numPr>
                <w:ilvl w:val="0"/>
                <w:numId w:val="3"/>
              </w:numPr>
              <w:rPr>
                <w:rFonts w:ascii="Calibri" w:hAnsi="Calibri"/>
                <w:sz w:val="24"/>
                <w:szCs w:val="24"/>
              </w:rPr>
            </w:pPr>
          </w:p>
        </w:tc>
        <w:tc>
          <w:tcPr>
            <w:tcW w:w="9365" w:type="dxa"/>
            <w:gridSpan w:val="2"/>
          </w:tcPr>
          <w:p w14:paraId="1D1DE0BE" w14:textId="77777777" w:rsidR="00F22C22" w:rsidRDefault="00F22C22">
            <w:pPr>
              <w:pStyle w:val="TableText"/>
              <w:rPr>
                <w:rFonts w:ascii="Calibri" w:hAnsi="Calibri"/>
                <w:sz w:val="24"/>
                <w:szCs w:val="24"/>
              </w:rPr>
            </w:pPr>
            <w:r>
              <w:rPr>
                <w:rFonts w:ascii="Calibri" w:hAnsi="Calibri"/>
                <w:sz w:val="24"/>
                <w:szCs w:val="24"/>
              </w:rPr>
              <w:t>The plant hereby approved, as shown on the approved drawings, shall be installed in accordance with the submitted Noise Assessment (Philip Acoustics Ltd Report Ref 22125-002), (Ventilation) System Specification Sheet (Canopy UK Ref Domino's Longridge, Date 10th Nov 2022) and Cold storage and Air Conditioning Specifications and Noise Data (Glendon, undated) including the mitigation measures contained therein, prior to use hereby approved first becoming operational. The approved details and mitigation shall remain in place thereafter.</w:t>
            </w:r>
          </w:p>
          <w:p w14:paraId="23DBB4DC" w14:textId="77777777" w:rsidR="00F22C22" w:rsidRDefault="00F22C22">
            <w:pPr>
              <w:pStyle w:val="TableText"/>
              <w:rPr>
                <w:rFonts w:ascii="Calibri" w:hAnsi="Calibri"/>
                <w:sz w:val="24"/>
                <w:szCs w:val="24"/>
              </w:rPr>
            </w:pPr>
          </w:p>
          <w:p w14:paraId="6B6237BD" w14:textId="77777777" w:rsidR="00F22C22" w:rsidRDefault="00F22C22">
            <w:pPr>
              <w:pStyle w:val="TableText"/>
              <w:rPr>
                <w:rFonts w:ascii="Calibri" w:hAnsi="Calibri"/>
                <w:sz w:val="24"/>
                <w:szCs w:val="24"/>
              </w:rPr>
            </w:pPr>
            <w:r>
              <w:rPr>
                <w:rFonts w:ascii="Calibri" w:hAnsi="Calibri"/>
                <w:sz w:val="24"/>
                <w:szCs w:val="24"/>
              </w:rPr>
              <w:t>Reason: In the interests of protecting the amenities of nearby residents and businesses.</w:t>
            </w:r>
          </w:p>
          <w:p w14:paraId="369658DB" w14:textId="32014360" w:rsidR="00F22C22" w:rsidRDefault="00F22C22">
            <w:pPr>
              <w:pStyle w:val="TableText"/>
              <w:rPr>
                <w:rFonts w:ascii="Calibri" w:hAnsi="Calibri"/>
                <w:sz w:val="24"/>
                <w:szCs w:val="24"/>
              </w:rPr>
            </w:pPr>
          </w:p>
        </w:tc>
      </w:tr>
    </w:tbl>
    <w:p w14:paraId="4151F5F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0554BD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7E6545D1" w14:textId="77777777" w:rsidTr="003243B5">
        <w:tc>
          <w:tcPr>
            <w:tcW w:w="993" w:type="dxa"/>
          </w:tcPr>
          <w:p w14:paraId="634C15EE" w14:textId="77777777" w:rsidR="002F3ADA" w:rsidRPr="00DD62CA" w:rsidRDefault="002F3ADA">
            <w:pPr>
              <w:pStyle w:val="TableText"/>
              <w:numPr>
                <w:ilvl w:val="0"/>
                <w:numId w:val="1"/>
              </w:numPr>
              <w:rPr>
                <w:rFonts w:ascii="Calibri" w:hAnsi="Calibri"/>
                <w:sz w:val="24"/>
                <w:szCs w:val="24"/>
              </w:rPr>
            </w:pPr>
          </w:p>
        </w:tc>
        <w:tc>
          <w:tcPr>
            <w:tcW w:w="9583" w:type="dxa"/>
          </w:tcPr>
          <w:p w14:paraId="78F2319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7FC90A8" w14:textId="77777777" w:rsidTr="003243B5">
        <w:tc>
          <w:tcPr>
            <w:tcW w:w="993" w:type="dxa"/>
          </w:tcPr>
          <w:p w14:paraId="0E346CB9" w14:textId="77777777" w:rsidR="002F3ADA" w:rsidRPr="00DD62CA" w:rsidRDefault="002F3ADA">
            <w:pPr>
              <w:pStyle w:val="TableText"/>
              <w:numPr>
                <w:ilvl w:val="0"/>
                <w:numId w:val="1"/>
              </w:numPr>
              <w:rPr>
                <w:rFonts w:ascii="Calibri" w:hAnsi="Calibri"/>
                <w:sz w:val="24"/>
                <w:szCs w:val="24"/>
              </w:rPr>
            </w:pPr>
          </w:p>
        </w:tc>
        <w:tc>
          <w:tcPr>
            <w:tcW w:w="9583" w:type="dxa"/>
          </w:tcPr>
          <w:p w14:paraId="0C3BAA2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F894A39" w14:textId="77777777" w:rsidTr="003243B5">
        <w:tc>
          <w:tcPr>
            <w:tcW w:w="993" w:type="dxa"/>
          </w:tcPr>
          <w:p w14:paraId="5F467716"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D538313" w14:textId="77777777" w:rsidR="00091BF1" w:rsidRDefault="00091BF1" w:rsidP="00091BF1">
            <w:pPr>
              <w:pStyle w:val="TableText"/>
              <w:jc w:val="center"/>
              <w:rPr>
                <w:rFonts w:ascii="Calibri" w:hAnsi="Calibri"/>
                <w:sz w:val="24"/>
                <w:szCs w:val="24"/>
              </w:rPr>
            </w:pPr>
          </w:p>
          <w:p w14:paraId="77D841F2" w14:textId="77777777" w:rsidR="00091BF1" w:rsidRDefault="00091BF1" w:rsidP="00091BF1">
            <w:pPr>
              <w:pStyle w:val="TableText"/>
              <w:jc w:val="center"/>
              <w:rPr>
                <w:rFonts w:ascii="Calibri" w:hAnsi="Calibri"/>
                <w:sz w:val="24"/>
                <w:szCs w:val="24"/>
              </w:rPr>
            </w:pPr>
          </w:p>
          <w:p w14:paraId="3E66DD25"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0B3EB494"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FA246F6" w14:textId="77777777" w:rsidR="00091BF1" w:rsidRPr="0090365E" w:rsidRDefault="00091BF1">
            <w:pPr>
              <w:pStyle w:val="TableText"/>
              <w:rPr>
                <w:rFonts w:ascii="Calibri" w:hAnsi="Calibri" w:cs="Calibri"/>
                <w:sz w:val="24"/>
                <w:szCs w:val="24"/>
              </w:rPr>
            </w:pPr>
            <w:r w:rsidRPr="00F22C22">
              <w:rPr>
                <w:rFonts w:ascii="Calibri" w:hAnsi="Calibri"/>
                <w:sz w:val="24"/>
                <w:szCs w:val="24"/>
              </w:rPr>
              <w:t>This Decision Notice should be read in conjunction with the officer’s report which is available to view on the website.</w:t>
            </w:r>
          </w:p>
        </w:tc>
      </w:tr>
    </w:tbl>
    <w:p w14:paraId="040FEA7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36FFFE2" w14:textId="77777777" w:rsidTr="002C337D">
        <w:trPr>
          <w:cantSplit/>
        </w:trPr>
        <w:tc>
          <w:tcPr>
            <w:tcW w:w="10403" w:type="dxa"/>
          </w:tcPr>
          <w:p w14:paraId="71A24638"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96CC9A0"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D8005E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AB85013" w14:textId="77777777" w:rsidR="0081123F" w:rsidRDefault="0081123F" w:rsidP="0081123F">
      <w:pPr>
        <w:pStyle w:val="TableText"/>
      </w:pPr>
    </w:p>
    <w:p w14:paraId="1BE4D3FA" w14:textId="77777777" w:rsidR="00310FDD" w:rsidRDefault="00310FDD" w:rsidP="00310FDD">
      <w:pPr>
        <w:pStyle w:val="TableText"/>
        <w:rPr>
          <w:rFonts w:ascii="Calibri" w:hAnsi="Calibri" w:cs="Calibri"/>
        </w:rPr>
      </w:pPr>
    </w:p>
    <w:p w14:paraId="34A4E6F4" w14:textId="77777777" w:rsidR="006F03C4" w:rsidRDefault="006F03C4" w:rsidP="00310FDD">
      <w:pPr>
        <w:pStyle w:val="TableText"/>
        <w:rPr>
          <w:rFonts w:ascii="Calibri" w:hAnsi="Calibri" w:cs="Calibri"/>
          <w:b/>
        </w:rPr>
      </w:pPr>
    </w:p>
    <w:p w14:paraId="353CDCE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AF387F2" w14:textId="77777777" w:rsidR="00310FDD" w:rsidRPr="00310FDD" w:rsidRDefault="00310FDD" w:rsidP="00310FDD">
      <w:pPr>
        <w:pStyle w:val="TableText"/>
        <w:rPr>
          <w:rFonts w:ascii="Calibri" w:hAnsi="Calibri" w:cs="Calibri"/>
        </w:rPr>
      </w:pPr>
    </w:p>
    <w:p w14:paraId="6BB33CAF"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62BE375" w14:textId="77777777" w:rsidR="00811162" w:rsidRDefault="00811162" w:rsidP="00811162">
      <w:pPr>
        <w:rPr>
          <w:rFonts w:ascii="Calibri" w:hAnsi="Calibri" w:cs="Calibri"/>
          <w:b/>
          <w:bCs/>
          <w:szCs w:val="22"/>
        </w:rPr>
      </w:pPr>
    </w:p>
    <w:p w14:paraId="6CC1F045"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72B6F1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850BD8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C83185E"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C4A9674" w14:textId="77777777" w:rsidR="00811162" w:rsidRDefault="00811162" w:rsidP="00811162">
      <w:pPr>
        <w:rPr>
          <w:rFonts w:ascii="Calibri" w:hAnsi="Calibri" w:cs="Calibri"/>
          <w:szCs w:val="22"/>
        </w:rPr>
      </w:pPr>
    </w:p>
    <w:p w14:paraId="047AC4D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w:t>
      </w:r>
      <w:r>
        <w:rPr>
          <w:rFonts w:ascii="Calibri" w:hAnsi="Calibri" w:cs="Calibri"/>
          <w:szCs w:val="22"/>
        </w:rPr>
        <w:lastRenderedPageBreak/>
        <w:t xml:space="preserve">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4DE711A" w14:textId="77777777" w:rsidR="00811162" w:rsidRDefault="00811162" w:rsidP="00811162">
      <w:pPr>
        <w:rPr>
          <w:rFonts w:ascii="Calibri" w:hAnsi="Calibri" w:cs="Calibri"/>
          <w:szCs w:val="22"/>
        </w:rPr>
      </w:pPr>
    </w:p>
    <w:p w14:paraId="14A5DC1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9F9630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F59DDDD" w14:textId="77777777" w:rsidR="00310FDD" w:rsidRPr="00310FDD" w:rsidRDefault="00310FDD" w:rsidP="00310FDD">
      <w:pPr>
        <w:pStyle w:val="TableText"/>
        <w:rPr>
          <w:rFonts w:ascii="Calibri" w:hAnsi="Calibri" w:cs="Calibri"/>
        </w:rPr>
      </w:pPr>
    </w:p>
    <w:p w14:paraId="25A12F98" w14:textId="77777777" w:rsidR="00310FDD" w:rsidRPr="00310FDD" w:rsidRDefault="00310FDD" w:rsidP="00310FDD">
      <w:pPr>
        <w:pStyle w:val="TableText"/>
        <w:rPr>
          <w:rFonts w:ascii="Calibri" w:hAnsi="Calibri" w:cs="Calibri"/>
        </w:rPr>
      </w:pPr>
    </w:p>
    <w:p w14:paraId="33AB988F"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F5506" w14:textId="77777777" w:rsidR="00F22C22" w:rsidRDefault="00F22C22">
      <w:r>
        <w:separator/>
      </w:r>
    </w:p>
  </w:endnote>
  <w:endnote w:type="continuationSeparator" w:id="0">
    <w:p w14:paraId="49FD3A0E" w14:textId="77777777" w:rsidR="00F22C22" w:rsidRDefault="00F22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534E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331C7" w14:textId="77777777" w:rsidR="00F22C22" w:rsidRDefault="00F22C22">
      <w:r>
        <w:separator/>
      </w:r>
    </w:p>
  </w:footnote>
  <w:footnote w:type="continuationSeparator" w:id="0">
    <w:p w14:paraId="55BF9786" w14:textId="77777777" w:rsidR="00F22C22" w:rsidRDefault="00F22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CFDEE" w14:textId="77777777" w:rsidR="002F3ADA" w:rsidRPr="0089171B" w:rsidRDefault="002F3ADA">
    <w:pPr>
      <w:rPr>
        <w:rFonts w:ascii="Calibri" w:hAnsi="Calibri" w:cs="Calibri"/>
      </w:rPr>
    </w:pPr>
    <w:r w:rsidRPr="0089171B">
      <w:rPr>
        <w:rFonts w:ascii="Calibri" w:hAnsi="Calibri" w:cs="Calibri"/>
      </w:rPr>
      <w:t>RIBBLE VALLEY BOROUGH COUNCIL</w:t>
    </w:r>
  </w:p>
  <w:p w14:paraId="5E764A0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B02118E" w14:textId="77777777" w:rsidR="002F3ADA" w:rsidRPr="0089171B" w:rsidRDefault="002F3ADA">
    <w:pPr>
      <w:pStyle w:val="addresses"/>
      <w:rPr>
        <w:rFonts w:ascii="Calibri" w:hAnsi="Calibri" w:cs="Calibri"/>
      </w:rPr>
    </w:pPr>
  </w:p>
  <w:p w14:paraId="196864D5" w14:textId="3509FE79" w:rsidR="002F3ADA" w:rsidRPr="0089171B" w:rsidRDefault="002F3ADA">
    <w:pPr>
      <w:rPr>
        <w:rFonts w:ascii="Calibri" w:hAnsi="Calibri" w:cs="Calibri"/>
        <w:b/>
        <w:bCs/>
      </w:rPr>
    </w:pPr>
    <w:r w:rsidRPr="0089171B">
      <w:rPr>
        <w:rFonts w:ascii="Calibri" w:hAnsi="Calibri" w:cs="Calibri"/>
        <w:b/>
        <w:bCs/>
      </w:rPr>
      <w:t xml:space="preserve">APPLICATION NO.  </w:t>
    </w:r>
    <w:r w:rsidR="00F22C22">
      <w:rPr>
        <w:rFonts w:ascii="Calibri" w:hAnsi="Calibri" w:cs="Calibri"/>
        <w:b/>
        <w:bCs/>
      </w:rPr>
      <w:t>3/2024/0408</w:t>
    </w:r>
    <w:r w:rsidRPr="0089171B">
      <w:rPr>
        <w:rFonts w:ascii="Calibri" w:hAnsi="Calibri" w:cs="Calibri"/>
        <w:b/>
        <w:bCs/>
      </w:rPr>
      <w:t xml:space="preserve">                                DECISION DATE: </w:t>
    </w:r>
    <w:r w:rsidR="00690161">
      <w:rPr>
        <w:rFonts w:ascii="Calibri" w:hAnsi="Calibri" w:cs="Calibri"/>
        <w:b/>
        <w:bCs/>
      </w:rPr>
      <w:t xml:space="preserve"> </w:t>
    </w:r>
    <w:r w:rsidR="00817C35">
      <w:rPr>
        <w:rFonts w:ascii="Calibri" w:hAnsi="Calibri" w:cs="Calibri"/>
        <w:b/>
        <w:bCs/>
      </w:rPr>
      <w:t>1 August</w:t>
    </w:r>
    <w:r w:rsidR="00F22C22">
      <w:rPr>
        <w:rFonts w:ascii="Calibri" w:hAnsi="Calibri" w:cs="Calibri"/>
        <w:b/>
        <w:bCs/>
      </w:rPr>
      <w:t xml:space="preserve"> 2024</w:t>
    </w:r>
  </w:p>
  <w:p w14:paraId="54F0F6C0" w14:textId="77777777" w:rsidR="002F3ADA" w:rsidRDefault="002F3ADA">
    <w:pPr>
      <w:pBdr>
        <w:bottom w:val="single" w:sz="4" w:space="1" w:color="auto"/>
      </w:pBdr>
    </w:pPr>
  </w:p>
  <w:p w14:paraId="3B37068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3860337">
    <w:abstractNumId w:val="3"/>
  </w:num>
  <w:num w:numId="2" w16cid:durableId="238097522">
    <w:abstractNumId w:val="2"/>
  </w:num>
  <w:num w:numId="3" w16cid:durableId="104270167">
    <w:abstractNumId w:val="0"/>
  </w:num>
  <w:num w:numId="4" w16cid:durableId="1908563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22"/>
    <w:rsid w:val="00067956"/>
    <w:rsid w:val="00091BF1"/>
    <w:rsid w:val="000A2F81"/>
    <w:rsid w:val="00111C12"/>
    <w:rsid w:val="001602C7"/>
    <w:rsid w:val="001613C3"/>
    <w:rsid w:val="00172E52"/>
    <w:rsid w:val="002110FC"/>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17C35"/>
    <w:rsid w:val="00822630"/>
    <w:rsid w:val="00885E36"/>
    <w:rsid w:val="0089171B"/>
    <w:rsid w:val="0090365E"/>
    <w:rsid w:val="00905666"/>
    <w:rsid w:val="009A509E"/>
    <w:rsid w:val="009F1725"/>
    <w:rsid w:val="00A00F48"/>
    <w:rsid w:val="00A2080A"/>
    <w:rsid w:val="00A43996"/>
    <w:rsid w:val="00AA358D"/>
    <w:rsid w:val="00AD66B2"/>
    <w:rsid w:val="00B138D8"/>
    <w:rsid w:val="00B27048"/>
    <w:rsid w:val="00B54B2E"/>
    <w:rsid w:val="00B6420A"/>
    <w:rsid w:val="00B739B9"/>
    <w:rsid w:val="00B91966"/>
    <w:rsid w:val="00BE454C"/>
    <w:rsid w:val="00C00AD7"/>
    <w:rsid w:val="00C33734"/>
    <w:rsid w:val="00D156D9"/>
    <w:rsid w:val="00D320A7"/>
    <w:rsid w:val="00DD62CA"/>
    <w:rsid w:val="00E01248"/>
    <w:rsid w:val="00E51491"/>
    <w:rsid w:val="00E716AD"/>
    <w:rsid w:val="00E83FE1"/>
    <w:rsid w:val="00EE2FDA"/>
    <w:rsid w:val="00F04A98"/>
    <w:rsid w:val="00F1224E"/>
    <w:rsid w:val="00F13D27"/>
    <w:rsid w:val="00F22C22"/>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71C17"/>
  <w15:chartTrackingRefBased/>
  <w15:docId w15:val="{1EC67458-5E6F-4EED-A05F-16D55611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1324</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8678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2024-08-01T12:14:00Z</cp:lastPrinted>
  <dcterms:created xsi:type="dcterms:W3CDTF">2024-08-01T12:17:00Z</dcterms:created>
  <dcterms:modified xsi:type="dcterms:W3CDTF">2024-08-01T12:17:00Z</dcterms:modified>
</cp:coreProperties>
</file>