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417"/>
      </w:tblGrid>
      <w:tr w:rsidR="004A5EA9" w:rsidRPr="00D2449B" w14:paraId="230E00AF"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C577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0EFF4D4" w:rsidR="00837F4F" w:rsidRPr="00D2449B" w:rsidRDefault="006A230B"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C2A92EE" w:rsidR="00837F4F" w:rsidRPr="00D2449B" w:rsidRDefault="002155EC" w:rsidP="00D2449B">
            <w:pPr>
              <w:jc w:val="center"/>
              <w:rPr>
                <w:rFonts w:ascii="Calibri" w:hAnsi="Calibri"/>
                <w:b/>
                <w:szCs w:val="22"/>
              </w:rPr>
            </w:pPr>
            <w:r>
              <w:rPr>
                <w:rFonts w:ascii="Calibri" w:hAnsi="Calibri"/>
                <w:b/>
                <w:szCs w:val="22"/>
              </w:rPr>
              <w:t>24/07/24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A14686D" w:rsidR="00837F4F" w:rsidRPr="00D2449B" w:rsidRDefault="00EC5778"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87199A5" w:rsidR="00837F4F" w:rsidRPr="00D2449B" w:rsidRDefault="00EC5778" w:rsidP="00D2449B">
            <w:pPr>
              <w:jc w:val="center"/>
              <w:rPr>
                <w:rFonts w:ascii="Calibri" w:hAnsi="Calibri"/>
                <w:b/>
                <w:szCs w:val="22"/>
              </w:rPr>
            </w:pPr>
            <w:r>
              <w:rPr>
                <w:rFonts w:ascii="Calibri" w:hAnsi="Calibri"/>
                <w:b/>
                <w:szCs w:val="22"/>
              </w:rPr>
              <w:t>24/07/24</w:t>
            </w:r>
          </w:p>
        </w:tc>
      </w:tr>
      <w:tr w:rsidR="004A5EA9" w:rsidRPr="00D2449B" w14:paraId="2094A164" w14:textId="77777777" w:rsidTr="00EC5778">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C577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628F1D" w:rsidR="004A5EA9" w:rsidRPr="005F1A36" w:rsidRDefault="006A230B" w:rsidP="008542DE">
            <w:pPr>
              <w:rPr>
                <w:rFonts w:ascii="Calibri" w:hAnsi="Calibri"/>
                <w:szCs w:val="22"/>
              </w:rPr>
            </w:pPr>
            <w:r>
              <w:rPr>
                <w:rFonts w:ascii="Calibri" w:hAnsi="Calibri"/>
                <w:szCs w:val="22"/>
              </w:rPr>
              <w:t>3/2024/0419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C577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BDE028" w:rsidR="00824DB6" w:rsidRPr="00C0704D" w:rsidRDefault="006A230B" w:rsidP="002C6277">
            <w:pPr>
              <w:rPr>
                <w:rFonts w:ascii="Calibri" w:hAnsi="Calibri"/>
                <w:szCs w:val="22"/>
              </w:rPr>
            </w:pPr>
            <w:r>
              <w:rPr>
                <w:rFonts w:ascii="Calibri" w:hAnsi="Calibri"/>
                <w:szCs w:val="22"/>
              </w:rPr>
              <w:t>27/02/24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2011E9" w:rsidR="00824DB6" w:rsidRPr="00C0704D" w:rsidRDefault="006A230B"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C577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88FF709" w:rsidR="004A5EA9" w:rsidRPr="00250879" w:rsidRDefault="006A230B" w:rsidP="00811771">
            <w:pPr>
              <w:rPr>
                <w:rFonts w:ascii="Calibri" w:hAnsi="Calibri"/>
                <w:color w:val="548DD4" w:themeColor="text2" w:themeTint="99"/>
                <w:szCs w:val="22"/>
              </w:rPr>
            </w:pPr>
            <w:r w:rsidRPr="006A230B">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C5778">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C577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5BB188" w:rsidR="004A5EA9" w:rsidRPr="002C6277" w:rsidRDefault="006A230B">
            <w:pPr>
              <w:rPr>
                <w:rFonts w:ascii="Calibri" w:hAnsi="Calibri"/>
                <w:szCs w:val="22"/>
              </w:rPr>
            </w:pPr>
            <w:r>
              <w:rPr>
                <w:rFonts w:ascii="Calibri" w:hAnsi="Calibri"/>
                <w:szCs w:val="22"/>
              </w:rPr>
              <w:t xml:space="preserve">Proposed two-storey extension to side and front porch. </w:t>
            </w:r>
          </w:p>
        </w:tc>
      </w:tr>
      <w:tr w:rsidR="002A01CF" w:rsidRPr="00D2449B" w14:paraId="52988241"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F19BAC" w:rsidR="002A01CF" w:rsidRPr="002C6277" w:rsidRDefault="006A230B" w:rsidP="00A42E82">
            <w:pPr>
              <w:rPr>
                <w:rFonts w:ascii="Calibri" w:hAnsi="Calibri"/>
                <w:szCs w:val="22"/>
              </w:rPr>
            </w:pPr>
            <w:r>
              <w:rPr>
                <w:rFonts w:ascii="Calibri" w:hAnsi="Calibri"/>
                <w:szCs w:val="22"/>
              </w:rPr>
              <w:t xml:space="preserve">38 </w:t>
            </w:r>
            <w:proofErr w:type="spellStart"/>
            <w:r>
              <w:rPr>
                <w:rFonts w:ascii="Calibri" w:hAnsi="Calibri"/>
                <w:szCs w:val="22"/>
              </w:rPr>
              <w:t>Rogersfield</w:t>
            </w:r>
            <w:proofErr w:type="spellEnd"/>
            <w:r>
              <w:rPr>
                <w:rFonts w:ascii="Calibri" w:hAnsi="Calibri"/>
                <w:szCs w:val="22"/>
              </w:rPr>
              <w:t>, Langho, BB6 8HB</w:t>
            </w:r>
          </w:p>
        </w:tc>
      </w:tr>
      <w:tr w:rsidR="00A95D89" w:rsidRPr="00D2449B" w14:paraId="3FB99B2E" w14:textId="77777777" w:rsidTr="00EC577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C7822DC" w:rsidR="002A01CF" w:rsidRPr="00295A61" w:rsidRDefault="006A230B">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EC577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02CD98" w:rsidR="002A01CF" w:rsidRPr="006A230B" w:rsidRDefault="006A230B">
            <w:pPr>
              <w:rPr>
                <w:rFonts w:ascii="Calibri" w:hAnsi="Calibri"/>
                <w:bCs/>
                <w:szCs w:val="22"/>
              </w:rPr>
            </w:pPr>
            <w:r>
              <w:rPr>
                <w:rFonts w:ascii="Calibri" w:hAnsi="Calibri"/>
                <w:bCs/>
                <w:szCs w:val="22"/>
              </w:rPr>
              <w:t xml:space="preserve">No objection. </w:t>
            </w:r>
          </w:p>
        </w:tc>
      </w:tr>
      <w:tr w:rsidR="00C0704D" w:rsidRPr="00D2449B" w14:paraId="62663AAF"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C577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10AA45E" w:rsidR="00C0704D" w:rsidRPr="00C0704D" w:rsidRDefault="006A230B"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EC577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FA886CD" w14:textId="70508BC7"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57178AF2" w:rsidR="00406EBD" w:rsidRPr="006A230B" w:rsidRDefault="006A230B" w:rsidP="009C1F22">
            <w:pPr>
              <w:pStyle w:val="PLANNING"/>
              <w:rPr>
                <w:rFonts w:ascii="Calibri" w:hAnsi="Calibri"/>
                <w:szCs w:val="22"/>
              </w:rPr>
            </w:pPr>
            <w:r>
              <w:rPr>
                <w:rFonts w:ascii="Calibri" w:hAnsi="Calibri"/>
                <w:szCs w:val="22"/>
              </w:rPr>
              <w:t xml:space="preserve">3/2024/0095: Proposed two storey extension to side and front porch (Refused).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EC577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EA4012B" w14:textId="6CF8DE93" w:rsidR="006A230B" w:rsidRDefault="006A230B" w:rsidP="00406EBD">
            <w:pPr>
              <w:pStyle w:val="Header"/>
              <w:tabs>
                <w:tab w:val="clear" w:pos="4153"/>
                <w:tab w:val="clear" w:pos="8306"/>
              </w:tabs>
              <w:contextualSpacing/>
              <w:jc w:val="both"/>
              <w:rPr>
                <w:rFonts w:ascii="Calibri" w:hAnsi="Calibri"/>
                <w:bCs/>
                <w:szCs w:val="22"/>
              </w:rPr>
            </w:pPr>
            <w:r>
              <w:rPr>
                <w:rFonts w:ascii="Calibri" w:hAnsi="Calibri"/>
                <w:bCs/>
                <w:szCs w:val="22"/>
              </w:rPr>
              <w:t>The application relate</w:t>
            </w:r>
            <w:r w:rsidR="002272AC">
              <w:rPr>
                <w:rFonts w:ascii="Calibri" w:hAnsi="Calibri"/>
                <w:bCs/>
                <w:szCs w:val="22"/>
              </w:rPr>
              <w:t>s</w:t>
            </w:r>
            <w:r>
              <w:rPr>
                <w:rFonts w:ascii="Calibri" w:hAnsi="Calibri"/>
                <w:bCs/>
                <w:szCs w:val="22"/>
              </w:rPr>
              <w:t xml:space="preserve"> to a detached two-storey dwelling at no.38 </w:t>
            </w:r>
            <w:proofErr w:type="spellStart"/>
            <w:r>
              <w:rPr>
                <w:rFonts w:ascii="Calibri" w:hAnsi="Calibri"/>
                <w:bCs/>
                <w:szCs w:val="22"/>
              </w:rPr>
              <w:t>Rogersfield</w:t>
            </w:r>
            <w:proofErr w:type="spellEnd"/>
            <w:r>
              <w:rPr>
                <w:rFonts w:ascii="Calibri" w:hAnsi="Calibri"/>
                <w:bCs/>
                <w:szCs w:val="22"/>
              </w:rPr>
              <w:t xml:space="preserve"> situated on a corner plot. The property comprises facing brickwork and render to its external elevations, concrete roof tiles and uPVC windows and benefits from an existing detached garage building located towards the rear of the private </w:t>
            </w:r>
            <w:r>
              <w:rPr>
                <w:rFonts w:ascii="Calibri" w:hAnsi="Calibri"/>
                <w:bCs/>
                <w:szCs w:val="22"/>
              </w:rPr>
              <w:lastRenderedPageBreak/>
              <w:t xml:space="preserve">garden area. The site to which the application relates is located within the defined settlement area of Langho and the surrounding area is predominantly residential in character.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CBB730" w14:textId="20DA68FE" w:rsidR="006A230B" w:rsidRDefault="006A230B"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two-storey side extension and front porch. </w:t>
            </w:r>
            <w:r w:rsidR="00927DB3">
              <w:rPr>
                <w:rFonts w:ascii="Calibri" w:hAnsi="Calibri"/>
                <w:bCs/>
                <w:szCs w:val="22"/>
              </w:rPr>
              <w:t xml:space="preserve">The proposal is a re-submission of application 3/2024/0095 which was refused on design and visual amenity grounds. </w:t>
            </w:r>
          </w:p>
          <w:p w14:paraId="56245B10" w14:textId="77777777" w:rsidR="006A230B" w:rsidRDefault="006A230B" w:rsidP="00440CB6">
            <w:pPr>
              <w:pStyle w:val="Header"/>
              <w:tabs>
                <w:tab w:val="clear" w:pos="4153"/>
                <w:tab w:val="clear" w:pos="8306"/>
              </w:tabs>
              <w:jc w:val="both"/>
              <w:rPr>
                <w:rFonts w:ascii="Calibri" w:hAnsi="Calibri"/>
                <w:bCs/>
                <w:szCs w:val="22"/>
              </w:rPr>
            </w:pPr>
          </w:p>
          <w:p w14:paraId="11B2EF1E" w14:textId="6DAC9524" w:rsidR="006A230B" w:rsidRDefault="00EB5695" w:rsidP="00440CB6">
            <w:pPr>
              <w:pStyle w:val="Header"/>
              <w:tabs>
                <w:tab w:val="clear" w:pos="4153"/>
                <w:tab w:val="clear" w:pos="8306"/>
              </w:tabs>
              <w:jc w:val="both"/>
              <w:rPr>
                <w:rFonts w:ascii="Calibri" w:hAnsi="Calibri"/>
                <w:bCs/>
                <w:szCs w:val="22"/>
              </w:rPr>
            </w:pPr>
            <w:r>
              <w:rPr>
                <w:rFonts w:ascii="Calibri" w:hAnsi="Calibri"/>
                <w:bCs/>
                <w:szCs w:val="22"/>
              </w:rPr>
              <w:t xml:space="preserve">The </w:t>
            </w:r>
            <w:r w:rsidR="00927DB3">
              <w:rPr>
                <w:rFonts w:ascii="Calibri" w:hAnsi="Calibri"/>
                <w:bCs/>
                <w:szCs w:val="22"/>
              </w:rPr>
              <w:t xml:space="preserve">side extension proposed within this application </w:t>
            </w:r>
            <w:r>
              <w:rPr>
                <w:rFonts w:ascii="Calibri" w:hAnsi="Calibri"/>
                <w:bCs/>
                <w:szCs w:val="22"/>
              </w:rPr>
              <w:t xml:space="preserve">would project 4m beyond the north-eastern facing side elevation of the application property and extend a depth of </w:t>
            </w:r>
            <w:r w:rsidR="00927DB3">
              <w:rPr>
                <w:rFonts w:ascii="Calibri" w:hAnsi="Calibri"/>
                <w:bCs/>
                <w:szCs w:val="22"/>
              </w:rPr>
              <w:t>6.9</w:t>
            </w:r>
            <w:r>
              <w:rPr>
                <w:rFonts w:ascii="Calibri" w:hAnsi="Calibri"/>
                <w:bCs/>
                <w:szCs w:val="22"/>
              </w:rPr>
              <w:t xml:space="preserve">m. A </w:t>
            </w:r>
            <w:r w:rsidR="00DE6FD2">
              <w:rPr>
                <w:rFonts w:ascii="Calibri" w:hAnsi="Calibri"/>
                <w:bCs/>
                <w:szCs w:val="22"/>
              </w:rPr>
              <w:t xml:space="preserve">hip roof form would be incorporated which would measure </w:t>
            </w:r>
            <w:r w:rsidR="002223FC">
              <w:rPr>
                <w:rFonts w:ascii="Calibri" w:hAnsi="Calibri"/>
                <w:bCs/>
                <w:szCs w:val="22"/>
              </w:rPr>
              <w:t>4.8m to the eaves and 6.</w:t>
            </w:r>
            <w:r w:rsidR="00927DB3">
              <w:rPr>
                <w:rFonts w:ascii="Calibri" w:hAnsi="Calibri"/>
                <w:bCs/>
                <w:szCs w:val="22"/>
              </w:rPr>
              <w:t>7</w:t>
            </w:r>
            <w:r w:rsidR="002223FC">
              <w:rPr>
                <w:rFonts w:ascii="Calibri" w:hAnsi="Calibri"/>
                <w:bCs/>
                <w:szCs w:val="22"/>
              </w:rPr>
              <w:t xml:space="preserve">m to the ridge. To the front elevation of the proposal, </w:t>
            </w:r>
            <w:r w:rsidR="00927DB3">
              <w:rPr>
                <w:rFonts w:ascii="Calibri" w:hAnsi="Calibri"/>
                <w:bCs/>
                <w:szCs w:val="22"/>
              </w:rPr>
              <w:t xml:space="preserve">1no. window opening would be featured at both ground and first floor level, whilst to the rear a </w:t>
            </w:r>
            <w:r w:rsidR="002223FC">
              <w:rPr>
                <w:rFonts w:ascii="Calibri" w:hAnsi="Calibri"/>
                <w:bCs/>
                <w:szCs w:val="22"/>
              </w:rPr>
              <w:t xml:space="preserve">set of bi-folding doors would be included at ground floor, </w:t>
            </w:r>
            <w:r w:rsidR="00927DB3">
              <w:rPr>
                <w:rFonts w:ascii="Calibri" w:hAnsi="Calibri"/>
                <w:bCs/>
                <w:szCs w:val="22"/>
              </w:rPr>
              <w:t>along with a</w:t>
            </w:r>
            <w:r w:rsidR="002223FC">
              <w:rPr>
                <w:rFonts w:ascii="Calibri" w:hAnsi="Calibri"/>
                <w:bCs/>
                <w:szCs w:val="22"/>
              </w:rPr>
              <w:t xml:space="preserve"> set of glazed double doors at first floor level, opening onto a Juliet balcony which would serve the proposed master bedroom. 1no. vertical window would also be included to the north-eastern gable elevation of the proposal at ground floor level, along with 1no. roof light to both the front and rear roof slope. </w:t>
            </w:r>
          </w:p>
          <w:p w14:paraId="6A452B1E" w14:textId="77777777" w:rsidR="002223FC" w:rsidRDefault="002223FC" w:rsidP="00440CB6">
            <w:pPr>
              <w:pStyle w:val="Header"/>
              <w:tabs>
                <w:tab w:val="clear" w:pos="4153"/>
                <w:tab w:val="clear" w:pos="8306"/>
              </w:tabs>
              <w:jc w:val="both"/>
              <w:rPr>
                <w:rFonts w:ascii="Calibri" w:hAnsi="Calibri"/>
                <w:bCs/>
                <w:szCs w:val="22"/>
              </w:rPr>
            </w:pPr>
          </w:p>
          <w:p w14:paraId="1C068324" w14:textId="286C1046" w:rsidR="002223FC" w:rsidRDefault="002223FC"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porch extension would measure 2.2m by 1.3m and would feature a pitched roof form with an eaves and ridge height of 2.1m and 2.7m respectively. </w:t>
            </w:r>
          </w:p>
          <w:p w14:paraId="5B4474D8" w14:textId="77777777" w:rsidR="002223FC" w:rsidRDefault="002223FC" w:rsidP="00440CB6">
            <w:pPr>
              <w:pStyle w:val="Header"/>
              <w:tabs>
                <w:tab w:val="clear" w:pos="4153"/>
                <w:tab w:val="clear" w:pos="8306"/>
              </w:tabs>
              <w:jc w:val="both"/>
              <w:rPr>
                <w:rFonts w:ascii="Calibri" w:hAnsi="Calibri"/>
                <w:bCs/>
                <w:szCs w:val="22"/>
              </w:rPr>
            </w:pPr>
          </w:p>
          <w:p w14:paraId="7207B409" w14:textId="09CBE8F9" w:rsidR="002223FC" w:rsidRPr="006A230B" w:rsidRDefault="002223FC" w:rsidP="00440CB6">
            <w:pPr>
              <w:pStyle w:val="Header"/>
              <w:tabs>
                <w:tab w:val="clear" w:pos="4153"/>
                <w:tab w:val="clear" w:pos="8306"/>
              </w:tabs>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 the proposed development would be finished in facing brickwork and render, concrete roof tiles and uPVC windows to match that of the existing dwellinghouse.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9C1F22" w:rsidRPr="00D2449B" w14:paraId="0F74B1FB"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Developemnt: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6E8FEDB6" w14:textId="77777777" w:rsidR="009C1F22" w:rsidRDefault="00783961"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469F1F9" w14:textId="751FA9CF" w:rsidR="00783961" w:rsidRPr="00783961" w:rsidRDefault="00783961" w:rsidP="00440CB6">
            <w:pPr>
              <w:pStyle w:val="Header"/>
              <w:tabs>
                <w:tab w:val="clear" w:pos="4153"/>
                <w:tab w:val="clear" w:pos="8306"/>
              </w:tabs>
              <w:jc w:val="both"/>
              <w:rPr>
                <w:rFonts w:ascii="Calibri" w:hAnsi="Calibri"/>
                <w:bCs/>
                <w:szCs w:val="22"/>
              </w:rPr>
            </w:pPr>
          </w:p>
        </w:tc>
      </w:tr>
      <w:tr w:rsidR="00C0704D" w:rsidRPr="00D2449B" w14:paraId="617768FF"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E96E451" w14:textId="734BB4E4" w:rsidR="00484ACC" w:rsidRDefault="0078396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windows proposed to the front and rear elevations of the side extension would provide views </w:t>
            </w:r>
            <w:proofErr w:type="gramStart"/>
            <w:r>
              <w:rPr>
                <w:rFonts w:ascii="Calibri" w:hAnsi="Calibri"/>
                <w:bCs/>
                <w:szCs w:val="22"/>
              </w:rPr>
              <w:t>similar to</w:t>
            </w:r>
            <w:proofErr w:type="gramEnd"/>
            <w:r>
              <w:rPr>
                <w:rFonts w:ascii="Calibri" w:hAnsi="Calibri"/>
                <w:bCs/>
                <w:szCs w:val="22"/>
              </w:rPr>
              <w:t xml:space="preserve"> those afforded by the existing window configuration </w:t>
            </w:r>
            <w:r w:rsidR="000A0DF1">
              <w:rPr>
                <w:rFonts w:ascii="Calibri" w:hAnsi="Calibri"/>
                <w:bCs/>
                <w:szCs w:val="22"/>
              </w:rPr>
              <w:t xml:space="preserve">featured to the main dwellinghouse, and therefore no new opportunities for direct overlooking or loss of privacy are anticipated in this respect. The opening included to the north-eastern side elevation of the proposal would be sited closer to the residential property of no.2 Midfield than the existing, however </w:t>
            </w:r>
            <w:r w:rsidR="00484ACC">
              <w:rPr>
                <w:rFonts w:ascii="Calibri" w:hAnsi="Calibri"/>
                <w:bCs/>
                <w:szCs w:val="22"/>
              </w:rPr>
              <w:t xml:space="preserve">this opening would be adequately screened by the existing boundary hedging and separated from no.2 Midfield by the highway and therefore it is not considered that the proposal would result in any significant undue impact upon existing privacy levels. </w:t>
            </w:r>
          </w:p>
          <w:p w14:paraId="5DCA8163" w14:textId="77777777" w:rsidR="00CB7B19" w:rsidRDefault="00CB7B19" w:rsidP="00EA09F9">
            <w:pPr>
              <w:pStyle w:val="Header"/>
              <w:tabs>
                <w:tab w:val="clear" w:pos="4153"/>
                <w:tab w:val="clear" w:pos="8306"/>
              </w:tabs>
              <w:contextualSpacing/>
              <w:jc w:val="both"/>
              <w:rPr>
                <w:rFonts w:ascii="Calibri" w:hAnsi="Calibri"/>
                <w:bCs/>
                <w:szCs w:val="22"/>
              </w:rPr>
            </w:pPr>
          </w:p>
          <w:p w14:paraId="7619F95D" w14:textId="11502F47" w:rsidR="00CB7B19" w:rsidRDefault="00CB7B1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porch extension would also be adequately distanced from neighbouring properties and therefore would not result in any measurable undue harm. </w:t>
            </w:r>
          </w:p>
          <w:p w14:paraId="48A48263" w14:textId="77777777" w:rsidR="00CB7B19" w:rsidRDefault="00CB7B19" w:rsidP="00EA09F9">
            <w:pPr>
              <w:pStyle w:val="Header"/>
              <w:tabs>
                <w:tab w:val="clear" w:pos="4153"/>
                <w:tab w:val="clear" w:pos="8306"/>
              </w:tabs>
              <w:contextualSpacing/>
              <w:jc w:val="both"/>
              <w:rPr>
                <w:rFonts w:ascii="Calibri" w:hAnsi="Calibri"/>
                <w:bCs/>
                <w:szCs w:val="22"/>
              </w:rPr>
            </w:pPr>
          </w:p>
          <w:p w14:paraId="0E0FF637" w14:textId="227F970E" w:rsidR="00CB7B19" w:rsidRPr="00783961" w:rsidRDefault="00CB7B1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works proposed would result in any detrimental harm upon the existing amenities of any nearby residents.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D17875" w14:textId="77777777" w:rsidR="009C1F22" w:rsidRPr="00655320" w:rsidRDefault="00C0704D" w:rsidP="00CB7B19">
            <w:pPr>
              <w:pStyle w:val="Header"/>
              <w:tabs>
                <w:tab w:val="clear" w:pos="4153"/>
                <w:tab w:val="clear" w:pos="8306"/>
              </w:tabs>
              <w:contextualSpacing/>
              <w:jc w:val="both"/>
              <w:rPr>
                <w:rFonts w:ascii="Calibri" w:hAnsi="Calibri"/>
                <w:b/>
                <w:szCs w:val="22"/>
              </w:rPr>
            </w:pPr>
            <w:r w:rsidRPr="00655320">
              <w:rPr>
                <w:rFonts w:ascii="Calibri" w:hAnsi="Calibri"/>
                <w:b/>
                <w:szCs w:val="22"/>
              </w:rPr>
              <w:t>Visual Amenity/External Appearance:</w:t>
            </w:r>
          </w:p>
          <w:p w14:paraId="516B7764" w14:textId="77777777" w:rsidR="00CB7B19" w:rsidRDefault="00CB7B19" w:rsidP="00CB7B19">
            <w:pPr>
              <w:pStyle w:val="Header"/>
              <w:tabs>
                <w:tab w:val="clear" w:pos="4153"/>
                <w:tab w:val="clear" w:pos="8306"/>
              </w:tabs>
              <w:contextualSpacing/>
              <w:jc w:val="both"/>
              <w:rPr>
                <w:rFonts w:ascii="Calibri" w:hAnsi="Calibri"/>
                <w:b/>
                <w:szCs w:val="22"/>
              </w:rPr>
            </w:pPr>
          </w:p>
          <w:p w14:paraId="786DD729" w14:textId="77777777" w:rsidR="00CB7B19" w:rsidRDefault="00CB7B19"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Paragraph 135 of the National Planning Policy Framework states: </w:t>
            </w:r>
          </w:p>
          <w:p w14:paraId="54907274" w14:textId="77777777" w:rsidR="00CB7B19" w:rsidRDefault="00CB7B19" w:rsidP="00CB7B19">
            <w:pPr>
              <w:pStyle w:val="Header"/>
              <w:tabs>
                <w:tab w:val="clear" w:pos="4153"/>
                <w:tab w:val="clear" w:pos="8306"/>
              </w:tabs>
              <w:contextualSpacing/>
              <w:jc w:val="both"/>
              <w:rPr>
                <w:rFonts w:ascii="Calibri" w:hAnsi="Calibri"/>
                <w:bCs/>
                <w:szCs w:val="22"/>
              </w:rPr>
            </w:pPr>
          </w:p>
          <w:p w14:paraId="43C5F922" w14:textId="77777777" w:rsidR="00CB7B19" w:rsidRDefault="00CB7B19" w:rsidP="00CB7B19">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41434F0B" w14:textId="77777777" w:rsidR="00CB7B19" w:rsidRDefault="00CB7B19" w:rsidP="00CB7B19">
            <w:pPr>
              <w:pStyle w:val="Header"/>
              <w:tabs>
                <w:tab w:val="clear" w:pos="4153"/>
                <w:tab w:val="clear" w:pos="8306"/>
              </w:tabs>
              <w:contextualSpacing/>
              <w:jc w:val="both"/>
              <w:rPr>
                <w:rFonts w:ascii="Calibri" w:hAnsi="Calibri"/>
                <w:bCs/>
                <w:i/>
                <w:iCs/>
                <w:szCs w:val="22"/>
              </w:rPr>
            </w:pPr>
          </w:p>
          <w:p w14:paraId="13159AE2" w14:textId="77777777" w:rsidR="00CB7B19" w:rsidRDefault="00CB7B19"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Ribble Valley Core Strategy Policy DMG1 provides specific guidance in relation to design and states: </w:t>
            </w:r>
          </w:p>
          <w:p w14:paraId="39E80EAE" w14:textId="77777777" w:rsidR="00CB7B19" w:rsidRDefault="00CB7B19" w:rsidP="00CB7B19">
            <w:pPr>
              <w:pStyle w:val="Header"/>
              <w:tabs>
                <w:tab w:val="clear" w:pos="4153"/>
                <w:tab w:val="clear" w:pos="8306"/>
              </w:tabs>
              <w:contextualSpacing/>
              <w:jc w:val="both"/>
              <w:rPr>
                <w:rFonts w:ascii="Calibri" w:hAnsi="Calibri"/>
                <w:bCs/>
                <w:szCs w:val="22"/>
              </w:rPr>
            </w:pPr>
          </w:p>
          <w:p w14:paraId="6FBF601B" w14:textId="77777777" w:rsidR="00CB7B19" w:rsidRDefault="00CB7B19" w:rsidP="00CB7B19">
            <w:pPr>
              <w:pStyle w:val="Header"/>
              <w:tabs>
                <w:tab w:val="clear" w:pos="4153"/>
                <w:tab w:val="clear" w:pos="8306"/>
              </w:tabs>
              <w:contextualSpacing/>
              <w:jc w:val="both"/>
              <w:rPr>
                <w:rFonts w:ascii="Calibri" w:hAnsi="Calibri"/>
                <w:bCs/>
                <w:i/>
                <w:iCs/>
                <w:szCs w:val="22"/>
              </w:rPr>
            </w:pPr>
            <w:r>
              <w:rPr>
                <w:rFonts w:ascii="Calibri" w:hAnsi="Calibri"/>
                <w:bCs/>
                <w:szCs w:val="22"/>
              </w:rPr>
              <w:lastRenderedPageBreak/>
              <w:t>‘</w:t>
            </w:r>
            <w:r>
              <w:rPr>
                <w:rFonts w:ascii="Calibri" w:hAnsi="Calibri"/>
                <w:bCs/>
                <w:i/>
                <w:iCs/>
                <w:szCs w:val="22"/>
              </w:rPr>
              <w:t xml:space="preserve">All development must be sympathetic to existing and proposed land uses in terms of its size, intensity, and nature, as well as scale, massing, style [and] consider the density, layout, and relationship between buildings which is of major importance. </w:t>
            </w:r>
            <w:proofErr w:type="gramStart"/>
            <w:r>
              <w:rPr>
                <w:rFonts w:ascii="Calibri" w:hAnsi="Calibri"/>
                <w:bCs/>
                <w:i/>
                <w:iCs/>
                <w:szCs w:val="22"/>
              </w:rPr>
              <w:t>Particular emphasis</w:t>
            </w:r>
            <w:proofErr w:type="gramEnd"/>
            <w:r>
              <w:rPr>
                <w:rFonts w:ascii="Calibri" w:hAnsi="Calibri"/>
                <w:bCs/>
                <w:i/>
                <w:iCs/>
                <w:szCs w:val="22"/>
              </w:rPr>
              <w:t xml:space="preserve"> will be placed on visual appearance and the relationship to surroundings.’ </w:t>
            </w:r>
          </w:p>
          <w:p w14:paraId="1E71091E" w14:textId="77777777" w:rsidR="00CB7B19" w:rsidRDefault="00CB7B19" w:rsidP="00CB7B19">
            <w:pPr>
              <w:pStyle w:val="Header"/>
              <w:tabs>
                <w:tab w:val="clear" w:pos="4153"/>
                <w:tab w:val="clear" w:pos="8306"/>
              </w:tabs>
              <w:contextualSpacing/>
              <w:jc w:val="both"/>
              <w:rPr>
                <w:rFonts w:ascii="Calibri" w:hAnsi="Calibri"/>
                <w:bCs/>
                <w:i/>
                <w:iCs/>
                <w:szCs w:val="22"/>
              </w:rPr>
            </w:pPr>
          </w:p>
          <w:p w14:paraId="33978D6A" w14:textId="77777777" w:rsidR="00CB7B19" w:rsidRDefault="00CB7B19"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occupies a prominent position along </w:t>
            </w:r>
            <w:proofErr w:type="spellStart"/>
            <w:r>
              <w:rPr>
                <w:rFonts w:ascii="Calibri" w:hAnsi="Calibri"/>
                <w:bCs/>
                <w:szCs w:val="22"/>
              </w:rPr>
              <w:t>Rogersfield</w:t>
            </w:r>
            <w:proofErr w:type="spellEnd"/>
            <w:r>
              <w:rPr>
                <w:rFonts w:ascii="Calibri" w:hAnsi="Calibri"/>
                <w:bCs/>
                <w:szCs w:val="22"/>
              </w:rPr>
              <w:t xml:space="preserve">, with the property being sited on a corner plot and the proposed side extension adjoining the property’s most prominent elevation. The proposed addition would therefore be immediately visible from the highway and public realm. </w:t>
            </w:r>
          </w:p>
          <w:p w14:paraId="1CF96B3B" w14:textId="77777777" w:rsidR="00927DB3" w:rsidRDefault="00927DB3" w:rsidP="00CB7B19">
            <w:pPr>
              <w:pStyle w:val="Header"/>
              <w:tabs>
                <w:tab w:val="clear" w:pos="4153"/>
                <w:tab w:val="clear" w:pos="8306"/>
              </w:tabs>
              <w:contextualSpacing/>
              <w:jc w:val="both"/>
              <w:rPr>
                <w:rFonts w:ascii="Calibri" w:hAnsi="Calibri"/>
                <w:bCs/>
                <w:szCs w:val="22"/>
              </w:rPr>
            </w:pPr>
          </w:p>
          <w:p w14:paraId="610788BB" w14:textId="77777777" w:rsidR="00C67C5E" w:rsidRDefault="00927DB3"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proposed under this application is a re-submission of application 3/2024/0095 which was refused on design and visual amenity grounds with the proposal by virtue of its size, scale, massing and visual prominence resulting in the introduction of an unsympathetic and incongruous form of development. </w:t>
            </w:r>
          </w:p>
          <w:p w14:paraId="41B13A1E" w14:textId="77777777" w:rsidR="00C67C5E" w:rsidRDefault="00C67C5E" w:rsidP="00CB7B19">
            <w:pPr>
              <w:pStyle w:val="Header"/>
              <w:tabs>
                <w:tab w:val="clear" w:pos="4153"/>
                <w:tab w:val="clear" w:pos="8306"/>
              </w:tabs>
              <w:contextualSpacing/>
              <w:jc w:val="both"/>
              <w:rPr>
                <w:rFonts w:ascii="Calibri" w:hAnsi="Calibri"/>
                <w:bCs/>
                <w:szCs w:val="22"/>
              </w:rPr>
            </w:pPr>
          </w:p>
          <w:p w14:paraId="141F893A" w14:textId="7A0100AF" w:rsidR="002272AC" w:rsidRDefault="00927DB3"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C67C5E">
              <w:rPr>
                <w:rFonts w:ascii="Calibri" w:hAnsi="Calibri"/>
                <w:bCs/>
                <w:szCs w:val="22"/>
              </w:rPr>
              <w:t>re-submitted scheme comprised a reduction in width and incorporation of a hipped roof form, however</w:t>
            </w:r>
            <w:r w:rsidR="002272AC">
              <w:rPr>
                <w:rFonts w:ascii="Calibri" w:hAnsi="Calibri"/>
                <w:bCs/>
                <w:szCs w:val="22"/>
              </w:rPr>
              <w:t xml:space="preserve"> these amendments alone were not considered to fully address the above concerns with the addition still failing to respond positively to the existing built form of the application property. As such, further amendments to the design of the proposal have subsequently been sought including an increased set back from the principal elevation of the parent property and alterations to the proposed fenestration design. On balance, these amendments, together with the reduction in width and revised roof form, are considered sufficient to address the </w:t>
            </w:r>
            <w:proofErr w:type="gramStart"/>
            <w:r w:rsidR="002272AC">
              <w:rPr>
                <w:rFonts w:ascii="Calibri" w:hAnsi="Calibri"/>
                <w:bCs/>
                <w:szCs w:val="22"/>
              </w:rPr>
              <w:t>aforementioned concerns</w:t>
            </w:r>
            <w:proofErr w:type="gramEnd"/>
            <w:r w:rsidR="002272AC">
              <w:rPr>
                <w:rFonts w:ascii="Calibri" w:hAnsi="Calibri"/>
                <w:bCs/>
                <w:szCs w:val="22"/>
              </w:rPr>
              <w:t xml:space="preserve">. </w:t>
            </w:r>
          </w:p>
          <w:p w14:paraId="62619CFB" w14:textId="77777777" w:rsidR="00C67C5E" w:rsidRDefault="00C67C5E" w:rsidP="00CB7B19">
            <w:pPr>
              <w:pStyle w:val="Header"/>
              <w:tabs>
                <w:tab w:val="clear" w:pos="4153"/>
                <w:tab w:val="clear" w:pos="8306"/>
              </w:tabs>
              <w:contextualSpacing/>
              <w:jc w:val="both"/>
              <w:rPr>
                <w:rFonts w:ascii="Calibri" w:hAnsi="Calibri"/>
                <w:bCs/>
                <w:szCs w:val="22"/>
              </w:rPr>
            </w:pPr>
          </w:p>
          <w:p w14:paraId="2FC7CD3A" w14:textId="06BD42AE" w:rsidR="00C67C5E" w:rsidRDefault="00C67C5E"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also be constructed from </w:t>
            </w:r>
            <w:r w:rsidR="00CD5839">
              <w:rPr>
                <w:rFonts w:ascii="Calibri" w:hAnsi="Calibri"/>
                <w:bCs/>
                <w:szCs w:val="22"/>
              </w:rPr>
              <w:t xml:space="preserve">brickwork and render to the external elevations, along with roof tiles and uPVC windows to match that of the existing property. The materiality of the proposed addition would therefore visually integrate with the appearance of the host dwelling and would not detract from the existing visual amenities of the surrounding area. Furthermore, the proposed front porch would comprise a relatively modest footprint and would remain sympathetic to, and reflective of, the existing built form of the dwellinghouse by virtue of its overall scale and design. </w:t>
            </w:r>
          </w:p>
          <w:p w14:paraId="7C16700E" w14:textId="77777777" w:rsidR="00CD5839" w:rsidRDefault="00CD5839" w:rsidP="00CB7B19">
            <w:pPr>
              <w:pStyle w:val="Header"/>
              <w:tabs>
                <w:tab w:val="clear" w:pos="4153"/>
                <w:tab w:val="clear" w:pos="8306"/>
              </w:tabs>
              <w:contextualSpacing/>
              <w:jc w:val="both"/>
              <w:rPr>
                <w:rFonts w:ascii="Calibri" w:hAnsi="Calibri"/>
                <w:bCs/>
                <w:szCs w:val="22"/>
              </w:rPr>
            </w:pPr>
          </w:p>
          <w:p w14:paraId="39DD418C" w14:textId="2CA986F0" w:rsidR="00CD5839" w:rsidRDefault="00CD5839" w:rsidP="00CB7B19">
            <w:pPr>
              <w:pStyle w:val="Header"/>
              <w:tabs>
                <w:tab w:val="clear" w:pos="4153"/>
                <w:tab w:val="clear" w:pos="8306"/>
              </w:tabs>
              <w:contextualSpacing/>
              <w:jc w:val="both"/>
              <w:rPr>
                <w:rFonts w:ascii="Calibri" w:hAnsi="Calibri"/>
                <w:bCs/>
                <w:szCs w:val="22"/>
              </w:rPr>
            </w:pPr>
            <w:r>
              <w:rPr>
                <w:rFonts w:ascii="Calibri" w:hAnsi="Calibri"/>
                <w:bCs/>
                <w:szCs w:val="22"/>
              </w:rPr>
              <w:t xml:space="preserve">On balance, it is therefore not anticipated that the proposal would result in any significant detrimental harm upon the visual amenities of the immediate or wider landscape that would warrant the refusal to grant planning permission in this </w:t>
            </w:r>
            <w:proofErr w:type="gramStart"/>
            <w:r>
              <w:rPr>
                <w:rFonts w:ascii="Calibri" w:hAnsi="Calibri"/>
                <w:bCs/>
                <w:szCs w:val="22"/>
              </w:rPr>
              <w:t>particular instance</w:t>
            </w:r>
            <w:proofErr w:type="gramEnd"/>
            <w:r>
              <w:rPr>
                <w:rFonts w:ascii="Calibri" w:hAnsi="Calibri"/>
                <w:bCs/>
                <w:szCs w:val="22"/>
              </w:rPr>
              <w:t xml:space="preserve">. </w:t>
            </w:r>
          </w:p>
          <w:p w14:paraId="10A3648A" w14:textId="5D8F2368" w:rsidR="00687558" w:rsidRPr="00CB7B19" w:rsidRDefault="00687558" w:rsidP="00CB7B19">
            <w:pPr>
              <w:pStyle w:val="Header"/>
              <w:tabs>
                <w:tab w:val="clear" w:pos="4153"/>
                <w:tab w:val="clear" w:pos="8306"/>
              </w:tabs>
              <w:contextualSpacing/>
              <w:jc w:val="both"/>
              <w:rPr>
                <w:rFonts w:ascii="Calibri" w:hAnsi="Calibri"/>
                <w:bCs/>
                <w:szCs w:val="22"/>
              </w:rPr>
            </w:pPr>
          </w:p>
        </w:tc>
      </w:tr>
      <w:tr w:rsidR="00824DB6" w:rsidRPr="00D2449B" w14:paraId="673C0DDB"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5D47B1F" w14:textId="77777777" w:rsidR="00A74F22" w:rsidRDefault="00283BA1"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objections. The existing parking arrangements would not be affected by the proposal and parking requirements would be achieved. </w:t>
            </w:r>
          </w:p>
          <w:p w14:paraId="337694ED" w14:textId="5EC68644" w:rsidR="00283BA1" w:rsidRPr="00283BA1" w:rsidRDefault="00283BA1"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0485068D" w14:textId="77777777" w:rsidR="00AF2180" w:rsidRDefault="00283BA1" w:rsidP="00406EBD">
            <w:pPr>
              <w:contextualSpacing/>
              <w:rPr>
                <w:rFonts w:ascii="Calibri" w:hAnsi="Calibri"/>
                <w:bCs/>
                <w:szCs w:val="22"/>
              </w:rPr>
            </w:pPr>
            <w:r>
              <w:rPr>
                <w:rFonts w:ascii="Calibri" w:hAnsi="Calibri"/>
                <w:bCs/>
                <w:szCs w:val="22"/>
              </w:rPr>
              <w:t>A Preliminary Bat Roost Assessment Report has been submitted with the application, dated 31</w:t>
            </w:r>
            <w:r w:rsidRPr="00283BA1">
              <w:rPr>
                <w:rFonts w:ascii="Calibri" w:hAnsi="Calibri"/>
                <w:bCs/>
                <w:szCs w:val="22"/>
                <w:vertAlign w:val="superscript"/>
              </w:rPr>
              <w:t>st</w:t>
            </w:r>
            <w:r>
              <w:rPr>
                <w:rFonts w:ascii="Calibri" w:hAnsi="Calibri"/>
                <w:bCs/>
                <w:szCs w:val="22"/>
              </w:rPr>
              <w:t xml:space="preserve"> January 2024. The report concludes that no evidence was observed to suggest use of the building by nesting birds and no evidence was recorded to suggest bats were roosting within the building. No bats were observed or recorded using the building for roosting and the property </w:t>
            </w:r>
            <w:proofErr w:type="gramStart"/>
            <w:r>
              <w:rPr>
                <w:rFonts w:ascii="Calibri" w:hAnsi="Calibri"/>
                <w:bCs/>
                <w:szCs w:val="22"/>
              </w:rPr>
              <w:t>is considered to be</w:t>
            </w:r>
            <w:proofErr w:type="gramEnd"/>
            <w:r>
              <w:rPr>
                <w:rFonts w:ascii="Calibri" w:hAnsi="Calibri"/>
                <w:bCs/>
                <w:szCs w:val="22"/>
              </w:rPr>
              <w:t xml:space="preserve"> of negligible potential for roosting bats. The surveyor considers the survey efforts to be reasonable to assess the roost potential of the building and no further survey work is deemed appropriate. </w:t>
            </w:r>
          </w:p>
          <w:p w14:paraId="37E05DAA" w14:textId="77777777" w:rsidR="00283BA1" w:rsidRDefault="00283BA1" w:rsidP="00406EBD">
            <w:pPr>
              <w:contextualSpacing/>
              <w:rPr>
                <w:rFonts w:ascii="Calibri" w:hAnsi="Calibri"/>
                <w:bCs/>
                <w:szCs w:val="22"/>
              </w:rPr>
            </w:pPr>
          </w:p>
          <w:p w14:paraId="3711645B" w14:textId="77777777" w:rsidR="00283BA1" w:rsidRDefault="00283BA1" w:rsidP="00406EBD">
            <w:pPr>
              <w:contextualSpacing/>
              <w:rPr>
                <w:rFonts w:ascii="Calibri" w:hAnsi="Calibri"/>
                <w:bCs/>
                <w:szCs w:val="22"/>
              </w:rPr>
            </w:pPr>
            <w:r>
              <w:rPr>
                <w:rFonts w:ascii="Calibri" w:hAnsi="Calibri"/>
                <w:bCs/>
                <w:szCs w:val="22"/>
              </w:rPr>
              <w:t xml:space="preserve">Despite this, it is recommended that a Greenwood </w:t>
            </w:r>
            <w:proofErr w:type="spellStart"/>
            <w:r>
              <w:rPr>
                <w:rFonts w:ascii="Calibri" w:hAnsi="Calibri"/>
                <w:bCs/>
                <w:szCs w:val="22"/>
              </w:rPr>
              <w:t>Ecohabitats</w:t>
            </w:r>
            <w:proofErr w:type="spellEnd"/>
            <w:r>
              <w:rPr>
                <w:rFonts w:ascii="Calibri" w:hAnsi="Calibri"/>
                <w:bCs/>
                <w:szCs w:val="22"/>
              </w:rPr>
              <w:t xml:space="preserve"> Two Chamber Bat Box or Kent Bat Box be installed within the site </w:t>
            </w:r>
            <w:proofErr w:type="gramStart"/>
            <w:r>
              <w:rPr>
                <w:rFonts w:ascii="Calibri" w:hAnsi="Calibri"/>
                <w:bCs/>
                <w:szCs w:val="22"/>
              </w:rPr>
              <w:t>in order to</w:t>
            </w:r>
            <w:proofErr w:type="gramEnd"/>
            <w:r>
              <w:rPr>
                <w:rFonts w:ascii="Calibri" w:hAnsi="Calibri"/>
                <w:bCs/>
                <w:szCs w:val="22"/>
              </w:rPr>
              <w:t xml:space="preserve"> provide roosting potential for the local bat population. This has been secured by way of a planning condition. </w:t>
            </w:r>
          </w:p>
          <w:p w14:paraId="6337C4D8" w14:textId="7B8F2CC0" w:rsidR="00283BA1" w:rsidRPr="00283BA1" w:rsidRDefault="00283BA1" w:rsidP="00406EBD">
            <w:pPr>
              <w:contextualSpacing/>
              <w:rPr>
                <w:rFonts w:ascii="Calibri" w:hAnsi="Calibri"/>
                <w:bCs/>
                <w:szCs w:val="22"/>
              </w:rPr>
            </w:pPr>
          </w:p>
        </w:tc>
      </w:tr>
      <w:tr w:rsidR="00C0704D" w:rsidRPr="00D2449B" w14:paraId="0A9D02B4" w14:textId="77777777" w:rsidTr="00EC577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966828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As such, for the above reasons and having regard to all material considerations and matters raised</w:t>
            </w:r>
            <w:r w:rsidR="00283BA1">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687558" w:rsidRPr="00D2449B" w14:paraId="507FC89B" w14:textId="77777777" w:rsidTr="00EC577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87558" w:rsidRPr="00D2449B" w:rsidRDefault="00687558" w:rsidP="00687558">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D3A20F8" w:rsidR="00687558" w:rsidRPr="00D2449B" w:rsidRDefault="00687558" w:rsidP="0068755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0DF1"/>
    <w:rsid w:val="000A6867"/>
    <w:rsid w:val="000B5CB5"/>
    <w:rsid w:val="00130035"/>
    <w:rsid w:val="001D4F7A"/>
    <w:rsid w:val="002155EC"/>
    <w:rsid w:val="002223FC"/>
    <w:rsid w:val="002272AC"/>
    <w:rsid w:val="00250879"/>
    <w:rsid w:val="00282E3A"/>
    <w:rsid w:val="00283BA1"/>
    <w:rsid w:val="0029334A"/>
    <w:rsid w:val="002954E5"/>
    <w:rsid w:val="00295A61"/>
    <w:rsid w:val="002A01CF"/>
    <w:rsid w:val="002C5C7B"/>
    <w:rsid w:val="002C5DEA"/>
    <w:rsid w:val="002C6277"/>
    <w:rsid w:val="002F2580"/>
    <w:rsid w:val="00321B6E"/>
    <w:rsid w:val="00375556"/>
    <w:rsid w:val="003C5B28"/>
    <w:rsid w:val="004033DD"/>
    <w:rsid w:val="00406EBD"/>
    <w:rsid w:val="00440CB6"/>
    <w:rsid w:val="0046548C"/>
    <w:rsid w:val="00484ACC"/>
    <w:rsid w:val="004947BB"/>
    <w:rsid w:val="00497407"/>
    <w:rsid w:val="004A5EA9"/>
    <w:rsid w:val="004C2434"/>
    <w:rsid w:val="004E1D72"/>
    <w:rsid w:val="004F0649"/>
    <w:rsid w:val="00510FA2"/>
    <w:rsid w:val="00556ECD"/>
    <w:rsid w:val="0059215A"/>
    <w:rsid w:val="005E1C6C"/>
    <w:rsid w:val="005E65DF"/>
    <w:rsid w:val="005F1A36"/>
    <w:rsid w:val="00610DE6"/>
    <w:rsid w:val="00655320"/>
    <w:rsid w:val="00687558"/>
    <w:rsid w:val="00692B60"/>
    <w:rsid w:val="00694476"/>
    <w:rsid w:val="00696B04"/>
    <w:rsid w:val="006A230B"/>
    <w:rsid w:val="006A71AD"/>
    <w:rsid w:val="006B3337"/>
    <w:rsid w:val="006C2BFA"/>
    <w:rsid w:val="006F6849"/>
    <w:rsid w:val="0070054B"/>
    <w:rsid w:val="00713A45"/>
    <w:rsid w:val="007547EC"/>
    <w:rsid w:val="00761D2C"/>
    <w:rsid w:val="00773A66"/>
    <w:rsid w:val="00776AE2"/>
    <w:rsid w:val="00783961"/>
    <w:rsid w:val="00796891"/>
    <w:rsid w:val="007B3CB4"/>
    <w:rsid w:val="007C791C"/>
    <w:rsid w:val="007D0CEC"/>
    <w:rsid w:val="007D7DF4"/>
    <w:rsid w:val="007E0D23"/>
    <w:rsid w:val="007F16D6"/>
    <w:rsid w:val="00811771"/>
    <w:rsid w:val="00824DB6"/>
    <w:rsid w:val="00837F4F"/>
    <w:rsid w:val="008542DE"/>
    <w:rsid w:val="00877C8F"/>
    <w:rsid w:val="008A28C8"/>
    <w:rsid w:val="00927DB3"/>
    <w:rsid w:val="009C1F22"/>
    <w:rsid w:val="009F4443"/>
    <w:rsid w:val="00A42E82"/>
    <w:rsid w:val="00A579BB"/>
    <w:rsid w:val="00A63D55"/>
    <w:rsid w:val="00A74F22"/>
    <w:rsid w:val="00A95D89"/>
    <w:rsid w:val="00AB071F"/>
    <w:rsid w:val="00AF2180"/>
    <w:rsid w:val="00B5479B"/>
    <w:rsid w:val="00B93EB5"/>
    <w:rsid w:val="00BD3F03"/>
    <w:rsid w:val="00BF1FC5"/>
    <w:rsid w:val="00C0704D"/>
    <w:rsid w:val="00C25722"/>
    <w:rsid w:val="00C618DB"/>
    <w:rsid w:val="00C67C5E"/>
    <w:rsid w:val="00C7613F"/>
    <w:rsid w:val="00CB7B19"/>
    <w:rsid w:val="00CD5839"/>
    <w:rsid w:val="00D11007"/>
    <w:rsid w:val="00D17EB1"/>
    <w:rsid w:val="00D2449B"/>
    <w:rsid w:val="00D54E67"/>
    <w:rsid w:val="00DB1FA4"/>
    <w:rsid w:val="00DD3288"/>
    <w:rsid w:val="00DD62F6"/>
    <w:rsid w:val="00DE6FD2"/>
    <w:rsid w:val="00E32664"/>
    <w:rsid w:val="00E46243"/>
    <w:rsid w:val="00E66534"/>
    <w:rsid w:val="00E70027"/>
    <w:rsid w:val="00E72F6C"/>
    <w:rsid w:val="00E91512"/>
    <w:rsid w:val="00EA09F9"/>
    <w:rsid w:val="00EB5695"/>
    <w:rsid w:val="00EC23C7"/>
    <w:rsid w:val="00EC5778"/>
    <w:rsid w:val="00ED00B7"/>
    <w:rsid w:val="00EF44E6"/>
    <w:rsid w:val="00F056A7"/>
    <w:rsid w:val="00F77EF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2024-07-25T15:57:00Z</cp:lastPrinted>
  <dcterms:created xsi:type="dcterms:W3CDTF">2024-07-25T16:00:00Z</dcterms:created>
  <dcterms:modified xsi:type="dcterms:W3CDTF">2024-07-25T16:00:00Z</dcterms:modified>
</cp:coreProperties>
</file>