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577"/>
        <w:gridCol w:w="498"/>
        <w:gridCol w:w="699"/>
        <w:gridCol w:w="579"/>
        <w:gridCol w:w="1030"/>
        <w:gridCol w:w="1030"/>
        <w:gridCol w:w="1075"/>
      </w:tblGrid>
      <w:tr w:rsidR="004A5EA9" w:rsidRPr="00D2449B" w14:paraId="230E00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6583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11E18462" w:rsidR="00837F4F" w:rsidRPr="00D2449B" w:rsidRDefault="00CD4816" w:rsidP="00D2449B">
            <w:pPr>
              <w:jc w:val="center"/>
              <w:rPr>
                <w:rFonts w:ascii="Calibri" w:hAnsi="Calibri"/>
                <w:b/>
                <w:szCs w:val="22"/>
              </w:rPr>
            </w:pPr>
            <w:r>
              <w:rPr>
                <w:rFonts w:ascii="Calibri" w:hAnsi="Calibri"/>
                <w:b/>
                <w:szCs w:val="22"/>
              </w:rPr>
              <w:t>LW</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C806D1F" w:rsidR="00837F4F" w:rsidRPr="00D2449B" w:rsidRDefault="00827305" w:rsidP="00D2449B">
            <w:pPr>
              <w:jc w:val="center"/>
              <w:rPr>
                <w:rFonts w:ascii="Calibri" w:hAnsi="Calibri"/>
                <w:b/>
                <w:szCs w:val="22"/>
              </w:rPr>
            </w:pPr>
            <w:r>
              <w:rPr>
                <w:rFonts w:ascii="Calibri" w:hAnsi="Calibri"/>
                <w:b/>
                <w:szCs w:val="22"/>
              </w:rPr>
              <w:t>16/10/24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4A715A4" w:rsidR="00837F4F" w:rsidRPr="00D2449B" w:rsidRDefault="00EC757E"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EC8B3A4" w:rsidR="00837F4F" w:rsidRPr="00D2449B" w:rsidRDefault="00EC757E" w:rsidP="00D2449B">
            <w:pPr>
              <w:jc w:val="center"/>
              <w:rPr>
                <w:rFonts w:ascii="Calibri" w:hAnsi="Calibri"/>
                <w:b/>
                <w:szCs w:val="22"/>
              </w:rPr>
            </w:pPr>
            <w:r>
              <w:rPr>
                <w:rFonts w:ascii="Calibri" w:hAnsi="Calibri"/>
                <w:b/>
                <w:szCs w:val="22"/>
              </w:rPr>
              <w:t>16/10/24</w:t>
            </w:r>
          </w:p>
        </w:tc>
      </w:tr>
      <w:tr w:rsidR="004A5EA9" w:rsidRPr="00D2449B" w14:paraId="2094A164" w14:textId="77777777" w:rsidTr="00065833">
        <w:trPr>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6851ED5" w:rsidR="004A5EA9" w:rsidRPr="005F1A36" w:rsidRDefault="00CD4816" w:rsidP="008542DE">
            <w:pPr>
              <w:rPr>
                <w:rFonts w:ascii="Calibri" w:hAnsi="Calibri"/>
                <w:szCs w:val="22"/>
              </w:rPr>
            </w:pPr>
            <w:r>
              <w:rPr>
                <w:rFonts w:ascii="Calibri" w:hAnsi="Calibri"/>
                <w:szCs w:val="22"/>
              </w:rPr>
              <w:t>3/2024/0460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5D854FB6" w:rsidR="00824DB6" w:rsidRPr="00C0704D" w:rsidRDefault="00CD4816" w:rsidP="002C6277">
            <w:pPr>
              <w:rPr>
                <w:rFonts w:ascii="Calibri" w:hAnsi="Calibri"/>
                <w:szCs w:val="22"/>
              </w:rPr>
            </w:pPr>
            <w:r>
              <w:rPr>
                <w:rFonts w:ascii="Calibri" w:hAnsi="Calibri"/>
                <w:szCs w:val="22"/>
              </w:rPr>
              <w:t>30/07/24</w:t>
            </w:r>
            <w:r w:rsidR="00EC757E">
              <w:rPr>
                <w:rFonts w:ascii="Calibri" w:hAnsi="Calibri"/>
                <w:szCs w:val="22"/>
              </w:rPr>
              <w:t xml:space="preserve"> + 12/09/24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8AB59FA" w:rsidR="00824DB6" w:rsidRPr="00C0704D" w:rsidRDefault="00CD4816" w:rsidP="002C6277">
            <w:pPr>
              <w:rPr>
                <w:rFonts w:ascii="Calibri" w:hAnsi="Calibri"/>
                <w:szCs w:val="22"/>
              </w:rPr>
            </w:pPr>
            <w:r>
              <w:rPr>
                <w:rFonts w:ascii="Calibri" w:hAnsi="Calibri"/>
                <w:szCs w:val="22"/>
              </w:rPr>
              <w:t>30/07/24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BD2C752" w:rsidR="004A5EA9" w:rsidRPr="00250879" w:rsidRDefault="00CD4816" w:rsidP="00811771">
            <w:pPr>
              <w:rPr>
                <w:rFonts w:ascii="Calibri" w:hAnsi="Calibri"/>
                <w:color w:val="548DD4" w:themeColor="text2" w:themeTint="99"/>
                <w:szCs w:val="22"/>
              </w:rPr>
            </w:pPr>
            <w:r w:rsidRPr="00CD4816">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65833">
        <w:trPr>
          <w:jc w:val="center"/>
        </w:trPr>
        <w:tc>
          <w:tcPr>
            <w:tcW w:w="60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39E3740" w:rsidR="004A5EA9" w:rsidRPr="002C6277" w:rsidRDefault="00CD4816">
            <w:pPr>
              <w:rPr>
                <w:rFonts w:ascii="Calibri" w:hAnsi="Calibri"/>
                <w:szCs w:val="22"/>
              </w:rPr>
            </w:pPr>
            <w:r>
              <w:rPr>
                <w:rFonts w:ascii="Calibri" w:hAnsi="Calibri"/>
                <w:szCs w:val="22"/>
              </w:rPr>
              <w:t xml:space="preserve">Regularisation and retention of agricultural building and hardstanding area with access gates as built. </w:t>
            </w:r>
          </w:p>
        </w:tc>
      </w:tr>
      <w:tr w:rsidR="002A01CF" w:rsidRPr="00D2449B" w14:paraId="52988241"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7A2D4A2" w:rsidR="002A01CF" w:rsidRPr="002C6277" w:rsidRDefault="00CD4816" w:rsidP="00A42E82">
            <w:pPr>
              <w:rPr>
                <w:rFonts w:ascii="Calibri" w:hAnsi="Calibri"/>
                <w:szCs w:val="22"/>
              </w:rPr>
            </w:pPr>
            <w:r>
              <w:rPr>
                <w:rFonts w:ascii="Calibri" w:hAnsi="Calibri"/>
                <w:szCs w:val="22"/>
              </w:rPr>
              <w:t xml:space="preserve">Land to the south of Stella Maris, Alston Lane, Longridge, PR3 3BN </w:t>
            </w:r>
          </w:p>
        </w:tc>
      </w:tr>
      <w:tr w:rsidR="00A95D89" w:rsidRPr="00D2449B" w14:paraId="3FB99B2E"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2C510E1" w:rsidR="002A01CF" w:rsidRPr="00295A61" w:rsidRDefault="00CD4816">
            <w:pPr>
              <w:rPr>
                <w:rFonts w:ascii="Calibri" w:hAnsi="Calibri"/>
                <w:bCs/>
                <w:szCs w:val="22"/>
              </w:rPr>
            </w:pPr>
            <w:r>
              <w:rPr>
                <w:rFonts w:ascii="Calibri" w:hAnsi="Calibri"/>
                <w:bCs/>
                <w:szCs w:val="22"/>
              </w:rPr>
              <w:t xml:space="preserve">No comments received in respect to the proposed development. </w:t>
            </w:r>
          </w:p>
        </w:tc>
      </w:tr>
      <w:tr w:rsidR="00C618DB" w:rsidRPr="00D2449B" w14:paraId="639E958B"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17ECB">
              <w:rPr>
                <w:rFonts w:ascii="Calibri" w:hAnsi="Calibri"/>
                <w:b/>
                <w:szCs w:val="22"/>
              </w:rPr>
              <w:t>LCC Highways:</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67099B78" w:rsidR="002A01CF" w:rsidRPr="00D17ECB" w:rsidRDefault="00D17ECB">
            <w:pPr>
              <w:rPr>
                <w:rFonts w:ascii="Calibri" w:hAnsi="Calibri"/>
                <w:bCs/>
                <w:szCs w:val="22"/>
              </w:rPr>
            </w:pPr>
            <w:r>
              <w:rPr>
                <w:rFonts w:ascii="Calibri" w:hAnsi="Calibri"/>
                <w:bCs/>
                <w:szCs w:val="22"/>
              </w:rPr>
              <w:t xml:space="preserve">No objection subject to conditions. </w:t>
            </w:r>
          </w:p>
        </w:tc>
      </w:tr>
      <w:tr w:rsidR="00C0704D" w:rsidRPr="00D2449B" w14:paraId="62663A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4608C713" w:rsidR="00C0704D" w:rsidRPr="00C0704D" w:rsidRDefault="00CD4816" w:rsidP="00692B60">
            <w:pPr>
              <w:rPr>
                <w:rFonts w:ascii="Calibri" w:hAnsi="Calibri"/>
                <w:szCs w:val="22"/>
              </w:rPr>
            </w:pPr>
            <w:r>
              <w:rPr>
                <w:rFonts w:ascii="Calibri" w:hAnsi="Calibri"/>
                <w:szCs w:val="22"/>
              </w:rPr>
              <w:t xml:space="preserve">No representations received. </w:t>
            </w:r>
          </w:p>
        </w:tc>
      </w:tr>
      <w:tr w:rsidR="00C0704D" w:rsidRPr="00D2449B" w14:paraId="1CDFA4C3"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5A84116B" w14:textId="77777777" w:rsidR="009C1F22" w:rsidRPr="00C618DB" w:rsidRDefault="009C1F22" w:rsidP="009C1F22">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179D176E" w14:textId="77777777" w:rsidR="009C1F22" w:rsidRDefault="009C1F22" w:rsidP="009C1F22">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19933DA0" w14:textId="77777777" w:rsidR="009C1F22" w:rsidRDefault="009C1F22" w:rsidP="009C1F22">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40AFF3D3" w14:textId="77777777" w:rsidR="009C1F22" w:rsidRPr="00C618DB" w:rsidRDefault="009C1F22" w:rsidP="009C1F22">
            <w:pPr>
              <w:pStyle w:val="PLANNING"/>
              <w:rPr>
                <w:rFonts w:ascii="Calibri" w:hAnsi="Calibri"/>
                <w:szCs w:val="22"/>
              </w:rPr>
            </w:pPr>
          </w:p>
          <w:p w14:paraId="3929B12E" w14:textId="77777777" w:rsidR="009C1F22" w:rsidRPr="00C618DB" w:rsidRDefault="009C1F22" w:rsidP="009C1F22">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0F7F0F26" w14:textId="77777777" w:rsidR="009C1F22" w:rsidRPr="00C618DB" w:rsidRDefault="009C1F22" w:rsidP="009C1F22">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1874EBB1" w14:textId="77777777" w:rsidR="009C1F22" w:rsidRPr="00C618DB" w:rsidRDefault="009C1F22" w:rsidP="009C1F22">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2F4855BE" w14:textId="77777777" w:rsidR="009C1F22" w:rsidRDefault="009C1F22" w:rsidP="009C1F22">
            <w:pPr>
              <w:pStyle w:val="PLANNING"/>
              <w:rPr>
                <w:rFonts w:ascii="Calibri" w:hAnsi="Calibri"/>
                <w:szCs w:val="22"/>
              </w:rPr>
            </w:pPr>
          </w:p>
          <w:p w14:paraId="0B67484A" w14:textId="77777777" w:rsidR="009C1F22" w:rsidRDefault="009C1F22" w:rsidP="009C1F22">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858C02" w14:textId="77777777" w:rsidR="00610DE6" w:rsidRPr="007D0CEC" w:rsidRDefault="00610DE6" w:rsidP="00C0704D">
            <w:pPr>
              <w:pStyle w:val="PLANNING"/>
              <w:rPr>
                <w:rFonts w:ascii="Calibri" w:hAnsi="Calibri"/>
                <w:szCs w:val="22"/>
              </w:rPr>
            </w:pPr>
          </w:p>
          <w:p w14:paraId="3015B369" w14:textId="1AA11606" w:rsidR="00CD4816" w:rsidRDefault="00CD4816" w:rsidP="00CD4816">
            <w:pPr>
              <w:pStyle w:val="PLANNING"/>
              <w:rPr>
                <w:rFonts w:ascii="Calibri" w:hAnsi="Calibri"/>
                <w:szCs w:val="22"/>
              </w:rPr>
            </w:pPr>
            <w:r>
              <w:rPr>
                <w:rFonts w:ascii="Calibri" w:hAnsi="Calibri"/>
                <w:szCs w:val="22"/>
              </w:rPr>
              <w:t xml:space="preserve">3/2024/0062: Proposed retention of hardstanding area to existing agricultural building (Withdrawn). </w:t>
            </w:r>
          </w:p>
          <w:p w14:paraId="0675DAA0" w14:textId="77777777" w:rsidR="00CD4816" w:rsidRDefault="00CD4816" w:rsidP="00CD4816">
            <w:pPr>
              <w:pStyle w:val="PLANNING"/>
              <w:rPr>
                <w:rFonts w:ascii="Calibri" w:hAnsi="Calibri"/>
                <w:szCs w:val="22"/>
              </w:rPr>
            </w:pPr>
          </w:p>
          <w:p w14:paraId="642F6245" w14:textId="4ED3D816" w:rsidR="00CD4816" w:rsidRDefault="00CD4816" w:rsidP="00CD4816">
            <w:pPr>
              <w:pStyle w:val="PLANNING"/>
              <w:rPr>
                <w:rFonts w:ascii="Calibri" w:hAnsi="Calibri"/>
                <w:szCs w:val="22"/>
              </w:rPr>
            </w:pPr>
            <w:r w:rsidRPr="006A1800">
              <w:rPr>
                <w:rFonts w:ascii="Calibri" w:hAnsi="Calibri"/>
                <w:szCs w:val="22"/>
              </w:rPr>
              <w:t>3/2023/</w:t>
            </w:r>
            <w:r>
              <w:rPr>
                <w:rFonts w:ascii="Calibri" w:hAnsi="Calibri"/>
                <w:szCs w:val="22"/>
              </w:rPr>
              <w:t xml:space="preserve">0154: Prior notification for an agricultural building for feed and machinery (Withdrawn). </w:t>
            </w:r>
          </w:p>
          <w:p w14:paraId="08D9E1E9" w14:textId="77777777" w:rsidR="00CD4816" w:rsidRDefault="00CD4816" w:rsidP="00CD4816">
            <w:pPr>
              <w:pStyle w:val="PLANNING"/>
              <w:rPr>
                <w:rFonts w:ascii="Calibri" w:hAnsi="Calibri"/>
                <w:szCs w:val="22"/>
              </w:rPr>
            </w:pPr>
          </w:p>
          <w:p w14:paraId="29BC7040" w14:textId="77777777" w:rsidR="00CD4816" w:rsidRDefault="00CD4816" w:rsidP="00CD4816">
            <w:pPr>
              <w:pStyle w:val="PLANNING"/>
              <w:rPr>
                <w:rFonts w:ascii="Calibri" w:hAnsi="Calibri"/>
                <w:szCs w:val="22"/>
              </w:rPr>
            </w:pPr>
            <w:r>
              <w:rPr>
                <w:rFonts w:ascii="Calibri" w:hAnsi="Calibri"/>
                <w:szCs w:val="22"/>
              </w:rPr>
              <w:t xml:space="preserve">3/2021/0029: Agricultural building for feed, machinery, and temporary livestock housing (Permission not required). </w:t>
            </w:r>
          </w:p>
          <w:p w14:paraId="3D2B2177" w14:textId="77777777" w:rsidR="00CD4816" w:rsidRDefault="00CD4816" w:rsidP="00CD4816">
            <w:pPr>
              <w:pStyle w:val="PLANNING"/>
              <w:rPr>
                <w:rFonts w:ascii="Calibri" w:hAnsi="Calibri"/>
                <w:szCs w:val="22"/>
              </w:rPr>
            </w:pPr>
          </w:p>
          <w:p w14:paraId="3AAFA062" w14:textId="77777777" w:rsidR="00CD4816" w:rsidRPr="006E72E2" w:rsidRDefault="00CD4816" w:rsidP="00CD4816">
            <w:pPr>
              <w:pStyle w:val="PLANNING"/>
              <w:rPr>
                <w:rFonts w:ascii="Calibri" w:hAnsi="Calibri"/>
                <w:szCs w:val="22"/>
              </w:rPr>
            </w:pPr>
            <w:r>
              <w:rPr>
                <w:rFonts w:ascii="Calibri" w:hAnsi="Calibri"/>
                <w:szCs w:val="22"/>
              </w:rPr>
              <w:t xml:space="preserve">3/2020/0967: Agricultural building for housing livestock, feed, and machinery (Refused). </w:t>
            </w:r>
          </w:p>
          <w:p w14:paraId="17147D50" w14:textId="1B58EB7E" w:rsidR="00610DE6" w:rsidRPr="00D2449B" w:rsidRDefault="00610DE6" w:rsidP="00CD4816">
            <w:pPr>
              <w:pStyle w:val="PLANNING"/>
              <w:rPr>
                <w:rFonts w:ascii="Calibri" w:hAnsi="Calibri"/>
                <w:b/>
                <w:bCs/>
                <w:szCs w:val="22"/>
              </w:rPr>
            </w:pPr>
          </w:p>
        </w:tc>
      </w:tr>
      <w:tr w:rsidR="00C0704D" w:rsidRPr="00D2449B" w14:paraId="6AAC3B0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lastRenderedPageBreak/>
              <w:t>ASSESSMENT OF PROPOSED DEVELOPMENT:</w:t>
            </w:r>
          </w:p>
        </w:tc>
      </w:tr>
      <w:tr w:rsidR="00C0704D" w:rsidRPr="00D2449B" w14:paraId="7538C7A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382DC409" w14:textId="1E925F4C" w:rsidR="00CD4816" w:rsidRDefault="00CD4816" w:rsidP="00CD4816">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an agricultural field situated to the south of the residential property known as Stella Maris. The site to which the </w:t>
            </w:r>
            <w:r w:rsidR="001605B4">
              <w:rPr>
                <w:rFonts w:ascii="Calibri" w:hAnsi="Calibri"/>
                <w:bCs/>
                <w:szCs w:val="22"/>
              </w:rPr>
              <w:t>proposal</w:t>
            </w:r>
            <w:r>
              <w:rPr>
                <w:rFonts w:ascii="Calibri" w:hAnsi="Calibri"/>
                <w:bCs/>
                <w:szCs w:val="22"/>
              </w:rPr>
              <w:t xml:space="preserve"> relates is located within the open countryside, approximately 1km south of the defined settlement area of Longridge</w:t>
            </w:r>
            <w:r w:rsidR="001605B4">
              <w:rPr>
                <w:rFonts w:ascii="Calibri" w:hAnsi="Calibri"/>
                <w:bCs/>
                <w:szCs w:val="22"/>
              </w:rPr>
              <w:t xml:space="preserve"> and</w:t>
            </w:r>
            <w:r>
              <w:rPr>
                <w:rFonts w:ascii="Calibri" w:hAnsi="Calibri"/>
                <w:bCs/>
                <w:szCs w:val="22"/>
              </w:rPr>
              <w:t xml:space="preserve"> benefits from no other designations or constraints. </w:t>
            </w:r>
          </w:p>
          <w:p w14:paraId="62370E9F" w14:textId="195E3E33" w:rsidR="00406EBD" w:rsidRPr="006C2BFA" w:rsidRDefault="00406EBD" w:rsidP="009C1F22">
            <w:pPr>
              <w:pStyle w:val="Header"/>
              <w:tabs>
                <w:tab w:val="clear" w:pos="4153"/>
                <w:tab w:val="clear" w:pos="8306"/>
              </w:tabs>
              <w:contextualSpacing/>
              <w:jc w:val="both"/>
              <w:rPr>
                <w:rFonts w:ascii="Calibri" w:hAnsi="Calibri"/>
                <w:bCs/>
                <w:szCs w:val="22"/>
              </w:rPr>
            </w:pPr>
          </w:p>
        </w:tc>
      </w:tr>
      <w:tr w:rsidR="00C0704D" w:rsidRPr="00D2449B" w14:paraId="408C6380"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320E8963" w14:textId="17A89A8B" w:rsidR="00C0704D" w:rsidRDefault="00CD4816" w:rsidP="00406EBD">
            <w:pPr>
              <w:pStyle w:val="Header"/>
              <w:tabs>
                <w:tab w:val="clear" w:pos="4153"/>
                <w:tab w:val="clear" w:pos="8306"/>
              </w:tabs>
              <w:jc w:val="both"/>
              <w:rPr>
                <w:rFonts w:ascii="Calibri" w:hAnsi="Calibri"/>
                <w:szCs w:val="22"/>
              </w:rPr>
            </w:pPr>
            <w:r>
              <w:rPr>
                <w:rFonts w:ascii="Calibri" w:hAnsi="Calibri"/>
                <w:szCs w:val="22"/>
              </w:rPr>
              <w:t>Consent is sought for the regularisation of an existing agricultural building and hardstanding area, along with a new access and entrance gates</w:t>
            </w:r>
            <w:r w:rsidR="00591C53">
              <w:rPr>
                <w:rFonts w:ascii="Calibri" w:hAnsi="Calibri"/>
                <w:szCs w:val="22"/>
              </w:rPr>
              <w:t>/ pillars</w:t>
            </w:r>
            <w:r>
              <w:rPr>
                <w:rFonts w:ascii="Calibri" w:hAnsi="Calibri"/>
                <w:szCs w:val="22"/>
              </w:rPr>
              <w:t xml:space="preserve">. </w:t>
            </w:r>
          </w:p>
          <w:p w14:paraId="3ADF300E" w14:textId="77777777" w:rsidR="00AA5B76" w:rsidRDefault="00AA5B76" w:rsidP="00406EBD">
            <w:pPr>
              <w:pStyle w:val="Header"/>
              <w:tabs>
                <w:tab w:val="clear" w:pos="4153"/>
                <w:tab w:val="clear" w:pos="8306"/>
              </w:tabs>
              <w:jc w:val="both"/>
              <w:rPr>
                <w:rFonts w:ascii="Calibri" w:hAnsi="Calibri"/>
                <w:szCs w:val="22"/>
              </w:rPr>
            </w:pPr>
          </w:p>
          <w:p w14:paraId="7559C53C" w14:textId="72978EAD" w:rsidR="00AA5B76" w:rsidRDefault="00AA5B76" w:rsidP="00406EBD">
            <w:pPr>
              <w:pStyle w:val="Header"/>
              <w:tabs>
                <w:tab w:val="clear" w:pos="4153"/>
                <w:tab w:val="clear" w:pos="8306"/>
              </w:tabs>
              <w:jc w:val="both"/>
              <w:rPr>
                <w:rFonts w:ascii="Calibri" w:hAnsi="Calibri"/>
                <w:szCs w:val="22"/>
              </w:rPr>
            </w:pPr>
            <w:r>
              <w:rPr>
                <w:rFonts w:ascii="Calibri" w:hAnsi="Calibri"/>
                <w:szCs w:val="22"/>
              </w:rPr>
              <w:t>In 2021, an application for prior approval (ref: 3/2021/0029) allowed for the construction of an agricultural building to be used for the storage of feed, machinery and livestock. A subsequent application was made in early 2024 to retain an area of unauthorised hardstanding which had been constructed around the aforementioned building; however, it was noted that the agricultural building had not been built in accordance with the approved plans and that</w:t>
            </w:r>
            <w:r w:rsidR="005001FF">
              <w:rPr>
                <w:rFonts w:ascii="Calibri" w:hAnsi="Calibri"/>
                <w:szCs w:val="22"/>
              </w:rPr>
              <w:t xml:space="preserve"> a new access with</w:t>
            </w:r>
            <w:r>
              <w:rPr>
                <w:rFonts w:ascii="Calibri" w:hAnsi="Calibri"/>
                <w:szCs w:val="22"/>
              </w:rPr>
              <w:t xml:space="preserve"> gates/ pillars had been </w:t>
            </w:r>
            <w:r w:rsidR="005001FF">
              <w:rPr>
                <w:rFonts w:ascii="Calibri" w:hAnsi="Calibri"/>
                <w:szCs w:val="22"/>
              </w:rPr>
              <w:t>constructed</w:t>
            </w:r>
            <w:r>
              <w:rPr>
                <w:rFonts w:ascii="Calibri" w:hAnsi="Calibri"/>
                <w:szCs w:val="22"/>
              </w:rPr>
              <w:t xml:space="preserve"> without formal planning consent having first been obtained. This application therefore seeks to regularise th</w:t>
            </w:r>
            <w:r w:rsidR="00EC757E">
              <w:rPr>
                <w:rFonts w:ascii="Calibri" w:hAnsi="Calibri"/>
                <w:szCs w:val="22"/>
              </w:rPr>
              <w:t>ese aspects</w:t>
            </w:r>
            <w:r>
              <w:rPr>
                <w:rFonts w:ascii="Calibri" w:hAnsi="Calibri"/>
                <w:szCs w:val="22"/>
              </w:rPr>
              <w:t xml:space="preserve">. </w:t>
            </w:r>
          </w:p>
          <w:p w14:paraId="1B20488F" w14:textId="1E384096" w:rsidR="00CD4816" w:rsidRPr="00D54E67" w:rsidRDefault="00CD4816" w:rsidP="002B5B03">
            <w:pPr>
              <w:pStyle w:val="Header"/>
              <w:tabs>
                <w:tab w:val="clear" w:pos="4153"/>
                <w:tab w:val="clear" w:pos="8306"/>
              </w:tabs>
              <w:jc w:val="both"/>
              <w:rPr>
                <w:rFonts w:ascii="Calibri" w:hAnsi="Calibri"/>
                <w:szCs w:val="22"/>
              </w:rPr>
            </w:pPr>
          </w:p>
        </w:tc>
      </w:tr>
      <w:tr w:rsidR="009C1F22" w:rsidRPr="00D2449B" w14:paraId="0F74B1FB"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1476DCC" w14:textId="77777777" w:rsidR="009C1F22" w:rsidRPr="00D97293" w:rsidRDefault="009C1F22" w:rsidP="00440CB6">
            <w:pPr>
              <w:pStyle w:val="Header"/>
              <w:tabs>
                <w:tab w:val="clear" w:pos="4153"/>
                <w:tab w:val="clear" w:pos="8306"/>
              </w:tabs>
              <w:jc w:val="both"/>
              <w:rPr>
                <w:rFonts w:ascii="Calibri" w:hAnsi="Calibri"/>
                <w:b/>
                <w:color w:val="FF0000"/>
                <w:szCs w:val="22"/>
              </w:rPr>
            </w:pPr>
            <w:r w:rsidRPr="000A1298">
              <w:rPr>
                <w:rFonts w:ascii="Calibri" w:hAnsi="Calibri"/>
                <w:b/>
                <w:szCs w:val="22"/>
              </w:rPr>
              <w:t>Principle of Developemnt:</w:t>
            </w:r>
          </w:p>
          <w:p w14:paraId="39E2A169" w14:textId="77777777" w:rsidR="009C1F22" w:rsidRDefault="009C1F22" w:rsidP="00440CB6">
            <w:pPr>
              <w:pStyle w:val="Header"/>
              <w:tabs>
                <w:tab w:val="clear" w:pos="4153"/>
                <w:tab w:val="clear" w:pos="8306"/>
              </w:tabs>
              <w:jc w:val="both"/>
              <w:rPr>
                <w:rFonts w:ascii="Calibri" w:hAnsi="Calibri"/>
                <w:b/>
                <w:szCs w:val="22"/>
              </w:rPr>
            </w:pPr>
          </w:p>
          <w:p w14:paraId="4BA1923D" w14:textId="77777777" w:rsidR="009C1F22" w:rsidRDefault="00D97293" w:rsidP="00440CB6">
            <w:pPr>
              <w:pStyle w:val="Header"/>
              <w:tabs>
                <w:tab w:val="clear" w:pos="4153"/>
                <w:tab w:val="clear" w:pos="8306"/>
              </w:tabs>
              <w:jc w:val="both"/>
              <w:rPr>
                <w:rFonts w:ascii="Calibri" w:hAnsi="Calibri"/>
                <w:bCs/>
                <w:szCs w:val="22"/>
              </w:rPr>
            </w:pPr>
            <w:r>
              <w:rPr>
                <w:rFonts w:ascii="Calibri" w:hAnsi="Calibri"/>
                <w:bCs/>
                <w:szCs w:val="22"/>
              </w:rPr>
              <w:t xml:space="preserve">The application site lies outside of any defined settlement area and within the Open Countryside and as such, the principle of development is required to be secured against Policy DMG2 of the Ribble Valley Core Strategy. </w:t>
            </w:r>
          </w:p>
          <w:p w14:paraId="50CDBDDE" w14:textId="77777777" w:rsidR="00D97293" w:rsidRDefault="00D97293" w:rsidP="00440CB6">
            <w:pPr>
              <w:pStyle w:val="Header"/>
              <w:tabs>
                <w:tab w:val="clear" w:pos="4153"/>
                <w:tab w:val="clear" w:pos="8306"/>
              </w:tabs>
              <w:jc w:val="both"/>
              <w:rPr>
                <w:rFonts w:ascii="Calibri" w:hAnsi="Calibri"/>
                <w:bCs/>
                <w:szCs w:val="22"/>
              </w:rPr>
            </w:pPr>
          </w:p>
          <w:p w14:paraId="7F085B90" w14:textId="570E491E" w:rsidR="00D97293" w:rsidRDefault="00D97293" w:rsidP="00440CB6">
            <w:pPr>
              <w:pStyle w:val="Header"/>
              <w:tabs>
                <w:tab w:val="clear" w:pos="4153"/>
                <w:tab w:val="clear" w:pos="8306"/>
              </w:tabs>
              <w:jc w:val="both"/>
              <w:rPr>
                <w:rFonts w:ascii="Calibri" w:hAnsi="Calibri"/>
                <w:bCs/>
                <w:i/>
                <w:iCs/>
                <w:szCs w:val="22"/>
              </w:rPr>
            </w:pPr>
            <w:r>
              <w:rPr>
                <w:rFonts w:ascii="Calibri" w:hAnsi="Calibri"/>
                <w:bCs/>
                <w:szCs w:val="22"/>
              </w:rPr>
              <w:t xml:space="preserve">Policy DMG2 states that development outside the defined settlement areas must meet one of a number of considerations; </w:t>
            </w:r>
            <w:r w:rsidR="008350BA">
              <w:rPr>
                <w:rFonts w:ascii="Calibri" w:hAnsi="Calibri"/>
                <w:bCs/>
                <w:szCs w:val="22"/>
              </w:rPr>
              <w:t xml:space="preserve">the relevant one in this case being </w:t>
            </w:r>
            <w:r w:rsidR="002B5B03">
              <w:rPr>
                <w:rFonts w:ascii="Calibri" w:hAnsi="Calibri"/>
                <w:bCs/>
                <w:szCs w:val="22"/>
              </w:rPr>
              <w:t>‘</w:t>
            </w:r>
            <w:r w:rsidR="002B5B03">
              <w:rPr>
                <w:rFonts w:ascii="Calibri" w:hAnsi="Calibri"/>
                <w:bCs/>
                <w:i/>
                <w:iCs/>
                <w:szCs w:val="22"/>
              </w:rPr>
              <w:t xml:space="preserve">the development is needed for the purpose of forestry or agriculture’. </w:t>
            </w:r>
          </w:p>
          <w:p w14:paraId="50668AB6" w14:textId="77777777" w:rsidR="002B5B03" w:rsidRPr="002B5B03" w:rsidRDefault="002B5B03" w:rsidP="00440CB6">
            <w:pPr>
              <w:pStyle w:val="Header"/>
              <w:tabs>
                <w:tab w:val="clear" w:pos="4153"/>
                <w:tab w:val="clear" w:pos="8306"/>
              </w:tabs>
              <w:jc w:val="both"/>
              <w:rPr>
                <w:rFonts w:ascii="Calibri" w:hAnsi="Calibri"/>
                <w:bCs/>
                <w:szCs w:val="22"/>
              </w:rPr>
            </w:pPr>
          </w:p>
          <w:p w14:paraId="2D633FCC" w14:textId="4E6E6FCF" w:rsidR="00591C53" w:rsidRDefault="007028B5" w:rsidP="002B5B03">
            <w:pPr>
              <w:pStyle w:val="Header"/>
              <w:tabs>
                <w:tab w:val="clear" w:pos="4153"/>
                <w:tab w:val="clear" w:pos="8306"/>
              </w:tabs>
              <w:jc w:val="both"/>
              <w:rPr>
                <w:rFonts w:ascii="Calibri" w:hAnsi="Calibri"/>
                <w:bCs/>
                <w:szCs w:val="22"/>
              </w:rPr>
            </w:pPr>
            <w:r>
              <w:rPr>
                <w:rFonts w:ascii="Calibri" w:hAnsi="Calibri"/>
                <w:bCs/>
                <w:szCs w:val="22"/>
              </w:rPr>
              <w:t xml:space="preserve">The </w:t>
            </w:r>
            <w:r w:rsidR="00AA5B76">
              <w:rPr>
                <w:rFonts w:ascii="Calibri" w:hAnsi="Calibri"/>
                <w:bCs/>
                <w:szCs w:val="22"/>
              </w:rPr>
              <w:t xml:space="preserve">submitted supporting information states that the </w:t>
            </w:r>
            <w:r>
              <w:rPr>
                <w:rFonts w:ascii="Calibri" w:hAnsi="Calibri"/>
                <w:bCs/>
                <w:szCs w:val="22"/>
              </w:rPr>
              <w:t xml:space="preserve">applicant holds approximately 6 hectares of agricultural land, and the main purpose of the building is for the storage of feed and machinery including a tractor, mower and trailer. The building is also proposed to be utilised for temporary livestock shelter, with the applicant </w:t>
            </w:r>
            <w:r w:rsidR="00EC757E">
              <w:rPr>
                <w:rFonts w:ascii="Calibri" w:hAnsi="Calibri"/>
                <w:bCs/>
                <w:szCs w:val="22"/>
              </w:rPr>
              <w:t xml:space="preserve">stating ownership of </w:t>
            </w:r>
            <w:r>
              <w:rPr>
                <w:rFonts w:ascii="Calibri" w:hAnsi="Calibri"/>
                <w:bCs/>
                <w:szCs w:val="22"/>
              </w:rPr>
              <w:t xml:space="preserve">30 sheep which graze on the land. The hardstanding constructed around the building is stated to be necessary </w:t>
            </w:r>
            <w:r w:rsidR="00AA5B76">
              <w:rPr>
                <w:rFonts w:ascii="Calibri" w:hAnsi="Calibri"/>
                <w:bCs/>
                <w:szCs w:val="22"/>
              </w:rPr>
              <w:t>for general ease of movement and to prevent debris from being carried onto the highway, with the access gates providing additional security to the site.</w:t>
            </w:r>
          </w:p>
          <w:p w14:paraId="68326487" w14:textId="77777777" w:rsidR="00591C53" w:rsidRDefault="00591C53" w:rsidP="002B5B03">
            <w:pPr>
              <w:pStyle w:val="Header"/>
              <w:tabs>
                <w:tab w:val="clear" w:pos="4153"/>
                <w:tab w:val="clear" w:pos="8306"/>
              </w:tabs>
              <w:jc w:val="both"/>
              <w:rPr>
                <w:rFonts w:ascii="Calibri" w:hAnsi="Calibri"/>
                <w:bCs/>
                <w:szCs w:val="22"/>
              </w:rPr>
            </w:pPr>
          </w:p>
          <w:p w14:paraId="035800AF" w14:textId="5548342C" w:rsidR="00591C53" w:rsidRDefault="00591C53" w:rsidP="002B5B03">
            <w:pPr>
              <w:pStyle w:val="Header"/>
              <w:tabs>
                <w:tab w:val="clear" w:pos="4153"/>
                <w:tab w:val="clear" w:pos="8306"/>
              </w:tabs>
              <w:jc w:val="both"/>
              <w:rPr>
                <w:rFonts w:ascii="Calibri" w:hAnsi="Calibri"/>
                <w:bCs/>
                <w:szCs w:val="22"/>
              </w:rPr>
            </w:pPr>
            <w:r>
              <w:rPr>
                <w:rFonts w:ascii="Calibri" w:hAnsi="Calibri"/>
                <w:bCs/>
                <w:szCs w:val="22"/>
              </w:rPr>
              <w:t xml:space="preserve">Concerns have previously been raised as to whether the building </w:t>
            </w:r>
            <w:r w:rsidR="00EC757E">
              <w:rPr>
                <w:rFonts w:ascii="Calibri" w:hAnsi="Calibri"/>
                <w:bCs/>
                <w:szCs w:val="22"/>
              </w:rPr>
              <w:t xml:space="preserve">and hardstanding </w:t>
            </w:r>
            <w:r>
              <w:rPr>
                <w:rFonts w:ascii="Calibri" w:hAnsi="Calibri"/>
                <w:bCs/>
                <w:szCs w:val="22"/>
              </w:rPr>
              <w:t xml:space="preserve">is being used solely for the purpose of agriculture. </w:t>
            </w:r>
            <w:r w:rsidR="00EC757E">
              <w:rPr>
                <w:rFonts w:ascii="Calibri" w:hAnsi="Calibri"/>
                <w:bCs/>
                <w:szCs w:val="22"/>
              </w:rPr>
              <w:t>D</w:t>
            </w:r>
            <w:r>
              <w:rPr>
                <w:rFonts w:ascii="Calibri" w:hAnsi="Calibri"/>
                <w:bCs/>
                <w:szCs w:val="22"/>
              </w:rPr>
              <w:t>uring a site visit numerous pieces of agricultural equipment/ machinery and hay bales were present. As such, and taking account of the above, the works are considered, on balance, to be reasonably necessary for the purposes of agriculture</w:t>
            </w:r>
            <w:r w:rsidR="001605B4">
              <w:rPr>
                <w:rFonts w:ascii="Calibri" w:hAnsi="Calibri"/>
                <w:bCs/>
                <w:szCs w:val="22"/>
              </w:rPr>
              <w:t xml:space="preserve">. As such, the </w:t>
            </w:r>
            <w:r w:rsidR="00831D8D">
              <w:rPr>
                <w:rFonts w:ascii="Calibri" w:hAnsi="Calibri"/>
                <w:bCs/>
                <w:szCs w:val="22"/>
              </w:rPr>
              <w:t>proposal is</w:t>
            </w:r>
            <w:r>
              <w:rPr>
                <w:rFonts w:ascii="Calibri" w:hAnsi="Calibri"/>
                <w:bCs/>
                <w:szCs w:val="22"/>
              </w:rPr>
              <w:t xml:space="preserve"> acceptable in principle subject to an assessment of the material planning considerations. </w:t>
            </w:r>
          </w:p>
          <w:p w14:paraId="2469F1F9" w14:textId="1C78CD8D" w:rsidR="00096D30" w:rsidRPr="00D97293" w:rsidRDefault="00096D30" w:rsidP="00831D8D">
            <w:pPr>
              <w:pStyle w:val="Header"/>
              <w:tabs>
                <w:tab w:val="clear" w:pos="4153"/>
                <w:tab w:val="clear" w:pos="8306"/>
              </w:tabs>
              <w:jc w:val="both"/>
              <w:rPr>
                <w:rFonts w:ascii="Calibri" w:hAnsi="Calibri"/>
                <w:bCs/>
                <w:szCs w:val="22"/>
              </w:rPr>
            </w:pPr>
          </w:p>
        </w:tc>
      </w:tr>
      <w:tr w:rsidR="00C0704D" w:rsidRPr="00D2449B" w14:paraId="617768F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2FBC4D38" w14:textId="139B42E9" w:rsidR="00065833" w:rsidRDefault="00B22882" w:rsidP="00B22882">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development is sited approximately 36m away from the nearest residential receptor situated outside of the applicant’s ownership. Given this separation distance, it is not anticipated that the retention of the works would result in any measurable undue </w:t>
            </w:r>
            <w:r w:rsidR="007028B5">
              <w:rPr>
                <w:rFonts w:ascii="Calibri" w:hAnsi="Calibri"/>
                <w:bCs/>
                <w:szCs w:val="22"/>
              </w:rPr>
              <w:t xml:space="preserve">harm upon the amenities of any nearby residents that would warrant the refusal to grant planning permission. </w:t>
            </w:r>
          </w:p>
          <w:p w14:paraId="0DB485A3" w14:textId="57E77549" w:rsidR="00B22882" w:rsidRPr="00C0704D" w:rsidRDefault="00B22882" w:rsidP="00B22882">
            <w:pPr>
              <w:pStyle w:val="Header"/>
              <w:tabs>
                <w:tab w:val="clear" w:pos="4153"/>
                <w:tab w:val="clear" w:pos="8306"/>
              </w:tabs>
              <w:contextualSpacing/>
              <w:jc w:val="both"/>
              <w:rPr>
                <w:rFonts w:ascii="Calibri" w:hAnsi="Calibri"/>
                <w:szCs w:val="22"/>
              </w:rPr>
            </w:pPr>
          </w:p>
        </w:tc>
      </w:tr>
      <w:tr w:rsidR="00C0704D" w:rsidRPr="00D2449B" w14:paraId="6754C06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A3341A">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0B765894" w14:textId="77777777" w:rsidR="00AA5B76" w:rsidRDefault="00AA5B76" w:rsidP="00A3341A">
            <w:pPr>
              <w:pStyle w:val="Header"/>
              <w:tabs>
                <w:tab w:val="clear" w:pos="4153"/>
                <w:tab w:val="clear" w:pos="8306"/>
              </w:tabs>
              <w:contextualSpacing/>
              <w:jc w:val="both"/>
              <w:rPr>
                <w:rFonts w:ascii="Calibri" w:hAnsi="Calibri"/>
                <w:b/>
                <w:szCs w:val="22"/>
              </w:rPr>
            </w:pPr>
          </w:p>
          <w:p w14:paraId="19F1E246" w14:textId="77777777" w:rsidR="00AA5B76" w:rsidRPr="00AA5B76" w:rsidRDefault="00AA5B76" w:rsidP="00A3341A">
            <w:pPr>
              <w:pStyle w:val="Header"/>
              <w:tabs>
                <w:tab w:val="clear" w:pos="4153"/>
                <w:tab w:val="clear" w:pos="8306"/>
              </w:tabs>
              <w:contextualSpacing/>
              <w:jc w:val="both"/>
              <w:rPr>
                <w:rFonts w:ascii="Calibri" w:hAnsi="Calibri"/>
                <w:bCs/>
                <w:szCs w:val="22"/>
              </w:rPr>
            </w:pPr>
            <w:r w:rsidRPr="00AA5B76">
              <w:rPr>
                <w:rFonts w:ascii="Calibri" w:hAnsi="Calibri"/>
                <w:bCs/>
                <w:szCs w:val="22"/>
              </w:rPr>
              <w:t xml:space="preserve">Paragraph 135 of the NPPF states: </w:t>
            </w:r>
          </w:p>
          <w:p w14:paraId="6F824CED" w14:textId="77777777" w:rsidR="00AA5B76" w:rsidRPr="00AA5B76" w:rsidRDefault="00AA5B76" w:rsidP="00A3341A">
            <w:pPr>
              <w:pStyle w:val="Header"/>
              <w:tabs>
                <w:tab w:val="clear" w:pos="4153"/>
                <w:tab w:val="clear" w:pos="8306"/>
              </w:tabs>
              <w:contextualSpacing/>
              <w:jc w:val="both"/>
              <w:rPr>
                <w:rFonts w:ascii="Calibri" w:hAnsi="Calibri"/>
                <w:bCs/>
                <w:szCs w:val="22"/>
              </w:rPr>
            </w:pPr>
          </w:p>
          <w:p w14:paraId="74CE1475" w14:textId="77777777" w:rsidR="00AA5B76" w:rsidRPr="00AA5B76" w:rsidRDefault="00AA5B76" w:rsidP="00A3341A">
            <w:pPr>
              <w:pStyle w:val="Header"/>
              <w:tabs>
                <w:tab w:val="clear" w:pos="4153"/>
                <w:tab w:val="clear" w:pos="8306"/>
              </w:tabs>
              <w:contextualSpacing/>
              <w:jc w:val="both"/>
              <w:rPr>
                <w:rFonts w:ascii="Calibri" w:hAnsi="Calibri"/>
                <w:bCs/>
                <w:i/>
                <w:iCs/>
                <w:szCs w:val="22"/>
              </w:rPr>
            </w:pPr>
            <w:r w:rsidRPr="00AA5B76">
              <w:rPr>
                <w:rFonts w:ascii="Calibri" w:hAnsi="Calibri"/>
                <w:bCs/>
                <w:szCs w:val="22"/>
              </w:rPr>
              <w:t>‘</w:t>
            </w:r>
            <w:r w:rsidRPr="00AA5B76">
              <w:rPr>
                <w:rFonts w:ascii="Calibri" w:hAnsi="Calibri"/>
                <w:bCs/>
                <w:i/>
                <w:iCs/>
                <w:szCs w:val="22"/>
              </w:rPr>
              <w:t>Planning policies and decisions should ensure that developments are sympathetic to local character and history, including the surrounding built environment and landscape setting’.</w:t>
            </w:r>
          </w:p>
          <w:p w14:paraId="20F3D028" w14:textId="77777777" w:rsidR="00AA5B76" w:rsidRPr="00AA5B76" w:rsidRDefault="00AA5B76" w:rsidP="00A3341A">
            <w:pPr>
              <w:pStyle w:val="Header"/>
              <w:tabs>
                <w:tab w:val="clear" w:pos="4153"/>
                <w:tab w:val="clear" w:pos="8306"/>
              </w:tabs>
              <w:contextualSpacing/>
              <w:jc w:val="both"/>
              <w:rPr>
                <w:rFonts w:ascii="Calibri" w:hAnsi="Calibri"/>
                <w:bCs/>
                <w:i/>
                <w:iCs/>
                <w:szCs w:val="22"/>
              </w:rPr>
            </w:pPr>
          </w:p>
          <w:p w14:paraId="4485478D" w14:textId="77777777" w:rsidR="00AA5B76" w:rsidRPr="00AA5B76" w:rsidRDefault="00AA5B76" w:rsidP="00A3341A">
            <w:pPr>
              <w:pStyle w:val="Header"/>
              <w:tabs>
                <w:tab w:val="clear" w:pos="4153"/>
                <w:tab w:val="clear" w:pos="8306"/>
              </w:tabs>
              <w:contextualSpacing/>
              <w:jc w:val="both"/>
              <w:rPr>
                <w:rFonts w:ascii="Calibri" w:hAnsi="Calibri"/>
                <w:bCs/>
                <w:szCs w:val="22"/>
              </w:rPr>
            </w:pPr>
            <w:r w:rsidRPr="00AA5B76">
              <w:rPr>
                <w:rFonts w:ascii="Calibri" w:hAnsi="Calibri"/>
                <w:bCs/>
                <w:szCs w:val="22"/>
              </w:rPr>
              <w:t>In addition, Policy DMG1 of the Core Strategy provides general design guidance as follows:</w:t>
            </w:r>
          </w:p>
          <w:p w14:paraId="4816CED4" w14:textId="77777777" w:rsidR="00AA5B76" w:rsidRPr="00AA5B76" w:rsidRDefault="00AA5B76" w:rsidP="00A3341A">
            <w:pPr>
              <w:pStyle w:val="Header"/>
              <w:tabs>
                <w:tab w:val="clear" w:pos="4153"/>
                <w:tab w:val="clear" w:pos="8306"/>
              </w:tabs>
              <w:contextualSpacing/>
              <w:jc w:val="both"/>
              <w:rPr>
                <w:rFonts w:ascii="Calibri" w:hAnsi="Calibri"/>
                <w:bCs/>
                <w:szCs w:val="22"/>
              </w:rPr>
            </w:pPr>
          </w:p>
          <w:p w14:paraId="58E805CD" w14:textId="237DA5B3" w:rsidR="00065833" w:rsidRDefault="00AA5B76" w:rsidP="00A3341A">
            <w:pPr>
              <w:pStyle w:val="Header"/>
              <w:tabs>
                <w:tab w:val="clear" w:pos="4153"/>
                <w:tab w:val="clear" w:pos="8306"/>
              </w:tabs>
              <w:contextualSpacing/>
              <w:jc w:val="both"/>
              <w:rPr>
                <w:rFonts w:ascii="Calibri" w:hAnsi="Calibri"/>
                <w:bCs/>
                <w:i/>
                <w:iCs/>
                <w:szCs w:val="22"/>
              </w:rPr>
            </w:pPr>
            <w:r w:rsidRPr="00AA5B76">
              <w:rPr>
                <w:rFonts w:ascii="Calibri" w:hAnsi="Calibri"/>
                <w:bCs/>
                <w:szCs w:val="22"/>
              </w:rPr>
              <w:t>‘</w:t>
            </w:r>
            <w:r w:rsidRPr="00AA5B76">
              <w:rPr>
                <w:rFonts w:ascii="Calibri" w:hAnsi="Calibri"/>
                <w:bCs/>
                <w:i/>
                <w:iCs/>
                <w:szCs w:val="22"/>
              </w:rPr>
              <w:t>All development must be sympathetic to existing and proposed land uses in terms of its size, intensity and nature as well as scale, massing, style, features and building materials.’</w:t>
            </w:r>
          </w:p>
          <w:p w14:paraId="1604B16E" w14:textId="77777777" w:rsidR="00F14706" w:rsidRDefault="00F14706" w:rsidP="00A3341A">
            <w:pPr>
              <w:pStyle w:val="Header"/>
              <w:tabs>
                <w:tab w:val="clear" w:pos="4153"/>
                <w:tab w:val="clear" w:pos="8306"/>
              </w:tabs>
              <w:contextualSpacing/>
              <w:jc w:val="both"/>
              <w:rPr>
                <w:rFonts w:ascii="Calibri" w:hAnsi="Calibri"/>
                <w:bCs/>
                <w:i/>
                <w:iCs/>
                <w:szCs w:val="22"/>
              </w:rPr>
            </w:pPr>
          </w:p>
          <w:p w14:paraId="1935E48D" w14:textId="3F9FF9D5" w:rsidR="00F14706" w:rsidRDefault="00F14706" w:rsidP="00A3341A">
            <w:pPr>
              <w:pStyle w:val="Header"/>
              <w:tabs>
                <w:tab w:val="clear" w:pos="4153"/>
                <w:tab w:val="clear" w:pos="8306"/>
              </w:tabs>
              <w:contextualSpacing/>
              <w:jc w:val="both"/>
              <w:rPr>
                <w:rFonts w:ascii="Calibri" w:hAnsi="Calibri"/>
                <w:bCs/>
                <w:szCs w:val="22"/>
              </w:rPr>
            </w:pPr>
            <w:r>
              <w:rPr>
                <w:rFonts w:ascii="Calibri" w:hAnsi="Calibri"/>
                <w:bCs/>
                <w:szCs w:val="22"/>
              </w:rPr>
              <w:t xml:space="preserve">The </w:t>
            </w:r>
            <w:r w:rsidR="00810BED">
              <w:rPr>
                <w:rFonts w:ascii="Calibri" w:hAnsi="Calibri"/>
                <w:bCs/>
                <w:szCs w:val="22"/>
              </w:rPr>
              <w:t>development subject to this application</w:t>
            </w:r>
            <w:r>
              <w:rPr>
                <w:rFonts w:ascii="Calibri" w:hAnsi="Calibri"/>
                <w:bCs/>
                <w:szCs w:val="22"/>
              </w:rPr>
              <w:t xml:space="preserve"> occupies a visually prominent position within the surrounding landscape, being sited immediately adjacent to Alston Lane. </w:t>
            </w:r>
          </w:p>
          <w:p w14:paraId="06D69EBF" w14:textId="77777777" w:rsidR="00F14706" w:rsidRDefault="00F14706" w:rsidP="00A3341A">
            <w:pPr>
              <w:pStyle w:val="Header"/>
              <w:tabs>
                <w:tab w:val="clear" w:pos="4153"/>
                <w:tab w:val="clear" w:pos="8306"/>
              </w:tabs>
              <w:contextualSpacing/>
              <w:jc w:val="both"/>
              <w:rPr>
                <w:rFonts w:ascii="Calibri" w:hAnsi="Calibri"/>
                <w:bCs/>
                <w:szCs w:val="22"/>
              </w:rPr>
            </w:pPr>
          </w:p>
          <w:p w14:paraId="4C70FFE2" w14:textId="6614BAFF" w:rsidR="00F14706" w:rsidRDefault="00F14706" w:rsidP="00A3341A">
            <w:pPr>
              <w:pStyle w:val="Header"/>
              <w:tabs>
                <w:tab w:val="clear" w:pos="4153"/>
                <w:tab w:val="clear" w:pos="8306"/>
              </w:tabs>
              <w:contextualSpacing/>
              <w:jc w:val="both"/>
              <w:rPr>
                <w:rFonts w:ascii="Calibri" w:hAnsi="Calibri"/>
                <w:bCs/>
                <w:szCs w:val="22"/>
              </w:rPr>
            </w:pPr>
            <w:r>
              <w:rPr>
                <w:rFonts w:ascii="Calibri" w:hAnsi="Calibri"/>
                <w:bCs/>
                <w:szCs w:val="22"/>
              </w:rPr>
              <w:t xml:space="preserve">Despite this, </w:t>
            </w:r>
            <w:r w:rsidR="00D17ECB">
              <w:rPr>
                <w:rFonts w:ascii="Calibri" w:hAnsi="Calibri"/>
                <w:bCs/>
                <w:szCs w:val="22"/>
              </w:rPr>
              <w:t>the building incorporates materials which are typical of rural agricultural building</w:t>
            </w:r>
            <w:r w:rsidR="00831D8D">
              <w:rPr>
                <w:rFonts w:ascii="Calibri" w:hAnsi="Calibri"/>
                <w:bCs/>
                <w:szCs w:val="22"/>
              </w:rPr>
              <w:t>s</w:t>
            </w:r>
            <w:r w:rsidR="00D17ECB">
              <w:rPr>
                <w:rFonts w:ascii="Calibri" w:hAnsi="Calibri"/>
                <w:bCs/>
                <w:szCs w:val="22"/>
              </w:rPr>
              <w:t xml:space="preserve"> including </w:t>
            </w:r>
            <w:r w:rsidR="008439B2">
              <w:rPr>
                <w:rFonts w:ascii="Calibri" w:hAnsi="Calibri"/>
                <w:bCs/>
                <w:szCs w:val="22"/>
              </w:rPr>
              <w:t>concrete panels and green profiled metal sheetin</w:t>
            </w:r>
            <w:r w:rsidR="007A4A16">
              <w:rPr>
                <w:rFonts w:ascii="Calibri" w:hAnsi="Calibri"/>
                <w:bCs/>
                <w:szCs w:val="22"/>
              </w:rPr>
              <w:t xml:space="preserve">g and </w:t>
            </w:r>
            <w:r w:rsidR="00D17ECB">
              <w:rPr>
                <w:rFonts w:ascii="Calibri" w:hAnsi="Calibri"/>
                <w:bCs/>
                <w:szCs w:val="22"/>
              </w:rPr>
              <w:t xml:space="preserve">is sited immediately adjacent to </w:t>
            </w:r>
            <w:r w:rsidR="007A4A16">
              <w:rPr>
                <w:rFonts w:ascii="Calibri" w:hAnsi="Calibri"/>
                <w:bCs/>
                <w:szCs w:val="22"/>
              </w:rPr>
              <w:t xml:space="preserve">a small cluster of existing built form, comprising 2no. residential properties and an existing agricultural building. </w:t>
            </w:r>
            <w:r w:rsidR="00D17ECB">
              <w:rPr>
                <w:rFonts w:ascii="Calibri" w:hAnsi="Calibri"/>
                <w:bCs/>
                <w:szCs w:val="22"/>
              </w:rPr>
              <w:t xml:space="preserve"> As such, the development does not read as an incongruous or anomalous addition to the proposal site or wider landscape. </w:t>
            </w:r>
          </w:p>
          <w:p w14:paraId="2DEDB0E4" w14:textId="77777777" w:rsidR="00810BED" w:rsidRDefault="00810BED" w:rsidP="00A3341A">
            <w:pPr>
              <w:pStyle w:val="Header"/>
              <w:tabs>
                <w:tab w:val="clear" w:pos="4153"/>
                <w:tab w:val="clear" w:pos="8306"/>
              </w:tabs>
              <w:contextualSpacing/>
              <w:jc w:val="both"/>
              <w:rPr>
                <w:rFonts w:ascii="Calibri" w:hAnsi="Calibri"/>
                <w:bCs/>
                <w:szCs w:val="22"/>
              </w:rPr>
            </w:pPr>
          </w:p>
          <w:p w14:paraId="4C5A2438" w14:textId="5706B2AA" w:rsidR="00810BED" w:rsidRDefault="00810BED" w:rsidP="00A3341A">
            <w:pPr>
              <w:pStyle w:val="Header"/>
              <w:tabs>
                <w:tab w:val="clear" w:pos="4153"/>
                <w:tab w:val="clear" w:pos="8306"/>
              </w:tabs>
              <w:contextualSpacing/>
              <w:jc w:val="both"/>
              <w:rPr>
                <w:rFonts w:ascii="Calibri" w:hAnsi="Calibri"/>
                <w:bCs/>
                <w:szCs w:val="22"/>
              </w:rPr>
            </w:pPr>
            <w:r>
              <w:rPr>
                <w:rFonts w:ascii="Calibri" w:hAnsi="Calibri"/>
                <w:bCs/>
                <w:szCs w:val="22"/>
              </w:rPr>
              <w:t xml:space="preserve">The access gates and pillars do appear somewhat urban and domestic in </w:t>
            </w:r>
            <w:r w:rsidR="007A4A16">
              <w:rPr>
                <w:rFonts w:ascii="Calibri" w:hAnsi="Calibri"/>
                <w:bCs/>
                <w:szCs w:val="22"/>
              </w:rPr>
              <w:t>nature;</w:t>
            </w:r>
            <w:r>
              <w:rPr>
                <w:rFonts w:ascii="Calibri" w:hAnsi="Calibri"/>
                <w:bCs/>
                <w:szCs w:val="22"/>
              </w:rPr>
              <w:t xml:space="preserve"> however</w:t>
            </w:r>
            <w:r w:rsidR="007A4A16">
              <w:rPr>
                <w:rFonts w:ascii="Calibri" w:hAnsi="Calibri"/>
                <w:bCs/>
                <w:szCs w:val="22"/>
              </w:rPr>
              <w:t>,</w:t>
            </w:r>
            <w:r w:rsidR="005001FF">
              <w:rPr>
                <w:rFonts w:ascii="Calibri" w:hAnsi="Calibri"/>
                <w:bCs/>
                <w:szCs w:val="22"/>
              </w:rPr>
              <w:t xml:space="preserve"> as mentioned above,</w:t>
            </w:r>
            <w:r w:rsidR="008439B2">
              <w:rPr>
                <w:rFonts w:ascii="Calibri" w:hAnsi="Calibri"/>
                <w:bCs/>
                <w:szCs w:val="22"/>
              </w:rPr>
              <w:t xml:space="preserve"> the development is sited immediately adjacent</w:t>
            </w:r>
            <w:r w:rsidR="005001FF">
              <w:rPr>
                <w:rFonts w:ascii="Calibri" w:hAnsi="Calibri"/>
                <w:bCs/>
                <w:szCs w:val="22"/>
              </w:rPr>
              <w:t xml:space="preserve"> existing residential properties, with numerous other access gates and pillars also being featured along Alston Lane, within the immediate locality of the proposal site</w:t>
            </w:r>
            <w:r w:rsidR="00FE2883">
              <w:rPr>
                <w:rFonts w:ascii="Calibri" w:hAnsi="Calibri"/>
                <w:bCs/>
                <w:szCs w:val="22"/>
              </w:rPr>
              <w:t>.</w:t>
            </w:r>
            <w:r w:rsidR="005001FF">
              <w:rPr>
                <w:rFonts w:ascii="Calibri" w:hAnsi="Calibri"/>
                <w:bCs/>
                <w:szCs w:val="22"/>
              </w:rPr>
              <w:t xml:space="preserve"> </w:t>
            </w:r>
            <w:r w:rsidR="008439B2">
              <w:rPr>
                <w:rFonts w:ascii="Calibri" w:hAnsi="Calibri"/>
                <w:bCs/>
                <w:szCs w:val="22"/>
              </w:rPr>
              <w:t xml:space="preserve"> On balance, it is therefore not </w:t>
            </w:r>
            <w:r w:rsidR="007A4A16">
              <w:rPr>
                <w:rFonts w:ascii="Calibri" w:hAnsi="Calibri"/>
                <w:bCs/>
                <w:szCs w:val="22"/>
              </w:rPr>
              <w:t>anticipated</w:t>
            </w:r>
            <w:r w:rsidR="008439B2">
              <w:rPr>
                <w:rFonts w:ascii="Calibri" w:hAnsi="Calibri"/>
                <w:bCs/>
                <w:szCs w:val="22"/>
              </w:rPr>
              <w:t xml:space="preserve"> that the retention of the unauthorised </w:t>
            </w:r>
            <w:r w:rsidR="007A4A16">
              <w:rPr>
                <w:rFonts w:ascii="Calibri" w:hAnsi="Calibri"/>
                <w:bCs/>
                <w:szCs w:val="22"/>
              </w:rPr>
              <w:t xml:space="preserve">works would result in any significant detrimental harm upon the visual amenities of the surrounding area that would warrant the refusal to grant planning permission in this particular instance. </w:t>
            </w:r>
          </w:p>
          <w:p w14:paraId="03B38C02" w14:textId="77777777" w:rsidR="00D17ECB" w:rsidRDefault="00D17ECB" w:rsidP="00A3341A">
            <w:pPr>
              <w:pStyle w:val="Header"/>
              <w:tabs>
                <w:tab w:val="clear" w:pos="4153"/>
                <w:tab w:val="clear" w:pos="8306"/>
              </w:tabs>
              <w:contextualSpacing/>
              <w:jc w:val="both"/>
              <w:rPr>
                <w:rFonts w:ascii="Calibri" w:hAnsi="Calibri"/>
                <w:bCs/>
                <w:szCs w:val="22"/>
              </w:rPr>
            </w:pPr>
          </w:p>
          <w:p w14:paraId="64FE6953" w14:textId="78644D35" w:rsidR="007A4A16" w:rsidRDefault="00831D8D" w:rsidP="00A3341A">
            <w:pPr>
              <w:pStyle w:val="Header"/>
              <w:tabs>
                <w:tab w:val="clear" w:pos="4153"/>
                <w:tab w:val="clear" w:pos="8306"/>
              </w:tabs>
              <w:contextualSpacing/>
              <w:jc w:val="both"/>
              <w:rPr>
                <w:rFonts w:ascii="Calibri" w:hAnsi="Calibri"/>
                <w:bCs/>
                <w:szCs w:val="22"/>
              </w:rPr>
            </w:pPr>
            <w:r>
              <w:rPr>
                <w:rFonts w:ascii="Calibri" w:hAnsi="Calibri"/>
                <w:bCs/>
                <w:szCs w:val="22"/>
              </w:rPr>
              <w:t>Furthermore, the</w:t>
            </w:r>
            <w:r w:rsidR="00D17ECB">
              <w:rPr>
                <w:rFonts w:ascii="Calibri" w:hAnsi="Calibri"/>
                <w:bCs/>
                <w:szCs w:val="22"/>
              </w:rPr>
              <w:t xml:space="preserve"> hardstanding is predominantly screened from public view behind the existing boundary hedging and access gates and therefore </w:t>
            </w:r>
            <w:r w:rsidR="00810BED">
              <w:rPr>
                <w:rFonts w:ascii="Calibri" w:hAnsi="Calibri"/>
                <w:bCs/>
                <w:szCs w:val="22"/>
              </w:rPr>
              <w:t xml:space="preserve">the visual impact resulting from this element of the </w:t>
            </w:r>
            <w:r w:rsidR="005E6694">
              <w:rPr>
                <w:rFonts w:ascii="Calibri" w:hAnsi="Calibri"/>
                <w:bCs/>
                <w:szCs w:val="22"/>
              </w:rPr>
              <w:t>development</w:t>
            </w:r>
            <w:r w:rsidR="007A4A16">
              <w:rPr>
                <w:rFonts w:ascii="Calibri" w:hAnsi="Calibri"/>
                <w:bCs/>
                <w:szCs w:val="22"/>
              </w:rPr>
              <w:t xml:space="preserve"> is considered to be relatively minor. </w:t>
            </w:r>
          </w:p>
          <w:p w14:paraId="2EBC7E11" w14:textId="77777777" w:rsidR="007A4A16" w:rsidRDefault="007A4A16" w:rsidP="00A3341A">
            <w:pPr>
              <w:pStyle w:val="Header"/>
              <w:tabs>
                <w:tab w:val="clear" w:pos="4153"/>
                <w:tab w:val="clear" w:pos="8306"/>
              </w:tabs>
              <w:contextualSpacing/>
              <w:jc w:val="both"/>
              <w:rPr>
                <w:rFonts w:ascii="Calibri" w:hAnsi="Calibri"/>
                <w:bCs/>
                <w:szCs w:val="22"/>
              </w:rPr>
            </w:pPr>
          </w:p>
          <w:p w14:paraId="47450703" w14:textId="11DB19DC" w:rsidR="00D17ECB" w:rsidRDefault="005001FF" w:rsidP="00A3341A">
            <w:pPr>
              <w:pStyle w:val="Header"/>
              <w:tabs>
                <w:tab w:val="clear" w:pos="4153"/>
                <w:tab w:val="clear" w:pos="8306"/>
              </w:tabs>
              <w:contextualSpacing/>
              <w:jc w:val="both"/>
              <w:rPr>
                <w:rFonts w:ascii="Calibri" w:hAnsi="Calibri"/>
                <w:bCs/>
                <w:szCs w:val="22"/>
              </w:rPr>
            </w:pPr>
            <w:r>
              <w:rPr>
                <w:rFonts w:ascii="Calibri" w:hAnsi="Calibri"/>
                <w:bCs/>
                <w:szCs w:val="22"/>
              </w:rPr>
              <w:t xml:space="preserve">Taking account of the above, it is not considered that the retention of the works proposed would result in any significant undue impact upon the visual amenities of the immediate or wider locality. </w:t>
            </w:r>
          </w:p>
          <w:p w14:paraId="10A3648A" w14:textId="48BA8030" w:rsidR="009C1F22" w:rsidRPr="00065833" w:rsidRDefault="009C1F22" w:rsidP="00A3341A">
            <w:pPr>
              <w:pStyle w:val="Header"/>
              <w:tabs>
                <w:tab w:val="clear" w:pos="4153"/>
                <w:tab w:val="clear" w:pos="8306"/>
              </w:tabs>
              <w:contextualSpacing/>
              <w:jc w:val="both"/>
            </w:pPr>
          </w:p>
        </w:tc>
      </w:tr>
      <w:tr w:rsidR="00824DB6" w:rsidRPr="00D2449B" w14:paraId="673C0DDB"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Pr="00626AB2" w:rsidRDefault="00824DB6" w:rsidP="00EA09F9">
            <w:pPr>
              <w:pStyle w:val="Header"/>
              <w:tabs>
                <w:tab w:val="clear" w:pos="4153"/>
                <w:tab w:val="clear" w:pos="8306"/>
              </w:tabs>
              <w:contextualSpacing/>
              <w:jc w:val="both"/>
              <w:rPr>
                <w:rFonts w:ascii="Calibri" w:hAnsi="Calibri"/>
                <w:b/>
                <w:szCs w:val="22"/>
              </w:rPr>
            </w:pPr>
            <w:r w:rsidRPr="00626AB2">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194812EE" w14:textId="123D4226" w:rsidR="008D67E9" w:rsidRDefault="00FB0DFF" w:rsidP="009C1F22">
            <w:pPr>
              <w:pStyle w:val="Header"/>
              <w:tabs>
                <w:tab w:val="clear" w:pos="4153"/>
                <w:tab w:val="clear" w:pos="8306"/>
              </w:tabs>
              <w:contextualSpacing/>
              <w:jc w:val="both"/>
              <w:rPr>
                <w:rFonts w:ascii="Calibri" w:hAnsi="Calibri"/>
                <w:bCs/>
                <w:szCs w:val="22"/>
              </w:rPr>
            </w:pPr>
            <w:r>
              <w:rPr>
                <w:rFonts w:ascii="Calibri" w:hAnsi="Calibri"/>
                <w:bCs/>
                <w:szCs w:val="22"/>
              </w:rPr>
              <w:t>A consultation response from Lancashire County Council Highways was received on 7</w:t>
            </w:r>
            <w:r w:rsidRPr="00FB0DFF">
              <w:rPr>
                <w:rFonts w:ascii="Calibri" w:hAnsi="Calibri"/>
                <w:bCs/>
                <w:szCs w:val="22"/>
                <w:vertAlign w:val="superscript"/>
              </w:rPr>
              <w:t>th</w:t>
            </w:r>
            <w:r>
              <w:rPr>
                <w:rFonts w:ascii="Calibri" w:hAnsi="Calibri"/>
                <w:bCs/>
                <w:szCs w:val="22"/>
              </w:rPr>
              <w:t xml:space="preserve"> August 2024 requesting further information be submitted</w:t>
            </w:r>
            <w:r w:rsidR="008D67E9">
              <w:rPr>
                <w:rFonts w:ascii="Calibri" w:hAnsi="Calibri"/>
                <w:bCs/>
                <w:szCs w:val="22"/>
              </w:rPr>
              <w:t xml:space="preserve">. </w:t>
            </w:r>
          </w:p>
          <w:p w14:paraId="72FC2929" w14:textId="77777777" w:rsidR="00FB3625" w:rsidRDefault="00FB3625" w:rsidP="009C1F22">
            <w:pPr>
              <w:pStyle w:val="Header"/>
              <w:tabs>
                <w:tab w:val="clear" w:pos="4153"/>
                <w:tab w:val="clear" w:pos="8306"/>
              </w:tabs>
              <w:contextualSpacing/>
              <w:jc w:val="both"/>
              <w:rPr>
                <w:rFonts w:ascii="Calibri" w:hAnsi="Calibri"/>
                <w:bCs/>
                <w:szCs w:val="22"/>
              </w:rPr>
            </w:pPr>
          </w:p>
          <w:p w14:paraId="40EA1CFC" w14:textId="79C418E6" w:rsidR="008D67E9" w:rsidRDefault="008D67E9" w:rsidP="009C1F22">
            <w:pPr>
              <w:pStyle w:val="Header"/>
              <w:tabs>
                <w:tab w:val="clear" w:pos="4153"/>
                <w:tab w:val="clear" w:pos="8306"/>
              </w:tabs>
              <w:contextualSpacing/>
              <w:jc w:val="both"/>
              <w:rPr>
                <w:rFonts w:ascii="Calibri" w:hAnsi="Calibri"/>
                <w:bCs/>
                <w:szCs w:val="22"/>
              </w:rPr>
            </w:pPr>
            <w:r>
              <w:rPr>
                <w:rFonts w:ascii="Calibri" w:hAnsi="Calibri"/>
                <w:bCs/>
                <w:szCs w:val="22"/>
              </w:rPr>
              <w:t xml:space="preserve">Alston Lane is subject to a maximum speed limit of 60mph outside the site frontage. For a road with a speed limit of 60mph a Stopping Sight Distance of 215m should be provided. It was therefore requested by the </w:t>
            </w:r>
            <w:r w:rsidR="00626AB2">
              <w:rPr>
                <w:rFonts w:ascii="Calibri" w:hAnsi="Calibri"/>
                <w:bCs/>
                <w:szCs w:val="22"/>
              </w:rPr>
              <w:t>Local Highway Authority</w:t>
            </w:r>
            <w:r>
              <w:rPr>
                <w:rFonts w:ascii="Calibri" w:hAnsi="Calibri"/>
                <w:bCs/>
                <w:szCs w:val="22"/>
              </w:rPr>
              <w:t xml:space="preserve"> that the maximum visibility splays achievable in both directions measured from the centre line of the access to the carriageway edge be submitted. Details as to how the hardstanding is drained were also requested to ensure that surface water does not flow from the site onto Alston Lane which is susceptible to surface water flooding, along with information on the number and type of vehicles going to and from the site. </w:t>
            </w:r>
          </w:p>
          <w:p w14:paraId="5C5EDB3A" w14:textId="77777777" w:rsidR="00671C20" w:rsidRDefault="00671C20" w:rsidP="009C1F22">
            <w:pPr>
              <w:pStyle w:val="Header"/>
              <w:tabs>
                <w:tab w:val="clear" w:pos="4153"/>
                <w:tab w:val="clear" w:pos="8306"/>
              </w:tabs>
              <w:contextualSpacing/>
              <w:jc w:val="both"/>
              <w:rPr>
                <w:rFonts w:ascii="Calibri" w:hAnsi="Calibri"/>
                <w:bCs/>
                <w:szCs w:val="22"/>
              </w:rPr>
            </w:pPr>
          </w:p>
          <w:p w14:paraId="5D3E9FA1" w14:textId="77777777" w:rsidR="00FD07D7" w:rsidRDefault="00671C20" w:rsidP="009C1F22">
            <w:pPr>
              <w:pStyle w:val="Header"/>
              <w:tabs>
                <w:tab w:val="clear" w:pos="4153"/>
                <w:tab w:val="clear" w:pos="8306"/>
              </w:tabs>
              <w:contextualSpacing/>
              <w:jc w:val="both"/>
              <w:rPr>
                <w:rFonts w:ascii="Calibri" w:hAnsi="Calibri"/>
                <w:bCs/>
                <w:szCs w:val="22"/>
              </w:rPr>
            </w:pPr>
            <w:r>
              <w:rPr>
                <w:rFonts w:ascii="Calibri" w:hAnsi="Calibri"/>
                <w:bCs/>
                <w:szCs w:val="22"/>
              </w:rPr>
              <w:t>Following the submission of additional information by the applicant, a further consultation response was received from the LHA on 30</w:t>
            </w:r>
            <w:r w:rsidRPr="00671C20">
              <w:rPr>
                <w:rFonts w:ascii="Calibri" w:hAnsi="Calibri"/>
                <w:bCs/>
                <w:szCs w:val="22"/>
                <w:vertAlign w:val="superscript"/>
              </w:rPr>
              <w:t>th</w:t>
            </w:r>
            <w:r>
              <w:rPr>
                <w:rFonts w:ascii="Calibri" w:hAnsi="Calibri"/>
                <w:bCs/>
                <w:szCs w:val="22"/>
              </w:rPr>
              <w:t xml:space="preserve"> September 2024 raising no objection to the works</w:t>
            </w:r>
            <w:r w:rsidR="00FD07D7">
              <w:rPr>
                <w:rFonts w:ascii="Calibri" w:hAnsi="Calibri"/>
                <w:bCs/>
                <w:szCs w:val="22"/>
              </w:rPr>
              <w:t xml:space="preserve">. </w:t>
            </w:r>
          </w:p>
          <w:p w14:paraId="0982368D" w14:textId="77777777" w:rsidR="00FD07D7" w:rsidRDefault="00FD07D7" w:rsidP="009C1F22">
            <w:pPr>
              <w:pStyle w:val="Header"/>
              <w:tabs>
                <w:tab w:val="clear" w:pos="4153"/>
                <w:tab w:val="clear" w:pos="8306"/>
              </w:tabs>
              <w:contextualSpacing/>
              <w:jc w:val="both"/>
              <w:rPr>
                <w:rFonts w:ascii="Calibri" w:hAnsi="Calibri"/>
                <w:bCs/>
                <w:szCs w:val="22"/>
              </w:rPr>
            </w:pPr>
          </w:p>
          <w:p w14:paraId="559FECBD" w14:textId="7F13352B" w:rsidR="00671C20" w:rsidRDefault="00671C20" w:rsidP="009C1F22">
            <w:pPr>
              <w:pStyle w:val="Header"/>
              <w:tabs>
                <w:tab w:val="clear" w:pos="4153"/>
                <w:tab w:val="clear" w:pos="8306"/>
              </w:tabs>
              <w:contextualSpacing/>
              <w:jc w:val="both"/>
              <w:rPr>
                <w:rFonts w:ascii="Calibri" w:hAnsi="Calibri"/>
                <w:bCs/>
                <w:szCs w:val="22"/>
              </w:rPr>
            </w:pPr>
            <w:r>
              <w:rPr>
                <w:rFonts w:ascii="Calibri" w:hAnsi="Calibri"/>
                <w:bCs/>
                <w:szCs w:val="22"/>
              </w:rPr>
              <w:t>A visibility splay of 215m can be achieved to the north of the access and whilst only 165m can be achieved to the south, the LHA consider this to be acceptable due to the fact that vehicles approaching from the south are likely to be travelling below the maximum speed due to the layout of the carriageway.</w:t>
            </w:r>
            <w:r w:rsidR="00831D8D">
              <w:rPr>
                <w:rFonts w:ascii="Calibri" w:hAnsi="Calibri"/>
                <w:bCs/>
                <w:szCs w:val="22"/>
              </w:rPr>
              <w:t xml:space="preserve"> </w:t>
            </w:r>
            <w:r>
              <w:rPr>
                <w:rFonts w:ascii="Calibri" w:hAnsi="Calibri"/>
                <w:bCs/>
                <w:szCs w:val="22"/>
              </w:rPr>
              <w:t xml:space="preserve"> The applicant has also confirmed that surface water from the site is collected internally and directed to the field drain to </w:t>
            </w:r>
            <w:r>
              <w:rPr>
                <w:rFonts w:ascii="Calibri" w:hAnsi="Calibri"/>
                <w:bCs/>
                <w:szCs w:val="22"/>
              </w:rPr>
              <w:lastRenderedPageBreak/>
              <w:t xml:space="preserve">the east of the site, with no surface water directed towards Alston Lane. Both the visibility splays and drainage have been secured by way of planning conditions. </w:t>
            </w:r>
          </w:p>
          <w:p w14:paraId="50A4BFC3" w14:textId="77777777" w:rsidR="00FB3625" w:rsidRDefault="00FB3625" w:rsidP="009C1F22">
            <w:pPr>
              <w:pStyle w:val="Header"/>
              <w:tabs>
                <w:tab w:val="clear" w:pos="4153"/>
                <w:tab w:val="clear" w:pos="8306"/>
              </w:tabs>
              <w:contextualSpacing/>
              <w:jc w:val="both"/>
              <w:rPr>
                <w:rFonts w:ascii="Calibri" w:hAnsi="Calibri"/>
                <w:bCs/>
                <w:szCs w:val="22"/>
              </w:rPr>
            </w:pPr>
          </w:p>
          <w:p w14:paraId="44ACD951" w14:textId="3C63E460" w:rsidR="007348C0" w:rsidRDefault="00FB3625" w:rsidP="00FB3625">
            <w:pPr>
              <w:pStyle w:val="Header"/>
              <w:tabs>
                <w:tab w:val="clear" w:pos="4153"/>
                <w:tab w:val="clear" w:pos="8306"/>
              </w:tabs>
              <w:contextualSpacing/>
              <w:jc w:val="both"/>
              <w:rPr>
                <w:rFonts w:ascii="Calibri" w:hAnsi="Calibri"/>
                <w:bCs/>
                <w:szCs w:val="22"/>
              </w:rPr>
            </w:pPr>
            <w:r>
              <w:rPr>
                <w:rFonts w:ascii="Calibri" w:hAnsi="Calibri"/>
                <w:bCs/>
                <w:szCs w:val="22"/>
              </w:rPr>
              <w:t>Furthermore, the construction of the access should have been carried out under a Section 278 with Lancashire County Council as the Local Highway Authority in order to ensure that the access was constructed to the correct specification and to protect the structural integrity of the highway network, including any highway drainage system with</w:t>
            </w:r>
            <w:r w:rsidR="00FE2883">
              <w:rPr>
                <w:rFonts w:ascii="Calibri" w:hAnsi="Calibri"/>
                <w:bCs/>
                <w:szCs w:val="22"/>
              </w:rPr>
              <w:t>in</w:t>
            </w:r>
            <w:r>
              <w:rPr>
                <w:rFonts w:ascii="Calibri" w:hAnsi="Calibri"/>
                <w:bCs/>
                <w:szCs w:val="22"/>
              </w:rPr>
              <w:t xml:space="preserve"> the verge. The LHA also note that the existing kerb line to the north of the access should be extended to the site access in order to protect the highway verge from being damaged by vehicle overrun and also to protect the telecommunication box within the verge which is vulnerable to damage. The Highways Officer has therefore requested the imposition of a planning condition requiring details of the site’s access, including any works to pipe/ culvert surface water within the access, together with the works to provide kerb lines on both sides of the access to the Highway Authority’s specification, to be submitted to an approved in writing by the Local Planning Authority. The work would also need to be carried out under a Section 278, details of which must be approved by the LHA prior to works commencing. </w:t>
            </w:r>
          </w:p>
          <w:p w14:paraId="337694ED" w14:textId="560277EB" w:rsidR="00FB3625" w:rsidRPr="00FB0DFF" w:rsidRDefault="00FB3625" w:rsidP="00FB3625">
            <w:pPr>
              <w:pStyle w:val="Header"/>
              <w:tabs>
                <w:tab w:val="clear" w:pos="4153"/>
                <w:tab w:val="clear" w:pos="8306"/>
              </w:tabs>
              <w:contextualSpacing/>
              <w:jc w:val="both"/>
              <w:rPr>
                <w:rFonts w:ascii="Calibri" w:hAnsi="Calibri"/>
                <w:bCs/>
                <w:szCs w:val="22"/>
              </w:rPr>
            </w:pPr>
          </w:p>
        </w:tc>
      </w:tr>
      <w:tr w:rsidR="00C0704D" w:rsidRPr="00D2449B" w14:paraId="6D877C31"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2405BFB4" w14:textId="77777777" w:rsidR="00375556" w:rsidRDefault="00375556" w:rsidP="00406EBD">
            <w:pPr>
              <w:contextualSpacing/>
              <w:rPr>
                <w:rFonts w:ascii="Calibri" w:hAnsi="Calibri"/>
                <w:b/>
                <w:szCs w:val="22"/>
              </w:rPr>
            </w:pPr>
          </w:p>
          <w:p w14:paraId="0CBFEB10" w14:textId="67CB5253" w:rsidR="00AF2180" w:rsidRPr="006643F1" w:rsidRDefault="00D97293" w:rsidP="00406EBD">
            <w:pPr>
              <w:rPr>
                <w:rFonts w:ascii="Calibri" w:hAnsi="Calibri" w:cs="Calibri"/>
              </w:rPr>
            </w:pPr>
            <w:r>
              <w:rPr>
                <w:rFonts w:ascii="Calibri" w:hAnsi="Calibri"/>
                <w:bCs/>
                <w:szCs w:val="22"/>
              </w:rPr>
              <w:t xml:space="preserve">No ecological constraints have been identified in relation to the proposed development. </w:t>
            </w:r>
            <w:r w:rsidR="00EC757E">
              <w:rPr>
                <w:rFonts w:ascii="Calibri" w:hAnsi="Calibri" w:cs="Calibri"/>
              </w:rPr>
              <w:t>The development is exempt from having to achieve the mandatory Biodiversity Net Gain requirement as it is a S73A retrospective planning application.</w:t>
            </w:r>
          </w:p>
          <w:p w14:paraId="6337C4D8" w14:textId="1E580413" w:rsidR="00D97293" w:rsidRPr="00D97293" w:rsidRDefault="00D97293" w:rsidP="00406EBD">
            <w:pPr>
              <w:contextualSpacing/>
              <w:rPr>
                <w:rFonts w:ascii="Calibri" w:hAnsi="Calibri"/>
                <w:bCs/>
                <w:szCs w:val="22"/>
              </w:rPr>
            </w:pPr>
          </w:p>
        </w:tc>
      </w:tr>
      <w:tr w:rsidR="00C0704D" w:rsidRPr="00D2449B" w14:paraId="0A9D02B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D86CF4B"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6643F1">
              <w:rPr>
                <w:rFonts w:ascii="Calibri" w:hAnsi="Calibri"/>
                <w:bCs/>
                <w:szCs w:val="22"/>
              </w:rPr>
              <w:t>,</w:t>
            </w:r>
            <w:r w:rsidR="005F3D66">
              <w:rPr>
                <w:rFonts w:ascii="Calibri" w:hAnsi="Calibri"/>
                <w:bCs/>
                <w:szCs w:val="22"/>
              </w:rPr>
              <w:t xml:space="preserve"> </w:t>
            </w:r>
            <w:r w:rsidRPr="009F4443">
              <w:rPr>
                <w:rFonts w:ascii="Calibri" w:hAnsi="Calibri"/>
                <w:bCs/>
                <w:szCs w:val="22"/>
              </w:rPr>
              <w:t xml:space="preserve">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D4816" w:rsidRPr="00D2449B" w14:paraId="507FC89B" w14:textId="77777777" w:rsidTr="0006583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D4816" w:rsidRPr="00D2449B" w:rsidRDefault="00CD4816" w:rsidP="00CD4816">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8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F73FB43" w:rsidR="00CD4816" w:rsidRPr="00D2449B" w:rsidRDefault="00CD4816" w:rsidP="00CD4816">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321B0"/>
    <w:rsid w:val="000459D1"/>
    <w:rsid w:val="00065833"/>
    <w:rsid w:val="00096D30"/>
    <w:rsid w:val="000A1298"/>
    <w:rsid w:val="000A6867"/>
    <w:rsid w:val="000B3CF6"/>
    <w:rsid w:val="000B5CB5"/>
    <w:rsid w:val="000E2670"/>
    <w:rsid w:val="00130035"/>
    <w:rsid w:val="001605B4"/>
    <w:rsid w:val="001D4F7A"/>
    <w:rsid w:val="00250879"/>
    <w:rsid w:val="00282E3A"/>
    <w:rsid w:val="0029334A"/>
    <w:rsid w:val="002954E5"/>
    <w:rsid w:val="00295A61"/>
    <w:rsid w:val="002A01CF"/>
    <w:rsid w:val="002B5B03"/>
    <w:rsid w:val="002C5DEA"/>
    <w:rsid w:val="002C6277"/>
    <w:rsid w:val="002F2580"/>
    <w:rsid w:val="00321B6E"/>
    <w:rsid w:val="00331CCC"/>
    <w:rsid w:val="00375556"/>
    <w:rsid w:val="003C5B28"/>
    <w:rsid w:val="003F0842"/>
    <w:rsid w:val="00406EBD"/>
    <w:rsid w:val="00440CB6"/>
    <w:rsid w:val="0046548C"/>
    <w:rsid w:val="004947BB"/>
    <w:rsid w:val="00497407"/>
    <w:rsid w:val="004A5EA9"/>
    <w:rsid w:val="004C2434"/>
    <w:rsid w:val="004E1D72"/>
    <w:rsid w:val="004F0649"/>
    <w:rsid w:val="005001FF"/>
    <w:rsid w:val="00510FA2"/>
    <w:rsid w:val="00556ECD"/>
    <w:rsid w:val="00591C53"/>
    <w:rsid w:val="0059215A"/>
    <w:rsid w:val="005E1C6C"/>
    <w:rsid w:val="005E65DF"/>
    <w:rsid w:val="005E6694"/>
    <w:rsid w:val="005F1A36"/>
    <w:rsid w:val="005F3D66"/>
    <w:rsid w:val="00610DE6"/>
    <w:rsid w:val="00626AB2"/>
    <w:rsid w:val="006643F1"/>
    <w:rsid w:val="00671C20"/>
    <w:rsid w:val="00692B60"/>
    <w:rsid w:val="00696B04"/>
    <w:rsid w:val="006A71AD"/>
    <w:rsid w:val="006B3337"/>
    <w:rsid w:val="006C2BFA"/>
    <w:rsid w:val="006F6849"/>
    <w:rsid w:val="0070054B"/>
    <w:rsid w:val="007028B5"/>
    <w:rsid w:val="007348C0"/>
    <w:rsid w:val="00761D2C"/>
    <w:rsid w:val="00773A66"/>
    <w:rsid w:val="00776AE2"/>
    <w:rsid w:val="007A4A16"/>
    <w:rsid w:val="007B3CB4"/>
    <w:rsid w:val="007C791C"/>
    <w:rsid w:val="007D0CEC"/>
    <w:rsid w:val="007D7DF4"/>
    <w:rsid w:val="007E0D23"/>
    <w:rsid w:val="007F16D6"/>
    <w:rsid w:val="007F2F13"/>
    <w:rsid w:val="00810BED"/>
    <w:rsid w:val="00811771"/>
    <w:rsid w:val="00824DB6"/>
    <w:rsid w:val="00827305"/>
    <w:rsid w:val="00831D8D"/>
    <w:rsid w:val="008350BA"/>
    <w:rsid w:val="00837F4F"/>
    <w:rsid w:val="008439B2"/>
    <w:rsid w:val="008523A8"/>
    <w:rsid w:val="008542DE"/>
    <w:rsid w:val="00877465"/>
    <w:rsid w:val="00877C8F"/>
    <w:rsid w:val="008A1D5E"/>
    <w:rsid w:val="008A28C8"/>
    <w:rsid w:val="008D67E9"/>
    <w:rsid w:val="009A43D3"/>
    <w:rsid w:val="009C1F22"/>
    <w:rsid w:val="009F4443"/>
    <w:rsid w:val="00A3341A"/>
    <w:rsid w:val="00A42E82"/>
    <w:rsid w:val="00A548DF"/>
    <w:rsid w:val="00A579BB"/>
    <w:rsid w:val="00A57F6B"/>
    <w:rsid w:val="00A63D55"/>
    <w:rsid w:val="00A74F22"/>
    <w:rsid w:val="00A95D89"/>
    <w:rsid w:val="00AA5B76"/>
    <w:rsid w:val="00AD23F7"/>
    <w:rsid w:val="00AF2180"/>
    <w:rsid w:val="00B22882"/>
    <w:rsid w:val="00B5479B"/>
    <w:rsid w:val="00B871D0"/>
    <w:rsid w:val="00B93EB5"/>
    <w:rsid w:val="00BD3F03"/>
    <w:rsid w:val="00BE6F2C"/>
    <w:rsid w:val="00C05921"/>
    <w:rsid w:val="00C0704D"/>
    <w:rsid w:val="00C25722"/>
    <w:rsid w:val="00C618DB"/>
    <w:rsid w:val="00CD4816"/>
    <w:rsid w:val="00D11007"/>
    <w:rsid w:val="00D17EB1"/>
    <w:rsid w:val="00D17ECB"/>
    <w:rsid w:val="00D2449B"/>
    <w:rsid w:val="00D54E67"/>
    <w:rsid w:val="00D925DA"/>
    <w:rsid w:val="00D97293"/>
    <w:rsid w:val="00DB1FA4"/>
    <w:rsid w:val="00DB51DF"/>
    <w:rsid w:val="00DD3288"/>
    <w:rsid w:val="00DD62F6"/>
    <w:rsid w:val="00E46243"/>
    <w:rsid w:val="00E66534"/>
    <w:rsid w:val="00E70027"/>
    <w:rsid w:val="00E72F6C"/>
    <w:rsid w:val="00E77613"/>
    <w:rsid w:val="00E83AF0"/>
    <w:rsid w:val="00EA09F9"/>
    <w:rsid w:val="00EC23C7"/>
    <w:rsid w:val="00EC757E"/>
    <w:rsid w:val="00ED00B7"/>
    <w:rsid w:val="00EF44E6"/>
    <w:rsid w:val="00F056A7"/>
    <w:rsid w:val="00F116FB"/>
    <w:rsid w:val="00F14706"/>
    <w:rsid w:val="00FB0DFF"/>
    <w:rsid w:val="00FB292E"/>
    <w:rsid w:val="00FB3625"/>
    <w:rsid w:val="00FD07D7"/>
    <w:rsid w:val="00FD6AE3"/>
    <w:rsid w:val="00FE2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377038">
      <w:bodyDiv w:val="1"/>
      <w:marLeft w:val="0"/>
      <w:marRight w:val="0"/>
      <w:marTop w:val="0"/>
      <w:marBottom w:val="0"/>
      <w:divBdr>
        <w:top w:val="none" w:sz="0" w:space="0" w:color="auto"/>
        <w:left w:val="none" w:sz="0" w:space="0" w:color="auto"/>
        <w:bottom w:val="none" w:sz="0" w:space="0" w:color="auto"/>
        <w:right w:val="none" w:sz="0" w:space="0" w:color="auto"/>
      </w:divBdr>
    </w:div>
    <w:div w:id="931086985">
      <w:bodyDiv w:val="1"/>
      <w:marLeft w:val="0"/>
      <w:marRight w:val="0"/>
      <w:marTop w:val="0"/>
      <w:marBottom w:val="0"/>
      <w:divBdr>
        <w:top w:val="none" w:sz="0" w:space="0" w:color="auto"/>
        <w:left w:val="none" w:sz="0" w:space="0" w:color="auto"/>
        <w:bottom w:val="none" w:sz="0" w:space="0" w:color="auto"/>
        <w:right w:val="none" w:sz="0" w:space="0" w:color="auto"/>
      </w:divBdr>
    </w:div>
    <w:div w:id="946280220">
      <w:bodyDiv w:val="1"/>
      <w:marLeft w:val="0"/>
      <w:marRight w:val="0"/>
      <w:marTop w:val="0"/>
      <w:marBottom w:val="0"/>
      <w:divBdr>
        <w:top w:val="none" w:sz="0" w:space="0" w:color="auto"/>
        <w:left w:val="none" w:sz="0" w:space="0" w:color="auto"/>
        <w:bottom w:val="none" w:sz="0" w:space="0" w:color="auto"/>
        <w:right w:val="none" w:sz="0" w:space="0" w:color="auto"/>
      </w:divBdr>
    </w:div>
    <w:div w:id="1458835634">
      <w:bodyDiv w:val="1"/>
      <w:marLeft w:val="0"/>
      <w:marRight w:val="0"/>
      <w:marTop w:val="0"/>
      <w:marBottom w:val="0"/>
      <w:divBdr>
        <w:top w:val="none" w:sz="0" w:space="0" w:color="auto"/>
        <w:left w:val="none" w:sz="0" w:space="0" w:color="auto"/>
        <w:bottom w:val="none" w:sz="0" w:space="0" w:color="auto"/>
        <w:right w:val="none" w:sz="0" w:space="0" w:color="auto"/>
      </w:divBdr>
    </w:div>
    <w:div w:id="170107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1543</Words>
  <Characters>8800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2024-10-16T11:04:00Z</cp:lastPrinted>
  <dcterms:created xsi:type="dcterms:W3CDTF">2024-10-16T11:06:00Z</dcterms:created>
  <dcterms:modified xsi:type="dcterms:W3CDTF">2024-10-16T11:06:00Z</dcterms:modified>
</cp:coreProperties>
</file>