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B0CA2" w14:textId="77777777" w:rsidR="008B2CAE" w:rsidRDefault="008B2CAE">
      <w:pPr>
        <w:pStyle w:val="PLANNING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8B2CAE" w:rsidRPr="008B2CAE" w14:paraId="4729BE6D" w14:textId="77777777">
        <w:trPr>
          <w:cantSplit/>
        </w:trPr>
        <w:tc>
          <w:tcPr>
            <w:tcW w:w="6983" w:type="dxa"/>
            <w:gridSpan w:val="4"/>
          </w:tcPr>
          <w:p w14:paraId="6010A0A8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RIBBLE VALLEY BOROUGH COUNCIL</w:t>
            </w:r>
          </w:p>
        </w:tc>
        <w:tc>
          <w:tcPr>
            <w:tcW w:w="1713" w:type="dxa"/>
          </w:tcPr>
          <w:p w14:paraId="78F025F8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2FED8C3D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74351967" w14:textId="77777777">
        <w:trPr>
          <w:cantSplit/>
        </w:trPr>
        <w:tc>
          <w:tcPr>
            <w:tcW w:w="4123" w:type="dxa"/>
            <w:gridSpan w:val="2"/>
          </w:tcPr>
          <w:p w14:paraId="277B3344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Department of Development</w:t>
            </w:r>
          </w:p>
        </w:tc>
        <w:tc>
          <w:tcPr>
            <w:tcW w:w="1456" w:type="dxa"/>
          </w:tcPr>
          <w:p w14:paraId="3C6A7F1C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C9B32FB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48FFB0E8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14329970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D3FE0" w:rsidRPr="008B2CAE" w14:paraId="5CEBC293" w14:textId="77777777" w:rsidTr="00F209D7">
        <w:trPr>
          <w:cantSplit/>
        </w:trPr>
        <w:tc>
          <w:tcPr>
            <w:tcW w:w="6983" w:type="dxa"/>
            <w:gridSpan w:val="4"/>
          </w:tcPr>
          <w:p w14:paraId="341C7BB4" w14:textId="77777777"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Council Offices, Church Walk, Clitheroe, Lancashire, BB7 2RA</w:t>
            </w:r>
          </w:p>
        </w:tc>
        <w:tc>
          <w:tcPr>
            <w:tcW w:w="1713" w:type="dxa"/>
          </w:tcPr>
          <w:p w14:paraId="43C288D3" w14:textId="77777777"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1907D7BA" w14:textId="77777777"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D04342" w:rsidRPr="008B2CAE" w14:paraId="68B06656" w14:textId="77777777" w:rsidTr="000F5774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5B947098" w14:textId="77777777" w:rsidR="00D04342" w:rsidRPr="008B2CAE" w:rsidRDefault="00D04342" w:rsidP="00D04342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Telephone: 01200 425111</w:t>
            </w:r>
            <w:r>
              <w:rPr>
                <w:rFonts w:ascii="Calibri" w:hAnsi="Calibri"/>
                <w:sz w:val="24"/>
                <w:szCs w:val="24"/>
              </w:rPr>
              <w:t xml:space="preserve">  www.ribblevalley.gov.uk  planning@ribblevalley.gov.uk</w:t>
            </w:r>
          </w:p>
        </w:tc>
      </w:tr>
      <w:tr w:rsidR="008B2CAE" w:rsidRPr="008B2CAE" w14:paraId="7CC23D51" w14:textId="77777777">
        <w:trPr>
          <w:cantSplit/>
        </w:trPr>
        <w:tc>
          <w:tcPr>
            <w:tcW w:w="5579" w:type="dxa"/>
            <w:gridSpan w:val="3"/>
          </w:tcPr>
          <w:p w14:paraId="5252D964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Town and Country Planning Act 1990</w:t>
            </w:r>
          </w:p>
        </w:tc>
        <w:tc>
          <w:tcPr>
            <w:tcW w:w="1404" w:type="dxa"/>
          </w:tcPr>
          <w:p w14:paraId="4F6ABD99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4CF8827A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74B271BC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0D540A9E" w14:textId="77777777">
        <w:trPr>
          <w:cantSplit/>
        </w:trPr>
        <w:tc>
          <w:tcPr>
            <w:tcW w:w="10409" w:type="dxa"/>
            <w:gridSpan w:val="6"/>
          </w:tcPr>
          <w:p w14:paraId="42B74EBA" w14:textId="77777777" w:rsidR="008B2CAE" w:rsidRPr="008B2CAE" w:rsidRDefault="008B2CAE">
            <w:pPr>
              <w:pStyle w:val="PlainText"/>
              <w:rPr>
                <w:rFonts w:ascii="Calibri" w:hAnsi="Calibri" w:cs="Arial"/>
                <w:sz w:val="24"/>
                <w:szCs w:val="24"/>
              </w:rPr>
            </w:pPr>
            <w:r w:rsidRPr="008B2CAE">
              <w:rPr>
                <w:rFonts w:ascii="Calibri" w:hAnsi="Calibri" w:cs="Arial"/>
                <w:sz w:val="24"/>
                <w:szCs w:val="24"/>
              </w:rPr>
              <w:t>NON MATERIAL AMENDMENT ATTACHED TO A PLANNING PERMISSION</w:t>
            </w:r>
          </w:p>
        </w:tc>
      </w:tr>
      <w:tr w:rsidR="008B2CAE" w:rsidRPr="008B2CAE" w14:paraId="31371FD1" w14:textId="77777777">
        <w:trPr>
          <w:cantSplit/>
        </w:trPr>
        <w:tc>
          <w:tcPr>
            <w:tcW w:w="2410" w:type="dxa"/>
          </w:tcPr>
          <w:p w14:paraId="6C280917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56F1B250" w14:textId="34AE7159" w:rsidR="008B2CAE" w:rsidRPr="008B2CAE" w:rsidRDefault="00D6609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3/2024/0466</w:t>
            </w:r>
          </w:p>
        </w:tc>
        <w:tc>
          <w:tcPr>
            <w:tcW w:w="1404" w:type="dxa"/>
          </w:tcPr>
          <w:p w14:paraId="115283C1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25952AAD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66930517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1A7593C0" w14:textId="77777777">
        <w:trPr>
          <w:cantSplit/>
          <w:trHeight w:val="383"/>
        </w:trPr>
        <w:tc>
          <w:tcPr>
            <w:tcW w:w="2410" w:type="dxa"/>
          </w:tcPr>
          <w:p w14:paraId="2ACC7450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0096DD4F" w14:textId="5D0001F1" w:rsidR="008B2CAE" w:rsidRPr="008B2CAE" w:rsidRDefault="00D6609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  <w:r w:rsidR="00C14483">
              <w:rPr>
                <w:rFonts w:ascii="Calibri" w:hAnsi="Calibri"/>
                <w:sz w:val="24"/>
                <w:szCs w:val="24"/>
              </w:rPr>
              <w:t>4</w:t>
            </w:r>
            <w:r>
              <w:rPr>
                <w:rFonts w:ascii="Calibri" w:hAnsi="Calibri"/>
                <w:sz w:val="24"/>
                <w:szCs w:val="24"/>
              </w:rPr>
              <w:t xml:space="preserve"> July 2024</w:t>
            </w:r>
          </w:p>
        </w:tc>
        <w:tc>
          <w:tcPr>
            <w:tcW w:w="1404" w:type="dxa"/>
          </w:tcPr>
          <w:p w14:paraId="36B4D4AD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524FB46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56C9E57B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65057C64" w14:textId="77777777">
        <w:trPr>
          <w:cantSplit/>
        </w:trPr>
        <w:tc>
          <w:tcPr>
            <w:tcW w:w="2410" w:type="dxa"/>
          </w:tcPr>
          <w:p w14:paraId="2BB1EE17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6407AAD1" w14:textId="43247AD8" w:rsidR="008B2CAE" w:rsidRPr="008B2CAE" w:rsidRDefault="00D6609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12/06/2024</w:t>
            </w:r>
            <w:r w:rsidR="005D3FE0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</w:tcPr>
          <w:p w14:paraId="1530F230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11C7E23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C3F5750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790D6EEF" w14:textId="77777777">
        <w:trPr>
          <w:cantSplit/>
        </w:trPr>
        <w:tc>
          <w:tcPr>
            <w:tcW w:w="10409" w:type="dxa"/>
            <w:gridSpan w:val="6"/>
          </w:tcPr>
          <w:p w14:paraId="1E81EA7D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1AC8ED07" w14:textId="77777777">
        <w:trPr>
          <w:cantSplit/>
        </w:trPr>
        <w:tc>
          <w:tcPr>
            <w:tcW w:w="2410" w:type="dxa"/>
          </w:tcPr>
          <w:p w14:paraId="1365C981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APPLICANT:</w:t>
            </w:r>
          </w:p>
        </w:tc>
        <w:tc>
          <w:tcPr>
            <w:tcW w:w="1713" w:type="dxa"/>
          </w:tcPr>
          <w:p w14:paraId="42F004F2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0CFAA2C4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642ED6F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AGENT:</w:t>
            </w:r>
          </w:p>
        </w:tc>
        <w:tc>
          <w:tcPr>
            <w:tcW w:w="1713" w:type="dxa"/>
          </w:tcPr>
          <w:p w14:paraId="509B5F97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73AEFA65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5C3A8293" w14:textId="77777777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73F8C57B" w14:textId="77777777" w:rsidR="00D6609F" w:rsidRDefault="00D6609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Mr and Mrs Beaumont</w:t>
            </w:r>
          </w:p>
          <w:p w14:paraId="11E94BBD" w14:textId="01389D57" w:rsidR="00D6609F" w:rsidRDefault="00D6609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Cottam House Cottage</w:t>
            </w:r>
          </w:p>
          <w:p w14:paraId="54AC9BC0" w14:textId="77777777" w:rsidR="00D6609F" w:rsidRDefault="00D6609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Writtenstone Lane</w:t>
            </w:r>
          </w:p>
          <w:p w14:paraId="3A01184A" w14:textId="77777777" w:rsidR="00D6609F" w:rsidRDefault="00D6609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Longridge</w:t>
            </w:r>
          </w:p>
          <w:p w14:paraId="726BDA90" w14:textId="570DA5B9" w:rsidR="008B2CAE" w:rsidRPr="008B2CAE" w:rsidRDefault="00D6609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PR3 2ZN</w:t>
            </w:r>
          </w:p>
        </w:tc>
        <w:tc>
          <w:tcPr>
            <w:tcW w:w="1456" w:type="dxa"/>
          </w:tcPr>
          <w:p w14:paraId="2EACAB51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31351692" w14:textId="071409E1" w:rsidR="008B2CAE" w:rsidRPr="008B2CAE" w:rsidRDefault="00D6609F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Mr Paul Gudgeon</w:t>
            </w:r>
          </w:p>
          <w:p w14:paraId="6DD0871A" w14:textId="77777777" w:rsidR="00D6609F" w:rsidRDefault="00D6609F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Ribble Valley Architecture Ltd</w:t>
            </w:r>
          </w:p>
          <w:p w14:paraId="53AC9017" w14:textId="77777777" w:rsidR="00D6609F" w:rsidRDefault="00D6609F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 Woodlands Drive</w:t>
            </w:r>
          </w:p>
          <w:p w14:paraId="6676606B" w14:textId="77777777" w:rsidR="00D6609F" w:rsidRDefault="00D6609F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Whalley</w:t>
            </w:r>
          </w:p>
          <w:p w14:paraId="373FC390" w14:textId="77777777" w:rsidR="00D6609F" w:rsidRDefault="00D6609F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Clitheroe</w:t>
            </w:r>
          </w:p>
          <w:p w14:paraId="5CAFB834" w14:textId="243E4BBF" w:rsidR="008B2CAE" w:rsidRPr="008B2CAE" w:rsidRDefault="00D6609F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BB7 9TG</w:t>
            </w:r>
          </w:p>
        </w:tc>
      </w:tr>
      <w:tr w:rsidR="008B2CAE" w:rsidRPr="008B2CAE" w14:paraId="7624FF25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4BB01985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DCFCE2C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68253311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36620243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45D24D5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045AB28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2680CDC0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4D746F04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68FD9110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62B31303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0AED5221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5FD723A2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6D3BAA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03AD70F8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2FD37FB6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B7EF8BC" w14:textId="77777777" w:rsidR="008B2CAE" w:rsidRPr="008B2CAE" w:rsidRDefault="008B2CAE">
      <w:pPr>
        <w:pStyle w:val="TableText"/>
        <w:rPr>
          <w:rFonts w:ascii="Calibri" w:hAnsi="Calibri"/>
          <w:sz w:val="24"/>
          <w:szCs w:val="24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9"/>
        <w:gridCol w:w="991"/>
        <w:gridCol w:w="8423"/>
      </w:tblGrid>
      <w:tr w:rsidR="008B2CAE" w:rsidRPr="008B2CAE" w14:paraId="7982E379" w14:textId="77777777">
        <w:trPr>
          <w:cantSplit/>
        </w:trPr>
        <w:tc>
          <w:tcPr>
            <w:tcW w:w="1980" w:type="dxa"/>
            <w:gridSpan w:val="2"/>
          </w:tcPr>
          <w:p w14:paraId="311919F1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DEVELOPMENT PROPOSED:</w:t>
            </w:r>
          </w:p>
        </w:tc>
        <w:tc>
          <w:tcPr>
            <w:tcW w:w="8423" w:type="dxa"/>
            <w:tcBorders>
              <w:left w:val="nil"/>
            </w:tcBorders>
          </w:tcPr>
          <w:p w14:paraId="2B04FDA1" w14:textId="6CA77D02" w:rsidR="008B2CAE" w:rsidRPr="008B2CAE" w:rsidRDefault="00D6609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Non-material amendment to planning permission 3/2023/0952 involving change to rear roof profile.</w:t>
            </w:r>
          </w:p>
        </w:tc>
      </w:tr>
      <w:tr w:rsidR="008B2CAE" w:rsidRPr="008B2CAE" w14:paraId="4C29ECA5" w14:textId="77777777">
        <w:trPr>
          <w:cantSplit/>
        </w:trPr>
        <w:tc>
          <w:tcPr>
            <w:tcW w:w="989" w:type="dxa"/>
          </w:tcPr>
          <w:p w14:paraId="2D5D9EEE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AT: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7BA6E19B" w14:textId="1E7C86CC" w:rsidR="008B2CAE" w:rsidRPr="008B2CAE" w:rsidRDefault="00D6609F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Cottam House Cottage Writtenstone Lane Longridge PR3 2ZN</w:t>
            </w:r>
          </w:p>
        </w:tc>
      </w:tr>
      <w:tr w:rsidR="008B2CAE" w:rsidRPr="008B2CAE" w14:paraId="70917949" w14:textId="77777777">
        <w:trPr>
          <w:cantSplit/>
        </w:trPr>
        <w:tc>
          <w:tcPr>
            <w:tcW w:w="10403" w:type="dxa"/>
            <w:gridSpan w:val="3"/>
          </w:tcPr>
          <w:p w14:paraId="7F686129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62645F53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Ribble Valley Borough Council hereby give notice that permission has been granted for the non-material amendments to the planning permission</w:t>
            </w:r>
            <w:r w:rsidR="005D3FE0">
              <w:rPr>
                <w:rFonts w:ascii="Calibri" w:hAnsi="Calibri"/>
                <w:sz w:val="24"/>
                <w:szCs w:val="24"/>
              </w:rPr>
              <w:t xml:space="preserve"> as described above</w:t>
            </w:r>
            <w:r w:rsidRPr="008B2CAE">
              <w:rPr>
                <w:rFonts w:ascii="Calibri" w:hAnsi="Calibri"/>
                <w:sz w:val="24"/>
                <w:szCs w:val="24"/>
              </w:rPr>
              <w:t xml:space="preserve"> subject to the following condition:</w:t>
            </w:r>
          </w:p>
          <w:p w14:paraId="3FA9CFB0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48D00538" w14:textId="77777777">
        <w:trPr>
          <w:cantSplit/>
        </w:trPr>
        <w:tc>
          <w:tcPr>
            <w:tcW w:w="989" w:type="dxa"/>
          </w:tcPr>
          <w:p w14:paraId="17E6EA5F" w14:textId="77777777" w:rsidR="008B2CAE" w:rsidRPr="008B2CAE" w:rsidRDefault="00192E20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50BCA34B" w14:textId="77777777" w:rsidR="00D6609F" w:rsidRDefault="00D6609F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Further to the grant of planning permission reference 3/2023/0952, the Council hereby grants approval of the following plans as non-material amendments to that permission, subject to compliance otherwise with the terms of the aforementioned permission: </w:t>
            </w:r>
          </w:p>
          <w:p w14:paraId="4F596960" w14:textId="77777777" w:rsidR="00D6609F" w:rsidRDefault="00D6609F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24E44435" w14:textId="77777777" w:rsidR="00D6609F" w:rsidRDefault="00D6609F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Existing and Proposed Plans and Elevations (dwg no. 2306-01 Rev B)</w:t>
            </w:r>
          </w:p>
          <w:p w14:paraId="3E592DFB" w14:textId="77777777" w:rsidR="00D6609F" w:rsidRDefault="00D6609F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57A083F8" w14:textId="77777777" w:rsidR="00D6609F" w:rsidRDefault="00D6609F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Reason: For the avoidance of doubt and so that the Local Planning Authority shall be satisfied as to the details. </w:t>
            </w:r>
          </w:p>
          <w:p w14:paraId="10B9F3F0" w14:textId="7E45D244" w:rsidR="008B2CAE" w:rsidRPr="008B2CAE" w:rsidRDefault="008B2CAE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3AF588FE" w14:textId="77777777">
        <w:trPr>
          <w:cantSplit/>
        </w:trPr>
        <w:tc>
          <w:tcPr>
            <w:tcW w:w="989" w:type="dxa"/>
          </w:tcPr>
          <w:p w14:paraId="6F6516AC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1423C2D1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448E4AA4" w14:textId="77777777">
        <w:trPr>
          <w:cantSplit/>
        </w:trPr>
        <w:tc>
          <w:tcPr>
            <w:tcW w:w="989" w:type="dxa"/>
          </w:tcPr>
          <w:p w14:paraId="78955388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Note(s)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13B291C1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377F8D47" w14:textId="77777777">
        <w:trPr>
          <w:cantSplit/>
        </w:trPr>
        <w:tc>
          <w:tcPr>
            <w:tcW w:w="989" w:type="dxa"/>
          </w:tcPr>
          <w:p w14:paraId="21D251E4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1C9C6947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7D24FF9B" w14:textId="77777777">
        <w:trPr>
          <w:cantSplit/>
        </w:trPr>
        <w:tc>
          <w:tcPr>
            <w:tcW w:w="989" w:type="dxa"/>
          </w:tcPr>
          <w:p w14:paraId="335BB762" w14:textId="77777777" w:rsidR="008B2CAE" w:rsidRDefault="008B2CAE">
            <w:pPr>
              <w:pStyle w:val="TableText"/>
              <w:jc w:val="center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1.</w:t>
            </w:r>
          </w:p>
          <w:p w14:paraId="1A4AAEFA" w14:textId="4C95710D" w:rsidR="00F75B23" w:rsidRPr="008B2CAE" w:rsidRDefault="00F75B23" w:rsidP="00D6609F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3E277ECB" w14:textId="77777777" w:rsidR="00F75B23" w:rsidRDefault="00F75B23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bookmarkStart w:id="0" w:name="Informatives"/>
            <w:bookmarkStart w:id="1" w:name="InformativeText"/>
            <w:bookmarkStart w:id="2" w:name="Informatives_Table"/>
            <w:r>
              <w:rPr>
                <w:rFonts w:ascii="Calibri" w:hAnsi="Calibri"/>
                <w:szCs w:val="22"/>
              </w:rPr>
              <w:t>This Decision Notice should be read in conjunction with the officer’s report which is available to view on the website.</w:t>
            </w:r>
          </w:p>
          <w:bookmarkEnd w:id="0"/>
          <w:bookmarkEnd w:id="1"/>
          <w:bookmarkEnd w:id="2"/>
          <w:p w14:paraId="5B7D9E0B" w14:textId="4EDD50C6" w:rsidR="00297925" w:rsidRPr="008B2CAE" w:rsidRDefault="00297925" w:rsidP="00D6609F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01686E47" w14:textId="77777777">
        <w:trPr>
          <w:cantSplit/>
        </w:trPr>
        <w:tc>
          <w:tcPr>
            <w:tcW w:w="989" w:type="dxa"/>
          </w:tcPr>
          <w:p w14:paraId="0F6EE7EE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2CC44A70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297925" w:rsidRPr="008B2CAE" w14:paraId="67C8A8F3" w14:textId="77777777" w:rsidTr="00BF421A">
        <w:trPr>
          <w:cantSplit/>
        </w:trPr>
        <w:tc>
          <w:tcPr>
            <w:tcW w:w="10403" w:type="dxa"/>
            <w:gridSpan w:val="3"/>
          </w:tcPr>
          <w:p w14:paraId="1E5B4721" w14:textId="77777777" w:rsidR="00297925" w:rsidRDefault="00297925" w:rsidP="00297925">
            <w:pPr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Nicola Hopkins</w:t>
            </w:r>
          </w:p>
          <w:p w14:paraId="2EC46C58" w14:textId="77777777" w:rsidR="00297925" w:rsidRDefault="00297925" w:rsidP="0029792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NICOLA HOPKINS</w:t>
            </w:r>
          </w:p>
          <w:p w14:paraId="407D4984" w14:textId="77777777" w:rsidR="00297925" w:rsidRDefault="00297925" w:rsidP="00297925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DIRECTOR OF ECONOMIC DEVELOPMENT AND PLANNING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  <w:p w14:paraId="217A3179" w14:textId="77777777" w:rsidR="00297925" w:rsidRPr="008B2CAE" w:rsidRDefault="00297925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506B6168" w14:textId="77777777">
        <w:trPr>
          <w:cantSplit/>
        </w:trPr>
        <w:tc>
          <w:tcPr>
            <w:tcW w:w="989" w:type="dxa"/>
          </w:tcPr>
          <w:p w14:paraId="180662BF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48070584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7A9696A0" w14:textId="77777777">
        <w:trPr>
          <w:cantSplit/>
        </w:trPr>
        <w:tc>
          <w:tcPr>
            <w:tcW w:w="10403" w:type="dxa"/>
            <w:gridSpan w:val="3"/>
          </w:tcPr>
          <w:p w14:paraId="4284C56C" w14:textId="77777777" w:rsidR="008B2CAE" w:rsidRPr="008B2CAE" w:rsidRDefault="008B2CAE" w:rsidP="00177CF0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14:paraId="7CC62E16" w14:textId="77777777" w:rsidR="008B2CAE" w:rsidRDefault="008B2CAE">
      <w:pPr>
        <w:pStyle w:val="TableText"/>
      </w:pPr>
    </w:p>
    <w:sectPr w:rsidR="008B2CAE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4C154" w14:textId="77777777" w:rsidR="00D6609F" w:rsidRDefault="00D6609F">
      <w:r>
        <w:separator/>
      </w:r>
    </w:p>
  </w:endnote>
  <w:endnote w:type="continuationSeparator" w:id="0">
    <w:p w14:paraId="7059684C" w14:textId="77777777" w:rsidR="00D6609F" w:rsidRDefault="00D6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0C4B6" w14:textId="77777777" w:rsidR="008B2CAE" w:rsidRDefault="008B2CAE">
    <w:pPr>
      <w:jc w:val="center"/>
    </w:pPr>
    <w:r>
      <w:fldChar w:fldCharType="begin"/>
    </w:r>
    <w:r>
      <w:instrText>page  \* MERGEFORMAT</w:instrText>
    </w:r>
    <w:r>
      <w:fldChar w:fldCharType="separate"/>
    </w:r>
    <w:r w:rsidR="00BF43C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058A7" w14:textId="77777777" w:rsidR="00D6609F" w:rsidRDefault="00D6609F">
      <w:r>
        <w:separator/>
      </w:r>
    </w:p>
  </w:footnote>
  <w:footnote w:type="continuationSeparator" w:id="0">
    <w:p w14:paraId="0ED4095B" w14:textId="77777777" w:rsidR="00D6609F" w:rsidRDefault="00D6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23EF8" w14:textId="77777777" w:rsidR="008B2CAE" w:rsidRDefault="008B2CAE">
    <w:r>
      <w:t>RIBBLE VALLEY BOROUGH COUNCIL</w:t>
    </w:r>
  </w:p>
  <w:p w14:paraId="7726885B" w14:textId="77777777" w:rsidR="008B2CAE" w:rsidRDefault="008B2CAE">
    <w:pPr>
      <w:pStyle w:val="Heading1"/>
    </w:pPr>
    <w:r>
      <w:rPr>
        <w:b w:val="0"/>
        <w:bCs w:val="0"/>
      </w:rPr>
      <w:t>PLANNING PERMISSION CONTINUED</w:t>
    </w:r>
  </w:p>
  <w:p w14:paraId="1C4A0A37" w14:textId="77777777" w:rsidR="008B2CAE" w:rsidRDefault="008B2CAE">
    <w:pPr>
      <w:pStyle w:val="addresses"/>
    </w:pPr>
  </w:p>
  <w:p w14:paraId="5F769CE5" w14:textId="2A61CBD3" w:rsidR="008B2CAE" w:rsidRDefault="008B2CAE">
    <w:pPr>
      <w:rPr>
        <w:b/>
        <w:bCs/>
      </w:rPr>
    </w:pPr>
    <w:r>
      <w:rPr>
        <w:b/>
        <w:bCs/>
      </w:rPr>
      <w:t xml:space="preserve">APPLICATION NO.      </w:t>
    </w:r>
    <w:r w:rsidR="00D6609F">
      <w:rPr>
        <w:b/>
        <w:bCs/>
      </w:rPr>
      <w:t>3/2024/0466</w:t>
    </w:r>
    <w:r>
      <w:rPr>
        <w:b/>
        <w:bCs/>
      </w:rPr>
      <w:t xml:space="preserve">                                        DECISION DATE: </w:t>
    </w:r>
    <w:r w:rsidR="00C14483">
      <w:rPr>
        <w:b/>
        <w:bCs/>
      </w:rPr>
      <w:t>04</w:t>
    </w:r>
    <w:r w:rsidR="00D6609F">
      <w:rPr>
        <w:b/>
        <w:bCs/>
      </w:rPr>
      <w:t xml:space="preserve"> July 2024</w:t>
    </w:r>
  </w:p>
  <w:p w14:paraId="646DF0E1" w14:textId="77777777" w:rsidR="008B2CAE" w:rsidRDefault="008B2CAE">
    <w:pPr>
      <w:pBdr>
        <w:bottom w:val="single" w:sz="4" w:space="1" w:color="auto"/>
      </w:pBdr>
    </w:pPr>
  </w:p>
  <w:p w14:paraId="68BED2F5" w14:textId="77777777" w:rsidR="008B2CAE" w:rsidRDefault="008B2C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9805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9F"/>
    <w:rsid w:val="000F5774"/>
    <w:rsid w:val="00177CF0"/>
    <w:rsid w:val="00192E20"/>
    <w:rsid w:val="001B4E58"/>
    <w:rsid w:val="002156E7"/>
    <w:rsid w:val="0027026E"/>
    <w:rsid w:val="00297925"/>
    <w:rsid w:val="002A260C"/>
    <w:rsid w:val="002C52CE"/>
    <w:rsid w:val="002C5817"/>
    <w:rsid w:val="002D5EF0"/>
    <w:rsid w:val="003A447E"/>
    <w:rsid w:val="00405E76"/>
    <w:rsid w:val="004E6597"/>
    <w:rsid w:val="00500806"/>
    <w:rsid w:val="0051342F"/>
    <w:rsid w:val="00576354"/>
    <w:rsid w:val="005B2D00"/>
    <w:rsid w:val="005D3FE0"/>
    <w:rsid w:val="005E4E53"/>
    <w:rsid w:val="00610C44"/>
    <w:rsid w:val="00682DD4"/>
    <w:rsid w:val="00774549"/>
    <w:rsid w:val="008802FC"/>
    <w:rsid w:val="008A5CB9"/>
    <w:rsid w:val="008B2CAE"/>
    <w:rsid w:val="009874EC"/>
    <w:rsid w:val="00A168D1"/>
    <w:rsid w:val="00B10122"/>
    <w:rsid w:val="00B10161"/>
    <w:rsid w:val="00B3532F"/>
    <w:rsid w:val="00B77CC1"/>
    <w:rsid w:val="00BC69FB"/>
    <w:rsid w:val="00BD512F"/>
    <w:rsid w:val="00BF421A"/>
    <w:rsid w:val="00BF43C8"/>
    <w:rsid w:val="00C06302"/>
    <w:rsid w:val="00C14483"/>
    <w:rsid w:val="00C16B01"/>
    <w:rsid w:val="00D04342"/>
    <w:rsid w:val="00D10AC8"/>
    <w:rsid w:val="00D6609F"/>
    <w:rsid w:val="00DC2361"/>
    <w:rsid w:val="00DC3714"/>
    <w:rsid w:val="00DD2101"/>
    <w:rsid w:val="00E65E44"/>
    <w:rsid w:val="00E9270E"/>
    <w:rsid w:val="00F209D7"/>
    <w:rsid w:val="00F75B23"/>
    <w:rsid w:val="00F8296C"/>
    <w:rsid w:val="00F833C4"/>
    <w:rsid w:val="00FB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AA3BC"/>
  <w15:chartTrackingRefBased/>
  <w15:docId w15:val="{2635E89D-88BF-4308-AA2F-668B75FC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BodySingle">
    <w:name w:val="Body Single"/>
    <w:basedOn w:val="Normal"/>
    <w:rsid w:val="00C16B01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2C58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NONMATAME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RVDECNONMATAMEND</Template>
  <TotalTime>0</TotalTime>
  <Pages>2</Pages>
  <Words>223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1664</CharactersWithSpaces>
  <SharedDoc>false</SharedDoc>
  <HLinks>
    <vt:vector size="12" baseType="variant">
      <vt:variant>
        <vt:i4>7864362</vt:i4>
      </vt:variant>
      <vt:variant>
        <vt:i4>3</vt:i4>
      </vt:variant>
      <vt:variant>
        <vt:i4>0</vt:i4>
      </vt:variant>
      <vt:variant>
        <vt:i4>5</vt:i4>
      </vt:variant>
      <vt:variant>
        <vt:lpwstr>https://www.gov.uk/appeal-householder-planning-decision</vt:lpwstr>
      </vt:variant>
      <vt:variant>
        <vt:lpwstr/>
      </vt:variant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https://www.gov.uk/appeal-planning-decision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Lucy Walker</dc:creator>
  <cp:keywords/>
  <cp:lastModifiedBy>Carly Miskell</cp:lastModifiedBy>
  <cp:revision>2</cp:revision>
  <cp:lastPrinted>2010-11-10T10:25:00Z</cp:lastPrinted>
  <dcterms:created xsi:type="dcterms:W3CDTF">2024-07-04T08:18:00Z</dcterms:created>
  <dcterms:modified xsi:type="dcterms:W3CDTF">2024-07-04T08:18:00Z</dcterms:modified>
</cp:coreProperties>
</file>