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307"/>
        <w:gridCol w:w="723"/>
        <w:gridCol w:w="553"/>
        <w:gridCol w:w="477"/>
        <w:gridCol w:w="699"/>
        <w:gridCol w:w="579"/>
        <w:gridCol w:w="1030"/>
        <w:gridCol w:w="1030"/>
        <w:gridCol w:w="1031"/>
      </w:tblGrid>
      <w:tr w:rsidR="001E4713" w:rsidRPr="001E4713"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E4713" w:rsidRDefault="00D2449B" w:rsidP="00D2449B">
            <w:pPr>
              <w:jc w:val="center"/>
              <w:rPr>
                <w:rFonts w:ascii="Calibri" w:hAnsi="Calibri"/>
                <w:b/>
                <w:szCs w:val="22"/>
              </w:rPr>
            </w:pPr>
            <w:r w:rsidRPr="001E4713">
              <w:rPr>
                <w:rFonts w:ascii="Calibri" w:hAnsi="Calibri"/>
                <w:b/>
                <w:szCs w:val="22"/>
              </w:rPr>
              <w:t>R</w:t>
            </w:r>
            <w:r w:rsidR="004A5EA9" w:rsidRPr="001E4713">
              <w:rPr>
                <w:rFonts w:ascii="Calibri" w:hAnsi="Calibri"/>
                <w:b/>
                <w:szCs w:val="22"/>
              </w:rPr>
              <w:t>eport to be read in conjunction with the Decision Notice.</w:t>
            </w:r>
          </w:p>
        </w:tc>
      </w:tr>
      <w:tr w:rsidR="001E4713" w:rsidRPr="001E4713"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E4713" w:rsidRDefault="00837F4F" w:rsidP="00D2449B">
            <w:pPr>
              <w:jc w:val="center"/>
              <w:rPr>
                <w:rFonts w:ascii="Calibri" w:hAnsi="Calibri"/>
                <w:b/>
                <w:szCs w:val="22"/>
              </w:rPr>
            </w:pPr>
            <w:r w:rsidRPr="001E4713">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E4713" w:rsidRDefault="00837F4F" w:rsidP="00D2449B">
            <w:pPr>
              <w:jc w:val="center"/>
              <w:rPr>
                <w:rFonts w:ascii="Calibri" w:hAnsi="Calibri"/>
                <w:b/>
                <w:szCs w:val="22"/>
              </w:rPr>
            </w:pPr>
            <w:r w:rsidRPr="001E4713">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DA0D00C" w:rsidR="00837F4F" w:rsidRPr="001E4713" w:rsidRDefault="00B61F2B" w:rsidP="00D2449B">
            <w:pPr>
              <w:jc w:val="center"/>
              <w:rPr>
                <w:rFonts w:ascii="Calibri" w:hAnsi="Calibri"/>
                <w:bCs/>
                <w:szCs w:val="22"/>
              </w:rPr>
            </w:pPr>
            <w:r w:rsidRPr="001E4713">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1E4713" w:rsidRDefault="00837F4F" w:rsidP="00D2449B">
            <w:pPr>
              <w:jc w:val="center"/>
              <w:rPr>
                <w:rFonts w:ascii="Calibri" w:hAnsi="Calibri"/>
                <w:b/>
                <w:szCs w:val="22"/>
              </w:rPr>
            </w:pPr>
            <w:r w:rsidRPr="001E4713">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36DCB51" w:rsidR="00837F4F" w:rsidRPr="001E4713" w:rsidRDefault="00B16346" w:rsidP="00D2449B">
            <w:pPr>
              <w:jc w:val="center"/>
              <w:rPr>
                <w:rFonts w:ascii="Calibri" w:hAnsi="Calibri"/>
                <w:bCs/>
                <w:szCs w:val="22"/>
              </w:rPr>
            </w:pPr>
            <w:r>
              <w:rPr>
                <w:rFonts w:ascii="Calibri" w:hAnsi="Calibri"/>
                <w:bCs/>
                <w:szCs w:val="22"/>
              </w:rPr>
              <w:t>29/7/24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E4713" w:rsidRDefault="00837F4F" w:rsidP="00D2449B">
            <w:pPr>
              <w:jc w:val="center"/>
              <w:rPr>
                <w:rFonts w:ascii="Calibri" w:hAnsi="Calibri"/>
                <w:b/>
                <w:szCs w:val="22"/>
              </w:rPr>
            </w:pPr>
            <w:r w:rsidRPr="001E4713">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35A1A56" w:rsidR="00837F4F" w:rsidRPr="001E4713" w:rsidRDefault="005A3DD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E4713" w:rsidRDefault="00837F4F" w:rsidP="00D2449B">
            <w:pPr>
              <w:jc w:val="center"/>
              <w:rPr>
                <w:rFonts w:ascii="Calibri" w:hAnsi="Calibri"/>
                <w:b/>
                <w:szCs w:val="22"/>
              </w:rPr>
            </w:pPr>
            <w:r w:rsidRPr="001E4713">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4AB88AE" w:rsidR="00837F4F" w:rsidRPr="001E4713" w:rsidRDefault="005A3DDB" w:rsidP="0025716B">
            <w:pPr>
              <w:rPr>
                <w:rFonts w:ascii="Calibri" w:hAnsi="Calibri"/>
                <w:b/>
                <w:szCs w:val="22"/>
              </w:rPr>
            </w:pPr>
            <w:r>
              <w:rPr>
                <w:rFonts w:ascii="Calibri" w:hAnsi="Calibri"/>
                <w:b/>
                <w:szCs w:val="22"/>
              </w:rPr>
              <w:t>30/7/24</w:t>
            </w:r>
          </w:p>
        </w:tc>
      </w:tr>
      <w:tr w:rsidR="001E4713" w:rsidRPr="001E4713"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E4713" w:rsidRDefault="004A5EA9" w:rsidP="004A5EA9">
            <w:pPr>
              <w:jc w:val="center"/>
              <w:rPr>
                <w:rFonts w:ascii="Calibri" w:hAnsi="Calibri"/>
                <w:b/>
                <w:szCs w:val="22"/>
              </w:rPr>
            </w:pPr>
          </w:p>
        </w:tc>
      </w:tr>
      <w:tr w:rsidR="001E4713" w:rsidRPr="001E4713"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1E4713" w:rsidRDefault="004A5EA9">
            <w:pPr>
              <w:rPr>
                <w:rFonts w:ascii="Calibri" w:hAnsi="Calibri"/>
                <w:b/>
                <w:szCs w:val="22"/>
              </w:rPr>
            </w:pPr>
            <w:r w:rsidRPr="001E4713">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450E3C6" w:rsidR="004A5EA9" w:rsidRPr="001E4713" w:rsidRDefault="001E4713" w:rsidP="008542DE">
            <w:pPr>
              <w:rPr>
                <w:rFonts w:ascii="Calibri" w:hAnsi="Calibri"/>
                <w:szCs w:val="22"/>
              </w:rPr>
            </w:pPr>
            <w:r w:rsidRPr="001E4713">
              <w:rPr>
                <w:rFonts w:ascii="Calibri" w:hAnsi="Calibri"/>
                <w:szCs w:val="22"/>
              </w:rPr>
              <w:t>3/202</w:t>
            </w:r>
            <w:r w:rsidR="00B16346">
              <w:rPr>
                <w:rFonts w:ascii="Calibri" w:hAnsi="Calibri"/>
                <w:szCs w:val="22"/>
              </w:rPr>
              <w:t>4/0475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1E4713" w:rsidRDefault="004A5EA9">
            <w:pPr>
              <w:rPr>
                <w:rFonts w:ascii="Calibri" w:hAnsi="Calibri"/>
                <w:szCs w:val="22"/>
              </w:rPr>
            </w:pPr>
            <w:r w:rsidRPr="001E4713">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4713" w:rsidRPr="001E4713"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E4713" w:rsidRDefault="00824DB6">
            <w:pPr>
              <w:rPr>
                <w:rFonts w:ascii="Calibri" w:hAnsi="Calibri"/>
                <w:szCs w:val="22"/>
              </w:rPr>
            </w:pPr>
            <w:r w:rsidRPr="001E4713">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DB8F81F" w:rsidR="00824DB6" w:rsidRPr="001E4713" w:rsidRDefault="00B16346" w:rsidP="002C6277">
            <w:pPr>
              <w:rPr>
                <w:rFonts w:ascii="Calibri" w:hAnsi="Calibri"/>
                <w:szCs w:val="22"/>
              </w:rPr>
            </w:pPr>
            <w:r>
              <w:rPr>
                <w:rFonts w:ascii="Calibri" w:hAnsi="Calibri"/>
                <w:szCs w:val="22"/>
              </w:rPr>
              <w:t>15/7/24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E4713" w:rsidRDefault="00824DB6" w:rsidP="002C6277">
            <w:pPr>
              <w:rPr>
                <w:rFonts w:ascii="Calibri" w:hAnsi="Calibri"/>
                <w:b/>
                <w:bCs/>
                <w:szCs w:val="22"/>
              </w:rPr>
            </w:pPr>
            <w:r w:rsidRPr="001E4713">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F117698" w:rsidR="00824DB6" w:rsidRPr="001E4713" w:rsidRDefault="00B16346" w:rsidP="002C6277">
            <w:pPr>
              <w:rPr>
                <w:rFonts w:ascii="Calibri" w:hAnsi="Calibri"/>
                <w:szCs w:val="22"/>
              </w:rPr>
            </w:pPr>
            <w:r>
              <w:rPr>
                <w:rFonts w:ascii="Calibri" w:hAnsi="Calibri"/>
                <w:szCs w:val="22"/>
              </w:rPr>
              <w:t>15/7/24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1E4713" w:rsidRDefault="00824DB6">
            <w:pPr>
              <w:rPr>
                <w:rFonts w:ascii="Calibri" w:hAnsi="Calibri"/>
                <w:szCs w:val="22"/>
              </w:rPr>
            </w:pPr>
          </w:p>
        </w:tc>
      </w:tr>
      <w:tr w:rsidR="001E4713" w:rsidRPr="001E4713"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E4713" w:rsidRDefault="00D2449B">
            <w:pPr>
              <w:rPr>
                <w:rFonts w:ascii="Calibri" w:hAnsi="Calibri"/>
                <w:b/>
                <w:szCs w:val="22"/>
              </w:rPr>
            </w:pPr>
            <w:r w:rsidRPr="001E4713">
              <w:rPr>
                <w:rFonts w:ascii="Calibri" w:hAnsi="Calibri"/>
                <w:b/>
                <w:szCs w:val="22"/>
              </w:rPr>
              <w:t>Officer</w:t>
            </w:r>
            <w:r w:rsidR="004A5EA9" w:rsidRPr="001E4713">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73AD404" w:rsidR="004A5EA9" w:rsidRPr="001E4713" w:rsidRDefault="001E4713" w:rsidP="00811771">
            <w:pPr>
              <w:rPr>
                <w:rFonts w:ascii="Calibri" w:hAnsi="Calibri"/>
                <w:szCs w:val="22"/>
              </w:rPr>
            </w:pPr>
            <w:r w:rsidRPr="001E4713">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1E4713" w:rsidRDefault="004A5EA9">
            <w:pPr>
              <w:rPr>
                <w:rFonts w:ascii="Calibri" w:hAnsi="Calibri"/>
                <w:szCs w:val="22"/>
              </w:rPr>
            </w:pPr>
          </w:p>
        </w:tc>
      </w:tr>
      <w:tr w:rsidR="001E4713" w:rsidRPr="001E4713"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E4713" w:rsidRDefault="004A5EA9" w:rsidP="004A5EA9">
            <w:pPr>
              <w:rPr>
                <w:rFonts w:ascii="Calibri" w:hAnsi="Calibri"/>
                <w:b/>
                <w:szCs w:val="22"/>
              </w:rPr>
            </w:pPr>
            <w:r w:rsidRPr="001E4713">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E6E2576" w:rsidR="004A5EA9" w:rsidRPr="001E4713" w:rsidRDefault="001E4713" w:rsidP="002A01CF">
            <w:pPr>
              <w:jc w:val="center"/>
              <w:rPr>
                <w:rFonts w:ascii="Calibri" w:hAnsi="Calibri"/>
                <w:b/>
                <w:szCs w:val="22"/>
              </w:rPr>
            </w:pPr>
            <w:r w:rsidRPr="001E4713">
              <w:rPr>
                <w:rFonts w:ascii="Calibri" w:hAnsi="Calibri"/>
                <w:b/>
                <w:szCs w:val="22"/>
              </w:rPr>
              <w:t>REFUSAL</w:t>
            </w:r>
          </w:p>
        </w:tc>
      </w:tr>
      <w:tr w:rsidR="001E4713" w:rsidRPr="001E4713"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E4713" w:rsidRDefault="007E0D23" w:rsidP="007E0D23">
            <w:pPr>
              <w:tabs>
                <w:tab w:val="left" w:pos="4007"/>
              </w:tabs>
              <w:rPr>
                <w:rFonts w:ascii="Calibri" w:hAnsi="Calibri"/>
                <w:b/>
                <w:szCs w:val="22"/>
              </w:rPr>
            </w:pPr>
            <w:r w:rsidRPr="001E4713">
              <w:rPr>
                <w:rFonts w:ascii="Calibri" w:hAnsi="Calibri"/>
                <w:b/>
                <w:szCs w:val="22"/>
              </w:rPr>
              <w:tab/>
            </w:r>
          </w:p>
        </w:tc>
      </w:tr>
      <w:tr w:rsidR="001E4713" w:rsidRPr="001E4713"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E4713" w:rsidRDefault="004A5EA9" w:rsidP="00A95D89">
            <w:pPr>
              <w:rPr>
                <w:rFonts w:ascii="Calibri" w:hAnsi="Calibri"/>
                <w:b/>
                <w:szCs w:val="22"/>
              </w:rPr>
            </w:pPr>
            <w:r w:rsidRPr="001E4713">
              <w:rPr>
                <w:rFonts w:ascii="Calibri" w:hAnsi="Calibri"/>
                <w:b/>
                <w:szCs w:val="22"/>
              </w:rPr>
              <w:t xml:space="preserve">Development </w:t>
            </w:r>
            <w:r w:rsidR="00A95D89" w:rsidRPr="001E4713">
              <w:rPr>
                <w:rFonts w:ascii="Calibri" w:hAnsi="Calibri"/>
                <w:b/>
                <w:szCs w:val="22"/>
              </w:rPr>
              <w:t>Description</w:t>
            </w:r>
            <w:r w:rsidRPr="001E4713">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B5895AC" w:rsidR="004A5EA9" w:rsidRPr="001E4713" w:rsidRDefault="00B16346">
            <w:pPr>
              <w:rPr>
                <w:rFonts w:ascii="Calibri" w:hAnsi="Calibri"/>
                <w:szCs w:val="22"/>
              </w:rPr>
            </w:pPr>
            <w:r w:rsidRPr="00B16346">
              <w:rPr>
                <w:rFonts w:ascii="Calibri" w:hAnsi="Calibri"/>
                <w:szCs w:val="22"/>
              </w:rPr>
              <w:t>Permission in Principle for change of use of organic dairy (use class B2) to one detached dwelling (use class C3).</w:t>
            </w:r>
          </w:p>
        </w:tc>
      </w:tr>
      <w:tr w:rsidR="001E4713" w:rsidRPr="001E4713"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E4713" w:rsidRDefault="002A01CF">
            <w:pPr>
              <w:rPr>
                <w:rFonts w:ascii="Calibri" w:hAnsi="Calibri"/>
                <w:b/>
                <w:szCs w:val="22"/>
              </w:rPr>
            </w:pPr>
            <w:r w:rsidRPr="001E4713">
              <w:rPr>
                <w:rFonts w:ascii="Calibri" w:hAnsi="Calibri"/>
                <w:b/>
                <w:szCs w:val="22"/>
              </w:rPr>
              <w:t>Site Address</w:t>
            </w:r>
            <w:r w:rsidR="00A95D89" w:rsidRPr="001E4713">
              <w:rPr>
                <w:rFonts w:ascii="Calibri" w:hAnsi="Calibri"/>
                <w:b/>
                <w:szCs w:val="22"/>
              </w:rPr>
              <w:t>/Location</w:t>
            </w:r>
            <w:r w:rsidRPr="001E4713">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CFFB19B" w:rsidR="002A01CF" w:rsidRPr="00B16346" w:rsidRDefault="00B16346" w:rsidP="00A42E82">
            <w:pPr>
              <w:rPr>
                <w:rFonts w:ascii="Calibri" w:hAnsi="Calibri"/>
                <w:szCs w:val="22"/>
              </w:rPr>
            </w:pPr>
            <w:r w:rsidRPr="00B16346">
              <w:rPr>
                <w:rFonts w:ascii="Calibri" w:hAnsi="Calibri"/>
                <w:szCs w:val="22"/>
              </w:rPr>
              <w:t>High Head Farm, Moss Lane, Chipping, PR3 2TR.</w:t>
            </w:r>
          </w:p>
        </w:tc>
      </w:tr>
      <w:tr w:rsidR="001E4713" w:rsidRPr="001E4713"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E4713" w:rsidRDefault="007E0D23" w:rsidP="007E0D23">
            <w:pPr>
              <w:tabs>
                <w:tab w:val="left" w:pos="2667"/>
              </w:tabs>
              <w:rPr>
                <w:rFonts w:ascii="Calibri" w:hAnsi="Calibri"/>
                <w:b/>
                <w:szCs w:val="22"/>
              </w:rPr>
            </w:pPr>
            <w:r w:rsidRPr="001E4713">
              <w:rPr>
                <w:rFonts w:ascii="Calibri" w:hAnsi="Calibri"/>
                <w:b/>
                <w:szCs w:val="22"/>
              </w:rPr>
              <w:tab/>
            </w:r>
          </w:p>
        </w:tc>
      </w:tr>
      <w:tr w:rsidR="001E4713" w:rsidRPr="001E4713"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E4713" w:rsidRDefault="00C618DB">
            <w:pPr>
              <w:rPr>
                <w:rFonts w:ascii="Calibri" w:hAnsi="Calibri"/>
                <w:b/>
                <w:szCs w:val="22"/>
              </w:rPr>
            </w:pPr>
            <w:r w:rsidRPr="001E4713">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E4713" w:rsidRDefault="00C618DB">
            <w:pPr>
              <w:rPr>
                <w:rFonts w:ascii="Calibri" w:hAnsi="Calibri"/>
                <w:b/>
                <w:szCs w:val="22"/>
              </w:rPr>
            </w:pPr>
            <w:r w:rsidRPr="001E4713">
              <w:rPr>
                <w:rFonts w:ascii="Calibri" w:hAnsi="Calibri"/>
                <w:b/>
                <w:szCs w:val="22"/>
              </w:rPr>
              <w:t>Parish/Town Council</w:t>
            </w:r>
          </w:p>
        </w:tc>
      </w:tr>
      <w:tr w:rsidR="001E4713" w:rsidRPr="001E4713" w14:paraId="3421B71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3E7D3E" w14:textId="5B64B503" w:rsidR="001E4713" w:rsidRPr="001E4713" w:rsidRDefault="00B16346">
            <w:pPr>
              <w:rPr>
                <w:rFonts w:ascii="Calibri" w:hAnsi="Calibri"/>
                <w:b/>
                <w:szCs w:val="22"/>
              </w:rPr>
            </w:pPr>
            <w:r>
              <w:rPr>
                <w:rFonts w:ascii="Calibri" w:hAnsi="Calibri"/>
                <w:b/>
                <w:szCs w:val="22"/>
              </w:rPr>
              <w:t>Chipping</w:t>
            </w:r>
            <w:r w:rsidR="001E4713" w:rsidRPr="001E4713">
              <w:rPr>
                <w:rFonts w:ascii="Calibri" w:hAnsi="Calibri"/>
                <w:b/>
                <w:szCs w:val="22"/>
              </w:rPr>
              <w:t xml:space="preserve"> Parish Council</w:t>
            </w:r>
            <w:r w:rsidR="001E4713">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78F50" w14:textId="7A4F554F" w:rsidR="00FA09EF" w:rsidRPr="00B16346" w:rsidRDefault="00B16346" w:rsidP="00B16346">
            <w:pPr>
              <w:rPr>
                <w:rFonts w:ascii="Calibri" w:hAnsi="Calibri"/>
                <w:bCs/>
                <w:szCs w:val="22"/>
              </w:rPr>
            </w:pPr>
            <w:r>
              <w:rPr>
                <w:rFonts w:ascii="Calibri" w:hAnsi="Calibri"/>
                <w:bCs/>
                <w:szCs w:val="22"/>
              </w:rPr>
              <w:t>Consulted 9/7/24 – no response received.</w:t>
            </w:r>
          </w:p>
        </w:tc>
      </w:tr>
      <w:tr w:rsidR="001E4713" w:rsidRPr="001E4713"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1E4713" w:rsidRDefault="00C618DB">
            <w:pPr>
              <w:rPr>
                <w:rFonts w:ascii="Calibri" w:hAnsi="Calibri"/>
                <w:bCs/>
                <w:szCs w:val="22"/>
              </w:rPr>
            </w:pPr>
          </w:p>
        </w:tc>
      </w:tr>
      <w:tr w:rsidR="001E4713" w:rsidRPr="001E4713"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E4713" w:rsidRDefault="00C618DB" w:rsidP="00C618DB">
            <w:pPr>
              <w:rPr>
                <w:rFonts w:ascii="Calibri" w:hAnsi="Calibri"/>
                <w:b/>
                <w:szCs w:val="22"/>
              </w:rPr>
            </w:pPr>
            <w:r w:rsidRPr="001E4713">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E4713" w:rsidRDefault="00C618DB" w:rsidP="00C618DB">
            <w:pPr>
              <w:rPr>
                <w:rFonts w:ascii="Calibri" w:hAnsi="Calibri"/>
                <w:b/>
                <w:szCs w:val="22"/>
              </w:rPr>
            </w:pPr>
            <w:r w:rsidRPr="001E4713">
              <w:rPr>
                <w:rFonts w:ascii="Calibri" w:hAnsi="Calibri"/>
                <w:b/>
                <w:szCs w:val="22"/>
              </w:rPr>
              <w:t>Highways/Water Authority/Other Bodies</w:t>
            </w:r>
          </w:p>
        </w:tc>
      </w:tr>
      <w:tr w:rsidR="001E4713" w:rsidRPr="001E4713" w14:paraId="12557B86"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40508A" w14:textId="2273E0CF" w:rsidR="001E4713" w:rsidRPr="001E4713" w:rsidRDefault="001E4713" w:rsidP="00C618DB">
            <w:pPr>
              <w:rPr>
                <w:rFonts w:ascii="Calibri" w:hAnsi="Calibri"/>
                <w:b/>
                <w:szCs w:val="22"/>
              </w:rPr>
            </w:pPr>
            <w:r>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E865D" w14:textId="5F32C2E9" w:rsidR="001E4713" w:rsidRPr="001E4713" w:rsidRDefault="00D3058E" w:rsidP="00C618DB">
            <w:pPr>
              <w:rPr>
                <w:rFonts w:ascii="Calibri" w:hAnsi="Calibri"/>
                <w:bCs/>
                <w:szCs w:val="22"/>
              </w:rPr>
            </w:pPr>
            <w:r>
              <w:rPr>
                <w:rFonts w:ascii="Calibri" w:hAnsi="Calibri"/>
                <w:bCs/>
                <w:szCs w:val="22"/>
              </w:rPr>
              <w:t>No objection</w:t>
            </w:r>
            <w:r w:rsidR="00FA3D49">
              <w:rPr>
                <w:rFonts w:ascii="Calibri" w:hAnsi="Calibri"/>
                <w:bCs/>
                <w:szCs w:val="22"/>
              </w:rPr>
              <w:t xml:space="preserve"> in principle</w:t>
            </w:r>
            <w:r>
              <w:rPr>
                <w:rFonts w:ascii="Calibri" w:hAnsi="Calibri"/>
                <w:bCs/>
                <w:szCs w:val="22"/>
              </w:rPr>
              <w:t>.</w:t>
            </w:r>
          </w:p>
        </w:tc>
      </w:tr>
      <w:tr w:rsidR="0025716B" w:rsidRPr="001E4713" w14:paraId="754D1BD5" w14:textId="77777777" w:rsidTr="000D32A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1059AE" w14:textId="77777777" w:rsidR="0025716B" w:rsidRPr="001E4713" w:rsidRDefault="0025716B" w:rsidP="00C618DB">
            <w:pPr>
              <w:rPr>
                <w:rFonts w:ascii="Calibri" w:hAnsi="Calibri"/>
                <w:bCs/>
                <w:szCs w:val="22"/>
              </w:rPr>
            </w:pPr>
          </w:p>
        </w:tc>
      </w:tr>
      <w:tr w:rsidR="0025716B" w:rsidRPr="001E4713" w14:paraId="28805CD5"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F8E671" w14:textId="07970827" w:rsidR="0025716B" w:rsidRDefault="00B16346" w:rsidP="00C618DB">
            <w:pPr>
              <w:rPr>
                <w:rFonts w:ascii="Calibri" w:hAnsi="Calibri"/>
                <w:b/>
                <w:szCs w:val="22"/>
              </w:rPr>
            </w:pPr>
            <w:r>
              <w:rPr>
                <w:rFonts w:ascii="Calibri" w:hAnsi="Calibri"/>
                <w:b/>
                <w:szCs w:val="22"/>
              </w:rPr>
              <w:t>LCC PROW:</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D6820" w14:textId="15A9D4D0" w:rsidR="0025716B" w:rsidRPr="001E4713" w:rsidRDefault="00B16346" w:rsidP="00C618DB">
            <w:pPr>
              <w:rPr>
                <w:rFonts w:ascii="Calibri" w:hAnsi="Calibri"/>
                <w:bCs/>
                <w:szCs w:val="22"/>
              </w:rPr>
            </w:pPr>
            <w:r w:rsidRPr="00B16346">
              <w:rPr>
                <w:rFonts w:ascii="Calibri" w:hAnsi="Calibri"/>
                <w:bCs/>
                <w:szCs w:val="22"/>
              </w:rPr>
              <w:t>Consulted 9/7/24 – no response received.</w:t>
            </w:r>
          </w:p>
        </w:tc>
      </w:tr>
      <w:tr w:rsidR="001E4713" w:rsidRPr="001E4713" w14:paraId="2C213528" w14:textId="77777777" w:rsidTr="006C6018">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AF762" w14:textId="77777777" w:rsidR="001E4713" w:rsidRPr="001E4713" w:rsidRDefault="001E4713" w:rsidP="00C618DB">
            <w:pPr>
              <w:rPr>
                <w:rFonts w:ascii="Calibri" w:hAnsi="Calibri"/>
                <w:b/>
                <w:szCs w:val="22"/>
              </w:rPr>
            </w:pPr>
          </w:p>
        </w:tc>
      </w:tr>
      <w:tr w:rsidR="001E4713" w:rsidRPr="001E4713"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1E4713" w:rsidRDefault="00C0704D" w:rsidP="00C618DB">
            <w:pPr>
              <w:rPr>
                <w:rFonts w:ascii="Calibri" w:hAnsi="Calibri"/>
                <w:b/>
                <w:szCs w:val="22"/>
              </w:rPr>
            </w:pPr>
            <w:r w:rsidRPr="001E4713">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1E4713" w:rsidRDefault="00C0704D" w:rsidP="00C618DB">
            <w:pPr>
              <w:rPr>
                <w:rFonts w:ascii="Calibri" w:hAnsi="Calibri"/>
                <w:b/>
                <w:szCs w:val="22"/>
              </w:rPr>
            </w:pPr>
            <w:r w:rsidRPr="001E4713">
              <w:rPr>
                <w:rFonts w:ascii="Calibri" w:hAnsi="Calibri"/>
                <w:b/>
                <w:szCs w:val="22"/>
              </w:rPr>
              <w:t>Additional Representations.</w:t>
            </w:r>
          </w:p>
        </w:tc>
      </w:tr>
      <w:tr w:rsidR="001E4713" w:rsidRPr="001E4713"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08C2A3" w14:textId="1BC2ADC0" w:rsidR="00ED441A" w:rsidRDefault="00B16346" w:rsidP="001E4713">
            <w:pPr>
              <w:rPr>
                <w:rFonts w:ascii="Calibri" w:hAnsi="Calibri"/>
                <w:szCs w:val="22"/>
              </w:rPr>
            </w:pPr>
            <w:r>
              <w:rPr>
                <w:rFonts w:ascii="Calibri" w:hAnsi="Calibri"/>
                <w:szCs w:val="22"/>
              </w:rPr>
              <w:t>One representation has been received which</w:t>
            </w:r>
            <w:r w:rsidR="004C0B3E">
              <w:rPr>
                <w:rFonts w:ascii="Calibri" w:hAnsi="Calibri"/>
                <w:szCs w:val="22"/>
              </w:rPr>
              <w:t xml:space="preserve"> is supportive of a conversion to a single residential property however</w:t>
            </w:r>
            <w:r>
              <w:rPr>
                <w:rFonts w:ascii="Calibri" w:hAnsi="Calibri"/>
                <w:szCs w:val="22"/>
              </w:rPr>
              <w:t xml:space="preserve"> raises concerns with </w:t>
            </w:r>
            <w:r w:rsidR="00EA6B7E">
              <w:rPr>
                <w:rFonts w:ascii="Calibri" w:hAnsi="Calibri"/>
                <w:szCs w:val="22"/>
              </w:rPr>
              <w:t xml:space="preserve">respect to </w:t>
            </w:r>
            <w:r>
              <w:rPr>
                <w:rFonts w:ascii="Calibri" w:hAnsi="Calibri"/>
                <w:szCs w:val="22"/>
              </w:rPr>
              <w:t xml:space="preserve">potential impacts </w:t>
            </w:r>
            <w:r w:rsidR="00EA6B7E">
              <w:rPr>
                <w:rFonts w:ascii="Calibri" w:hAnsi="Calibri"/>
                <w:szCs w:val="22"/>
              </w:rPr>
              <w:t>upon</w:t>
            </w:r>
            <w:r>
              <w:rPr>
                <w:rFonts w:ascii="Calibri" w:hAnsi="Calibri"/>
                <w:szCs w:val="22"/>
              </w:rPr>
              <w:t xml:space="preserve"> existing water suppl</w:t>
            </w:r>
            <w:r w:rsidR="003B7F6B">
              <w:rPr>
                <w:rFonts w:ascii="Calibri" w:hAnsi="Calibri"/>
                <w:szCs w:val="22"/>
              </w:rPr>
              <w:t xml:space="preserve">ies and surface water drainage. </w:t>
            </w:r>
          </w:p>
          <w:p w14:paraId="581BB273" w14:textId="51608BA0" w:rsidR="00ED441A" w:rsidRPr="001E4713" w:rsidRDefault="00ED441A" w:rsidP="001E4713">
            <w:pPr>
              <w:rPr>
                <w:rFonts w:ascii="Calibri" w:hAnsi="Calibri"/>
                <w:szCs w:val="22"/>
              </w:rPr>
            </w:pPr>
          </w:p>
        </w:tc>
      </w:tr>
      <w:tr w:rsidR="001E4713" w:rsidRPr="001E4713"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1E4713" w:rsidRDefault="00C0704D">
            <w:pPr>
              <w:rPr>
                <w:rFonts w:ascii="Calibri" w:hAnsi="Calibri"/>
                <w:szCs w:val="22"/>
              </w:rPr>
            </w:pPr>
          </w:p>
        </w:tc>
      </w:tr>
      <w:tr w:rsidR="001E4713" w:rsidRPr="001E4713"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1E4713" w:rsidRDefault="00C0704D">
            <w:pPr>
              <w:rPr>
                <w:rFonts w:ascii="Calibri" w:hAnsi="Calibri"/>
                <w:b/>
                <w:szCs w:val="22"/>
              </w:rPr>
            </w:pPr>
            <w:r w:rsidRPr="001E4713">
              <w:rPr>
                <w:rFonts w:ascii="Calibri" w:hAnsi="Calibri"/>
                <w:b/>
                <w:szCs w:val="22"/>
              </w:rPr>
              <w:t>RELEVANT POLICIES AND SITE PLANNING HISTORY:</w:t>
            </w:r>
          </w:p>
        </w:tc>
      </w:tr>
      <w:tr w:rsidR="001E4713" w:rsidRPr="001E4713"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1E4713" w:rsidRDefault="00C0704D" w:rsidP="00A63D55">
            <w:pPr>
              <w:pStyle w:val="PLANNING"/>
              <w:rPr>
                <w:rFonts w:ascii="Calibri" w:hAnsi="Calibri"/>
                <w:b/>
                <w:bCs/>
                <w:szCs w:val="22"/>
              </w:rPr>
            </w:pPr>
            <w:r w:rsidRPr="001E4713">
              <w:rPr>
                <w:rFonts w:ascii="Calibri" w:hAnsi="Calibri"/>
                <w:b/>
                <w:bCs/>
                <w:szCs w:val="22"/>
              </w:rPr>
              <w:t>Ribble Valley Core Strategy:</w:t>
            </w:r>
          </w:p>
          <w:p w14:paraId="1DF6E328" w14:textId="77777777" w:rsidR="00C0704D" w:rsidRPr="001E4713" w:rsidRDefault="00C0704D" w:rsidP="00C0704D">
            <w:pPr>
              <w:rPr>
                <w:rFonts w:ascii="Calibri" w:hAnsi="Calibri"/>
                <w:b/>
                <w:szCs w:val="22"/>
              </w:rPr>
            </w:pPr>
          </w:p>
          <w:p w14:paraId="628BCFA8" w14:textId="217F7C2B" w:rsidR="0025716B" w:rsidRPr="0025716B" w:rsidRDefault="0025716B" w:rsidP="0025716B">
            <w:pPr>
              <w:rPr>
                <w:rFonts w:ascii="Calibri" w:hAnsi="Calibri"/>
                <w:bCs/>
                <w:szCs w:val="22"/>
              </w:rPr>
            </w:pPr>
            <w:r w:rsidRPr="0025716B">
              <w:rPr>
                <w:rFonts w:ascii="Calibri" w:hAnsi="Calibri"/>
                <w:bCs/>
                <w:szCs w:val="22"/>
              </w:rPr>
              <w:t xml:space="preserve">Key Statement DS1: Development Strategy </w:t>
            </w:r>
          </w:p>
          <w:p w14:paraId="28AA38F9" w14:textId="3A9441D2" w:rsidR="0025716B" w:rsidRPr="0025716B" w:rsidRDefault="0025716B" w:rsidP="0025716B">
            <w:pPr>
              <w:rPr>
                <w:rFonts w:ascii="Calibri" w:hAnsi="Calibri"/>
                <w:bCs/>
                <w:szCs w:val="22"/>
              </w:rPr>
            </w:pPr>
            <w:r w:rsidRPr="0025716B">
              <w:rPr>
                <w:rFonts w:ascii="Calibri" w:hAnsi="Calibri"/>
                <w:bCs/>
                <w:szCs w:val="22"/>
              </w:rPr>
              <w:t xml:space="preserve">Key Statement DS2: Sustainable development </w:t>
            </w:r>
          </w:p>
          <w:p w14:paraId="2558733D" w14:textId="0924FE91" w:rsidR="0025716B" w:rsidRDefault="0025716B" w:rsidP="0025716B">
            <w:pPr>
              <w:rPr>
                <w:rFonts w:ascii="Calibri" w:hAnsi="Calibri"/>
                <w:bCs/>
                <w:szCs w:val="22"/>
              </w:rPr>
            </w:pPr>
            <w:r w:rsidRPr="0025716B">
              <w:rPr>
                <w:rFonts w:ascii="Calibri" w:hAnsi="Calibri"/>
                <w:bCs/>
                <w:szCs w:val="22"/>
              </w:rPr>
              <w:t xml:space="preserve">Key statement </w:t>
            </w:r>
            <w:r w:rsidR="00ED441A">
              <w:rPr>
                <w:rFonts w:ascii="Calibri" w:hAnsi="Calibri"/>
                <w:bCs/>
                <w:szCs w:val="22"/>
              </w:rPr>
              <w:t>EN2: Landscape</w:t>
            </w:r>
            <w:r w:rsidRPr="0025716B">
              <w:rPr>
                <w:rFonts w:ascii="Calibri" w:hAnsi="Calibri"/>
                <w:bCs/>
                <w:szCs w:val="22"/>
              </w:rPr>
              <w:t xml:space="preserve"> </w:t>
            </w:r>
          </w:p>
          <w:p w14:paraId="14AA94A0" w14:textId="0EADE715" w:rsidR="00ED441A" w:rsidRDefault="00ED441A" w:rsidP="0025716B">
            <w:pPr>
              <w:rPr>
                <w:rFonts w:ascii="Calibri" w:hAnsi="Calibri"/>
                <w:bCs/>
                <w:szCs w:val="22"/>
              </w:rPr>
            </w:pPr>
            <w:r w:rsidRPr="00ED441A">
              <w:rPr>
                <w:rFonts w:ascii="Calibri" w:hAnsi="Calibri"/>
                <w:bCs/>
                <w:szCs w:val="22"/>
              </w:rPr>
              <w:t>Key Statement E</w:t>
            </w:r>
            <w:r>
              <w:rPr>
                <w:rFonts w:ascii="Calibri" w:hAnsi="Calibri"/>
                <w:bCs/>
                <w:szCs w:val="22"/>
              </w:rPr>
              <w:t>N</w:t>
            </w:r>
            <w:r w:rsidRPr="00ED441A">
              <w:rPr>
                <w:rFonts w:ascii="Calibri" w:hAnsi="Calibri"/>
                <w:bCs/>
                <w:szCs w:val="22"/>
              </w:rPr>
              <w:t>4: Biodiversity And Geodiversity</w:t>
            </w:r>
          </w:p>
          <w:p w14:paraId="0D7CED37" w14:textId="03B1E406" w:rsidR="00ED441A" w:rsidRDefault="00ED441A" w:rsidP="0025716B">
            <w:pPr>
              <w:rPr>
                <w:rFonts w:ascii="Calibri" w:hAnsi="Calibri"/>
                <w:bCs/>
                <w:szCs w:val="22"/>
              </w:rPr>
            </w:pPr>
            <w:r w:rsidRPr="00ED441A">
              <w:rPr>
                <w:rFonts w:ascii="Calibri" w:hAnsi="Calibri"/>
                <w:bCs/>
                <w:szCs w:val="22"/>
              </w:rPr>
              <w:t>Key Statement E</w:t>
            </w:r>
            <w:r>
              <w:rPr>
                <w:rFonts w:ascii="Calibri" w:hAnsi="Calibri"/>
                <w:bCs/>
                <w:szCs w:val="22"/>
              </w:rPr>
              <w:t>C</w:t>
            </w:r>
            <w:r w:rsidRPr="00ED441A">
              <w:rPr>
                <w:rFonts w:ascii="Calibri" w:hAnsi="Calibri"/>
                <w:bCs/>
                <w:szCs w:val="22"/>
              </w:rPr>
              <w:t>1: Business And Employment Development</w:t>
            </w:r>
          </w:p>
          <w:p w14:paraId="4DFFFE5B" w14:textId="55F22900" w:rsidR="00ED441A" w:rsidRPr="0025716B" w:rsidRDefault="00ED441A" w:rsidP="0025716B">
            <w:pPr>
              <w:rPr>
                <w:rFonts w:ascii="Calibri" w:hAnsi="Calibri"/>
                <w:bCs/>
                <w:szCs w:val="22"/>
              </w:rPr>
            </w:pPr>
            <w:r w:rsidRPr="00ED441A">
              <w:rPr>
                <w:rFonts w:ascii="Calibri" w:hAnsi="Calibri"/>
                <w:bCs/>
                <w:szCs w:val="22"/>
              </w:rPr>
              <w:t>Key Statement D</w:t>
            </w:r>
            <w:r>
              <w:rPr>
                <w:rFonts w:ascii="Calibri" w:hAnsi="Calibri"/>
                <w:bCs/>
                <w:szCs w:val="22"/>
              </w:rPr>
              <w:t>MI</w:t>
            </w:r>
            <w:r w:rsidRPr="00ED441A">
              <w:rPr>
                <w:rFonts w:ascii="Calibri" w:hAnsi="Calibri"/>
                <w:bCs/>
                <w:szCs w:val="22"/>
              </w:rPr>
              <w:t>2: Transport Considerations</w:t>
            </w:r>
          </w:p>
          <w:p w14:paraId="4D49A946" w14:textId="69CD3903" w:rsidR="0025716B" w:rsidRPr="0025716B" w:rsidRDefault="0025716B" w:rsidP="0025716B">
            <w:pPr>
              <w:rPr>
                <w:rFonts w:ascii="Calibri" w:hAnsi="Calibri"/>
                <w:bCs/>
                <w:szCs w:val="22"/>
              </w:rPr>
            </w:pPr>
            <w:r w:rsidRPr="0025716B">
              <w:rPr>
                <w:rFonts w:ascii="Calibri" w:hAnsi="Calibri"/>
                <w:bCs/>
                <w:szCs w:val="22"/>
              </w:rPr>
              <w:t xml:space="preserve">Policy DMG1: General considerations </w:t>
            </w:r>
          </w:p>
          <w:p w14:paraId="1DEFD286" w14:textId="09C51C9D" w:rsidR="0025716B" w:rsidRPr="0025716B" w:rsidRDefault="0025716B" w:rsidP="0025716B">
            <w:pPr>
              <w:rPr>
                <w:rFonts w:ascii="Calibri" w:hAnsi="Calibri"/>
                <w:bCs/>
                <w:szCs w:val="22"/>
              </w:rPr>
            </w:pPr>
            <w:r w:rsidRPr="0025716B">
              <w:rPr>
                <w:rFonts w:ascii="Calibri" w:hAnsi="Calibri"/>
                <w:bCs/>
                <w:szCs w:val="22"/>
              </w:rPr>
              <w:t xml:space="preserve">Policy DMG2: Strategic Considerations </w:t>
            </w:r>
          </w:p>
          <w:p w14:paraId="7F9BD96F" w14:textId="77777777" w:rsidR="00835803" w:rsidRDefault="0025716B" w:rsidP="0025716B">
            <w:pPr>
              <w:rPr>
                <w:rFonts w:ascii="Calibri" w:hAnsi="Calibri"/>
                <w:bCs/>
                <w:szCs w:val="22"/>
              </w:rPr>
            </w:pPr>
            <w:r w:rsidRPr="0025716B">
              <w:rPr>
                <w:rFonts w:ascii="Calibri" w:hAnsi="Calibri"/>
                <w:bCs/>
                <w:szCs w:val="22"/>
              </w:rPr>
              <w:t xml:space="preserve">Policy DMG3: Transport and Mobility </w:t>
            </w:r>
          </w:p>
          <w:p w14:paraId="7FB78810" w14:textId="2A912B21" w:rsidR="00835803" w:rsidRDefault="00835803" w:rsidP="0025716B">
            <w:pPr>
              <w:rPr>
                <w:rFonts w:ascii="Calibri" w:hAnsi="Calibri"/>
                <w:bCs/>
                <w:szCs w:val="22"/>
              </w:rPr>
            </w:pPr>
            <w:r>
              <w:rPr>
                <w:rFonts w:ascii="Calibri" w:hAnsi="Calibri"/>
                <w:bCs/>
                <w:szCs w:val="22"/>
              </w:rPr>
              <w:t xml:space="preserve">Policy </w:t>
            </w:r>
            <w:r w:rsidRPr="00835803">
              <w:rPr>
                <w:rFonts w:ascii="Calibri" w:hAnsi="Calibri"/>
                <w:bCs/>
                <w:szCs w:val="22"/>
              </w:rPr>
              <w:t>DME3: S</w:t>
            </w:r>
            <w:r>
              <w:rPr>
                <w:rFonts w:ascii="Calibri" w:hAnsi="Calibri"/>
                <w:bCs/>
                <w:szCs w:val="22"/>
              </w:rPr>
              <w:t>ite</w:t>
            </w:r>
            <w:r w:rsidRPr="00835803">
              <w:rPr>
                <w:rFonts w:ascii="Calibri" w:hAnsi="Calibri"/>
                <w:bCs/>
                <w:szCs w:val="22"/>
              </w:rPr>
              <w:t xml:space="preserve"> A</w:t>
            </w:r>
            <w:r>
              <w:rPr>
                <w:rFonts w:ascii="Calibri" w:hAnsi="Calibri"/>
                <w:bCs/>
                <w:szCs w:val="22"/>
              </w:rPr>
              <w:t>nd</w:t>
            </w:r>
            <w:r w:rsidRPr="00835803">
              <w:rPr>
                <w:rFonts w:ascii="Calibri" w:hAnsi="Calibri"/>
                <w:bCs/>
                <w:szCs w:val="22"/>
              </w:rPr>
              <w:t xml:space="preserve"> S</w:t>
            </w:r>
            <w:r>
              <w:rPr>
                <w:rFonts w:ascii="Calibri" w:hAnsi="Calibri"/>
                <w:bCs/>
                <w:szCs w:val="22"/>
              </w:rPr>
              <w:t>pecies</w:t>
            </w:r>
            <w:r w:rsidRPr="00835803">
              <w:rPr>
                <w:rFonts w:ascii="Calibri" w:hAnsi="Calibri"/>
                <w:bCs/>
                <w:szCs w:val="22"/>
              </w:rPr>
              <w:t xml:space="preserve"> P</w:t>
            </w:r>
            <w:r>
              <w:rPr>
                <w:rFonts w:ascii="Calibri" w:hAnsi="Calibri"/>
                <w:bCs/>
                <w:szCs w:val="22"/>
              </w:rPr>
              <w:t>rotection</w:t>
            </w:r>
            <w:r w:rsidRPr="00835803">
              <w:rPr>
                <w:rFonts w:ascii="Calibri" w:hAnsi="Calibri"/>
                <w:bCs/>
                <w:szCs w:val="22"/>
              </w:rPr>
              <w:t xml:space="preserve"> </w:t>
            </w:r>
            <w:r>
              <w:rPr>
                <w:rFonts w:ascii="Calibri" w:hAnsi="Calibri"/>
                <w:bCs/>
                <w:szCs w:val="22"/>
              </w:rPr>
              <w:t>And</w:t>
            </w:r>
            <w:r w:rsidRPr="00835803">
              <w:rPr>
                <w:rFonts w:ascii="Calibri" w:hAnsi="Calibri"/>
                <w:bCs/>
                <w:szCs w:val="22"/>
              </w:rPr>
              <w:t xml:space="preserve"> </w:t>
            </w:r>
            <w:r>
              <w:rPr>
                <w:rFonts w:ascii="Calibri" w:hAnsi="Calibri"/>
                <w:bCs/>
                <w:szCs w:val="22"/>
              </w:rPr>
              <w:t>Conservation</w:t>
            </w:r>
          </w:p>
          <w:p w14:paraId="153A2994" w14:textId="350AEFBC" w:rsidR="0025716B" w:rsidRDefault="0025716B" w:rsidP="0025716B">
            <w:pPr>
              <w:rPr>
                <w:rFonts w:ascii="Calibri" w:hAnsi="Calibri"/>
                <w:bCs/>
                <w:szCs w:val="22"/>
              </w:rPr>
            </w:pPr>
            <w:r w:rsidRPr="0025716B">
              <w:rPr>
                <w:rFonts w:ascii="Calibri" w:hAnsi="Calibri"/>
                <w:bCs/>
                <w:szCs w:val="22"/>
              </w:rPr>
              <w:t xml:space="preserve">Policy DMH3: Dwellings In The Open Countryside And AONB </w:t>
            </w:r>
          </w:p>
          <w:p w14:paraId="3DA5508F" w14:textId="4C9895F0" w:rsidR="00835803" w:rsidRDefault="00835803" w:rsidP="0025716B">
            <w:pPr>
              <w:rPr>
                <w:rFonts w:ascii="Calibri" w:hAnsi="Calibri"/>
                <w:bCs/>
                <w:szCs w:val="22"/>
              </w:rPr>
            </w:pPr>
            <w:r>
              <w:rPr>
                <w:rFonts w:ascii="Calibri" w:hAnsi="Calibri"/>
                <w:bCs/>
                <w:szCs w:val="22"/>
              </w:rPr>
              <w:t xml:space="preserve">Policy </w:t>
            </w:r>
            <w:r w:rsidRPr="00835803">
              <w:rPr>
                <w:rFonts w:ascii="Calibri" w:hAnsi="Calibri"/>
                <w:bCs/>
                <w:szCs w:val="22"/>
              </w:rPr>
              <w:t>DMH4: The Conversion Of Barns And Other Buildings To Dwellings</w:t>
            </w:r>
          </w:p>
          <w:p w14:paraId="2E367862" w14:textId="2F485752" w:rsidR="00835803" w:rsidRDefault="00835803" w:rsidP="0025716B">
            <w:pPr>
              <w:rPr>
                <w:rFonts w:ascii="Calibri" w:hAnsi="Calibri"/>
                <w:bCs/>
                <w:szCs w:val="22"/>
              </w:rPr>
            </w:pPr>
            <w:r>
              <w:rPr>
                <w:rFonts w:ascii="Calibri" w:hAnsi="Calibri"/>
                <w:bCs/>
                <w:szCs w:val="22"/>
              </w:rPr>
              <w:t xml:space="preserve">Policy </w:t>
            </w:r>
            <w:r w:rsidRPr="00835803">
              <w:rPr>
                <w:rFonts w:ascii="Calibri" w:hAnsi="Calibri"/>
                <w:bCs/>
                <w:szCs w:val="22"/>
              </w:rPr>
              <w:t>DMB1: Supporting Business Growth And The Local Economy</w:t>
            </w:r>
          </w:p>
          <w:p w14:paraId="1E46A642" w14:textId="3451C407" w:rsidR="00835803" w:rsidRPr="0025716B" w:rsidRDefault="00835803" w:rsidP="0025716B">
            <w:pPr>
              <w:rPr>
                <w:rFonts w:ascii="Calibri" w:hAnsi="Calibri"/>
                <w:bCs/>
                <w:szCs w:val="22"/>
              </w:rPr>
            </w:pPr>
            <w:r>
              <w:rPr>
                <w:rFonts w:ascii="Calibri" w:hAnsi="Calibri"/>
                <w:bCs/>
                <w:szCs w:val="22"/>
              </w:rPr>
              <w:t xml:space="preserve">Policy DMB5: </w:t>
            </w:r>
            <w:r w:rsidRPr="00835803">
              <w:rPr>
                <w:rFonts w:ascii="Calibri" w:hAnsi="Calibri"/>
                <w:bCs/>
                <w:szCs w:val="22"/>
              </w:rPr>
              <w:t>Footpaths And Bridleways</w:t>
            </w:r>
          </w:p>
          <w:p w14:paraId="1DFD3C62" w14:textId="77777777" w:rsidR="0025716B" w:rsidRDefault="0025716B" w:rsidP="0025716B">
            <w:pPr>
              <w:rPr>
                <w:rFonts w:ascii="Calibri" w:hAnsi="Calibri"/>
                <w:bCs/>
                <w:szCs w:val="22"/>
              </w:rPr>
            </w:pPr>
          </w:p>
          <w:p w14:paraId="5986A29F" w14:textId="0D80B71B" w:rsidR="0025716B" w:rsidRPr="0025716B" w:rsidRDefault="0025716B" w:rsidP="0025716B">
            <w:pPr>
              <w:rPr>
                <w:rFonts w:ascii="Calibri" w:hAnsi="Calibri"/>
                <w:bCs/>
                <w:szCs w:val="22"/>
              </w:rPr>
            </w:pPr>
            <w:r w:rsidRPr="0025716B">
              <w:rPr>
                <w:rFonts w:ascii="Calibri" w:hAnsi="Calibri"/>
                <w:bCs/>
                <w:szCs w:val="22"/>
              </w:rPr>
              <w:t xml:space="preserve">National Planning Policy Framework (NPPF) </w:t>
            </w:r>
          </w:p>
          <w:p w14:paraId="6C4C318E" w14:textId="77777777" w:rsidR="001E4713" w:rsidRPr="001E4713" w:rsidRDefault="001E4713" w:rsidP="001E4713">
            <w:pPr>
              <w:rPr>
                <w:rFonts w:ascii="Calibri" w:hAnsi="Calibri"/>
                <w:b/>
                <w:szCs w:val="22"/>
              </w:rPr>
            </w:pPr>
          </w:p>
        </w:tc>
      </w:tr>
      <w:tr w:rsidR="001E4713" w:rsidRPr="001E4713"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1E4713" w:rsidRDefault="00C0704D" w:rsidP="006A71AD">
            <w:pPr>
              <w:pStyle w:val="PLANNING"/>
              <w:rPr>
                <w:rFonts w:ascii="Calibri" w:hAnsi="Calibri"/>
                <w:b/>
                <w:bCs/>
                <w:szCs w:val="22"/>
              </w:rPr>
            </w:pPr>
            <w:r w:rsidRPr="001E4713">
              <w:rPr>
                <w:rFonts w:ascii="Calibri" w:hAnsi="Calibri"/>
                <w:b/>
                <w:bCs/>
                <w:szCs w:val="22"/>
              </w:rPr>
              <w:lastRenderedPageBreak/>
              <w:t>Relevant Planning History:</w:t>
            </w:r>
          </w:p>
          <w:p w14:paraId="1D356246" w14:textId="77777777" w:rsidR="00C0704D" w:rsidRPr="001E4713" w:rsidRDefault="00C0704D" w:rsidP="00C0704D">
            <w:pPr>
              <w:pStyle w:val="PLANNING"/>
              <w:rPr>
                <w:rFonts w:ascii="Calibri" w:hAnsi="Calibri"/>
                <w:b/>
                <w:bCs/>
                <w:szCs w:val="22"/>
              </w:rPr>
            </w:pPr>
          </w:p>
          <w:p w14:paraId="12D2E70B" w14:textId="1D045B65" w:rsidR="000A7073" w:rsidRDefault="000A7073" w:rsidP="00835803">
            <w:pPr>
              <w:pStyle w:val="PLANNING"/>
              <w:rPr>
                <w:rFonts w:ascii="Calibri" w:hAnsi="Calibri"/>
                <w:b/>
                <w:bCs/>
                <w:szCs w:val="22"/>
              </w:rPr>
            </w:pPr>
            <w:r>
              <w:rPr>
                <w:rFonts w:ascii="Calibri" w:hAnsi="Calibri"/>
                <w:b/>
                <w:bCs/>
                <w:szCs w:val="22"/>
              </w:rPr>
              <w:t>3/1999/0578:</w:t>
            </w:r>
          </w:p>
          <w:p w14:paraId="7E5168F7" w14:textId="26BC0D02" w:rsidR="000A7073" w:rsidRPr="000A7073" w:rsidRDefault="000A7073" w:rsidP="00835803">
            <w:pPr>
              <w:pStyle w:val="PLANNING"/>
              <w:rPr>
                <w:rFonts w:ascii="Calibri" w:hAnsi="Calibri"/>
                <w:szCs w:val="22"/>
              </w:rPr>
            </w:pPr>
            <w:r w:rsidRPr="000A7073">
              <w:rPr>
                <w:rFonts w:ascii="Calibri" w:hAnsi="Calibri"/>
                <w:szCs w:val="22"/>
              </w:rPr>
              <w:t>Use Of Building For Cheese Manufacture And Storage</w:t>
            </w:r>
            <w:r>
              <w:rPr>
                <w:rFonts w:ascii="Calibri" w:hAnsi="Calibri"/>
                <w:szCs w:val="22"/>
              </w:rPr>
              <w:t xml:space="preserve"> (Approved)</w:t>
            </w:r>
          </w:p>
          <w:p w14:paraId="6787F24A" w14:textId="77777777" w:rsidR="000A7073" w:rsidRDefault="000A7073" w:rsidP="00835803">
            <w:pPr>
              <w:pStyle w:val="PLANNING"/>
              <w:rPr>
                <w:rFonts w:ascii="Calibri" w:hAnsi="Calibri"/>
                <w:b/>
                <w:bCs/>
                <w:szCs w:val="22"/>
              </w:rPr>
            </w:pPr>
          </w:p>
          <w:p w14:paraId="297E5DF4" w14:textId="3FF650D6" w:rsidR="0025716B" w:rsidRDefault="000A7073" w:rsidP="00835803">
            <w:pPr>
              <w:pStyle w:val="PLANNING"/>
              <w:rPr>
                <w:rFonts w:ascii="Calibri" w:hAnsi="Calibri"/>
                <w:b/>
                <w:bCs/>
                <w:szCs w:val="22"/>
              </w:rPr>
            </w:pPr>
            <w:r>
              <w:rPr>
                <w:rFonts w:ascii="Calibri" w:hAnsi="Calibri"/>
                <w:b/>
                <w:bCs/>
                <w:szCs w:val="22"/>
              </w:rPr>
              <w:t>3/1994/0699:</w:t>
            </w:r>
          </w:p>
          <w:p w14:paraId="5DE62619" w14:textId="1A0C29A6" w:rsidR="000A7073" w:rsidRPr="000A7073" w:rsidRDefault="000A7073" w:rsidP="00835803">
            <w:pPr>
              <w:pStyle w:val="PLANNING"/>
              <w:rPr>
                <w:rFonts w:ascii="Calibri" w:hAnsi="Calibri"/>
                <w:szCs w:val="22"/>
              </w:rPr>
            </w:pPr>
            <w:r w:rsidRPr="000A7073">
              <w:rPr>
                <w:rFonts w:ascii="Calibri" w:hAnsi="Calibri"/>
                <w:szCs w:val="22"/>
              </w:rPr>
              <w:t>Use Of Redundant Building For Manufacture And Storage Of Small Agricultural And A</w:t>
            </w:r>
            <w:r>
              <w:rPr>
                <w:rFonts w:ascii="Calibri" w:hAnsi="Calibri"/>
                <w:szCs w:val="22"/>
              </w:rPr>
              <w:t>TV</w:t>
            </w:r>
            <w:r w:rsidRPr="000A7073">
              <w:rPr>
                <w:rFonts w:ascii="Calibri" w:hAnsi="Calibri"/>
                <w:szCs w:val="22"/>
              </w:rPr>
              <w:t xml:space="preserve"> Trailers</w:t>
            </w:r>
            <w:r>
              <w:rPr>
                <w:rFonts w:ascii="Calibri" w:hAnsi="Calibri"/>
                <w:szCs w:val="22"/>
              </w:rPr>
              <w:t xml:space="preserve"> (Approved)</w:t>
            </w:r>
          </w:p>
          <w:p w14:paraId="17147D50" w14:textId="1B19B3D1" w:rsidR="00835803" w:rsidRPr="001E4713" w:rsidRDefault="00835803" w:rsidP="00835803">
            <w:pPr>
              <w:pStyle w:val="PLANNING"/>
              <w:rPr>
                <w:rFonts w:ascii="Calibri" w:hAnsi="Calibri"/>
                <w:b/>
                <w:bCs/>
                <w:szCs w:val="22"/>
              </w:rPr>
            </w:pPr>
          </w:p>
        </w:tc>
      </w:tr>
      <w:tr w:rsidR="001E4713" w:rsidRPr="001E4713"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1E4713" w:rsidRDefault="00C0704D" w:rsidP="006A71AD">
            <w:pPr>
              <w:pStyle w:val="PLANNING"/>
              <w:rPr>
                <w:rFonts w:ascii="Calibri" w:hAnsi="Calibri"/>
                <w:b/>
                <w:bCs/>
                <w:szCs w:val="22"/>
              </w:rPr>
            </w:pPr>
          </w:p>
        </w:tc>
      </w:tr>
      <w:tr w:rsidR="001E4713" w:rsidRPr="001E4713"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1E4713" w:rsidRDefault="00C0704D" w:rsidP="006C2BFA">
            <w:pPr>
              <w:rPr>
                <w:rFonts w:ascii="Calibri" w:hAnsi="Calibri"/>
                <w:b/>
                <w:szCs w:val="22"/>
              </w:rPr>
            </w:pPr>
            <w:r w:rsidRPr="001E4713">
              <w:rPr>
                <w:rFonts w:ascii="Calibri" w:hAnsi="Calibri"/>
                <w:b/>
                <w:bCs/>
                <w:szCs w:val="22"/>
              </w:rPr>
              <w:t>ASSESSMENT OF PROPOSED DEVELOPMENT:</w:t>
            </w:r>
          </w:p>
        </w:tc>
      </w:tr>
      <w:tr w:rsidR="001E4713" w:rsidRPr="001E4713"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1E4713" w:rsidRDefault="00C0704D" w:rsidP="00440CB6">
            <w:pPr>
              <w:pStyle w:val="Header"/>
              <w:tabs>
                <w:tab w:val="clear" w:pos="4153"/>
                <w:tab w:val="clear" w:pos="8306"/>
              </w:tabs>
              <w:contextualSpacing/>
              <w:jc w:val="both"/>
              <w:rPr>
                <w:rFonts w:ascii="Calibri" w:hAnsi="Calibri"/>
                <w:b/>
                <w:szCs w:val="22"/>
              </w:rPr>
            </w:pPr>
            <w:r w:rsidRPr="001E4713">
              <w:rPr>
                <w:rFonts w:ascii="Calibri" w:hAnsi="Calibri"/>
                <w:b/>
                <w:szCs w:val="22"/>
              </w:rPr>
              <w:t>Site Description and Surrounding Area:</w:t>
            </w:r>
          </w:p>
          <w:p w14:paraId="2A719392" w14:textId="77777777" w:rsidR="00C0704D" w:rsidRPr="001E4713" w:rsidRDefault="00C0704D" w:rsidP="00811771">
            <w:pPr>
              <w:pStyle w:val="Header"/>
              <w:tabs>
                <w:tab w:val="clear" w:pos="4153"/>
                <w:tab w:val="clear" w:pos="8306"/>
              </w:tabs>
              <w:contextualSpacing/>
              <w:jc w:val="both"/>
              <w:rPr>
                <w:rFonts w:ascii="Calibri" w:hAnsi="Calibri"/>
                <w:bCs/>
                <w:szCs w:val="22"/>
              </w:rPr>
            </w:pPr>
          </w:p>
          <w:p w14:paraId="1152051B" w14:textId="485BE5D6" w:rsidR="0069114F" w:rsidRPr="0069114F" w:rsidRDefault="0069114F" w:rsidP="0069114F">
            <w:pPr>
              <w:pStyle w:val="Header"/>
              <w:rPr>
                <w:rFonts w:ascii="Calibri" w:hAnsi="Calibri"/>
                <w:bCs/>
                <w:szCs w:val="22"/>
              </w:rPr>
            </w:pPr>
            <w:r w:rsidRPr="0069114F">
              <w:rPr>
                <w:rFonts w:ascii="Calibri" w:hAnsi="Calibri"/>
                <w:bCs/>
                <w:szCs w:val="22"/>
              </w:rPr>
              <w:t xml:space="preserve">The application relates to a </w:t>
            </w:r>
            <w:r w:rsidR="00B8466E">
              <w:rPr>
                <w:rFonts w:ascii="Calibri" w:hAnsi="Calibri"/>
                <w:bCs/>
                <w:szCs w:val="22"/>
              </w:rPr>
              <w:t>grouping of agricultural buildings</w:t>
            </w:r>
            <w:r w:rsidRPr="0069114F">
              <w:rPr>
                <w:rFonts w:ascii="Calibri" w:hAnsi="Calibri"/>
                <w:bCs/>
                <w:szCs w:val="22"/>
              </w:rPr>
              <w:t xml:space="preserve"> located on the </w:t>
            </w:r>
            <w:r w:rsidR="00B8466E">
              <w:rPr>
                <w:rFonts w:ascii="Calibri" w:hAnsi="Calibri"/>
                <w:bCs/>
                <w:szCs w:val="22"/>
              </w:rPr>
              <w:t>South</w:t>
            </w:r>
            <w:r w:rsidRPr="0069114F">
              <w:rPr>
                <w:rFonts w:ascii="Calibri" w:hAnsi="Calibri"/>
                <w:bCs/>
                <w:szCs w:val="22"/>
              </w:rPr>
              <w:t xml:space="preserve">-eastern outskirts of </w:t>
            </w:r>
            <w:r w:rsidR="00B8466E">
              <w:rPr>
                <w:rFonts w:ascii="Calibri" w:hAnsi="Calibri"/>
                <w:bCs/>
                <w:szCs w:val="22"/>
              </w:rPr>
              <w:t>Chipping within the Forest Of Bowland National Landscape</w:t>
            </w:r>
            <w:r w:rsidRPr="0069114F">
              <w:rPr>
                <w:rFonts w:ascii="Calibri" w:hAnsi="Calibri"/>
                <w:bCs/>
                <w:szCs w:val="22"/>
              </w:rPr>
              <w:t xml:space="preserve">. </w:t>
            </w:r>
            <w:r>
              <w:rPr>
                <w:rFonts w:ascii="Calibri" w:hAnsi="Calibri"/>
                <w:bCs/>
                <w:szCs w:val="22"/>
              </w:rPr>
              <w:t xml:space="preserve">Access to the application </w:t>
            </w:r>
            <w:r w:rsidR="00B8466E">
              <w:rPr>
                <w:rFonts w:ascii="Calibri" w:hAnsi="Calibri"/>
                <w:bCs/>
                <w:szCs w:val="22"/>
              </w:rPr>
              <w:t xml:space="preserve">site </w:t>
            </w:r>
            <w:r>
              <w:rPr>
                <w:rFonts w:ascii="Calibri" w:hAnsi="Calibri"/>
                <w:bCs/>
                <w:szCs w:val="22"/>
              </w:rPr>
              <w:t xml:space="preserve">is from </w:t>
            </w:r>
            <w:r w:rsidR="00B8466E">
              <w:rPr>
                <w:rFonts w:ascii="Calibri" w:hAnsi="Calibri"/>
                <w:bCs/>
                <w:szCs w:val="22"/>
              </w:rPr>
              <w:t xml:space="preserve">Moss Lane via an existing vehicle access on the North-eastern corner of the site. </w:t>
            </w:r>
            <w:r w:rsidR="007B1903">
              <w:rPr>
                <w:rFonts w:ascii="Calibri" w:hAnsi="Calibri"/>
                <w:bCs/>
                <w:szCs w:val="22"/>
              </w:rPr>
              <w:t xml:space="preserve">The application </w:t>
            </w:r>
            <w:r w:rsidR="00B8466E">
              <w:rPr>
                <w:rFonts w:ascii="Calibri" w:hAnsi="Calibri"/>
                <w:bCs/>
                <w:szCs w:val="22"/>
              </w:rPr>
              <w:t xml:space="preserve">buildings are sited within an area of hardstanding with the buildings in question comprising two </w:t>
            </w:r>
            <w:r w:rsidR="00B8466E" w:rsidRPr="00B8466E">
              <w:rPr>
                <w:rFonts w:ascii="Calibri" w:hAnsi="Calibri"/>
                <w:bCs/>
                <w:szCs w:val="22"/>
              </w:rPr>
              <w:t xml:space="preserve">traditional red brick barns with a timber mono pitch extension linking the </w:t>
            </w:r>
            <w:r w:rsidR="00B8466E">
              <w:rPr>
                <w:rFonts w:ascii="Calibri" w:hAnsi="Calibri"/>
                <w:bCs/>
                <w:szCs w:val="22"/>
              </w:rPr>
              <w:t xml:space="preserve">two buildings. The residential property of High Head Farm lies directly adjacent to the East of the site with additional residential properties sited further away to the South-west along Moss Lane. </w:t>
            </w:r>
            <w:r w:rsidRPr="0069114F">
              <w:rPr>
                <w:rFonts w:ascii="Calibri" w:hAnsi="Calibri"/>
                <w:bCs/>
                <w:szCs w:val="22"/>
              </w:rPr>
              <w:t xml:space="preserve">The wider area comprises a mixture of </w:t>
            </w:r>
            <w:r w:rsidR="007B1903">
              <w:rPr>
                <w:rFonts w:ascii="Calibri" w:hAnsi="Calibri"/>
                <w:bCs/>
                <w:szCs w:val="22"/>
              </w:rPr>
              <w:t xml:space="preserve">isolated dwellings, </w:t>
            </w:r>
            <w:r w:rsidRPr="0069114F">
              <w:rPr>
                <w:rFonts w:ascii="Calibri" w:hAnsi="Calibri"/>
                <w:bCs/>
                <w:szCs w:val="22"/>
              </w:rPr>
              <w:t>woodland, agricultural land and open countryside.</w:t>
            </w:r>
          </w:p>
          <w:p w14:paraId="62370E9F" w14:textId="34F718CE" w:rsidR="0025716B" w:rsidRPr="001E4713" w:rsidRDefault="0025716B" w:rsidP="0025716B">
            <w:pPr>
              <w:pStyle w:val="Header"/>
              <w:rPr>
                <w:rFonts w:ascii="Calibri" w:hAnsi="Calibri"/>
                <w:bCs/>
                <w:szCs w:val="22"/>
              </w:rPr>
            </w:pPr>
          </w:p>
        </w:tc>
      </w:tr>
      <w:tr w:rsidR="001E4713" w:rsidRPr="001E4713"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1E4713" w:rsidRDefault="00C0704D" w:rsidP="00440CB6">
            <w:pPr>
              <w:pStyle w:val="Header"/>
              <w:tabs>
                <w:tab w:val="clear" w:pos="4153"/>
                <w:tab w:val="clear" w:pos="8306"/>
              </w:tabs>
              <w:jc w:val="both"/>
              <w:rPr>
                <w:rFonts w:ascii="Calibri" w:hAnsi="Calibri"/>
                <w:b/>
                <w:szCs w:val="22"/>
              </w:rPr>
            </w:pPr>
            <w:r w:rsidRPr="001E4713">
              <w:rPr>
                <w:rFonts w:ascii="Calibri" w:hAnsi="Calibri"/>
                <w:b/>
                <w:szCs w:val="22"/>
              </w:rPr>
              <w:t>Proposed Development for which consent is sought:</w:t>
            </w:r>
          </w:p>
          <w:p w14:paraId="7C8F28E1" w14:textId="77777777" w:rsidR="00C0704D" w:rsidRPr="001E4713" w:rsidRDefault="00C0704D" w:rsidP="00440CB6">
            <w:pPr>
              <w:pStyle w:val="Header"/>
              <w:tabs>
                <w:tab w:val="clear" w:pos="4153"/>
                <w:tab w:val="clear" w:pos="8306"/>
              </w:tabs>
              <w:jc w:val="both"/>
              <w:rPr>
                <w:rFonts w:ascii="Calibri" w:hAnsi="Calibri"/>
                <w:b/>
                <w:szCs w:val="22"/>
              </w:rPr>
            </w:pPr>
          </w:p>
          <w:p w14:paraId="7FEF25FB" w14:textId="6681834C" w:rsidR="007077EA" w:rsidRDefault="007077EA" w:rsidP="0025716B">
            <w:pPr>
              <w:rPr>
                <w:rFonts w:ascii="Calibri" w:hAnsi="Calibri"/>
                <w:szCs w:val="22"/>
              </w:rPr>
            </w:pPr>
            <w:r w:rsidRPr="001E4713">
              <w:rPr>
                <w:rFonts w:ascii="Calibri" w:hAnsi="Calibri"/>
                <w:szCs w:val="22"/>
              </w:rPr>
              <w:t xml:space="preserve">Permission </w:t>
            </w:r>
            <w:r w:rsidR="00F17482">
              <w:rPr>
                <w:rFonts w:ascii="Calibri" w:hAnsi="Calibri"/>
                <w:szCs w:val="22"/>
              </w:rPr>
              <w:t>i</w:t>
            </w:r>
            <w:r w:rsidRPr="001E4713">
              <w:rPr>
                <w:rFonts w:ascii="Calibri" w:hAnsi="Calibri"/>
                <w:szCs w:val="22"/>
              </w:rPr>
              <w:t xml:space="preserve">n Principle </w:t>
            </w:r>
            <w:r w:rsidR="007661E8">
              <w:rPr>
                <w:rFonts w:ascii="Calibri" w:hAnsi="Calibri"/>
                <w:szCs w:val="22"/>
              </w:rPr>
              <w:t xml:space="preserve">is sought </w:t>
            </w:r>
            <w:r w:rsidR="007661E8" w:rsidRPr="007661E8">
              <w:rPr>
                <w:rFonts w:ascii="Calibri" w:hAnsi="Calibri"/>
                <w:szCs w:val="22"/>
              </w:rPr>
              <w:t xml:space="preserve">for </w:t>
            </w:r>
            <w:r w:rsidR="004D246A">
              <w:rPr>
                <w:rFonts w:ascii="Calibri" w:hAnsi="Calibri"/>
                <w:szCs w:val="22"/>
              </w:rPr>
              <w:t xml:space="preserve">a change of use of existing </w:t>
            </w:r>
            <w:r w:rsidR="00497C7B">
              <w:rPr>
                <w:rFonts w:ascii="Calibri" w:hAnsi="Calibri"/>
                <w:szCs w:val="22"/>
              </w:rPr>
              <w:t>industrial</w:t>
            </w:r>
            <w:r w:rsidR="004D246A">
              <w:rPr>
                <w:rFonts w:ascii="Calibri" w:hAnsi="Calibri"/>
                <w:szCs w:val="22"/>
              </w:rPr>
              <w:t xml:space="preserve"> buildings to form one detached residential dwelling. </w:t>
            </w:r>
          </w:p>
          <w:p w14:paraId="1B20488F" w14:textId="2965D7F8" w:rsidR="0025716B" w:rsidRPr="001E4713" w:rsidRDefault="0025716B" w:rsidP="0025716B">
            <w:pPr>
              <w:rPr>
                <w:rFonts w:ascii="Calibri" w:hAnsi="Calibri"/>
                <w:szCs w:val="22"/>
              </w:rPr>
            </w:pPr>
          </w:p>
        </w:tc>
      </w:tr>
      <w:tr w:rsidR="001E4713" w:rsidRPr="001E4713"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1E4713" w:rsidRDefault="0046548C" w:rsidP="0046548C">
            <w:pPr>
              <w:pStyle w:val="Header"/>
              <w:tabs>
                <w:tab w:val="clear" w:pos="4153"/>
                <w:tab w:val="clear" w:pos="8306"/>
              </w:tabs>
              <w:contextualSpacing/>
              <w:jc w:val="both"/>
              <w:rPr>
                <w:rFonts w:ascii="Calibri" w:hAnsi="Calibri"/>
                <w:b/>
                <w:szCs w:val="22"/>
              </w:rPr>
            </w:pPr>
            <w:r w:rsidRPr="001E4713">
              <w:rPr>
                <w:rFonts w:ascii="Calibri" w:hAnsi="Calibri"/>
                <w:b/>
                <w:szCs w:val="22"/>
              </w:rPr>
              <w:t>Principle of Development:</w:t>
            </w:r>
          </w:p>
          <w:p w14:paraId="0809965F" w14:textId="77777777" w:rsidR="0046548C" w:rsidRPr="001E4713" w:rsidRDefault="0046548C" w:rsidP="008542DE">
            <w:pPr>
              <w:pStyle w:val="Header"/>
              <w:tabs>
                <w:tab w:val="clear" w:pos="4153"/>
                <w:tab w:val="clear" w:pos="8306"/>
              </w:tabs>
              <w:contextualSpacing/>
              <w:jc w:val="both"/>
              <w:rPr>
                <w:rFonts w:ascii="Calibri" w:hAnsi="Calibri"/>
                <w:b/>
                <w:szCs w:val="22"/>
              </w:rPr>
            </w:pPr>
          </w:p>
          <w:p w14:paraId="49DA4319" w14:textId="6A0C0884" w:rsidR="00C43E25" w:rsidRDefault="00C43E25" w:rsidP="00C43E25">
            <w:pPr>
              <w:pStyle w:val="Header"/>
              <w:contextualSpacing/>
              <w:jc w:val="both"/>
              <w:rPr>
                <w:rFonts w:ascii="Calibri" w:hAnsi="Calibri"/>
                <w:bCs/>
                <w:szCs w:val="22"/>
              </w:rPr>
            </w:pPr>
            <w:r w:rsidRPr="00C43E25">
              <w:rPr>
                <w:rFonts w:ascii="Calibri" w:hAnsi="Calibri"/>
                <w:bCs/>
                <w:szCs w:val="22"/>
              </w:rPr>
              <w:t xml:space="preserve">Permission in Principle applications may </w:t>
            </w:r>
            <w:r w:rsidRPr="00C43E25">
              <w:rPr>
                <w:rFonts w:ascii="Calibri" w:hAnsi="Calibri"/>
                <w:szCs w:val="22"/>
              </w:rPr>
              <w:t>only</w:t>
            </w:r>
            <w:r w:rsidRPr="00C43E25">
              <w:rPr>
                <w:rFonts w:ascii="Calibri" w:hAnsi="Calibri"/>
                <w:b/>
                <w:bCs/>
                <w:szCs w:val="22"/>
              </w:rPr>
              <w:t xml:space="preserve"> </w:t>
            </w:r>
            <w:r w:rsidRPr="00C43E25">
              <w:rPr>
                <w:rFonts w:ascii="Calibri" w:hAnsi="Calibri"/>
                <w:bCs/>
                <w:szCs w:val="22"/>
              </w:rPr>
              <w:t xml:space="preserve">deal with the principle of development. Any other details relating to any other material planning consideration are to be dealt with within any future Technical Details application. </w:t>
            </w:r>
          </w:p>
          <w:p w14:paraId="6E27A058" w14:textId="77777777" w:rsidR="0025716B" w:rsidRPr="0025716B" w:rsidRDefault="0025716B" w:rsidP="0025716B">
            <w:pPr>
              <w:pStyle w:val="Header"/>
              <w:rPr>
                <w:rFonts w:ascii="Calibri" w:hAnsi="Calibri"/>
                <w:bCs/>
                <w:szCs w:val="22"/>
              </w:rPr>
            </w:pPr>
          </w:p>
          <w:p w14:paraId="6B3D905F" w14:textId="09846C9F" w:rsidR="00E81FAC" w:rsidRPr="00E81FAC" w:rsidRDefault="00593B77" w:rsidP="00E81FAC">
            <w:pPr>
              <w:pStyle w:val="Header"/>
              <w:rPr>
                <w:rFonts w:ascii="Calibri" w:hAnsi="Calibri"/>
                <w:bCs/>
                <w:szCs w:val="22"/>
              </w:rPr>
            </w:pPr>
            <w:r>
              <w:rPr>
                <w:rFonts w:ascii="Calibri" w:hAnsi="Calibri"/>
                <w:bCs/>
                <w:szCs w:val="22"/>
              </w:rPr>
              <w:t>In this instance, t</w:t>
            </w:r>
            <w:r w:rsidR="00E81FAC" w:rsidRPr="00E81FAC">
              <w:rPr>
                <w:rFonts w:ascii="Calibri" w:hAnsi="Calibri"/>
                <w:bCs/>
                <w:szCs w:val="22"/>
              </w:rPr>
              <w:t xml:space="preserve">he proposed development comprises a change of use of </w:t>
            </w:r>
            <w:r w:rsidR="00E81FAC">
              <w:rPr>
                <w:rFonts w:ascii="Calibri" w:hAnsi="Calibri"/>
                <w:bCs/>
                <w:szCs w:val="22"/>
              </w:rPr>
              <w:t>industrial buildings</w:t>
            </w:r>
            <w:r w:rsidR="00E81FAC" w:rsidRPr="00E81FAC">
              <w:rPr>
                <w:rFonts w:ascii="Calibri" w:hAnsi="Calibri"/>
                <w:bCs/>
                <w:szCs w:val="22"/>
              </w:rPr>
              <w:t xml:space="preserve"> </w:t>
            </w:r>
            <w:r w:rsidR="00E81FAC">
              <w:rPr>
                <w:rFonts w:ascii="Calibri" w:hAnsi="Calibri"/>
                <w:bCs/>
                <w:szCs w:val="22"/>
              </w:rPr>
              <w:t xml:space="preserve">to </w:t>
            </w:r>
            <w:r w:rsidR="00E81FAC" w:rsidRPr="00E81FAC">
              <w:rPr>
                <w:rFonts w:ascii="Calibri" w:hAnsi="Calibri"/>
                <w:bCs/>
                <w:szCs w:val="22"/>
              </w:rPr>
              <w:t xml:space="preserve">residential use which in turn would result in the loss of </w:t>
            </w:r>
            <w:r w:rsidR="00E81FAC">
              <w:rPr>
                <w:rFonts w:ascii="Calibri" w:hAnsi="Calibri"/>
                <w:bCs/>
                <w:szCs w:val="22"/>
              </w:rPr>
              <w:t xml:space="preserve">a </w:t>
            </w:r>
            <w:r w:rsidR="00E81FAC" w:rsidRPr="00E81FAC">
              <w:rPr>
                <w:rFonts w:ascii="Calibri" w:hAnsi="Calibri"/>
                <w:bCs/>
                <w:szCs w:val="22"/>
              </w:rPr>
              <w:t xml:space="preserve">site with employment generating potential. </w:t>
            </w:r>
          </w:p>
          <w:p w14:paraId="33D88F7D" w14:textId="77777777" w:rsidR="00E81FAC" w:rsidRPr="00E81FAC" w:rsidRDefault="00E81FAC" w:rsidP="00E81FAC">
            <w:pPr>
              <w:pStyle w:val="Header"/>
              <w:rPr>
                <w:rFonts w:ascii="Calibri" w:hAnsi="Calibri"/>
                <w:bCs/>
                <w:szCs w:val="22"/>
              </w:rPr>
            </w:pPr>
          </w:p>
          <w:p w14:paraId="1605755F" w14:textId="77777777" w:rsidR="00E81FAC" w:rsidRPr="00E81FAC" w:rsidRDefault="00E81FAC" w:rsidP="00E81FAC">
            <w:pPr>
              <w:pStyle w:val="Header"/>
              <w:rPr>
                <w:rFonts w:ascii="Calibri" w:hAnsi="Calibri"/>
                <w:bCs/>
                <w:szCs w:val="22"/>
              </w:rPr>
            </w:pPr>
            <w:r w:rsidRPr="00E81FAC">
              <w:rPr>
                <w:rFonts w:ascii="Calibri" w:hAnsi="Calibri"/>
                <w:bCs/>
                <w:szCs w:val="22"/>
              </w:rPr>
              <w:t>Policy DMB1 of the Core Strategy states:</w:t>
            </w:r>
          </w:p>
          <w:p w14:paraId="6A747182" w14:textId="77777777" w:rsidR="00E81FAC" w:rsidRPr="00E81FAC" w:rsidRDefault="00E81FAC" w:rsidP="00E81FAC">
            <w:pPr>
              <w:pStyle w:val="Header"/>
              <w:rPr>
                <w:rFonts w:ascii="Calibri" w:hAnsi="Calibri"/>
                <w:bCs/>
                <w:szCs w:val="22"/>
              </w:rPr>
            </w:pPr>
          </w:p>
          <w:p w14:paraId="10338AAE" w14:textId="77777777" w:rsidR="00E81FAC" w:rsidRPr="00E81FAC" w:rsidRDefault="00E81FAC" w:rsidP="00E81FAC">
            <w:pPr>
              <w:pStyle w:val="Header"/>
              <w:rPr>
                <w:rFonts w:ascii="Calibri" w:hAnsi="Calibri"/>
                <w:bCs/>
                <w:szCs w:val="22"/>
              </w:rPr>
            </w:pPr>
            <w:r w:rsidRPr="00E81FAC">
              <w:rPr>
                <w:rFonts w:ascii="Calibri" w:hAnsi="Calibri"/>
                <w:bCs/>
                <w:szCs w:val="22"/>
              </w:rPr>
              <w:t>‘</w:t>
            </w:r>
            <w:r w:rsidRPr="00E81FAC">
              <w:rPr>
                <w:rFonts w:ascii="Calibri" w:hAnsi="Calibri"/>
                <w:bCs/>
                <w:i/>
                <w:iCs/>
                <w:szCs w:val="22"/>
              </w:rPr>
              <w:t>Proposals for the development, redevelopment or conversion of sites with employment generating potential in the plan area for alternative uses will be assessed with regard to the following criteria</w:t>
            </w:r>
            <w:r w:rsidRPr="00E81FAC">
              <w:rPr>
                <w:rFonts w:ascii="Calibri" w:hAnsi="Calibri"/>
                <w:bCs/>
                <w:szCs w:val="22"/>
              </w:rPr>
              <w:t xml:space="preserve">: </w:t>
            </w:r>
          </w:p>
          <w:p w14:paraId="245BF1C1" w14:textId="77777777" w:rsidR="00E81FAC" w:rsidRPr="00E81FAC" w:rsidRDefault="00E81FAC" w:rsidP="00E81FAC">
            <w:pPr>
              <w:pStyle w:val="Header"/>
              <w:rPr>
                <w:rFonts w:ascii="Calibri" w:hAnsi="Calibri"/>
                <w:bCs/>
                <w:szCs w:val="22"/>
              </w:rPr>
            </w:pPr>
          </w:p>
          <w:p w14:paraId="765649F5" w14:textId="77777777" w:rsidR="00E81FAC" w:rsidRDefault="00E81FAC" w:rsidP="00E81FAC">
            <w:pPr>
              <w:pStyle w:val="Header"/>
              <w:rPr>
                <w:rFonts w:ascii="Calibri" w:hAnsi="Calibri"/>
                <w:bCs/>
                <w:i/>
                <w:iCs/>
                <w:szCs w:val="22"/>
              </w:rPr>
            </w:pPr>
            <w:r w:rsidRPr="00E81FAC">
              <w:rPr>
                <w:rFonts w:ascii="Calibri" w:hAnsi="Calibri"/>
                <w:bCs/>
                <w:i/>
                <w:iCs/>
                <w:szCs w:val="22"/>
              </w:rPr>
              <w:t xml:space="preserve">1. The provisions of policy DMG1, and </w:t>
            </w:r>
          </w:p>
          <w:p w14:paraId="128C2BE9" w14:textId="77777777" w:rsidR="00E81FAC" w:rsidRDefault="00E81FAC" w:rsidP="00E81FAC">
            <w:pPr>
              <w:pStyle w:val="Header"/>
              <w:rPr>
                <w:rFonts w:ascii="Calibri" w:hAnsi="Calibri"/>
                <w:bCs/>
                <w:i/>
                <w:iCs/>
                <w:szCs w:val="22"/>
              </w:rPr>
            </w:pPr>
            <w:r w:rsidRPr="00E81FAC">
              <w:rPr>
                <w:rFonts w:ascii="Calibri" w:hAnsi="Calibri"/>
                <w:bCs/>
                <w:i/>
                <w:iCs/>
                <w:szCs w:val="22"/>
              </w:rPr>
              <w:t>2. The compatibility of the proposal with other plan policies of the LDF, and</w:t>
            </w:r>
          </w:p>
          <w:p w14:paraId="71E42FB8" w14:textId="1F15DCB9" w:rsidR="00E81FAC" w:rsidRDefault="00E81FAC" w:rsidP="00E81FAC">
            <w:pPr>
              <w:pStyle w:val="Header"/>
              <w:rPr>
                <w:rFonts w:ascii="Calibri" w:hAnsi="Calibri"/>
                <w:bCs/>
                <w:i/>
                <w:iCs/>
                <w:szCs w:val="22"/>
              </w:rPr>
            </w:pPr>
            <w:r w:rsidRPr="00E81FAC">
              <w:rPr>
                <w:rFonts w:ascii="Calibri" w:hAnsi="Calibri"/>
                <w:bCs/>
                <w:i/>
                <w:iCs/>
                <w:szCs w:val="22"/>
              </w:rPr>
              <w:t xml:space="preserve">3. The environmental benefits to be gained by the community, and </w:t>
            </w:r>
          </w:p>
          <w:p w14:paraId="5A07A1C6" w14:textId="77777777" w:rsidR="00E81FAC" w:rsidRPr="00E81FAC" w:rsidRDefault="00E81FAC" w:rsidP="00E81FAC">
            <w:pPr>
              <w:pStyle w:val="Header"/>
              <w:rPr>
                <w:rFonts w:ascii="Calibri" w:hAnsi="Calibri"/>
                <w:bCs/>
                <w:i/>
                <w:iCs/>
                <w:szCs w:val="22"/>
              </w:rPr>
            </w:pPr>
            <w:r w:rsidRPr="00E81FAC">
              <w:rPr>
                <w:rFonts w:ascii="Calibri" w:hAnsi="Calibri"/>
                <w:bCs/>
                <w:i/>
                <w:iCs/>
                <w:szCs w:val="22"/>
              </w:rPr>
              <w:t>4. The economic and social impact caused by loss of employment opportunities to the borough, and</w:t>
            </w:r>
          </w:p>
          <w:p w14:paraId="71D6138D" w14:textId="77777777" w:rsidR="00E81FAC" w:rsidRPr="00E81FAC" w:rsidRDefault="00E81FAC" w:rsidP="00E81FAC">
            <w:pPr>
              <w:pStyle w:val="Header"/>
              <w:rPr>
                <w:rFonts w:ascii="Calibri" w:hAnsi="Calibri"/>
                <w:bCs/>
                <w:i/>
                <w:iCs/>
                <w:szCs w:val="22"/>
              </w:rPr>
            </w:pPr>
            <w:r w:rsidRPr="00E81FAC">
              <w:rPr>
                <w:rFonts w:ascii="Calibri" w:hAnsi="Calibri"/>
                <w:bCs/>
                <w:i/>
                <w:iCs/>
                <w:szCs w:val="22"/>
              </w:rPr>
              <w:t>5. 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73A895BA" w14:textId="77777777" w:rsidR="00B16346" w:rsidRDefault="00B16346" w:rsidP="00B16346">
            <w:pPr>
              <w:pStyle w:val="Header"/>
              <w:rPr>
                <w:rFonts w:ascii="Calibri" w:hAnsi="Calibri"/>
                <w:bCs/>
                <w:szCs w:val="22"/>
              </w:rPr>
            </w:pPr>
          </w:p>
          <w:p w14:paraId="5660F429" w14:textId="17DF999C" w:rsidR="004C5B37" w:rsidRPr="004C5B37" w:rsidRDefault="00593B77" w:rsidP="004C5B37">
            <w:pPr>
              <w:pStyle w:val="Header"/>
              <w:rPr>
                <w:rFonts w:ascii="Calibri" w:hAnsi="Calibri"/>
                <w:bCs/>
                <w:szCs w:val="22"/>
              </w:rPr>
            </w:pPr>
            <w:r w:rsidRPr="00593B77">
              <w:rPr>
                <w:rFonts w:ascii="Calibri" w:hAnsi="Calibri"/>
                <w:bCs/>
                <w:szCs w:val="22"/>
              </w:rPr>
              <w:t xml:space="preserve">Having regard to criteria point 1 of Policy DMB1, the proposed development </w:t>
            </w:r>
            <w:r>
              <w:rPr>
                <w:rFonts w:ascii="Calibri" w:hAnsi="Calibri"/>
                <w:bCs/>
                <w:szCs w:val="22"/>
              </w:rPr>
              <w:t xml:space="preserve">raises no measurable concerns </w:t>
            </w:r>
            <w:r w:rsidRPr="00593B77">
              <w:rPr>
                <w:rFonts w:ascii="Calibri" w:hAnsi="Calibri"/>
                <w:bCs/>
                <w:szCs w:val="22"/>
              </w:rPr>
              <w:t>with respect to design</w:t>
            </w:r>
            <w:r w:rsidR="00E51716">
              <w:rPr>
                <w:rFonts w:ascii="Calibri" w:hAnsi="Calibri"/>
                <w:bCs/>
                <w:szCs w:val="22"/>
              </w:rPr>
              <w:t xml:space="preserve"> (would be assessed at the technical details stage), </w:t>
            </w:r>
            <w:r>
              <w:rPr>
                <w:rFonts w:ascii="Calibri" w:hAnsi="Calibri"/>
                <w:bCs/>
                <w:szCs w:val="22"/>
              </w:rPr>
              <w:t>access, amenity</w:t>
            </w:r>
            <w:r w:rsidR="00E51716">
              <w:rPr>
                <w:rFonts w:ascii="Calibri" w:hAnsi="Calibri"/>
                <w:bCs/>
                <w:szCs w:val="22"/>
              </w:rPr>
              <w:t xml:space="preserve"> or </w:t>
            </w:r>
            <w:r w:rsidR="00E052BC">
              <w:rPr>
                <w:rFonts w:ascii="Calibri" w:hAnsi="Calibri"/>
                <w:bCs/>
                <w:szCs w:val="22"/>
              </w:rPr>
              <w:t xml:space="preserve"> </w:t>
            </w:r>
            <w:r w:rsidR="00E052BC">
              <w:rPr>
                <w:rFonts w:ascii="Calibri" w:hAnsi="Calibri"/>
                <w:bCs/>
                <w:szCs w:val="22"/>
              </w:rPr>
              <w:lastRenderedPageBreak/>
              <w:t xml:space="preserve">impacts upon </w:t>
            </w:r>
            <w:r w:rsidR="00E51716">
              <w:rPr>
                <w:rFonts w:ascii="Calibri" w:hAnsi="Calibri"/>
                <w:bCs/>
                <w:szCs w:val="22"/>
              </w:rPr>
              <w:t xml:space="preserve">existing infrastructure however Policy DMG1 </w:t>
            </w:r>
            <w:r w:rsidR="00E052BC">
              <w:rPr>
                <w:rFonts w:ascii="Calibri" w:hAnsi="Calibri"/>
                <w:bCs/>
                <w:szCs w:val="22"/>
              </w:rPr>
              <w:t xml:space="preserve">does </w:t>
            </w:r>
            <w:r w:rsidR="00E51716">
              <w:rPr>
                <w:rFonts w:ascii="Calibri" w:hAnsi="Calibri"/>
                <w:bCs/>
                <w:szCs w:val="22"/>
              </w:rPr>
              <w:t>require all development</w:t>
            </w:r>
            <w:r w:rsidR="00E052BC">
              <w:rPr>
                <w:rFonts w:ascii="Calibri" w:hAnsi="Calibri"/>
                <w:bCs/>
                <w:szCs w:val="22"/>
              </w:rPr>
              <w:t>s</w:t>
            </w:r>
            <w:r w:rsidR="00E51716">
              <w:rPr>
                <w:rFonts w:ascii="Calibri" w:hAnsi="Calibri"/>
                <w:bCs/>
                <w:szCs w:val="22"/>
              </w:rPr>
              <w:t xml:space="preserve"> to consider the environmental implications of any works proposed, including impacts upon protected species. In this instance, the proposed development would involve works </w:t>
            </w:r>
            <w:r w:rsidR="00F662CE">
              <w:rPr>
                <w:rFonts w:ascii="Calibri" w:hAnsi="Calibri"/>
                <w:bCs/>
                <w:szCs w:val="22"/>
              </w:rPr>
              <w:t xml:space="preserve">to the existing buildings in order to convert the structures to residential use which in turn could potentially result in disturbances and harm to protected species however </w:t>
            </w:r>
            <w:r w:rsidR="004C0B3E">
              <w:rPr>
                <w:rFonts w:ascii="Calibri" w:hAnsi="Calibri"/>
                <w:bCs/>
                <w:szCs w:val="22"/>
              </w:rPr>
              <w:t>this could only be established / assessed at the technical details stage when ecology is a consideration.</w:t>
            </w:r>
          </w:p>
          <w:p w14:paraId="44DF2BA2" w14:textId="6083BDDB" w:rsidR="00593B77" w:rsidRPr="00593B77" w:rsidRDefault="00593B77" w:rsidP="00593B77">
            <w:pPr>
              <w:pStyle w:val="Header"/>
              <w:rPr>
                <w:rFonts w:ascii="Calibri" w:hAnsi="Calibri"/>
                <w:bCs/>
                <w:szCs w:val="22"/>
              </w:rPr>
            </w:pPr>
          </w:p>
          <w:p w14:paraId="641409B7" w14:textId="07DA36CF" w:rsidR="00593B77" w:rsidRPr="00593B77" w:rsidRDefault="00593B77" w:rsidP="00593B77">
            <w:pPr>
              <w:pStyle w:val="Header"/>
              <w:rPr>
                <w:rFonts w:ascii="Calibri" w:hAnsi="Calibri"/>
                <w:bCs/>
                <w:szCs w:val="22"/>
              </w:rPr>
            </w:pPr>
            <w:r w:rsidRPr="00593B77">
              <w:rPr>
                <w:rFonts w:ascii="Calibri" w:hAnsi="Calibri"/>
                <w:bCs/>
                <w:szCs w:val="22"/>
              </w:rPr>
              <w:t xml:space="preserve">Turning to criteria point 2 of Policy DMB1, Key Statements EC1 and </w:t>
            </w:r>
            <w:r w:rsidR="002E2768">
              <w:rPr>
                <w:rFonts w:ascii="Calibri" w:hAnsi="Calibri"/>
                <w:bCs/>
                <w:szCs w:val="22"/>
              </w:rPr>
              <w:t>Policy DMH3 and DMH4</w:t>
            </w:r>
            <w:r w:rsidRPr="00593B77">
              <w:rPr>
                <w:rFonts w:ascii="Calibri" w:hAnsi="Calibri"/>
                <w:bCs/>
                <w:szCs w:val="22"/>
              </w:rPr>
              <w:t xml:space="preserve"> are of relevance with respect to the development</w:t>
            </w:r>
            <w:r w:rsidR="00E052BC">
              <w:rPr>
                <w:rFonts w:ascii="Calibri" w:hAnsi="Calibri"/>
                <w:bCs/>
                <w:szCs w:val="22"/>
              </w:rPr>
              <w:t xml:space="preserve"> </w:t>
            </w:r>
            <w:r w:rsidR="00E052BC" w:rsidRPr="00593B77">
              <w:rPr>
                <w:rFonts w:ascii="Calibri" w:hAnsi="Calibri"/>
                <w:bCs/>
                <w:szCs w:val="22"/>
              </w:rPr>
              <w:t>proposed</w:t>
            </w:r>
            <w:r w:rsidRPr="00593B77">
              <w:rPr>
                <w:rFonts w:ascii="Calibri" w:hAnsi="Calibri"/>
                <w:bCs/>
                <w:szCs w:val="22"/>
              </w:rPr>
              <w:t xml:space="preserve">. </w:t>
            </w:r>
          </w:p>
          <w:p w14:paraId="6FC5944F" w14:textId="77777777" w:rsidR="00593B77" w:rsidRPr="00593B77" w:rsidRDefault="00593B77" w:rsidP="00593B77">
            <w:pPr>
              <w:pStyle w:val="Header"/>
              <w:rPr>
                <w:rFonts w:ascii="Calibri" w:hAnsi="Calibri"/>
                <w:bCs/>
                <w:szCs w:val="22"/>
              </w:rPr>
            </w:pPr>
          </w:p>
          <w:p w14:paraId="12425C47" w14:textId="4336BE90" w:rsidR="00593B77" w:rsidRDefault="003623A0" w:rsidP="00593B77">
            <w:pPr>
              <w:pStyle w:val="Header"/>
              <w:rPr>
                <w:rFonts w:ascii="Calibri" w:hAnsi="Calibri"/>
                <w:bCs/>
                <w:szCs w:val="22"/>
              </w:rPr>
            </w:pPr>
            <w:r>
              <w:rPr>
                <w:rFonts w:ascii="Calibri" w:hAnsi="Calibri"/>
                <w:bCs/>
                <w:szCs w:val="22"/>
              </w:rPr>
              <w:t xml:space="preserve">Having regard to the provisions of </w:t>
            </w:r>
            <w:r w:rsidR="00593B77" w:rsidRPr="00593B77">
              <w:rPr>
                <w:rFonts w:ascii="Calibri" w:hAnsi="Calibri"/>
                <w:bCs/>
                <w:szCs w:val="22"/>
              </w:rPr>
              <w:t>Key Statement EC1</w:t>
            </w:r>
            <w:r>
              <w:rPr>
                <w:rFonts w:ascii="Calibri" w:hAnsi="Calibri"/>
                <w:bCs/>
                <w:szCs w:val="22"/>
              </w:rPr>
              <w:t>, the policy states:</w:t>
            </w:r>
          </w:p>
          <w:p w14:paraId="029A6B55" w14:textId="77777777" w:rsidR="003623A0" w:rsidRDefault="003623A0" w:rsidP="00593B77">
            <w:pPr>
              <w:pStyle w:val="Header"/>
              <w:rPr>
                <w:rFonts w:ascii="Calibri" w:hAnsi="Calibri"/>
                <w:bCs/>
                <w:szCs w:val="22"/>
              </w:rPr>
            </w:pPr>
          </w:p>
          <w:p w14:paraId="104E532A" w14:textId="77777777" w:rsidR="003623A0" w:rsidRPr="003623A0" w:rsidRDefault="003623A0" w:rsidP="003623A0">
            <w:pPr>
              <w:pStyle w:val="Header"/>
              <w:rPr>
                <w:rFonts w:ascii="Calibri" w:hAnsi="Calibri"/>
                <w:bCs/>
                <w:i/>
                <w:iCs/>
                <w:szCs w:val="22"/>
              </w:rPr>
            </w:pPr>
            <w:r w:rsidRPr="003623A0">
              <w:rPr>
                <w:rFonts w:ascii="Calibri" w:hAnsi="Calibri"/>
                <w:bCs/>
                <w:i/>
                <w:iCs/>
                <w:szCs w:val="22"/>
              </w:rPr>
              <w:t>Proposals that result in the loss of existing employment sites to other forms of development will need to demonstrate that there will be no adverse impact upon the local economy.’</w:t>
            </w:r>
          </w:p>
          <w:p w14:paraId="6D3C3FBC" w14:textId="77777777" w:rsidR="00943340" w:rsidRDefault="00943340" w:rsidP="00593B77">
            <w:pPr>
              <w:pStyle w:val="Header"/>
              <w:rPr>
                <w:rFonts w:ascii="Calibri" w:hAnsi="Calibri"/>
                <w:bCs/>
                <w:szCs w:val="22"/>
              </w:rPr>
            </w:pPr>
          </w:p>
          <w:p w14:paraId="64A2CDE2" w14:textId="7C91C6E8" w:rsidR="00943340" w:rsidRDefault="00943340" w:rsidP="00943340">
            <w:pPr>
              <w:pStyle w:val="Header"/>
              <w:rPr>
                <w:rFonts w:ascii="Calibri" w:hAnsi="Calibri"/>
                <w:bCs/>
                <w:szCs w:val="22"/>
              </w:rPr>
            </w:pPr>
            <w:r>
              <w:rPr>
                <w:rFonts w:ascii="Calibri" w:hAnsi="Calibri"/>
                <w:bCs/>
                <w:szCs w:val="22"/>
              </w:rPr>
              <w:t>In this instance, t</w:t>
            </w:r>
            <w:r w:rsidR="00F17482">
              <w:rPr>
                <w:rFonts w:ascii="Calibri" w:hAnsi="Calibri"/>
                <w:bCs/>
                <w:szCs w:val="22"/>
              </w:rPr>
              <w:t xml:space="preserve">he application’s supporting information states that </w:t>
            </w:r>
            <w:r>
              <w:rPr>
                <w:rFonts w:ascii="Calibri" w:hAnsi="Calibri"/>
                <w:bCs/>
                <w:szCs w:val="22"/>
              </w:rPr>
              <w:t xml:space="preserve">the existing </w:t>
            </w:r>
            <w:r w:rsidRPr="00943340">
              <w:rPr>
                <w:rFonts w:ascii="Calibri" w:hAnsi="Calibri"/>
                <w:bCs/>
                <w:szCs w:val="22"/>
              </w:rPr>
              <w:t>building</w:t>
            </w:r>
            <w:r>
              <w:rPr>
                <w:rFonts w:ascii="Calibri" w:hAnsi="Calibri"/>
                <w:bCs/>
                <w:szCs w:val="22"/>
              </w:rPr>
              <w:t>s are</w:t>
            </w:r>
            <w:r w:rsidRPr="00943340">
              <w:rPr>
                <w:rFonts w:ascii="Calibri" w:hAnsi="Calibri"/>
                <w:bCs/>
                <w:szCs w:val="22"/>
              </w:rPr>
              <w:t xml:space="preserve"> not suited to agricultural use due to </w:t>
            </w:r>
            <w:r>
              <w:rPr>
                <w:rFonts w:ascii="Calibri" w:hAnsi="Calibri"/>
                <w:bCs/>
                <w:szCs w:val="22"/>
              </w:rPr>
              <w:t>their</w:t>
            </w:r>
            <w:r w:rsidRPr="00943340">
              <w:rPr>
                <w:rFonts w:ascii="Calibri" w:hAnsi="Calibri"/>
                <w:bCs/>
                <w:szCs w:val="22"/>
              </w:rPr>
              <w:t xml:space="preserve"> dated construction not allowing for modern machines or being able to facilitate modern farming practices</w:t>
            </w:r>
            <w:r w:rsidR="004C0B3E">
              <w:rPr>
                <w:rFonts w:ascii="Calibri" w:hAnsi="Calibri"/>
                <w:bCs/>
                <w:szCs w:val="22"/>
              </w:rPr>
              <w:t>. It</w:t>
            </w:r>
            <w:r>
              <w:rPr>
                <w:rFonts w:ascii="Calibri" w:hAnsi="Calibri"/>
                <w:bCs/>
                <w:szCs w:val="22"/>
              </w:rPr>
              <w:t xml:space="preserve"> states that </w:t>
            </w:r>
            <w:r w:rsidR="00F17482">
              <w:rPr>
                <w:rFonts w:ascii="Calibri" w:hAnsi="Calibri"/>
                <w:bCs/>
                <w:szCs w:val="22"/>
              </w:rPr>
              <w:t>t</w:t>
            </w:r>
            <w:r w:rsidR="00F17482" w:rsidRPr="00F17482">
              <w:rPr>
                <w:rFonts w:ascii="Calibri" w:hAnsi="Calibri"/>
                <w:bCs/>
                <w:szCs w:val="22"/>
              </w:rPr>
              <w:t xml:space="preserve">he previous occupants </w:t>
            </w:r>
            <w:r w:rsidR="00F17482">
              <w:rPr>
                <w:rFonts w:ascii="Calibri" w:hAnsi="Calibri"/>
                <w:bCs/>
                <w:szCs w:val="22"/>
              </w:rPr>
              <w:t xml:space="preserve">of the application site </w:t>
            </w:r>
            <w:r w:rsidR="00AB7165">
              <w:rPr>
                <w:rFonts w:ascii="Calibri" w:hAnsi="Calibri"/>
                <w:bCs/>
                <w:szCs w:val="22"/>
              </w:rPr>
              <w:t xml:space="preserve">ceased </w:t>
            </w:r>
            <w:r w:rsidR="00F17482" w:rsidRPr="00F17482">
              <w:rPr>
                <w:rFonts w:ascii="Calibri" w:hAnsi="Calibri"/>
                <w:bCs/>
                <w:szCs w:val="22"/>
              </w:rPr>
              <w:t>their business due to increasing manufacturing and labour costs and substantial energy rises</w:t>
            </w:r>
            <w:r w:rsidR="008516AD">
              <w:rPr>
                <w:rFonts w:ascii="Calibri" w:hAnsi="Calibri"/>
                <w:bCs/>
                <w:szCs w:val="22"/>
              </w:rPr>
              <w:t xml:space="preserve">. </w:t>
            </w:r>
            <w:r w:rsidR="004C0B3E">
              <w:rPr>
                <w:rFonts w:ascii="Calibri" w:hAnsi="Calibri"/>
                <w:bCs/>
                <w:szCs w:val="22"/>
              </w:rPr>
              <w:t xml:space="preserve">However </w:t>
            </w:r>
            <w:r w:rsidR="008F69CC">
              <w:rPr>
                <w:rFonts w:ascii="Calibri" w:hAnsi="Calibri"/>
                <w:bCs/>
                <w:szCs w:val="22"/>
              </w:rPr>
              <w:t>i</w:t>
            </w:r>
            <w:r w:rsidR="008516AD">
              <w:rPr>
                <w:rFonts w:ascii="Calibri" w:hAnsi="Calibri"/>
                <w:bCs/>
                <w:szCs w:val="22"/>
              </w:rPr>
              <w:t xml:space="preserve">t is understood that </w:t>
            </w:r>
            <w:r w:rsidR="008516AD" w:rsidRPr="008516AD">
              <w:rPr>
                <w:rFonts w:ascii="Calibri" w:hAnsi="Calibri"/>
                <w:bCs/>
                <w:szCs w:val="22"/>
              </w:rPr>
              <w:t xml:space="preserve">the application buildings have been in </w:t>
            </w:r>
            <w:r w:rsidR="008516AD">
              <w:rPr>
                <w:rFonts w:ascii="Calibri" w:hAnsi="Calibri"/>
                <w:bCs/>
                <w:szCs w:val="22"/>
              </w:rPr>
              <w:t xml:space="preserve">continuous </w:t>
            </w:r>
            <w:r w:rsidR="008516AD" w:rsidRPr="008516AD">
              <w:rPr>
                <w:rFonts w:ascii="Calibri" w:hAnsi="Calibri"/>
                <w:bCs/>
                <w:szCs w:val="22"/>
              </w:rPr>
              <w:t xml:space="preserve">use in relation to rural enterprise </w:t>
            </w:r>
            <w:r w:rsidR="008516AD">
              <w:rPr>
                <w:rFonts w:ascii="Calibri" w:hAnsi="Calibri"/>
                <w:bCs/>
                <w:szCs w:val="22"/>
              </w:rPr>
              <w:t xml:space="preserve">in excess of </w:t>
            </w:r>
            <w:r w:rsidR="008516AD" w:rsidRPr="008516AD">
              <w:rPr>
                <w:rFonts w:ascii="Calibri" w:hAnsi="Calibri"/>
                <w:bCs/>
                <w:szCs w:val="22"/>
              </w:rPr>
              <w:t>twenty years</w:t>
            </w:r>
            <w:r w:rsidR="00AE5CA4">
              <w:rPr>
                <w:rFonts w:ascii="Calibri" w:hAnsi="Calibri"/>
                <w:bCs/>
                <w:szCs w:val="22"/>
              </w:rPr>
              <w:t>,</w:t>
            </w:r>
            <w:r w:rsidR="008516AD" w:rsidRPr="008516AD">
              <w:rPr>
                <w:rFonts w:ascii="Calibri" w:hAnsi="Calibri"/>
                <w:bCs/>
                <w:szCs w:val="22"/>
              </w:rPr>
              <w:t xml:space="preserve"> </w:t>
            </w:r>
            <w:r w:rsidR="008516AD">
              <w:rPr>
                <w:rFonts w:ascii="Calibri" w:hAnsi="Calibri"/>
                <w:bCs/>
                <w:szCs w:val="22"/>
              </w:rPr>
              <w:t>with the use of the buildings having only recently ceased</w:t>
            </w:r>
            <w:r w:rsidR="008F69CC">
              <w:rPr>
                <w:rFonts w:ascii="Calibri" w:hAnsi="Calibri"/>
                <w:bCs/>
                <w:szCs w:val="22"/>
              </w:rPr>
              <w:t>, and  there is no consideration as to why the building would not be suitable for other forms of employment development.</w:t>
            </w:r>
          </w:p>
          <w:p w14:paraId="1759275B" w14:textId="77777777" w:rsidR="00943340" w:rsidRDefault="00943340" w:rsidP="00943340">
            <w:pPr>
              <w:pStyle w:val="Header"/>
              <w:rPr>
                <w:rFonts w:ascii="Calibri" w:hAnsi="Calibri"/>
                <w:bCs/>
                <w:szCs w:val="22"/>
              </w:rPr>
            </w:pPr>
          </w:p>
          <w:p w14:paraId="65D9422F" w14:textId="3BCBCD62" w:rsidR="003623A0" w:rsidRPr="00593B77" w:rsidRDefault="008516AD" w:rsidP="00593B77">
            <w:pPr>
              <w:pStyle w:val="Header"/>
              <w:rPr>
                <w:rFonts w:ascii="Calibri" w:hAnsi="Calibri"/>
                <w:bCs/>
                <w:szCs w:val="22"/>
              </w:rPr>
            </w:pPr>
            <w:r>
              <w:rPr>
                <w:rFonts w:ascii="Calibri" w:hAnsi="Calibri"/>
                <w:bCs/>
                <w:szCs w:val="22"/>
              </w:rPr>
              <w:t>Accordingly, it is not considered that robust</w:t>
            </w:r>
            <w:r w:rsidR="00943340" w:rsidRPr="00593B77">
              <w:rPr>
                <w:rFonts w:ascii="Calibri" w:hAnsi="Calibri"/>
                <w:bCs/>
                <w:szCs w:val="22"/>
              </w:rPr>
              <w:t xml:space="preserve"> information has been provided in support of the </w:t>
            </w:r>
            <w:r w:rsidR="00943340" w:rsidRPr="00943340">
              <w:rPr>
                <w:rFonts w:ascii="Calibri" w:hAnsi="Calibri"/>
                <w:bCs/>
                <w:szCs w:val="22"/>
              </w:rPr>
              <w:t>application</w:t>
            </w:r>
            <w:r w:rsidR="00943340" w:rsidRPr="00593B77">
              <w:rPr>
                <w:rFonts w:ascii="Calibri" w:hAnsi="Calibri"/>
                <w:bCs/>
                <w:szCs w:val="22"/>
              </w:rPr>
              <w:t xml:space="preserve"> </w:t>
            </w:r>
            <w:r w:rsidR="00943340" w:rsidRPr="00943340">
              <w:rPr>
                <w:rFonts w:ascii="Calibri" w:hAnsi="Calibri"/>
                <w:bCs/>
                <w:szCs w:val="22"/>
              </w:rPr>
              <w:t xml:space="preserve">to </w:t>
            </w:r>
            <w:r w:rsidR="00943340" w:rsidRPr="00593B77">
              <w:rPr>
                <w:rFonts w:ascii="Calibri" w:hAnsi="Calibri"/>
                <w:bCs/>
                <w:szCs w:val="22"/>
              </w:rPr>
              <w:t xml:space="preserve">demonstrate that the proposed </w:t>
            </w:r>
            <w:r w:rsidR="00943340" w:rsidRPr="00943340">
              <w:rPr>
                <w:rFonts w:ascii="Calibri" w:hAnsi="Calibri"/>
                <w:bCs/>
                <w:szCs w:val="22"/>
              </w:rPr>
              <w:t xml:space="preserve">loss of </w:t>
            </w:r>
            <w:r w:rsidR="008F69CC">
              <w:rPr>
                <w:rFonts w:ascii="Calibri" w:hAnsi="Calibri"/>
                <w:bCs/>
                <w:szCs w:val="22"/>
              </w:rPr>
              <w:t>an</w:t>
            </w:r>
            <w:r w:rsidR="00943340" w:rsidRPr="00943340">
              <w:rPr>
                <w:rFonts w:ascii="Calibri" w:hAnsi="Calibri"/>
                <w:bCs/>
                <w:szCs w:val="22"/>
              </w:rPr>
              <w:t xml:space="preserve"> existing </w:t>
            </w:r>
            <w:r w:rsidR="008F69CC">
              <w:rPr>
                <w:rFonts w:ascii="Calibri" w:hAnsi="Calibri"/>
                <w:bCs/>
                <w:szCs w:val="22"/>
              </w:rPr>
              <w:t xml:space="preserve">employment </w:t>
            </w:r>
            <w:r w:rsidR="00943340" w:rsidRPr="00943340">
              <w:rPr>
                <w:rFonts w:ascii="Calibri" w:hAnsi="Calibri"/>
                <w:bCs/>
                <w:szCs w:val="22"/>
              </w:rPr>
              <w:t xml:space="preserve">site (which </w:t>
            </w:r>
            <w:r w:rsidR="008F69CC">
              <w:rPr>
                <w:rFonts w:ascii="Calibri" w:hAnsi="Calibri"/>
                <w:bCs/>
                <w:szCs w:val="22"/>
              </w:rPr>
              <w:t xml:space="preserve">until recently </w:t>
            </w:r>
            <w:r w:rsidR="00943340" w:rsidRPr="00943340">
              <w:rPr>
                <w:rFonts w:ascii="Calibri" w:hAnsi="Calibri"/>
                <w:bCs/>
                <w:szCs w:val="22"/>
              </w:rPr>
              <w:t>provide</w:t>
            </w:r>
            <w:r w:rsidR="008F69CC">
              <w:rPr>
                <w:rFonts w:ascii="Calibri" w:hAnsi="Calibri"/>
                <w:bCs/>
                <w:szCs w:val="22"/>
              </w:rPr>
              <w:t>d</w:t>
            </w:r>
            <w:r w:rsidR="00943340" w:rsidRPr="00943340">
              <w:rPr>
                <w:rFonts w:ascii="Calibri" w:hAnsi="Calibri"/>
                <w:bCs/>
                <w:szCs w:val="22"/>
              </w:rPr>
              <w:t xml:space="preserve"> a source of employment to the surrounding rural economy) to a residential use</w:t>
            </w:r>
            <w:r w:rsidR="00943340" w:rsidRPr="00593B77">
              <w:rPr>
                <w:rFonts w:ascii="Calibri" w:hAnsi="Calibri"/>
                <w:bCs/>
                <w:szCs w:val="22"/>
              </w:rPr>
              <w:t xml:space="preserve"> would not result in any adverse impacts upon the local economy.</w:t>
            </w:r>
            <w:r>
              <w:rPr>
                <w:rFonts w:ascii="Calibri" w:hAnsi="Calibri"/>
                <w:bCs/>
                <w:szCs w:val="22"/>
              </w:rPr>
              <w:t xml:space="preserve"> A</w:t>
            </w:r>
            <w:r w:rsidR="00850640">
              <w:rPr>
                <w:rFonts w:ascii="Calibri" w:hAnsi="Calibri"/>
                <w:bCs/>
                <w:szCs w:val="22"/>
              </w:rPr>
              <w:t>s such, the proposal fails to satisfy the requirements of Key Statement EC1.</w:t>
            </w:r>
          </w:p>
          <w:p w14:paraId="16DAD2B5" w14:textId="77777777" w:rsidR="00593B77" w:rsidRPr="00593B77" w:rsidRDefault="00593B77" w:rsidP="00593B77">
            <w:pPr>
              <w:pStyle w:val="Header"/>
              <w:rPr>
                <w:rFonts w:ascii="Calibri" w:hAnsi="Calibri"/>
                <w:bCs/>
                <w:szCs w:val="22"/>
              </w:rPr>
            </w:pPr>
          </w:p>
          <w:p w14:paraId="2752A81D" w14:textId="2232BB2B" w:rsidR="008F4D9D" w:rsidRPr="008F4D9D" w:rsidRDefault="00E26442" w:rsidP="008F4D9D">
            <w:pPr>
              <w:pStyle w:val="Header"/>
              <w:rPr>
                <w:rFonts w:ascii="Calibri" w:hAnsi="Calibri"/>
                <w:bCs/>
                <w:szCs w:val="22"/>
              </w:rPr>
            </w:pPr>
            <w:r w:rsidRPr="00E26442">
              <w:rPr>
                <w:rFonts w:ascii="Calibri" w:hAnsi="Calibri"/>
                <w:bCs/>
                <w:szCs w:val="22"/>
              </w:rPr>
              <w:t xml:space="preserve">Having regard to the provisions of </w:t>
            </w:r>
            <w:r w:rsidRPr="008F4D9D">
              <w:rPr>
                <w:rFonts w:ascii="Calibri" w:hAnsi="Calibri"/>
                <w:bCs/>
                <w:szCs w:val="22"/>
              </w:rPr>
              <w:t>Policy DMH3</w:t>
            </w:r>
            <w:r w:rsidRPr="00E26442">
              <w:rPr>
                <w:rFonts w:ascii="Calibri" w:hAnsi="Calibri"/>
                <w:bCs/>
                <w:szCs w:val="22"/>
              </w:rPr>
              <w:t>, the policy states:</w:t>
            </w:r>
            <w:r w:rsidR="008F4D9D" w:rsidRPr="008F4D9D">
              <w:rPr>
                <w:rFonts w:ascii="Calibri" w:hAnsi="Calibri"/>
                <w:bCs/>
                <w:szCs w:val="22"/>
              </w:rPr>
              <w:t xml:space="preserve"> </w:t>
            </w:r>
          </w:p>
          <w:p w14:paraId="2908197B" w14:textId="77777777" w:rsidR="008F4D9D" w:rsidRPr="008F4D9D" w:rsidRDefault="008F4D9D" w:rsidP="008F4D9D">
            <w:pPr>
              <w:pStyle w:val="Header"/>
              <w:rPr>
                <w:rFonts w:ascii="Calibri" w:hAnsi="Calibri"/>
                <w:bCs/>
                <w:szCs w:val="22"/>
              </w:rPr>
            </w:pPr>
          </w:p>
          <w:p w14:paraId="36C65F52"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‘Within areas defined as open countryside or AONB on the proposals map, residential development will be limited to 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7343AC3F" w14:textId="77777777" w:rsidR="008F4D9D" w:rsidRPr="008F4D9D" w:rsidRDefault="008F4D9D" w:rsidP="008F4D9D">
            <w:pPr>
              <w:pStyle w:val="Header"/>
              <w:rPr>
                <w:rFonts w:ascii="Calibri" w:hAnsi="Calibri"/>
                <w:bCs/>
                <w:szCs w:val="22"/>
              </w:rPr>
            </w:pPr>
          </w:p>
          <w:p w14:paraId="0633D677" w14:textId="3CDD771B" w:rsidR="008F4D9D" w:rsidRPr="008F4D9D" w:rsidRDefault="00E26442" w:rsidP="008F4D9D">
            <w:pPr>
              <w:pStyle w:val="Header"/>
              <w:rPr>
                <w:rFonts w:ascii="Calibri" w:hAnsi="Calibri"/>
                <w:bCs/>
                <w:szCs w:val="22"/>
              </w:rPr>
            </w:pPr>
            <w:r>
              <w:rPr>
                <w:rFonts w:ascii="Calibri" w:hAnsi="Calibri"/>
                <w:bCs/>
                <w:szCs w:val="22"/>
              </w:rPr>
              <w:t>Furthermore</w:t>
            </w:r>
            <w:r w:rsidR="008F4D9D" w:rsidRPr="008F4D9D">
              <w:rPr>
                <w:rFonts w:ascii="Calibri" w:hAnsi="Calibri"/>
                <w:bCs/>
                <w:szCs w:val="22"/>
              </w:rPr>
              <w:t xml:space="preserve">, Policy DMH4 </w:t>
            </w:r>
            <w:r>
              <w:rPr>
                <w:rFonts w:ascii="Calibri" w:hAnsi="Calibri"/>
                <w:bCs/>
                <w:szCs w:val="22"/>
              </w:rPr>
              <w:t xml:space="preserve">of the Core Strategy </w:t>
            </w:r>
            <w:r w:rsidR="008F4D9D" w:rsidRPr="008F4D9D">
              <w:rPr>
                <w:rFonts w:ascii="Calibri" w:hAnsi="Calibri"/>
                <w:bCs/>
                <w:szCs w:val="22"/>
              </w:rPr>
              <w:t xml:space="preserve">states: </w:t>
            </w:r>
          </w:p>
          <w:p w14:paraId="0DB74429" w14:textId="77777777" w:rsidR="008F4D9D" w:rsidRPr="008F4D9D" w:rsidRDefault="008F4D9D" w:rsidP="008F4D9D">
            <w:pPr>
              <w:pStyle w:val="Header"/>
              <w:rPr>
                <w:rFonts w:ascii="Calibri" w:hAnsi="Calibri"/>
                <w:bCs/>
                <w:szCs w:val="22"/>
              </w:rPr>
            </w:pPr>
          </w:p>
          <w:p w14:paraId="4ABEA3D3"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Planning permission will be granted for the conversion of buildings to dwellings where: </w:t>
            </w:r>
          </w:p>
          <w:p w14:paraId="0E9FA1B5" w14:textId="77777777" w:rsidR="008F4D9D" w:rsidRPr="008F4D9D" w:rsidRDefault="008F4D9D" w:rsidP="008F4D9D">
            <w:pPr>
              <w:pStyle w:val="Header"/>
              <w:rPr>
                <w:rFonts w:ascii="Calibri" w:hAnsi="Calibri"/>
                <w:bCs/>
                <w:i/>
                <w:iCs/>
                <w:szCs w:val="22"/>
              </w:rPr>
            </w:pPr>
          </w:p>
          <w:p w14:paraId="1D0B5E3E"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1. The building is not isolated in the landscape, i.e. it is within a defined settlement or forms part of an existing group of buildings, and </w:t>
            </w:r>
          </w:p>
          <w:p w14:paraId="0E6673C1"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2. There need be no unnecessary expenditure by public authorities and utilities on the provision of infrastructure, and </w:t>
            </w:r>
          </w:p>
          <w:p w14:paraId="6835DDDE" w14:textId="13997A4B"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3. There would be no materially damaging effect on the landscape qualities of the area or harm to nature conservation interests, and </w:t>
            </w:r>
          </w:p>
          <w:p w14:paraId="4DED2AE4"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4. There would be no detrimental effect on the rural economy, and </w:t>
            </w:r>
          </w:p>
          <w:p w14:paraId="1338DDBA"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5.The proposals are consistent with the conservation of the natural beauty of the area</w:t>
            </w:r>
          </w:p>
          <w:p w14:paraId="75F9382E" w14:textId="77777777" w:rsidR="008F4D9D" w:rsidRPr="008F4D9D" w:rsidRDefault="008F4D9D" w:rsidP="008F4D9D">
            <w:pPr>
              <w:pStyle w:val="Header"/>
              <w:rPr>
                <w:rFonts w:ascii="Calibri" w:hAnsi="Calibri"/>
                <w:bCs/>
                <w:szCs w:val="22"/>
              </w:rPr>
            </w:pPr>
            <w:r w:rsidRPr="008F4D9D">
              <w:rPr>
                <w:rFonts w:ascii="Calibri" w:hAnsi="Calibri"/>
                <w:bCs/>
                <w:i/>
                <w:iCs/>
                <w:szCs w:val="22"/>
              </w:rPr>
              <w:t>6. That any existing nature conservation aspects of the existing structure are properly surveyed and where judged to be significant preserved or, if this is not possible, then any loss adequately</w:t>
            </w:r>
            <w:r w:rsidRPr="008F4D9D">
              <w:rPr>
                <w:rFonts w:ascii="Calibri" w:hAnsi="Calibri"/>
                <w:bCs/>
                <w:szCs w:val="22"/>
              </w:rPr>
              <w:t xml:space="preserve"> </w:t>
            </w:r>
            <w:r w:rsidRPr="008F4D9D">
              <w:rPr>
                <w:rFonts w:ascii="Calibri" w:hAnsi="Calibri"/>
                <w:bCs/>
                <w:i/>
                <w:iCs/>
                <w:szCs w:val="22"/>
              </w:rPr>
              <w:t>mitigated.</w:t>
            </w:r>
            <w:r w:rsidRPr="008F4D9D">
              <w:rPr>
                <w:rFonts w:ascii="Calibri" w:hAnsi="Calibri"/>
                <w:bCs/>
                <w:szCs w:val="22"/>
              </w:rPr>
              <w:t xml:space="preserve"> </w:t>
            </w:r>
          </w:p>
          <w:p w14:paraId="74ED4334" w14:textId="77777777" w:rsidR="008F4D9D" w:rsidRPr="008F4D9D" w:rsidRDefault="008F4D9D" w:rsidP="008F4D9D">
            <w:pPr>
              <w:pStyle w:val="Header"/>
              <w:rPr>
                <w:rFonts w:ascii="Calibri" w:hAnsi="Calibri"/>
                <w:bCs/>
                <w:szCs w:val="22"/>
              </w:rPr>
            </w:pPr>
          </w:p>
          <w:p w14:paraId="4D3823E4"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The building to be converted must: </w:t>
            </w:r>
          </w:p>
          <w:p w14:paraId="7DC5C15C" w14:textId="77777777" w:rsidR="008F4D9D" w:rsidRPr="008F4D9D" w:rsidRDefault="008F4D9D" w:rsidP="008F4D9D">
            <w:pPr>
              <w:pStyle w:val="Header"/>
              <w:rPr>
                <w:rFonts w:ascii="Calibri" w:hAnsi="Calibri"/>
                <w:bCs/>
                <w:i/>
                <w:iCs/>
                <w:szCs w:val="22"/>
              </w:rPr>
            </w:pPr>
          </w:p>
          <w:p w14:paraId="2697D6F7"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lastRenderedPageBreak/>
              <w:t>-Be structurally sound and capable of conversion for the proposed use without the need for extensive building or major alternation, which would adversely affect the character or appearance of the building;</w:t>
            </w:r>
          </w:p>
          <w:p w14:paraId="2A1E94FA" w14:textId="77777777" w:rsidR="008F4D9D" w:rsidRPr="008F4D9D" w:rsidRDefault="008F4D9D" w:rsidP="008F4D9D">
            <w:pPr>
              <w:pStyle w:val="Header"/>
              <w:rPr>
                <w:rFonts w:ascii="Calibri" w:hAnsi="Calibri"/>
                <w:bCs/>
                <w:i/>
                <w:iCs/>
                <w:szCs w:val="22"/>
              </w:rPr>
            </w:pPr>
          </w:p>
          <w:p w14:paraId="72460D17"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 - Be of a sufficient size to provide necessary living accommodation without the need for further extensions which would harm the character or appearance of the building – </w:t>
            </w:r>
          </w:p>
          <w:p w14:paraId="04711622" w14:textId="77777777" w:rsidR="008F4D9D" w:rsidRPr="008F4D9D" w:rsidRDefault="008F4D9D" w:rsidP="008F4D9D">
            <w:pPr>
              <w:pStyle w:val="Header"/>
              <w:rPr>
                <w:rFonts w:ascii="Calibri" w:hAnsi="Calibri"/>
                <w:bCs/>
                <w:i/>
                <w:iCs/>
                <w:szCs w:val="22"/>
              </w:rPr>
            </w:pPr>
          </w:p>
          <w:p w14:paraId="016AC3B0"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 xml:space="preserve">- The character of the building and its materials are appropriate to its surroundings and the building and its materials are worthy of retention because of its intrinsic interest or potential or its contribution to its setting, and </w:t>
            </w:r>
          </w:p>
          <w:p w14:paraId="77E1E64A" w14:textId="77777777" w:rsidR="008F4D9D" w:rsidRPr="008F4D9D" w:rsidRDefault="008F4D9D" w:rsidP="008F4D9D">
            <w:pPr>
              <w:pStyle w:val="Header"/>
              <w:rPr>
                <w:rFonts w:ascii="Calibri" w:hAnsi="Calibri"/>
                <w:bCs/>
                <w:i/>
                <w:iCs/>
                <w:szCs w:val="22"/>
              </w:rPr>
            </w:pPr>
          </w:p>
          <w:p w14:paraId="304C9D4C" w14:textId="77777777" w:rsidR="008F4D9D" w:rsidRPr="008F4D9D" w:rsidRDefault="008F4D9D" w:rsidP="008F4D9D">
            <w:pPr>
              <w:pStyle w:val="Header"/>
              <w:rPr>
                <w:rFonts w:ascii="Calibri" w:hAnsi="Calibri"/>
                <w:bCs/>
                <w:i/>
                <w:iCs/>
                <w:szCs w:val="22"/>
              </w:rPr>
            </w:pPr>
            <w:r w:rsidRPr="008F4D9D">
              <w:rPr>
                <w:rFonts w:ascii="Calibri" w:hAnsi="Calibri"/>
                <w:bCs/>
                <w:i/>
                <w:iCs/>
                <w:szCs w:val="22"/>
              </w:rPr>
              <w:t>The building has a genuine history of use for agriculture or another rural enterprise.</w:t>
            </w:r>
          </w:p>
          <w:p w14:paraId="063B27BB" w14:textId="77777777" w:rsidR="008F4D9D" w:rsidRPr="008F4D9D" w:rsidRDefault="008F4D9D" w:rsidP="008F4D9D">
            <w:pPr>
              <w:pStyle w:val="Header"/>
              <w:rPr>
                <w:rFonts w:ascii="Calibri" w:hAnsi="Calibri"/>
                <w:bCs/>
                <w:i/>
                <w:iCs/>
                <w:szCs w:val="22"/>
              </w:rPr>
            </w:pPr>
          </w:p>
          <w:p w14:paraId="266FF07A" w14:textId="1AEC6CB4" w:rsidR="008F4D9D" w:rsidRPr="008F4D9D" w:rsidRDefault="001A61FD" w:rsidP="008F4D9D">
            <w:pPr>
              <w:pStyle w:val="Header"/>
              <w:rPr>
                <w:rFonts w:ascii="Calibri" w:hAnsi="Calibri"/>
                <w:bCs/>
                <w:szCs w:val="22"/>
              </w:rPr>
            </w:pPr>
            <w:r>
              <w:rPr>
                <w:rFonts w:ascii="Calibri" w:hAnsi="Calibri"/>
                <w:bCs/>
                <w:szCs w:val="22"/>
              </w:rPr>
              <w:t xml:space="preserve">Having regard to criteria point 1 of Policy DMH4, </w:t>
            </w:r>
            <w:r w:rsidR="008F4D9D" w:rsidRPr="008F4D9D">
              <w:rPr>
                <w:rFonts w:ascii="Calibri" w:hAnsi="Calibri"/>
                <w:bCs/>
                <w:szCs w:val="22"/>
              </w:rPr>
              <w:t xml:space="preserve">the </w:t>
            </w:r>
            <w:r>
              <w:rPr>
                <w:rFonts w:ascii="Calibri" w:hAnsi="Calibri"/>
                <w:bCs/>
                <w:szCs w:val="22"/>
              </w:rPr>
              <w:t>application</w:t>
            </w:r>
            <w:r w:rsidR="008F4D9D" w:rsidRPr="008F4D9D">
              <w:rPr>
                <w:rFonts w:ascii="Calibri" w:hAnsi="Calibri"/>
                <w:bCs/>
                <w:szCs w:val="22"/>
              </w:rPr>
              <w:t xml:space="preserve"> building</w:t>
            </w:r>
            <w:r>
              <w:rPr>
                <w:rFonts w:ascii="Calibri" w:hAnsi="Calibri"/>
                <w:bCs/>
                <w:szCs w:val="22"/>
              </w:rPr>
              <w:t>s</w:t>
            </w:r>
            <w:r w:rsidR="008F4D9D" w:rsidRPr="008F4D9D">
              <w:rPr>
                <w:rFonts w:ascii="Calibri" w:hAnsi="Calibri"/>
                <w:bCs/>
                <w:szCs w:val="22"/>
              </w:rPr>
              <w:t xml:space="preserve"> </w:t>
            </w:r>
            <w:r>
              <w:rPr>
                <w:rFonts w:ascii="Calibri" w:hAnsi="Calibri"/>
                <w:bCs/>
                <w:szCs w:val="22"/>
              </w:rPr>
              <w:t xml:space="preserve">are sited in close proximity to the neighbouring property of High Head Farm (with which they have historic ties to) </w:t>
            </w:r>
            <w:r w:rsidR="008F4D9D" w:rsidRPr="008F4D9D">
              <w:rPr>
                <w:rFonts w:ascii="Calibri" w:hAnsi="Calibri"/>
                <w:bCs/>
                <w:szCs w:val="22"/>
              </w:rPr>
              <w:t xml:space="preserve">and as such </w:t>
            </w:r>
            <w:r>
              <w:rPr>
                <w:rFonts w:ascii="Calibri" w:hAnsi="Calibri"/>
                <w:bCs/>
                <w:szCs w:val="22"/>
              </w:rPr>
              <w:t>do</w:t>
            </w:r>
            <w:r w:rsidR="008F4D9D" w:rsidRPr="008F4D9D">
              <w:rPr>
                <w:rFonts w:ascii="Calibri" w:hAnsi="Calibri"/>
                <w:bCs/>
                <w:szCs w:val="22"/>
              </w:rPr>
              <w:t xml:space="preserve"> not read as isolated feature</w:t>
            </w:r>
            <w:r>
              <w:rPr>
                <w:rFonts w:ascii="Calibri" w:hAnsi="Calibri"/>
                <w:bCs/>
                <w:szCs w:val="22"/>
              </w:rPr>
              <w:t>s</w:t>
            </w:r>
            <w:r w:rsidR="008F4D9D" w:rsidRPr="008F4D9D">
              <w:rPr>
                <w:rFonts w:ascii="Calibri" w:hAnsi="Calibri"/>
                <w:bCs/>
                <w:szCs w:val="22"/>
              </w:rPr>
              <w:t xml:space="preserve"> within the surrounding landscape. </w:t>
            </w:r>
            <w:r>
              <w:rPr>
                <w:rFonts w:ascii="Calibri" w:hAnsi="Calibri"/>
                <w:bCs/>
                <w:szCs w:val="22"/>
              </w:rPr>
              <w:t xml:space="preserve">The proposal would therefore satisfy the requirements of criteria point 1 </w:t>
            </w:r>
            <w:r w:rsidR="00AE5CA4">
              <w:rPr>
                <w:rFonts w:ascii="Calibri" w:hAnsi="Calibri"/>
                <w:bCs/>
                <w:szCs w:val="22"/>
              </w:rPr>
              <w:t xml:space="preserve">of Policy DMH4 </w:t>
            </w:r>
            <w:r>
              <w:rPr>
                <w:rFonts w:ascii="Calibri" w:hAnsi="Calibri"/>
                <w:bCs/>
                <w:szCs w:val="22"/>
              </w:rPr>
              <w:t>and in turn, the locational requirements of Policy DMH3.</w:t>
            </w:r>
          </w:p>
          <w:p w14:paraId="2F692CFF" w14:textId="77777777" w:rsidR="008F4D9D" w:rsidRPr="008F4D9D" w:rsidRDefault="008F4D9D" w:rsidP="008F4D9D">
            <w:pPr>
              <w:pStyle w:val="Header"/>
              <w:rPr>
                <w:rFonts w:ascii="Calibri" w:hAnsi="Calibri"/>
                <w:bCs/>
                <w:szCs w:val="22"/>
              </w:rPr>
            </w:pPr>
          </w:p>
          <w:p w14:paraId="70F000B6" w14:textId="13C14BB2" w:rsidR="008F4D9D" w:rsidRPr="008F4D9D" w:rsidRDefault="001A61FD" w:rsidP="008F4D9D">
            <w:pPr>
              <w:pStyle w:val="Header"/>
              <w:rPr>
                <w:rFonts w:ascii="Calibri" w:hAnsi="Calibri"/>
                <w:bCs/>
                <w:szCs w:val="22"/>
              </w:rPr>
            </w:pPr>
            <w:r>
              <w:rPr>
                <w:rFonts w:ascii="Calibri" w:hAnsi="Calibri"/>
                <w:bCs/>
                <w:szCs w:val="22"/>
              </w:rPr>
              <w:t xml:space="preserve">Turning to criteria point 2 </w:t>
            </w:r>
            <w:r w:rsidR="00560371">
              <w:rPr>
                <w:rFonts w:ascii="Calibri" w:hAnsi="Calibri"/>
                <w:bCs/>
                <w:szCs w:val="22"/>
              </w:rPr>
              <w:t xml:space="preserve">of </w:t>
            </w:r>
            <w:r>
              <w:rPr>
                <w:rFonts w:ascii="Calibri" w:hAnsi="Calibri"/>
                <w:bCs/>
                <w:szCs w:val="22"/>
              </w:rPr>
              <w:t xml:space="preserve">Policy DMH4, </w:t>
            </w:r>
            <w:r w:rsidR="00560371">
              <w:rPr>
                <w:rFonts w:ascii="Calibri" w:hAnsi="Calibri"/>
                <w:bCs/>
                <w:szCs w:val="22"/>
              </w:rPr>
              <w:t>a</w:t>
            </w:r>
            <w:r w:rsidR="008F4D9D" w:rsidRPr="008F4D9D">
              <w:rPr>
                <w:rFonts w:ascii="Calibri" w:hAnsi="Calibri"/>
                <w:bCs/>
                <w:szCs w:val="22"/>
              </w:rPr>
              <w:t xml:space="preserve">ccess to the </w:t>
            </w:r>
            <w:r w:rsidR="00560371">
              <w:rPr>
                <w:rFonts w:ascii="Calibri" w:hAnsi="Calibri"/>
                <w:bCs/>
                <w:szCs w:val="22"/>
              </w:rPr>
              <w:t>application</w:t>
            </w:r>
            <w:r w:rsidR="008F4D9D" w:rsidRPr="008F4D9D">
              <w:rPr>
                <w:rFonts w:ascii="Calibri" w:hAnsi="Calibri"/>
                <w:bCs/>
                <w:szCs w:val="22"/>
              </w:rPr>
              <w:t xml:space="preserve"> site would be via the site’s existing access from </w:t>
            </w:r>
            <w:r w:rsidR="00560371">
              <w:rPr>
                <w:rFonts w:ascii="Calibri" w:hAnsi="Calibri"/>
                <w:bCs/>
                <w:szCs w:val="22"/>
              </w:rPr>
              <w:t>Moss Lane</w:t>
            </w:r>
            <w:r w:rsidR="008F4D9D" w:rsidRPr="008F4D9D">
              <w:rPr>
                <w:rFonts w:ascii="Calibri" w:hAnsi="Calibri"/>
                <w:bCs/>
                <w:szCs w:val="22"/>
              </w:rPr>
              <w:t xml:space="preserve"> </w:t>
            </w:r>
            <w:r w:rsidR="00AE5CA4">
              <w:rPr>
                <w:rFonts w:ascii="Calibri" w:hAnsi="Calibri"/>
                <w:bCs/>
                <w:szCs w:val="22"/>
              </w:rPr>
              <w:t xml:space="preserve">with the application site also benefiting from an existing electrical supply </w:t>
            </w:r>
            <w:r w:rsidR="00506D2D">
              <w:rPr>
                <w:rFonts w:ascii="Calibri" w:hAnsi="Calibri"/>
                <w:bCs/>
                <w:szCs w:val="22"/>
              </w:rPr>
              <w:t>therefore</w:t>
            </w:r>
            <w:r w:rsidR="008F4D9D" w:rsidRPr="008F4D9D">
              <w:rPr>
                <w:rFonts w:ascii="Calibri" w:hAnsi="Calibri"/>
                <w:bCs/>
                <w:szCs w:val="22"/>
              </w:rPr>
              <w:t xml:space="preserve"> it is not anticipated that the residential conversion of the </w:t>
            </w:r>
            <w:r>
              <w:rPr>
                <w:rFonts w:ascii="Calibri" w:hAnsi="Calibri"/>
                <w:bCs/>
                <w:szCs w:val="22"/>
              </w:rPr>
              <w:t>buildings</w:t>
            </w:r>
            <w:r w:rsidR="008F4D9D" w:rsidRPr="008F4D9D">
              <w:rPr>
                <w:rFonts w:ascii="Calibri" w:hAnsi="Calibri"/>
                <w:bCs/>
                <w:szCs w:val="22"/>
              </w:rPr>
              <w:t xml:space="preserve"> would warrant any unnecessary expenditure by public authorities or utilities on the provision of infrastructure. </w:t>
            </w:r>
            <w:r w:rsidR="00506D2D" w:rsidRPr="00506D2D">
              <w:rPr>
                <w:rFonts w:ascii="Calibri" w:hAnsi="Calibri"/>
                <w:bCs/>
                <w:szCs w:val="22"/>
              </w:rPr>
              <w:t xml:space="preserve">The proposal would therefore satisfy the requirements of criteria point </w:t>
            </w:r>
            <w:r w:rsidR="00506D2D">
              <w:rPr>
                <w:rFonts w:ascii="Calibri" w:hAnsi="Calibri"/>
                <w:bCs/>
                <w:szCs w:val="22"/>
              </w:rPr>
              <w:t>2</w:t>
            </w:r>
            <w:r w:rsidR="00AE5CA4">
              <w:rPr>
                <w:rFonts w:ascii="Calibri" w:hAnsi="Calibri"/>
                <w:bCs/>
                <w:szCs w:val="22"/>
              </w:rPr>
              <w:t xml:space="preserve"> of Policy DMH4.</w:t>
            </w:r>
          </w:p>
          <w:p w14:paraId="42582A4C" w14:textId="77777777" w:rsidR="008F4D9D" w:rsidRPr="008F4D9D" w:rsidRDefault="008F4D9D" w:rsidP="008F4D9D">
            <w:pPr>
              <w:pStyle w:val="Header"/>
              <w:rPr>
                <w:rFonts w:ascii="Calibri" w:hAnsi="Calibri"/>
                <w:bCs/>
                <w:szCs w:val="22"/>
              </w:rPr>
            </w:pPr>
          </w:p>
          <w:p w14:paraId="0F6FCCC2" w14:textId="5ECBA93A" w:rsidR="003619D7" w:rsidRPr="008F4D9D" w:rsidRDefault="00506D2D" w:rsidP="003619D7">
            <w:pPr>
              <w:pStyle w:val="Header"/>
              <w:rPr>
                <w:rFonts w:ascii="Calibri" w:hAnsi="Calibri"/>
                <w:bCs/>
                <w:szCs w:val="22"/>
              </w:rPr>
            </w:pPr>
            <w:r w:rsidRPr="00506D2D">
              <w:rPr>
                <w:rFonts w:ascii="Calibri" w:hAnsi="Calibri"/>
                <w:bCs/>
                <w:szCs w:val="22"/>
              </w:rPr>
              <w:t xml:space="preserve">Having regard to criteria point </w:t>
            </w:r>
            <w:r>
              <w:rPr>
                <w:rFonts w:ascii="Calibri" w:hAnsi="Calibri"/>
                <w:bCs/>
                <w:szCs w:val="22"/>
              </w:rPr>
              <w:t>3</w:t>
            </w:r>
            <w:r w:rsidRPr="00506D2D">
              <w:rPr>
                <w:rFonts w:ascii="Calibri" w:hAnsi="Calibri"/>
                <w:bCs/>
                <w:szCs w:val="22"/>
              </w:rPr>
              <w:t xml:space="preserve"> of Policy DMH4</w:t>
            </w:r>
            <w:r>
              <w:rPr>
                <w:rFonts w:ascii="Calibri" w:hAnsi="Calibri"/>
                <w:bCs/>
                <w:szCs w:val="22"/>
              </w:rPr>
              <w:t xml:space="preserve">, </w:t>
            </w:r>
            <w:r w:rsidR="007D405A">
              <w:rPr>
                <w:rFonts w:ascii="Calibri" w:hAnsi="Calibri"/>
                <w:bCs/>
                <w:szCs w:val="22"/>
              </w:rPr>
              <w:t xml:space="preserve">details of design would be dealt with at the technical details stage therefore the impact of the proposed development upon the amenity of the surrounding </w:t>
            </w:r>
            <w:r w:rsidR="003619D7">
              <w:rPr>
                <w:rFonts w:ascii="Calibri" w:hAnsi="Calibri"/>
                <w:bCs/>
                <w:szCs w:val="22"/>
              </w:rPr>
              <w:t>landscape</w:t>
            </w:r>
            <w:r w:rsidR="007D405A">
              <w:rPr>
                <w:rFonts w:ascii="Calibri" w:hAnsi="Calibri"/>
                <w:bCs/>
                <w:szCs w:val="22"/>
              </w:rPr>
              <w:t xml:space="preserve"> cannot be assessed under the current application. </w:t>
            </w:r>
            <w:r w:rsidR="008F69CC">
              <w:rPr>
                <w:rFonts w:ascii="Calibri" w:hAnsi="Calibri"/>
                <w:bCs/>
                <w:szCs w:val="22"/>
              </w:rPr>
              <w:t>The same applies to impacts upon ecology /</w:t>
            </w:r>
            <w:r w:rsidR="003619D7">
              <w:rPr>
                <w:rFonts w:ascii="Calibri" w:hAnsi="Calibri"/>
                <w:bCs/>
                <w:szCs w:val="22"/>
              </w:rPr>
              <w:t xml:space="preserve"> nature conservation interests. </w:t>
            </w:r>
          </w:p>
          <w:p w14:paraId="0F607A06" w14:textId="4F0ED98F" w:rsidR="008F4D9D" w:rsidRDefault="008F4D9D" w:rsidP="008F4D9D">
            <w:pPr>
              <w:pStyle w:val="Header"/>
              <w:rPr>
                <w:rFonts w:ascii="Calibri" w:hAnsi="Calibri"/>
                <w:bCs/>
                <w:szCs w:val="22"/>
              </w:rPr>
            </w:pPr>
          </w:p>
          <w:p w14:paraId="5751EF21" w14:textId="41C8C452" w:rsidR="00B35D4D" w:rsidRPr="008F4D9D" w:rsidRDefault="003619D7" w:rsidP="00B35D4D">
            <w:pPr>
              <w:pStyle w:val="Header"/>
              <w:rPr>
                <w:rFonts w:ascii="Calibri" w:hAnsi="Calibri"/>
                <w:bCs/>
                <w:szCs w:val="22"/>
              </w:rPr>
            </w:pPr>
            <w:r>
              <w:rPr>
                <w:rFonts w:ascii="Calibri" w:hAnsi="Calibri"/>
                <w:bCs/>
                <w:szCs w:val="22"/>
              </w:rPr>
              <w:t xml:space="preserve">Turning to criteria point 4 of Policy DMH4, </w:t>
            </w:r>
            <w:r w:rsidR="00B35D4D">
              <w:rPr>
                <w:rFonts w:ascii="Calibri" w:hAnsi="Calibri"/>
                <w:bCs/>
                <w:szCs w:val="22"/>
              </w:rPr>
              <w:t xml:space="preserve">and as previously conveyed, </w:t>
            </w:r>
            <w:r w:rsidR="00B35D4D" w:rsidRPr="00593B77">
              <w:rPr>
                <w:rFonts w:ascii="Calibri" w:hAnsi="Calibri"/>
                <w:bCs/>
                <w:szCs w:val="22"/>
              </w:rPr>
              <w:t xml:space="preserve">no </w:t>
            </w:r>
            <w:r w:rsidR="00F17482">
              <w:rPr>
                <w:rFonts w:ascii="Calibri" w:hAnsi="Calibri"/>
                <w:bCs/>
                <w:szCs w:val="22"/>
              </w:rPr>
              <w:t xml:space="preserve">robust </w:t>
            </w:r>
            <w:r w:rsidR="00B35D4D" w:rsidRPr="00593B77">
              <w:rPr>
                <w:rFonts w:ascii="Calibri" w:hAnsi="Calibri"/>
                <w:bCs/>
                <w:szCs w:val="22"/>
              </w:rPr>
              <w:t xml:space="preserve">information has been provided in support of the </w:t>
            </w:r>
            <w:r w:rsidR="00B35D4D" w:rsidRPr="00B35D4D">
              <w:rPr>
                <w:rFonts w:ascii="Calibri" w:hAnsi="Calibri"/>
                <w:bCs/>
                <w:szCs w:val="22"/>
              </w:rPr>
              <w:t>application</w:t>
            </w:r>
            <w:r w:rsidR="00B35D4D" w:rsidRPr="00593B77">
              <w:rPr>
                <w:rFonts w:ascii="Calibri" w:hAnsi="Calibri"/>
                <w:bCs/>
                <w:szCs w:val="22"/>
              </w:rPr>
              <w:t xml:space="preserve"> </w:t>
            </w:r>
            <w:r w:rsidR="00B35D4D" w:rsidRPr="00B35D4D">
              <w:rPr>
                <w:rFonts w:ascii="Calibri" w:hAnsi="Calibri"/>
                <w:bCs/>
                <w:szCs w:val="22"/>
              </w:rPr>
              <w:t xml:space="preserve">to </w:t>
            </w:r>
            <w:r w:rsidR="00B35D4D" w:rsidRPr="00593B77">
              <w:rPr>
                <w:rFonts w:ascii="Calibri" w:hAnsi="Calibri"/>
                <w:bCs/>
                <w:szCs w:val="22"/>
              </w:rPr>
              <w:t xml:space="preserve">demonstrate that the proposed </w:t>
            </w:r>
            <w:r w:rsidR="00B35D4D" w:rsidRPr="00B35D4D">
              <w:rPr>
                <w:rFonts w:ascii="Calibri" w:hAnsi="Calibri"/>
                <w:bCs/>
                <w:szCs w:val="22"/>
              </w:rPr>
              <w:t xml:space="preserve">loss of the existing site </w:t>
            </w:r>
            <w:r w:rsidR="00B35D4D">
              <w:rPr>
                <w:rFonts w:ascii="Calibri" w:hAnsi="Calibri"/>
                <w:bCs/>
                <w:szCs w:val="22"/>
              </w:rPr>
              <w:t xml:space="preserve">to residential use </w:t>
            </w:r>
            <w:r w:rsidR="00B35D4D" w:rsidRPr="00593B77">
              <w:rPr>
                <w:rFonts w:ascii="Calibri" w:hAnsi="Calibri"/>
                <w:bCs/>
                <w:szCs w:val="22"/>
              </w:rPr>
              <w:t xml:space="preserve">would not result in any adverse impacts upon the </w:t>
            </w:r>
            <w:r w:rsidR="00B35D4D">
              <w:rPr>
                <w:rFonts w:ascii="Calibri" w:hAnsi="Calibri"/>
                <w:bCs/>
                <w:szCs w:val="22"/>
              </w:rPr>
              <w:t>rural</w:t>
            </w:r>
            <w:r w:rsidR="00B35D4D" w:rsidRPr="00593B77">
              <w:rPr>
                <w:rFonts w:ascii="Calibri" w:hAnsi="Calibri"/>
                <w:bCs/>
                <w:szCs w:val="22"/>
              </w:rPr>
              <w:t xml:space="preserve"> economy.</w:t>
            </w:r>
            <w:r w:rsidR="00B35D4D">
              <w:rPr>
                <w:rFonts w:ascii="Calibri" w:hAnsi="Calibri"/>
                <w:bCs/>
                <w:szCs w:val="22"/>
              </w:rPr>
              <w:t xml:space="preserve"> </w:t>
            </w:r>
            <w:r w:rsidR="00B35D4D" w:rsidRPr="00B35D4D">
              <w:rPr>
                <w:rFonts w:ascii="Calibri" w:hAnsi="Calibri"/>
                <w:bCs/>
                <w:szCs w:val="22"/>
              </w:rPr>
              <w:t xml:space="preserve">The proposed development would therefore fail to satisfy the requirements of criteria point </w:t>
            </w:r>
            <w:r w:rsidR="00B35D4D">
              <w:rPr>
                <w:rFonts w:ascii="Calibri" w:hAnsi="Calibri"/>
                <w:bCs/>
                <w:szCs w:val="22"/>
              </w:rPr>
              <w:t>4</w:t>
            </w:r>
            <w:r w:rsidR="00AE5CA4">
              <w:rPr>
                <w:rFonts w:ascii="Calibri" w:hAnsi="Calibri"/>
                <w:bCs/>
                <w:szCs w:val="22"/>
              </w:rPr>
              <w:t xml:space="preserve"> of Policy DMH4.</w:t>
            </w:r>
          </w:p>
          <w:p w14:paraId="35498B2F" w14:textId="7D4FA86A" w:rsidR="00506D2D" w:rsidRDefault="00506D2D" w:rsidP="008F4D9D">
            <w:pPr>
              <w:pStyle w:val="Header"/>
              <w:rPr>
                <w:rFonts w:ascii="Calibri" w:hAnsi="Calibri"/>
                <w:bCs/>
                <w:szCs w:val="22"/>
              </w:rPr>
            </w:pPr>
          </w:p>
          <w:p w14:paraId="17FF6738" w14:textId="600403C8" w:rsidR="00506D2D" w:rsidRDefault="00B35D4D" w:rsidP="00593B77">
            <w:pPr>
              <w:pStyle w:val="Header"/>
              <w:rPr>
                <w:rFonts w:ascii="Calibri" w:hAnsi="Calibri"/>
                <w:bCs/>
                <w:szCs w:val="22"/>
              </w:rPr>
            </w:pPr>
            <w:r w:rsidRPr="00B35D4D">
              <w:rPr>
                <w:rFonts w:ascii="Calibri" w:hAnsi="Calibri"/>
                <w:bCs/>
                <w:szCs w:val="22"/>
              </w:rPr>
              <w:t xml:space="preserve">Having regard to criteria point </w:t>
            </w:r>
            <w:r>
              <w:rPr>
                <w:rFonts w:ascii="Calibri" w:hAnsi="Calibri"/>
                <w:bCs/>
                <w:szCs w:val="22"/>
              </w:rPr>
              <w:t>5</w:t>
            </w:r>
            <w:r w:rsidRPr="00B35D4D">
              <w:rPr>
                <w:rFonts w:ascii="Calibri" w:hAnsi="Calibri"/>
                <w:bCs/>
                <w:szCs w:val="22"/>
              </w:rPr>
              <w:t xml:space="preserve"> of Policy DMH4</w:t>
            </w:r>
            <w:r>
              <w:rPr>
                <w:rFonts w:ascii="Calibri" w:hAnsi="Calibri"/>
                <w:bCs/>
                <w:szCs w:val="22"/>
              </w:rPr>
              <w:t xml:space="preserve">, </w:t>
            </w:r>
            <w:r w:rsidRPr="00B35D4D">
              <w:rPr>
                <w:rFonts w:ascii="Calibri" w:hAnsi="Calibri"/>
                <w:bCs/>
                <w:szCs w:val="22"/>
              </w:rPr>
              <w:t xml:space="preserve">details of design would be dealt with at the technical details stage therefore the impact of the proposed development upon the </w:t>
            </w:r>
            <w:r w:rsidR="00D541C4">
              <w:rPr>
                <w:rFonts w:ascii="Calibri" w:hAnsi="Calibri"/>
                <w:bCs/>
                <w:szCs w:val="22"/>
              </w:rPr>
              <w:t>natural beauty of the surrounding area</w:t>
            </w:r>
            <w:r w:rsidRPr="00B35D4D">
              <w:rPr>
                <w:rFonts w:ascii="Calibri" w:hAnsi="Calibri"/>
                <w:bCs/>
                <w:szCs w:val="22"/>
              </w:rPr>
              <w:t xml:space="preserve"> cannot be assessed under the current application.</w:t>
            </w:r>
          </w:p>
          <w:p w14:paraId="0525CF94" w14:textId="77777777" w:rsidR="008F69CC" w:rsidRPr="00AE5CA4" w:rsidRDefault="008F69CC" w:rsidP="00593B77">
            <w:pPr>
              <w:pStyle w:val="Header"/>
              <w:rPr>
                <w:rFonts w:ascii="Calibri" w:hAnsi="Calibri"/>
                <w:bCs/>
                <w:szCs w:val="22"/>
              </w:rPr>
            </w:pPr>
          </w:p>
          <w:p w14:paraId="77CDA2D7" w14:textId="77777777" w:rsidR="008F69CC" w:rsidRDefault="008F4D9D" w:rsidP="00FC6CE0">
            <w:pPr>
              <w:pStyle w:val="Header"/>
              <w:rPr>
                <w:rFonts w:ascii="Calibri" w:hAnsi="Calibri"/>
                <w:bCs/>
                <w:szCs w:val="22"/>
              </w:rPr>
            </w:pPr>
            <w:r w:rsidRPr="008F4D9D">
              <w:rPr>
                <w:rFonts w:ascii="Calibri" w:hAnsi="Calibri"/>
                <w:bCs/>
                <w:szCs w:val="22"/>
              </w:rPr>
              <w:t xml:space="preserve">Turning to criteria point 6 </w:t>
            </w:r>
            <w:r w:rsidR="00EE0A8F">
              <w:rPr>
                <w:rFonts w:ascii="Calibri" w:hAnsi="Calibri"/>
                <w:bCs/>
                <w:szCs w:val="22"/>
              </w:rPr>
              <w:t>of</w:t>
            </w:r>
            <w:r w:rsidRPr="008F4D9D">
              <w:rPr>
                <w:rFonts w:ascii="Calibri" w:hAnsi="Calibri"/>
                <w:bCs/>
                <w:szCs w:val="22"/>
              </w:rPr>
              <w:t xml:space="preserve"> Policy DMH4, </w:t>
            </w:r>
            <w:r w:rsidR="008F69CC">
              <w:rPr>
                <w:rFonts w:ascii="Calibri" w:hAnsi="Calibri"/>
                <w:bCs/>
                <w:szCs w:val="22"/>
              </w:rPr>
              <w:t>this would be a matter for the technical details stage.</w:t>
            </w:r>
          </w:p>
          <w:p w14:paraId="6FE152A6" w14:textId="77777777" w:rsidR="008F69CC" w:rsidRDefault="008F69CC" w:rsidP="00FC6CE0">
            <w:pPr>
              <w:pStyle w:val="Header"/>
              <w:rPr>
                <w:rFonts w:ascii="Calibri" w:hAnsi="Calibri"/>
                <w:bCs/>
                <w:szCs w:val="22"/>
              </w:rPr>
            </w:pPr>
          </w:p>
          <w:p w14:paraId="1ED600F2" w14:textId="29630E43" w:rsidR="00FC6CE0" w:rsidRDefault="008F69CC" w:rsidP="00FC6CE0">
            <w:pPr>
              <w:pStyle w:val="Header"/>
              <w:rPr>
                <w:rFonts w:ascii="Calibri" w:hAnsi="Calibri"/>
                <w:bCs/>
                <w:szCs w:val="22"/>
              </w:rPr>
            </w:pPr>
            <w:r>
              <w:rPr>
                <w:rFonts w:ascii="Calibri" w:hAnsi="Calibri"/>
                <w:bCs/>
                <w:szCs w:val="22"/>
              </w:rPr>
              <w:t>The policy goes onto require a building that is structurally sound and capable of conversion without the need for extensive building or major alteration. Whilst the application’s supporting information deems the buildings to be structurally sound and capable of conversion to residential use, no structural survey work has been provided to confirm this. N</w:t>
            </w:r>
            <w:r w:rsidR="00FC6CE0">
              <w:rPr>
                <w:rFonts w:ascii="Calibri" w:hAnsi="Calibri"/>
                <w:bCs/>
                <w:szCs w:val="22"/>
              </w:rPr>
              <w:t xml:space="preserve">o details have been provided with respect to the internal layout of the proposed dwelling or number of bedrooms </w:t>
            </w:r>
            <w:r w:rsidR="0086235F">
              <w:rPr>
                <w:rFonts w:ascii="Calibri" w:hAnsi="Calibri"/>
                <w:bCs/>
                <w:szCs w:val="22"/>
              </w:rPr>
              <w:t xml:space="preserve">proposed </w:t>
            </w:r>
            <w:r w:rsidR="00FC6CE0" w:rsidRPr="00FC6CE0">
              <w:rPr>
                <w:rFonts w:ascii="Calibri" w:hAnsi="Calibri"/>
                <w:bCs/>
                <w:szCs w:val="22"/>
              </w:rPr>
              <w:t xml:space="preserve">however given the size of the </w:t>
            </w:r>
            <w:r w:rsidR="00FC6CE0">
              <w:rPr>
                <w:rFonts w:ascii="Calibri" w:hAnsi="Calibri"/>
                <w:bCs/>
                <w:szCs w:val="22"/>
              </w:rPr>
              <w:t xml:space="preserve">existing </w:t>
            </w:r>
            <w:r w:rsidR="00FC6CE0" w:rsidRPr="00FC6CE0">
              <w:rPr>
                <w:rFonts w:ascii="Calibri" w:hAnsi="Calibri"/>
                <w:bCs/>
                <w:szCs w:val="22"/>
              </w:rPr>
              <w:t>building</w:t>
            </w:r>
            <w:r w:rsidR="00FC6CE0">
              <w:rPr>
                <w:rFonts w:ascii="Calibri" w:hAnsi="Calibri"/>
                <w:bCs/>
                <w:szCs w:val="22"/>
              </w:rPr>
              <w:t>s</w:t>
            </w:r>
            <w:r w:rsidR="00FC6CE0" w:rsidRPr="00FC6CE0">
              <w:rPr>
                <w:rFonts w:ascii="Calibri" w:hAnsi="Calibri"/>
                <w:bCs/>
                <w:szCs w:val="22"/>
              </w:rPr>
              <w:t xml:space="preserve"> it is considered that </w:t>
            </w:r>
            <w:r w:rsidR="00FC6CE0">
              <w:rPr>
                <w:rFonts w:ascii="Calibri" w:hAnsi="Calibri"/>
                <w:bCs/>
                <w:szCs w:val="22"/>
              </w:rPr>
              <w:t>these</w:t>
            </w:r>
            <w:r w:rsidR="00FC6CE0" w:rsidRPr="00FC6CE0">
              <w:rPr>
                <w:rFonts w:ascii="Calibri" w:hAnsi="Calibri"/>
                <w:bCs/>
                <w:szCs w:val="22"/>
              </w:rPr>
              <w:t xml:space="preserve"> could likely accommodate th</w:t>
            </w:r>
            <w:r w:rsidR="0086235F">
              <w:rPr>
                <w:rFonts w:ascii="Calibri" w:hAnsi="Calibri"/>
                <w:bCs/>
                <w:szCs w:val="22"/>
              </w:rPr>
              <w:t xml:space="preserve">e </w:t>
            </w:r>
            <w:r w:rsidR="00FC6CE0" w:rsidRPr="00FC6CE0">
              <w:rPr>
                <w:rFonts w:ascii="Calibri" w:hAnsi="Calibri"/>
                <w:bCs/>
                <w:szCs w:val="22"/>
              </w:rPr>
              <w:t xml:space="preserve">necessary living space </w:t>
            </w:r>
            <w:r w:rsidR="0086235F">
              <w:rPr>
                <w:rFonts w:ascii="Calibri" w:hAnsi="Calibri"/>
                <w:bCs/>
                <w:szCs w:val="22"/>
              </w:rPr>
              <w:t>for</w:t>
            </w:r>
            <w:r w:rsidR="00FC6CE0" w:rsidRPr="00FC6CE0">
              <w:rPr>
                <w:rFonts w:ascii="Calibri" w:hAnsi="Calibri"/>
                <w:bCs/>
                <w:szCs w:val="22"/>
              </w:rPr>
              <w:t xml:space="preserve"> </w:t>
            </w:r>
            <w:r w:rsidR="00FC6CE0">
              <w:rPr>
                <w:rFonts w:ascii="Calibri" w:hAnsi="Calibri"/>
                <w:bCs/>
                <w:szCs w:val="22"/>
              </w:rPr>
              <w:t>one unit of residential accommodation as proposed</w:t>
            </w:r>
            <w:r>
              <w:rPr>
                <w:rFonts w:ascii="Calibri" w:hAnsi="Calibri"/>
                <w:bCs/>
                <w:szCs w:val="22"/>
              </w:rPr>
              <w:t xml:space="preserve"> without the need for further additions</w:t>
            </w:r>
            <w:r w:rsidR="00FC6CE0">
              <w:rPr>
                <w:rFonts w:ascii="Calibri" w:hAnsi="Calibri"/>
                <w:bCs/>
                <w:szCs w:val="22"/>
              </w:rPr>
              <w:t xml:space="preserve">. </w:t>
            </w:r>
            <w:r w:rsidR="00FC6CE0" w:rsidRPr="00FC6CE0">
              <w:rPr>
                <w:rFonts w:ascii="Calibri" w:hAnsi="Calibri"/>
                <w:bCs/>
                <w:szCs w:val="22"/>
              </w:rPr>
              <w:t xml:space="preserve">With respect to the character of the </w:t>
            </w:r>
            <w:r w:rsidR="00BE7B27">
              <w:rPr>
                <w:rFonts w:ascii="Calibri" w:hAnsi="Calibri"/>
                <w:bCs/>
                <w:szCs w:val="22"/>
              </w:rPr>
              <w:t>existing buildings</w:t>
            </w:r>
            <w:r w:rsidR="00FC6CE0" w:rsidRPr="00FC6CE0">
              <w:rPr>
                <w:rFonts w:ascii="Calibri" w:hAnsi="Calibri"/>
                <w:bCs/>
                <w:szCs w:val="22"/>
              </w:rPr>
              <w:t xml:space="preserve">, these </w:t>
            </w:r>
            <w:r w:rsidR="0086235F">
              <w:rPr>
                <w:rFonts w:ascii="Calibri" w:hAnsi="Calibri"/>
                <w:bCs/>
                <w:szCs w:val="22"/>
              </w:rPr>
              <w:t xml:space="preserve">largely </w:t>
            </w:r>
            <w:r w:rsidR="00FC6CE0" w:rsidRPr="00FC6CE0">
              <w:rPr>
                <w:rFonts w:ascii="Calibri" w:hAnsi="Calibri"/>
                <w:bCs/>
                <w:szCs w:val="22"/>
              </w:rPr>
              <w:t xml:space="preserve">reflect the vernacular of farm buildings within the locality and contribute to the rural setting of the area and as such are considered to be worthy of retention. In addition, </w:t>
            </w:r>
            <w:r w:rsidR="00BE7B27">
              <w:rPr>
                <w:rFonts w:ascii="Calibri" w:hAnsi="Calibri"/>
                <w:bCs/>
                <w:szCs w:val="22"/>
              </w:rPr>
              <w:t xml:space="preserve">the application site’s planning history </w:t>
            </w:r>
            <w:r w:rsidR="0086235F">
              <w:rPr>
                <w:rFonts w:ascii="Calibri" w:hAnsi="Calibri"/>
                <w:bCs/>
                <w:szCs w:val="22"/>
              </w:rPr>
              <w:t>clearly shows that the barn buildings in question</w:t>
            </w:r>
            <w:r w:rsidR="00FC6CE0" w:rsidRPr="00FC6CE0">
              <w:rPr>
                <w:rFonts w:ascii="Calibri" w:hAnsi="Calibri"/>
                <w:bCs/>
                <w:szCs w:val="22"/>
              </w:rPr>
              <w:t xml:space="preserve"> benefit from a genuine history of use </w:t>
            </w:r>
            <w:r w:rsidR="0086235F">
              <w:rPr>
                <w:rFonts w:ascii="Calibri" w:hAnsi="Calibri"/>
                <w:bCs/>
                <w:szCs w:val="22"/>
              </w:rPr>
              <w:t xml:space="preserve">in relation to </w:t>
            </w:r>
            <w:r w:rsidR="0007642C">
              <w:rPr>
                <w:rFonts w:ascii="Calibri" w:hAnsi="Calibri"/>
                <w:bCs/>
                <w:szCs w:val="22"/>
              </w:rPr>
              <w:t xml:space="preserve">a </w:t>
            </w:r>
            <w:r w:rsidR="0086235F">
              <w:rPr>
                <w:rFonts w:ascii="Calibri" w:hAnsi="Calibri"/>
                <w:bCs/>
                <w:szCs w:val="22"/>
              </w:rPr>
              <w:t>rural enterprise.</w:t>
            </w:r>
          </w:p>
          <w:p w14:paraId="1B99E46E" w14:textId="12EF0388" w:rsidR="00A77AC5" w:rsidRDefault="00A77AC5" w:rsidP="008F4D9D">
            <w:pPr>
              <w:pStyle w:val="Header"/>
              <w:rPr>
                <w:rFonts w:ascii="Calibri" w:hAnsi="Calibri"/>
                <w:bCs/>
                <w:szCs w:val="22"/>
              </w:rPr>
            </w:pPr>
          </w:p>
          <w:p w14:paraId="7D292F18" w14:textId="11C7B9EF" w:rsidR="00EE0A8F" w:rsidRPr="00EE0A8F" w:rsidRDefault="00EE0A8F" w:rsidP="00EE0A8F">
            <w:pPr>
              <w:pStyle w:val="Header"/>
              <w:rPr>
                <w:rFonts w:ascii="Calibri" w:hAnsi="Calibri"/>
                <w:bCs/>
                <w:szCs w:val="22"/>
              </w:rPr>
            </w:pPr>
            <w:r w:rsidRPr="00EE0A8F">
              <w:rPr>
                <w:rFonts w:ascii="Calibri" w:hAnsi="Calibri"/>
                <w:bCs/>
                <w:szCs w:val="22"/>
              </w:rPr>
              <w:t xml:space="preserve">The proposed development would therefore fail to satisfy the </w:t>
            </w:r>
            <w:r w:rsidR="005A3DDB">
              <w:rPr>
                <w:rFonts w:ascii="Calibri" w:hAnsi="Calibri"/>
                <w:bCs/>
                <w:szCs w:val="22"/>
              </w:rPr>
              <w:t xml:space="preserve">local economy and </w:t>
            </w:r>
            <w:r w:rsidR="00284B95">
              <w:rPr>
                <w:rFonts w:ascii="Calibri" w:hAnsi="Calibri"/>
                <w:bCs/>
                <w:szCs w:val="22"/>
              </w:rPr>
              <w:t>structural requirements of Polic</w:t>
            </w:r>
            <w:r w:rsidR="005A3DDB">
              <w:rPr>
                <w:rFonts w:ascii="Calibri" w:hAnsi="Calibri"/>
                <w:bCs/>
                <w:szCs w:val="22"/>
              </w:rPr>
              <w:t>y</w:t>
            </w:r>
            <w:r w:rsidR="00284B95">
              <w:rPr>
                <w:rFonts w:ascii="Calibri" w:hAnsi="Calibri"/>
                <w:bCs/>
                <w:szCs w:val="22"/>
              </w:rPr>
              <w:t xml:space="preserve"> </w:t>
            </w:r>
            <w:r w:rsidR="008F69CC">
              <w:rPr>
                <w:rFonts w:ascii="Calibri" w:hAnsi="Calibri"/>
                <w:bCs/>
                <w:szCs w:val="22"/>
              </w:rPr>
              <w:t>DMH4</w:t>
            </w:r>
            <w:r>
              <w:rPr>
                <w:rFonts w:ascii="Calibri" w:hAnsi="Calibri"/>
                <w:bCs/>
                <w:szCs w:val="22"/>
              </w:rPr>
              <w:t xml:space="preserve">. </w:t>
            </w:r>
            <w:r w:rsidRPr="00EE0A8F">
              <w:rPr>
                <w:rFonts w:ascii="Calibri" w:hAnsi="Calibri"/>
                <w:bCs/>
                <w:szCs w:val="22"/>
              </w:rPr>
              <w:t xml:space="preserve">As such, the proposed development is considered to be in conflict with </w:t>
            </w:r>
            <w:r w:rsidRPr="00EE0A8F">
              <w:rPr>
                <w:rFonts w:ascii="Calibri" w:hAnsi="Calibri"/>
                <w:bCs/>
                <w:szCs w:val="22"/>
              </w:rPr>
              <w:lastRenderedPageBreak/>
              <w:t xml:space="preserve">the aims and objectives of </w:t>
            </w:r>
            <w:r>
              <w:rPr>
                <w:rFonts w:ascii="Calibri" w:hAnsi="Calibri"/>
                <w:bCs/>
                <w:szCs w:val="22"/>
              </w:rPr>
              <w:t xml:space="preserve">Policy DMH3 and DMH4 and </w:t>
            </w:r>
            <w:r w:rsidRPr="00EE0A8F">
              <w:rPr>
                <w:rFonts w:ascii="Calibri" w:hAnsi="Calibri"/>
                <w:bCs/>
                <w:szCs w:val="22"/>
              </w:rPr>
              <w:t>would therefore fail to satisfy criteria point 2 of Policy DMB1.</w:t>
            </w:r>
          </w:p>
          <w:p w14:paraId="442D1505" w14:textId="77777777" w:rsidR="00E81FAC" w:rsidRDefault="00E81FAC" w:rsidP="00B16346">
            <w:pPr>
              <w:pStyle w:val="Header"/>
              <w:rPr>
                <w:rFonts w:ascii="Calibri" w:hAnsi="Calibri"/>
                <w:bCs/>
                <w:szCs w:val="22"/>
              </w:rPr>
            </w:pPr>
          </w:p>
          <w:p w14:paraId="16B5C471" w14:textId="03C6CED0" w:rsidR="00593B77" w:rsidRPr="00593B77" w:rsidRDefault="00593B77" w:rsidP="00593B77">
            <w:pPr>
              <w:pStyle w:val="Header"/>
              <w:rPr>
                <w:rFonts w:ascii="Calibri" w:hAnsi="Calibri"/>
                <w:bCs/>
                <w:szCs w:val="22"/>
              </w:rPr>
            </w:pPr>
            <w:r w:rsidRPr="00593B77">
              <w:rPr>
                <w:rFonts w:ascii="Calibri" w:hAnsi="Calibri"/>
                <w:bCs/>
                <w:szCs w:val="22"/>
              </w:rPr>
              <w:t xml:space="preserve">Having regard to criteria point 3 of Policy DMB1, sole residential usage of the </w:t>
            </w:r>
            <w:r w:rsidR="00BD6F4E">
              <w:rPr>
                <w:rFonts w:ascii="Calibri" w:hAnsi="Calibri"/>
                <w:bCs/>
                <w:szCs w:val="22"/>
              </w:rPr>
              <w:t>buildings</w:t>
            </w:r>
            <w:r w:rsidRPr="00593B77">
              <w:rPr>
                <w:rFonts w:ascii="Calibri" w:hAnsi="Calibri"/>
                <w:bCs/>
                <w:szCs w:val="22"/>
              </w:rPr>
              <w:t xml:space="preserve"> would likely result in fewer comings and goings to and from the </w:t>
            </w:r>
            <w:r w:rsidR="00BD6F4E">
              <w:rPr>
                <w:rFonts w:ascii="Calibri" w:hAnsi="Calibri"/>
                <w:bCs/>
                <w:szCs w:val="22"/>
              </w:rPr>
              <w:t>site</w:t>
            </w:r>
            <w:r w:rsidRPr="00593B77">
              <w:rPr>
                <w:rFonts w:ascii="Calibri" w:hAnsi="Calibri"/>
                <w:bCs/>
                <w:szCs w:val="22"/>
              </w:rPr>
              <w:t xml:space="preserve"> </w:t>
            </w:r>
            <w:r w:rsidR="00F4716A">
              <w:rPr>
                <w:rFonts w:ascii="Calibri" w:hAnsi="Calibri"/>
                <w:bCs/>
                <w:szCs w:val="22"/>
              </w:rPr>
              <w:t xml:space="preserve">(in addition to a potential reduction in noise levels) </w:t>
            </w:r>
            <w:r w:rsidRPr="00593B77">
              <w:rPr>
                <w:rFonts w:ascii="Calibri" w:hAnsi="Calibri"/>
                <w:bCs/>
                <w:szCs w:val="22"/>
              </w:rPr>
              <w:t xml:space="preserve">when compared with the </w:t>
            </w:r>
            <w:r w:rsidR="00F4716A">
              <w:rPr>
                <w:rFonts w:ascii="Calibri" w:hAnsi="Calibri"/>
                <w:bCs/>
                <w:szCs w:val="22"/>
              </w:rPr>
              <w:t xml:space="preserve">noise and </w:t>
            </w:r>
            <w:r w:rsidRPr="00593B77">
              <w:rPr>
                <w:rFonts w:ascii="Calibri" w:hAnsi="Calibri"/>
                <w:bCs/>
                <w:szCs w:val="22"/>
              </w:rPr>
              <w:t xml:space="preserve">activity levels </w:t>
            </w:r>
            <w:r w:rsidR="00F4716A">
              <w:rPr>
                <w:rFonts w:ascii="Calibri" w:hAnsi="Calibri"/>
                <w:bCs/>
                <w:szCs w:val="22"/>
              </w:rPr>
              <w:t>associated with</w:t>
            </w:r>
            <w:r w:rsidRPr="00593B77">
              <w:rPr>
                <w:rFonts w:ascii="Calibri" w:hAnsi="Calibri"/>
                <w:bCs/>
                <w:szCs w:val="22"/>
              </w:rPr>
              <w:t xml:space="preserve"> </w:t>
            </w:r>
            <w:r w:rsidR="00F4716A">
              <w:rPr>
                <w:rFonts w:ascii="Calibri" w:hAnsi="Calibri"/>
                <w:bCs/>
                <w:szCs w:val="22"/>
              </w:rPr>
              <w:t>the</w:t>
            </w:r>
            <w:r w:rsidRPr="00593B77">
              <w:rPr>
                <w:rFonts w:ascii="Calibri" w:hAnsi="Calibri"/>
                <w:bCs/>
                <w:szCs w:val="22"/>
              </w:rPr>
              <w:t xml:space="preserve"> </w:t>
            </w:r>
            <w:r w:rsidR="00F4716A">
              <w:rPr>
                <w:rFonts w:ascii="Calibri" w:hAnsi="Calibri"/>
                <w:bCs/>
                <w:szCs w:val="22"/>
              </w:rPr>
              <w:t>existing</w:t>
            </w:r>
            <w:r w:rsidRPr="00593B77">
              <w:rPr>
                <w:rFonts w:ascii="Calibri" w:hAnsi="Calibri"/>
                <w:bCs/>
                <w:szCs w:val="22"/>
              </w:rPr>
              <w:t xml:space="preserve"> use of the </w:t>
            </w:r>
            <w:r w:rsidR="00F4716A">
              <w:rPr>
                <w:rFonts w:ascii="Calibri" w:hAnsi="Calibri"/>
                <w:bCs/>
                <w:szCs w:val="22"/>
              </w:rPr>
              <w:t>site</w:t>
            </w:r>
            <w:r w:rsidRPr="00593B77">
              <w:rPr>
                <w:rFonts w:ascii="Calibri" w:hAnsi="Calibri"/>
                <w:bCs/>
                <w:szCs w:val="22"/>
              </w:rPr>
              <w:t xml:space="preserve">. As such, it could be argued that a de-intensified use of the application </w:t>
            </w:r>
            <w:r w:rsidR="00F4716A">
              <w:rPr>
                <w:rFonts w:ascii="Calibri" w:hAnsi="Calibri"/>
                <w:bCs/>
                <w:szCs w:val="22"/>
              </w:rPr>
              <w:t>buildings</w:t>
            </w:r>
            <w:r w:rsidRPr="00593B77">
              <w:rPr>
                <w:rFonts w:ascii="Calibri" w:hAnsi="Calibri"/>
                <w:bCs/>
                <w:szCs w:val="22"/>
              </w:rPr>
              <w:t xml:space="preserve"> would deliver a minor enhancement to the amenity of </w:t>
            </w:r>
            <w:r w:rsidR="00F4716A">
              <w:rPr>
                <w:rFonts w:ascii="Calibri" w:hAnsi="Calibri"/>
                <w:bCs/>
                <w:szCs w:val="22"/>
              </w:rPr>
              <w:t xml:space="preserve">the adjacent </w:t>
            </w:r>
            <w:r w:rsidRPr="00593B77">
              <w:rPr>
                <w:rFonts w:ascii="Calibri" w:hAnsi="Calibri"/>
                <w:bCs/>
                <w:szCs w:val="22"/>
              </w:rPr>
              <w:t>neighbouring</w:t>
            </w:r>
            <w:r w:rsidR="00F4716A">
              <w:rPr>
                <w:rFonts w:ascii="Calibri" w:hAnsi="Calibri"/>
                <w:bCs/>
                <w:szCs w:val="22"/>
              </w:rPr>
              <w:t xml:space="preserve"> occupants of High Head Farm</w:t>
            </w:r>
            <w:r w:rsidRPr="00593B77">
              <w:rPr>
                <w:rFonts w:ascii="Calibri" w:hAnsi="Calibri"/>
                <w:bCs/>
                <w:szCs w:val="22"/>
              </w:rPr>
              <w:t>. As such, the proposed development is considered to be broadly compliant with criteria point 3 of Policy DMB1.</w:t>
            </w:r>
          </w:p>
          <w:p w14:paraId="563DCF7B" w14:textId="77777777" w:rsidR="00593B77" w:rsidRPr="00593B77" w:rsidRDefault="00593B77" w:rsidP="00593B77">
            <w:pPr>
              <w:pStyle w:val="Header"/>
              <w:rPr>
                <w:rFonts w:ascii="Calibri" w:hAnsi="Calibri"/>
                <w:bCs/>
                <w:szCs w:val="22"/>
              </w:rPr>
            </w:pPr>
          </w:p>
          <w:p w14:paraId="1C4D96E0" w14:textId="34A4BFBA" w:rsidR="00593B77" w:rsidRPr="00593B77" w:rsidRDefault="00593B77" w:rsidP="00593B77">
            <w:pPr>
              <w:pStyle w:val="Header"/>
              <w:rPr>
                <w:rFonts w:ascii="Calibri" w:hAnsi="Calibri"/>
                <w:bCs/>
                <w:szCs w:val="22"/>
              </w:rPr>
            </w:pPr>
            <w:r w:rsidRPr="00593B77">
              <w:rPr>
                <w:rFonts w:ascii="Calibri" w:hAnsi="Calibri"/>
                <w:bCs/>
                <w:szCs w:val="22"/>
              </w:rPr>
              <w:t xml:space="preserve">Turning to criteria point 4 of Policy DMB1, </w:t>
            </w:r>
            <w:r w:rsidR="00AE5CA4">
              <w:rPr>
                <w:rFonts w:ascii="Calibri" w:hAnsi="Calibri"/>
                <w:bCs/>
                <w:szCs w:val="22"/>
              </w:rPr>
              <w:t xml:space="preserve">and as previously conveyed, </w:t>
            </w:r>
            <w:r w:rsidR="0007642C">
              <w:rPr>
                <w:rFonts w:ascii="Calibri" w:hAnsi="Calibri"/>
                <w:bCs/>
                <w:szCs w:val="22"/>
              </w:rPr>
              <w:t xml:space="preserve">it is not considered that robust </w:t>
            </w:r>
            <w:r w:rsidRPr="00593B77">
              <w:rPr>
                <w:rFonts w:ascii="Calibri" w:hAnsi="Calibri"/>
                <w:bCs/>
                <w:szCs w:val="22"/>
              </w:rPr>
              <w:t xml:space="preserve">evidence has been provided with respect to the social and economic impacts that could potentially arise from the loss of employment opportunities associated with </w:t>
            </w:r>
            <w:r w:rsidR="0007642C">
              <w:rPr>
                <w:rFonts w:ascii="Calibri" w:hAnsi="Calibri"/>
                <w:bCs/>
                <w:szCs w:val="22"/>
              </w:rPr>
              <w:t>conversion</w:t>
            </w:r>
            <w:r w:rsidR="00326416">
              <w:rPr>
                <w:rFonts w:ascii="Calibri" w:hAnsi="Calibri"/>
                <w:bCs/>
                <w:szCs w:val="22"/>
              </w:rPr>
              <w:t xml:space="preserve"> of </w:t>
            </w:r>
            <w:r w:rsidR="0007642C">
              <w:rPr>
                <w:rFonts w:ascii="Calibri" w:hAnsi="Calibri"/>
                <w:bCs/>
                <w:szCs w:val="22"/>
              </w:rPr>
              <w:t>the</w:t>
            </w:r>
            <w:r w:rsidR="00326416">
              <w:rPr>
                <w:rFonts w:ascii="Calibri" w:hAnsi="Calibri"/>
                <w:bCs/>
                <w:szCs w:val="22"/>
              </w:rPr>
              <w:t xml:space="preserve"> existing site</w:t>
            </w:r>
            <w:r w:rsidR="0007642C">
              <w:rPr>
                <w:rFonts w:ascii="Calibri" w:hAnsi="Calibri"/>
                <w:bCs/>
                <w:szCs w:val="22"/>
              </w:rPr>
              <w:t xml:space="preserve"> to residential use</w:t>
            </w:r>
            <w:r w:rsidRPr="00593B77">
              <w:rPr>
                <w:rFonts w:ascii="Calibri" w:hAnsi="Calibri"/>
                <w:bCs/>
                <w:szCs w:val="22"/>
              </w:rPr>
              <w:t>. The proposed development would therefore fail to satisfy criteria point 4 of Policy DMB1.</w:t>
            </w:r>
          </w:p>
          <w:p w14:paraId="67A1C625" w14:textId="77777777" w:rsidR="00593B77" w:rsidRPr="00593B77" w:rsidRDefault="00593B77" w:rsidP="00593B77">
            <w:pPr>
              <w:pStyle w:val="Header"/>
              <w:rPr>
                <w:rFonts w:ascii="Calibri" w:hAnsi="Calibri"/>
                <w:bCs/>
                <w:szCs w:val="22"/>
              </w:rPr>
            </w:pPr>
          </w:p>
          <w:p w14:paraId="443B712D" w14:textId="5C5BDCDF" w:rsidR="00593B77" w:rsidRPr="00593B77" w:rsidRDefault="00593B77" w:rsidP="00593B77">
            <w:pPr>
              <w:pStyle w:val="Header"/>
              <w:rPr>
                <w:rFonts w:ascii="Calibri" w:hAnsi="Calibri"/>
                <w:bCs/>
                <w:szCs w:val="22"/>
              </w:rPr>
            </w:pPr>
            <w:r w:rsidRPr="00593B77">
              <w:rPr>
                <w:rFonts w:ascii="Calibri" w:hAnsi="Calibri"/>
                <w:bCs/>
                <w:szCs w:val="22"/>
              </w:rPr>
              <w:t>Having regard to criteria point 5 of Policy DMB1, no evidence has been provided in support of the application to demonstrate that attempts have been made to secure an alternative employment generating use for the</w:t>
            </w:r>
            <w:r w:rsidR="006C3581">
              <w:rPr>
                <w:rFonts w:ascii="Calibri" w:hAnsi="Calibri"/>
                <w:bCs/>
                <w:szCs w:val="22"/>
              </w:rPr>
              <w:t xml:space="preserve"> application site</w:t>
            </w:r>
            <w:r w:rsidRPr="00593B77">
              <w:rPr>
                <w:rFonts w:ascii="Calibri" w:hAnsi="Calibri"/>
                <w:bCs/>
                <w:szCs w:val="22"/>
              </w:rPr>
              <w:t>. The proposed development would therefore fail to satisfy criteria point 5 of Policy DMB1.</w:t>
            </w:r>
          </w:p>
          <w:p w14:paraId="3771AF3A" w14:textId="77777777" w:rsidR="00593B77" w:rsidRPr="00593B77" w:rsidRDefault="00593B77" w:rsidP="00593B77">
            <w:pPr>
              <w:pStyle w:val="Header"/>
              <w:rPr>
                <w:rFonts w:ascii="Calibri" w:hAnsi="Calibri"/>
                <w:bCs/>
                <w:szCs w:val="22"/>
              </w:rPr>
            </w:pPr>
          </w:p>
          <w:p w14:paraId="03EFEF04" w14:textId="77777777" w:rsidR="00C43E25" w:rsidRDefault="00593B77" w:rsidP="00B16346">
            <w:pPr>
              <w:pStyle w:val="Header"/>
              <w:rPr>
                <w:rFonts w:ascii="Calibri" w:hAnsi="Calibri"/>
                <w:bCs/>
                <w:szCs w:val="22"/>
              </w:rPr>
            </w:pPr>
            <w:r w:rsidRPr="00593B77">
              <w:rPr>
                <w:rFonts w:ascii="Calibri" w:hAnsi="Calibri"/>
                <w:bCs/>
                <w:szCs w:val="22"/>
              </w:rPr>
              <w:t xml:space="preserve">Taking account of all of the above, the proposed development fails to satisfy the requirements of Key Statement EC1 and Policies </w:t>
            </w:r>
            <w:r w:rsidR="00326416">
              <w:rPr>
                <w:rFonts w:ascii="Calibri" w:hAnsi="Calibri"/>
                <w:bCs/>
                <w:szCs w:val="22"/>
              </w:rPr>
              <w:t>DMG1, DMH3, DMH4 and DMB1</w:t>
            </w:r>
            <w:r w:rsidRPr="00593B77">
              <w:rPr>
                <w:rFonts w:ascii="Calibri" w:hAnsi="Calibri"/>
                <w:bCs/>
                <w:szCs w:val="22"/>
              </w:rPr>
              <w:t xml:space="preserve"> of the Core Strategy and as such is considered to be unacceptable in principle.</w:t>
            </w:r>
            <w:r w:rsidR="00326416">
              <w:rPr>
                <w:rFonts w:ascii="Calibri" w:hAnsi="Calibri"/>
                <w:bCs/>
                <w:szCs w:val="22"/>
              </w:rPr>
              <w:t xml:space="preserve"> </w:t>
            </w:r>
          </w:p>
          <w:p w14:paraId="07A958AF" w14:textId="46AE1549" w:rsidR="00E052BC" w:rsidRPr="00C43E25" w:rsidRDefault="00E052BC" w:rsidP="00B16346">
            <w:pPr>
              <w:pStyle w:val="Header"/>
              <w:rPr>
                <w:rFonts w:ascii="Calibri" w:hAnsi="Calibri"/>
                <w:bCs/>
                <w:szCs w:val="22"/>
              </w:rPr>
            </w:pPr>
          </w:p>
        </w:tc>
      </w:tr>
      <w:tr w:rsidR="004C0B3E" w:rsidRPr="001E4713" w14:paraId="465FCB82"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3D139F" w14:textId="77777777" w:rsidR="004C0B3E" w:rsidRDefault="004C0B3E" w:rsidP="0046548C">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63E320D2" w14:textId="77777777" w:rsidR="004C0B3E" w:rsidRDefault="004C0B3E" w:rsidP="0046548C">
            <w:pPr>
              <w:pStyle w:val="Header"/>
              <w:tabs>
                <w:tab w:val="clear" w:pos="4153"/>
                <w:tab w:val="clear" w:pos="8306"/>
              </w:tabs>
              <w:contextualSpacing/>
              <w:jc w:val="both"/>
              <w:rPr>
                <w:rFonts w:ascii="Calibri" w:hAnsi="Calibri"/>
                <w:b/>
                <w:szCs w:val="22"/>
              </w:rPr>
            </w:pPr>
          </w:p>
          <w:p w14:paraId="0E39CEC9" w14:textId="70F32674" w:rsidR="004C0B3E" w:rsidRDefault="004C0B3E" w:rsidP="0046548C">
            <w:pPr>
              <w:pStyle w:val="Header"/>
              <w:tabs>
                <w:tab w:val="clear" w:pos="4153"/>
                <w:tab w:val="clear" w:pos="8306"/>
              </w:tabs>
              <w:contextualSpacing/>
              <w:jc w:val="both"/>
              <w:rPr>
                <w:rFonts w:ascii="Calibri" w:hAnsi="Calibri"/>
                <w:b/>
                <w:szCs w:val="22"/>
              </w:rPr>
            </w:pPr>
            <w:r>
              <w:rPr>
                <w:rFonts w:ascii="Calibri" w:hAnsi="Calibri"/>
                <w:szCs w:val="22"/>
              </w:rPr>
              <w:t xml:space="preserve">The concerns raised </w:t>
            </w:r>
            <w:r w:rsidR="005A3DDB">
              <w:rPr>
                <w:rFonts w:ascii="Calibri" w:hAnsi="Calibri"/>
                <w:szCs w:val="22"/>
              </w:rPr>
              <w:t xml:space="preserve">by a third party </w:t>
            </w:r>
            <w:r>
              <w:rPr>
                <w:rFonts w:ascii="Calibri" w:hAnsi="Calibri"/>
                <w:szCs w:val="22"/>
              </w:rPr>
              <w:t xml:space="preserve">with respect to impacts upon water supplies are noted however such issues </w:t>
            </w:r>
            <w:r w:rsidR="005A3DDB">
              <w:rPr>
                <w:rFonts w:ascii="Calibri" w:hAnsi="Calibri"/>
                <w:szCs w:val="22"/>
              </w:rPr>
              <w:t>are a</w:t>
            </w:r>
            <w:r>
              <w:rPr>
                <w:rFonts w:ascii="Calibri" w:hAnsi="Calibri"/>
                <w:szCs w:val="22"/>
              </w:rPr>
              <w:t xml:space="preserve"> private civil matter. The concerns with respect to surface water drainage are also noted however such issues would be dealt with at the technical details stage.</w:t>
            </w:r>
          </w:p>
          <w:p w14:paraId="39928E09" w14:textId="43F6E359" w:rsidR="004C0B3E" w:rsidRPr="001E4713" w:rsidRDefault="004C0B3E" w:rsidP="0046548C">
            <w:pPr>
              <w:pStyle w:val="Header"/>
              <w:tabs>
                <w:tab w:val="clear" w:pos="4153"/>
                <w:tab w:val="clear" w:pos="8306"/>
              </w:tabs>
              <w:contextualSpacing/>
              <w:jc w:val="both"/>
              <w:rPr>
                <w:rFonts w:ascii="Calibri" w:hAnsi="Calibri"/>
                <w:b/>
                <w:szCs w:val="22"/>
              </w:rPr>
            </w:pPr>
          </w:p>
        </w:tc>
      </w:tr>
      <w:tr w:rsidR="001E4713" w:rsidRPr="001E4713"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1E4713" w:rsidRDefault="00C0704D" w:rsidP="00EA09F9">
            <w:pPr>
              <w:contextualSpacing/>
              <w:jc w:val="both"/>
              <w:rPr>
                <w:rFonts w:ascii="Calibri" w:hAnsi="Calibri"/>
                <w:b/>
                <w:bCs/>
                <w:szCs w:val="22"/>
              </w:rPr>
            </w:pPr>
            <w:r w:rsidRPr="001E4713">
              <w:rPr>
                <w:rFonts w:ascii="Calibri" w:hAnsi="Calibri"/>
                <w:b/>
                <w:bCs/>
                <w:szCs w:val="22"/>
              </w:rPr>
              <w:t>Observations/Consideration of Matters Raised/Conclusion:</w:t>
            </w:r>
          </w:p>
          <w:p w14:paraId="28237EFD" w14:textId="77777777" w:rsidR="00C0704D" w:rsidRPr="001E4713" w:rsidRDefault="00C0704D" w:rsidP="00DD62F6">
            <w:pPr>
              <w:contextualSpacing/>
              <w:rPr>
                <w:rFonts w:ascii="Calibri" w:hAnsi="Calibri"/>
                <w:bCs/>
                <w:szCs w:val="22"/>
              </w:rPr>
            </w:pPr>
          </w:p>
          <w:p w14:paraId="0A198525" w14:textId="77777777" w:rsidR="007661E8" w:rsidRPr="007661E8" w:rsidRDefault="007661E8" w:rsidP="007661E8">
            <w:pPr>
              <w:pStyle w:val="Header"/>
              <w:rPr>
                <w:rFonts w:ascii="Calibri" w:hAnsi="Calibri"/>
                <w:bCs/>
                <w:szCs w:val="22"/>
              </w:rPr>
            </w:pPr>
            <w:r w:rsidRPr="007661E8">
              <w:rPr>
                <w:rFonts w:ascii="Calibri" w:hAnsi="Calibri"/>
                <w:bCs/>
                <w:szCs w:val="22"/>
              </w:rPr>
              <w:t>It is for the above reasons and having regard to all material considerations and matters raised that the application is recommended for refusal.</w:t>
            </w:r>
          </w:p>
          <w:p w14:paraId="3A4BD7A7" w14:textId="073A1409" w:rsidR="007661E8" w:rsidRPr="001E4713" w:rsidRDefault="007661E8" w:rsidP="007661E8">
            <w:pPr>
              <w:pStyle w:val="Header"/>
              <w:tabs>
                <w:tab w:val="clear" w:pos="4153"/>
                <w:tab w:val="clear" w:pos="8306"/>
              </w:tabs>
              <w:contextualSpacing/>
              <w:jc w:val="both"/>
              <w:rPr>
                <w:rFonts w:ascii="Calibri" w:hAnsi="Calibri"/>
                <w:b/>
                <w:szCs w:val="22"/>
              </w:rPr>
            </w:pPr>
          </w:p>
        </w:tc>
      </w:tr>
      <w:tr w:rsidR="001E4713" w:rsidRPr="001E4713"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1E4713" w:rsidRDefault="00C0704D" w:rsidP="00CD2CEF">
            <w:pPr>
              <w:rPr>
                <w:rFonts w:ascii="Calibri" w:hAnsi="Calibri"/>
                <w:b/>
                <w:bCs/>
                <w:szCs w:val="22"/>
              </w:rPr>
            </w:pPr>
            <w:r w:rsidRPr="001E4713">
              <w:rPr>
                <w:rFonts w:ascii="Calibri" w:hAnsi="Calibri"/>
                <w:b/>
                <w:szCs w:val="22"/>
              </w:rPr>
              <w:t>RECOMMENDATION</w:t>
            </w:r>
            <w:r w:rsidRPr="001E4713">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AC28FA0" w:rsidR="00C0704D" w:rsidRPr="001E4713" w:rsidRDefault="001E4713" w:rsidP="00CD2CEF">
            <w:pPr>
              <w:rPr>
                <w:rFonts w:ascii="Calibri" w:hAnsi="Calibri"/>
                <w:bCs/>
                <w:szCs w:val="22"/>
              </w:rPr>
            </w:pPr>
            <w:r w:rsidRPr="001E4713">
              <w:rPr>
                <w:rFonts w:asciiTheme="minorHAnsi" w:hAnsiTheme="minorHAnsi"/>
                <w:bCs/>
                <w:szCs w:val="22"/>
              </w:rPr>
              <w:t xml:space="preserve">That Permission </w:t>
            </w:r>
            <w:r w:rsidR="00F17482">
              <w:rPr>
                <w:rFonts w:asciiTheme="minorHAnsi" w:hAnsiTheme="minorHAnsi"/>
                <w:bCs/>
                <w:szCs w:val="22"/>
              </w:rPr>
              <w:t>i</w:t>
            </w:r>
            <w:r w:rsidRPr="001E4713">
              <w:rPr>
                <w:rFonts w:asciiTheme="minorHAnsi" w:hAnsiTheme="minorHAnsi"/>
                <w:bCs/>
                <w:szCs w:val="22"/>
              </w:rPr>
              <w:t xml:space="preserve">n Principle be </w:t>
            </w:r>
            <w:r>
              <w:rPr>
                <w:rFonts w:asciiTheme="minorHAnsi" w:hAnsiTheme="minorHAnsi"/>
                <w:bCs/>
                <w:szCs w:val="22"/>
              </w:rPr>
              <w:t>refused for the following reason:</w:t>
            </w:r>
          </w:p>
        </w:tc>
      </w:tr>
      <w:tr w:rsidR="007661E8" w:rsidRPr="001E4713" w14:paraId="17601525" w14:textId="77777777" w:rsidTr="007661E8">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00202" w14:textId="18CB059E" w:rsidR="007661E8" w:rsidRPr="007661E8" w:rsidRDefault="007661E8" w:rsidP="007661E8">
            <w:pPr>
              <w:jc w:val="center"/>
              <w:rPr>
                <w:rFonts w:asciiTheme="minorHAnsi" w:hAnsiTheme="minorHAnsi"/>
                <w:b/>
                <w:szCs w:val="22"/>
              </w:rPr>
            </w:pPr>
            <w:r w:rsidRPr="007661E8">
              <w:rPr>
                <w:rFonts w:asciiTheme="minorHAnsi" w:hAnsiTheme="minorHAnsi"/>
                <w:b/>
                <w:szCs w:val="22"/>
              </w:rPr>
              <w:t>01:</w:t>
            </w:r>
          </w:p>
        </w:tc>
        <w:tc>
          <w:tcPr>
            <w:tcW w:w="8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9CE68" w14:textId="79492C25" w:rsidR="007661E8" w:rsidRPr="001E4713" w:rsidRDefault="00284B95" w:rsidP="00596377">
            <w:pPr>
              <w:pStyle w:val="Header"/>
              <w:rPr>
                <w:rFonts w:asciiTheme="minorHAnsi" w:hAnsiTheme="minorHAnsi"/>
                <w:bCs/>
                <w:szCs w:val="22"/>
              </w:rPr>
            </w:pPr>
            <w:r w:rsidRPr="00284B95">
              <w:rPr>
                <w:rFonts w:asciiTheme="minorHAnsi" w:hAnsiTheme="minorHAnsi"/>
                <w:bCs/>
                <w:szCs w:val="22"/>
              </w:rPr>
              <w:t xml:space="preserve">The proposed </w:t>
            </w:r>
            <w:r>
              <w:rPr>
                <w:rFonts w:asciiTheme="minorHAnsi" w:hAnsiTheme="minorHAnsi"/>
                <w:bCs/>
                <w:szCs w:val="22"/>
              </w:rPr>
              <w:t>conversion</w:t>
            </w:r>
            <w:r w:rsidRPr="00284B95">
              <w:rPr>
                <w:rFonts w:asciiTheme="minorHAnsi" w:hAnsiTheme="minorHAnsi"/>
                <w:bCs/>
                <w:szCs w:val="22"/>
              </w:rPr>
              <w:t xml:space="preserve"> of the </w:t>
            </w:r>
            <w:r>
              <w:rPr>
                <w:rFonts w:asciiTheme="minorHAnsi" w:hAnsiTheme="minorHAnsi"/>
                <w:bCs/>
                <w:szCs w:val="22"/>
              </w:rPr>
              <w:t xml:space="preserve">application buildings </w:t>
            </w:r>
            <w:r w:rsidRPr="00284B95">
              <w:rPr>
                <w:rFonts w:asciiTheme="minorHAnsi" w:hAnsiTheme="minorHAnsi"/>
                <w:bCs/>
                <w:szCs w:val="22"/>
              </w:rPr>
              <w:t>to residential use would result in the loss of a site with employment generating potential</w:t>
            </w:r>
            <w:r w:rsidR="00ED61CB">
              <w:rPr>
                <w:rFonts w:asciiTheme="minorHAnsi" w:hAnsiTheme="minorHAnsi"/>
                <w:bCs/>
                <w:szCs w:val="22"/>
              </w:rPr>
              <w:t xml:space="preserve"> and </w:t>
            </w:r>
            <w:r w:rsidRPr="00284B95">
              <w:rPr>
                <w:rFonts w:asciiTheme="minorHAnsi" w:hAnsiTheme="minorHAnsi"/>
                <w:bCs/>
                <w:szCs w:val="22"/>
              </w:rPr>
              <w:t xml:space="preserve">no </w:t>
            </w:r>
            <w:r w:rsidR="007466CF">
              <w:rPr>
                <w:rFonts w:asciiTheme="minorHAnsi" w:hAnsiTheme="minorHAnsi"/>
                <w:bCs/>
                <w:szCs w:val="22"/>
              </w:rPr>
              <w:t xml:space="preserve">robust </w:t>
            </w:r>
            <w:r w:rsidRPr="00284B95">
              <w:rPr>
                <w:rFonts w:asciiTheme="minorHAnsi" w:hAnsiTheme="minorHAnsi"/>
                <w:bCs/>
                <w:szCs w:val="22"/>
              </w:rPr>
              <w:t xml:space="preserve">assessment has been provided with respect to the potential social and economic </w:t>
            </w:r>
            <w:r w:rsidR="005A3DDB">
              <w:rPr>
                <w:rFonts w:asciiTheme="minorHAnsi" w:hAnsiTheme="minorHAnsi"/>
                <w:bCs/>
                <w:szCs w:val="22"/>
              </w:rPr>
              <w:t>impacts</w:t>
            </w:r>
            <w:r w:rsidRPr="00284B95">
              <w:rPr>
                <w:rFonts w:asciiTheme="minorHAnsi" w:hAnsiTheme="minorHAnsi"/>
                <w:bCs/>
                <w:szCs w:val="22"/>
              </w:rPr>
              <w:t xml:space="preserve"> of this. Furthermore, no evidence has been provided in support of the application to demonstrate that attempts have been made to secure an alternative employment generating use for the application </w:t>
            </w:r>
            <w:r>
              <w:rPr>
                <w:rFonts w:asciiTheme="minorHAnsi" w:hAnsiTheme="minorHAnsi"/>
                <w:bCs/>
                <w:szCs w:val="22"/>
              </w:rPr>
              <w:t>site</w:t>
            </w:r>
            <w:r w:rsidRPr="00284B95">
              <w:rPr>
                <w:rFonts w:asciiTheme="minorHAnsi" w:hAnsiTheme="minorHAnsi"/>
                <w:bCs/>
                <w:szCs w:val="22"/>
              </w:rPr>
              <w:t xml:space="preserve">. </w:t>
            </w:r>
            <w:r>
              <w:rPr>
                <w:rFonts w:asciiTheme="minorHAnsi" w:hAnsiTheme="minorHAnsi"/>
                <w:bCs/>
                <w:szCs w:val="22"/>
              </w:rPr>
              <w:t xml:space="preserve">Moreover, </w:t>
            </w:r>
            <w:r w:rsidRPr="00284B95">
              <w:rPr>
                <w:rFonts w:asciiTheme="minorHAnsi" w:hAnsiTheme="minorHAnsi"/>
                <w:bCs/>
                <w:szCs w:val="22"/>
              </w:rPr>
              <w:t xml:space="preserve">no information has been provided with respect to the </w:t>
            </w:r>
            <w:r>
              <w:rPr>
                <w:rFonts w:asciiTheme="minorHAnsi" w:hAnsiTheme="minorHAnsi"/>
                <w:bCs/>
                <w:szCs w:val="22"/>
              </w:rPr>
              <w:t xml:space="preserve">application </w:t>
            </w:r>
            <w:r w:rsidRPr="00284B95">
              <w:rPr>
                <w:rFonts w:asciiTheme="minorHAnsi" w:hAnsiTheme="minorHAnsi"/>
                <w:bCs/>
                <w:szCs w:val="22"/>
              </w:rPr>
              <w:t xml:space="preserve">building’s </w:t>
            </w:r>
            <w:r>
              <w:rPr>
                <w:rFonts w:asciiTheme="minorHAnsi" w:hAnsiTheme="minorHAnsi"/>
                <w:bCs/>
                <w:szCs w:val="22"/>
              </w:rPr>
              <w:t>structural integrity</w:t>
            </w:r>
            <w:r w:rsidR="005A3DDB">
              <w:rPr>
                <w:rFonts w:asciiTheme="minorHAnsi" w:hAnsiTheme="minorHAnsi"/>
                <w:bCs/>
                <w:szCs w:val="22"/>
              </w:rPr>
              <w:t xml:space="preserve"> to demonstrate that they are capable of conversion</w:t>
            </w:r>
            <w:r>
              <w:rPr>
                <w:rFonts w:asciiTheme="minorHAnsi" w:hAnsiTheme="minorHAnsi"/>
                <w:bCs/>
                <w:szCs w:val="22"/>
              </w:rPr>
              <w:t xml:space="preserve">. </w:t>
            </w:r>
            <w:r w:rsidRPr="00284B95">
              <w:rPr>
                <w:rFonts w:asciiTheme="minorHAnsi" w:hAnsiTheme="minorHAnsi"/>
                <w:bCs/>
                <w:szCs w:val="22"/>
              </w:rPr>
              <w:t>The proposed development therefore fails to satisfy the requirements of</w:t>
            </w:r>
            <w:r w:rsidR="00ED61CB">
              <w:rPr>
                <w:rFonts w:asciiTheme="minorHAnsi" w:hAnsiTheme="minorHAnsi"/>
                <w:bCs/>
                <w:szCs w:val="22"/>
              </w:rPr>
              <w:t xml:space="preserve"> </w:t>
            </w:r>
            <w:r w:rsidR="00ED61CB" w:rsidRPr="00593B77">
              <w:rPr>
                <w:rFonts w:asciiTheme="minorHAnsi" w:hAnsiTheme="minorHAnsi"/>
                <w:bCs/>
                <w:szCs w:val="22"/>
              </w:rPr>
              <w:t xml:space="preserve">Key Statement EC1 and Policies </w:t>
            </w:r>
            <w:r w:rsidR="00ED61CB" w:rsidRPr="00ED61CB">
              <w:rPr>
                <w:rFonts w:asciiTheme="minorHAnsi" w:hAnsiTheme="minorHAnsi"/>
                <w:bCs/>
                <w:szCs w:val="22"/>
              </w:rPr>
              <w:t>DMG1, DMH3, DMH4 and DMB1</w:t>
            </w:r>
            <w:r w:rsidR="00ED61CB">
              <w:rPr>
                <w:rFonts w:asciiTheme="minorHAnsi" w:hAnsiTheme="minorHAnsi"/>
                <w:bCs/>
                <w:szCs w:val="22"/>
              </w:rPr>
              <w:t xml:space="preserve"> </w:t>
            </w:r>
            <w:r w:rsidRPr="00284B95">
              <w:rPr>
                <w:rFonts w:asciiTheme="minorHAnsi" w:hAnsiTheme="minorHAnsi"/>
                <w:bCs/>
                <w:szCs w:val="22"/>
              </w:rPr>
              <w:t>of the Ribble Valley Core Strategy.</w:t>
            </w:r>
          </w:p>
        </w:tc>
      </w:tr>
    </w:tbl>
    <w:p w14:paraId="513FB541" w14:textId="77777777" w:rsidR="00616E9C" w:rsidRPr="001E4713" w:rsidRDefault="00616E9C">
      <w:pPr>
        <w:rPr>
          <w:rFonts w:ascii="Calibri" w:hAnsi="Calibri"/>
          <w:szCs w:val="22"/>
        </w:rPr>
      </w:pPr>
    </w:p>
    <w:sectPr w:rsidR="00616E9C" w:rsidRPr="001E4713"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8DA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1601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8D24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37533E"/>
    <w:multiLevelType w:val="hybridMultilevel"/>
    <w:tmpl w:val="5074C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252A7"/>
    <w:multiLevelType w:val="hybridMultilevel"/>
    <w:tmpl w:val="255A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44ECC"/>
    <w:multiLevelType w:val="hybridMultilevel"/>
    <w:tmpl w:val="0B4E1250"/>
    <w:lvl w:ilvl="0" w:tplc="3912C05C">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7BE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1025905">
    <w:abstractNumId w:val="5"/>
  </w:num>
  <w:num w:numId="2" w16cid:durableId="366638678">
    <w:abstractNumId w:val="6"/>
  </w:num>
  <w:num w:numId="3" w16cid:durableId="1161888734">
    <w:abstractNumId w:val="2"/>
  </w:num>
  <w:num w:numId="4" w16cid:durableId="405961862">
    <w:abstractNumId w:val="0"/>
  </w:num>
  <w:num w:numId="5" w16cid:durableId="344987876">
    <w:abstractNumId w:val="7"/>
  </w:num>
  <w:num w:numId="6" w16cid:durableId="688722131">
    <w:abstractNumId w:val="1"/>
  </w:num>
  <w:num w:numId="7" w16cid:durableId="2100519985">
    <w:abstractNumId w:val="3"/>
  </w:num>
  <w:num w:numId="8" w16cid:durableId="591428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1EF9"/>
    <w:rsid w:val="0007642C"/>
    <w:rsid w:val="000A7073"/>
    <w:rsid w:val="000B5CB5"/>
    <w:rsid w:val="000C32E8"/>
    <w:rsid w:val="000D4CF4"/>
    <w:rsid w:val="000E1B99"/>
    <w:rsid w:val="00130035"/>
    <w:rsid w:val="00193BF6"/>
    <w:rsid w:val="001A61FD"/>
    <w:rsid w:val="001D4F7A"/>
    <w:rsid w:val="001E4713"/>
    <w:rsid w:val="00250879"/>
    <w:rsid w:val="0025716B"/>
    <w:rsid w:val="00282E3A"/>
    <w:rsid w:val="00284B95"/>
    <w:rsid w:val="0029334A"/>
    <w:rsid w:val="002954E5"/>
    <w:rsid w:val="002A01CF"/>
    <w:rsid w:val="002C6277"/>
    <w:rsid w:val="002D2834"/>
    <w:rsid w:val="002E2768"/>
    <w:rsid w:val="002F2580"/>
    <w:rsid w:val="00321B6E"/>
    <w:rsid w:val="00326416"/>
    <w:rsid w:val="003619D7"/>
    <w:rsid w:val="003623A0"/>
    <w:rsid w:val="003765FA"/>
    <w:rsid w:val="003B7F6B"/>
    <w:rsid w:val="00440CB6"/>
    <w:rsid w:val="00456748"/>
    <w:rsid w:val="00460C5C"/>
    <w:rsid w:val="0046548C"/>
    <w:rsid w:val="004947BB"/>
    <w:rsid w:val="00497407"/>
    <w:rsid w:val="00497C7B"/>
    <w:rsid w:val="004A5EA9"/>
    <w:rsid w:val="004C0B3E"/>
    <w:rsid w:val="004C2434"/>
    <w:rsid w:val="004C5B37"/>
    <w:rsid w:val="004D1CA4"/>
    <w:rsid w:val="004D246A"/>
    <w:rsid w:val="004D4627"/>
    <w:rsid w:val="004F0649"/>
    <w:rsid w:val="00506D2D"/>
    <w:rsid w:val="00510FA2"/>
    <w:rsid w:val="00556ECD"/>
    <w:rsid w:val="00560371"/>
    <w:rsid w:val="00593B77"/>
    <w:rsid w:val="00596377"/>
    <w:rsid w:val="005A3DDB"/>
    <w:rsid w:val="005E1C6C"/>
    <w:rsid w:val="005E65DF"/>
    <w:rsid w:val="00616E9C"/>
    <w:rsid w:val="006415CC"/>
    <w:rsid w:val="00662457"/>
    <w:rsid w:val="006625A4"/>
    <w:rsid w:val="0069114F"/>
    <w:rsid w:val="00692B60"/>
    <w:rsid w:val="006A71AD"/>
    <w:rsid w:val="006C2BFA"/>
    <w:rsid w:val="006C3581"/>
    <w:rsid w:val="006F6849"/>
    <w:rsid w:val="0070054B"/>
    <w:rsid w:val="007077EA"/>
    <w:rsid w:val="007466CF"/>
    <w:rsid w:val="00761D2C"/>
    <w:rsid w:val="007661E8"/>
    <w:rsid w:val="00773A66"/>
    <w:rsid w:val="00776AE2"/>
    <w:rsid w:val="00777B6E"/>
    <w:rsid w:val="007A501D"/>
    <w:rsid w:val="007B1903"/>
    <w:rsid w:val="007C791C"/>
    <w:rsid w:val="007D405A"/>
    <w:rsid w:val="007D7DF4"/>
    <w:rsid w:val="007E0D23"/>
    <w:rsid w:val="007E2BF3"/>
    <w:rsid w:val="007F16D6"/>
    <w:rsid w:val="007F2CF6"/>
    <w:rsid w:val="00811771"/>
    <w:rsid w:val="00824DB6"/>
    <w:rsid w:val="00835803"/>
    <w:rsid w:val="00837F4F"/>
    <w:rsid w:val="00850640"/>
    <w:rsid w:val="008516AD"/>
    <w:rsid w:val="008542DE"/>
    <w:rsid w:val="0086235F"/>
    <w:rsid w:val="0087446A"/>
    <w:rsid w:val="008875FD"/>
    <w:rsid w:val="008A28C8"/>
    <w:rsid w:val="008C25C4"/>
    <w:rsid w:val="008F4D9D"/>
    <w:rsid w:val="008F656C"/>
    <w:rsid w:val="008F69CC"/>
    <w:rsid w:val="00943340"/>
    <w:rsid w:val="009640B0"/>
    <w:rsid w:val="00980643"/>
    <w:rsid w:val="009930C5"/>
    <w:rsid w:val="009F4443"/>
    <w:rsid w:val="00A42E82"/>
    <w:rsid w:val="00A579BB"/>
    <w:rsid w:val="00A63D55"/>
    <w:rsid w:val="00A77AC5"/>
    <w:rsid w:val="00A95D89"/>
    <w:rsid w:val="00AB7165"/>
    <w:rsid w:val="00AE5CA4"/>
    <w:rsid w:val="00AF2664"/>
    <w:rsid w:val="00B16346"/>
    <w:rsid w:val="00B35D4D"/>
    <w:rsid w:val="00B61F2B"/>
    <w:rsid w:val="00B8466E"/>
    <w:rsid w:val="00B93EB5"/>
    <w:rsid w:val="00BA52E2"/>
    <w:rsid w:val="00BD3F03"/>
    <w:rsid w:val="00BD579E"/>
    <w:rsid w:val="00BD6F4E"/>
    <w:rsid w:val="00BE7B27"/>
    <w:rsid w:val="00C0704D"/>
    <w:rsid w:val="00C25722"/>
    <w:rsid w:val="00C43E25"/>
    <w:rsid w:val="00C51FFC"/>
    <w:rsid w:val="00C618DB"/>
    <w:rsid w:val="00C640EF"/>
    <w:rsid w:val="00C67B60"/>
    <w:rsid w:val="00D11007"/>
    <w:rsid w:val="00D17EB1"/>
    <w:rsid w:val="00D2449B"/>
    <w:rsid w:val="00D3058E"/>
    <w:rsid w:val="00D541C4"/>
    <w:rsid w:val="00D54E67"/>
    <w:rsid w:val="00D96991"/>
    <w:rsid w:val="00DD62F6"/>
    <w:rsid w:val="00E052BC"/>
    <w:rsid w:val="00E26442"/>
    <w:rsid w:val="00E46243"/>
    <w:rsid w:val="00E51716"/>
    <w:rsid w:val="00E66534"/>
    <w:rsid w:val="00E72F6C"/>
    <w:rsid w:val="00E81FAC"/>
    <w:rsid w:val="00EA09F9"/>
    <w:rsid w:val="00EA6B7E"/>
    <w:rsid w:val="00EA7A2D"/>
    <w:rsid w:val="00EC23C7"/>
    <w:rsid w:val="00ED00B7"/>
    <w:rsid w:val="00ED441A"/>
    <w:rsid w:val="00ED61CB"/>
    <w:rsid w:val="00EE0A8F"/>
    <w:rsid w:val="00EF43D7"/>
    <w:rsid w:val="00EF44E6"/>
    <w:rsid w:val="00F056A7"/>
    <w:rsid w:val="00F17482"/>
    <w:rsid w:val="00F4716A"/>
    <w:rsid w:val="00F662CE"/>
    <w:rsid w:val="00FA09EF"/>
    <w:rsid w:val="00FA3D49"/>
    <w:rsid w:val="00FA7076"/>
    <w:rsid w:val="00FC6CE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2024-07-30T13:45:00Z</cp:lastPrinted>
  <dcterms:created xsi:type="dcterms:W3CDTF">2024-07-30T13:47:00Z</dcterms:created>
  <dcterms:modified xsi:type="dcterms:W3CDTF">2024-07-30T13:47:00Z</dcterms:modified>
</cp:coreProperties>
</file>