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77"/>
        <w:gridCol w:w="498"/>
        <w:gridCol w:w="699"/>
        <w:gridCol w:w="579"/>
        <w:gridCol w:w="1030"/>
        <w:gridCol w:w="1030"/>
        <w:gridCol w:w="1075"/>
      </w:tblGrid>
      <w:tr w:rsidR="004A5EA9" w:rsidRPr="00D2449B" w14:paraId="230E00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6583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A068DAA" w:rsidR="00837F4F" w:rsidRPr="00D2449B" w:rsidRDefault="00223B65" w:rsidP="00D2449B">
            <w:pPr>
              <w:jc w:val="center"/>
              <w:rPr>
                <w:rFonts w:ascii="Calibri" w:hAnsi="Calibri"/>
                <w:b/>
                <w:szCs w:val="22"/>
              </w:rPr>
            </w:pPr>
            <w:r>
              <w:rPr>
                <w:rFonts w:ascii="Calibri" w:hAnsi="Calibri"/>
                <w:b/>
                <w:szCs w:val="22"/>
              </w:rPr>
              <w:t>LW</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2F06093" w:rsidR="00837F4F" w:rsidRPr="00D2449B" w:rsidRDefault="00663E8A" w:rsidP="00D2449B">
            <w:pPr>
              <w:jc w:val="center"/>
              <w:rPr>
                <w:rFonts w:ascii="Calibri" w:hAnsi="Calibri"/>
                <w:b/>
                <w:szCs w:val="22"/>
              </w:rPr>
            </w:pPr>
            <w:r>
              <w:rPr>
                <w:rFonts w:ascii="Calibri" w:hAnsi="Calibri"/>
                <w:b/>
                <w:szCs w:val="22"/>
              </w:rPr>
              <w:t>03/09/24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6736A5D" w:rsidR="00837F4F" w:rsidRPr="00D2449B" w:rsidRDefault="00663E8A" w:rsidP="00D2449B">
            <w:pPr>
              <w:jc w:val="center"/>
              <w:rPr>
                <w:rFonts w:ascii="Calibri" w:hAnsi="Calibri"/>
                <w:b/>
                <w:szCs w:val="22"/>
              </w:rPr>
            </w:pPr>
            <w:r>
              <w:rPr>
                <w:rFonts w:ascii="Calibri" w:hAnsi="Calibri"/>
                <w:b/>
                <w:szCs w:val="22"/>
              </w:rPr>
              <w:t>KH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CA5E070" w:rsidR="00837F4F" w:rsidRPr="00D2449B" w:rsidRDefault="00663E8A" w:rsidP="00D2449B">
            <w:pPr>
              <w:jc w:val="center"/>
              <w:rPr>
                <w:rFonts w:ascii="Calibri" w:hAnsi="Calibri"/>
                <w:b/>
                <w:szCs w:val="22"/>
              </w:rPr>
            </w:pPr>
            <w:r>
              <w:rPr>
                <w:rFonts w:ascii="Calibri" w:hAnsi="Calibri"/>
                <w:b/>
                <w:szCs w:val="22"/>
              </w:rPr>
              <w:t>03/09/24</w:t>
            </w:r>
          </w:p>
        </w:tc>
      </w:tr>
      <w:tr w:rsidR="004A5EA9" w:rsidRPr="00D2449B" w14:paraId="2094A164" w14:textId="77777777" w:rsidTr="00065833">
        <w:trPr>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B1CF95E" w:rsidR="004A5EA9" w:rsidRPr="005F1A36" w:rsidRDefault="00223B65" w:rsidP="008542DE">
            <w:pPr>
              <w:rPr>
                <w:rFonts w:ascii="Calibri" w:hAnsi="Calibri"/>
                <w:szCs w:val="22"/>
              </w:rPr>
            </w:pPr>
            <w:r>
              <w:rPr>
                <w:rFonts w:ascii="Calibri" w:hAnsi="Calibri"/>
                <w:szCs w:val="22"/>
              </w:rPr>
              <w:t>3/2024/0524</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0DAB945" w:rsidR="00824DB6" w:rsidRPr="00C0704D" w:rsidRDefault="00223B65" w:rsidP="002C6277">
            <w:pPr>
              <w:rPr>
                <w:rFonts w:ascii="Calibri" w:hAnsi="Calibri"/>
                <w:szCs w:val="22"/>
              </w:rPr>
            </w:pPr>
            <w:r>
              <w:rPr>
                <w:rFonts w:ascii="Calibri" w:hAnsi="Calibri"/>
                <w:szCs w:val="22"/>
              </w:rPr>
              <w:t>30/07/24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89007C4" w:rsidR="00824DB6" w:rsidRPr="00C0704D" w:rsidRDefault="00223B65"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E5EF943" w:rsidR="004A5EA9" w:rsidRPr="00250879" w:rsidRDefault="00223B65" w:rsidP="00811771">
            <w:pPr>
              <w:rPr>
                <w:rFonts w:ascii="Calibri" w:hAnsi="Calibri"/>
                <w:color w:val="548DD4" w:themeColor="text2" w:themeTint="99"/>
                <w:szCs w:val="22"/>
              </w:rPr>
            </w:pPr>
            <w:r w:rsidRPr="00223B65">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65833">
        <w:trPr>
          <w:jc w:val="center"/>
        </w:trPr>
        <w:tc>
          <w:tcPr>
            <w:tcW w:w="60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78523C8" w:rsidR="004A5EA9" w:rsidRPr="002C6277" w:rsidRDefault="00223B65">
            <w:pPr>
              <w:rPr>
                <w:rFonts w:ascii="Calibri" w:hAnsi="Calibri"/>
                <w:szCs w:val="22"/>
              </w:rPr>
            </w:pPr>
            <w:r>
              <w:rPr>
                <w:rFonts w:ascii="Calibri" w:hAnsi="Calibri"/>
                <w:szCs w:val="22"/>
              </w:rPr>
              <w:t xml:space="preserve">Proposed demolition of existing side and rear extension and replacement with new single storey, flat roof extension with lantern lights to side and rear. </w:t>
            </w:r>
          </w:p>
        </w:tc>
      </w:tr>
      <w:tr w:rsidR="002A01CF" w:rsidRPr="00D2449B" w14:paraId="52988241"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D37C401" w:rsidR="002A01CF" w:rsidRPr="002C6277" w:rsidRDefault="00223B65" w:rsidP="00A42E82">
            <w:pPr>
              <w:rPr>
                <w:rFonts w:ascii="Calibri" w:hAnsi="Calibri"/>
                <w:szCs w:val="22"/>
              </w:rPr>
            </w:pPr>
            <w:r>
              <w:rPr>
                <w:rFonts w:ascii="Calibri" w:hAnsi="Calibri"/>
                <w:szCs w:val="22"/>
              </w:rPr>
              <w:t xml:space="preserve">14 </w:t>
            </w:r>
            <w:proofErr w:type="spellStart"/>
            <w:r>
              <w:rPr>
                <w:rFonts w:ascii="Calibri" w:hAnsi="Calibri"/>
                <w:szCs w:val="22"/>
              </w:rPr>
              <w:t>Copster</w:t>
            </w:r>
            <w:proofErr w:type="spellEnd"/>
            <w:r>
              <w:rPr>
                <w:rFonts w:ascii="Calibri" w:hAnsi="Calibri"/>
                <w:szCs w:val="22"/>
              </w:rPr>
              <w:t xml:space="preserve"> Drive, Longridge, PR3 3SH</w:t>
            </w:r>
          </w:p>
        </w:tc>
      </w:tr>
      <w:tr w:rsidR="00A95D89" w:rsidRPr="00D2449B" w14:paraId="3FB99B2E"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6130F17" w:rsidR="002A01CF" w:rsidRPr="00295A61" w:rsidRDefault="00223B65">
            <w:pPr>
              <w:rPr>
                <w:rFonts w:ascii="Calibri" w:hAnsi="Calibri"/>
                <w:bCs/>
                <w:szCs w:val="22"/>
              </w:rPr>
            </w:pPr>
            <w:r>
              <w:rPr>
                <w:rFonts w:ascii="Calibri" w:hAnsi="Calibri"/>
                <w:bCs/>
                <w:szCs w:val="22"/>
              </w:rPr>
              <w:t xml:space="preserve">No comments received in respect to the proposed development. </w:t>
            </w:r>
          </w:p>
        </w:tc>
      </w:tr>
      <w:tr w:rsidR="00C618DB" w:rsidRPr="00D2449B" w14:paraId="639E958B"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3657155A" w:rsidR="002A01CF" w:rsidRPr="00223B65" w:rsidRDefault="00223B65">
            <w:pPr>
              <w:rPr>
                <w:rFonts w:ascii="Calibri" w:hAnsi="Calibri"/>
                <w:bCs/>
                <w:szCs w:val="22"/>
              </w:rPr>
            </w:pPr>
            <w:r>
              <w:rPr>
                <w:rFonts w:ascii="Calibri" w:hAnsi="Calibri"/>
                <w:bCs/>
                <w:szCs w:val="22"/>
              </w:rPr>
              <w:t>N/A</w:t>
            </w:r>
          </w:p>
        </w:tc>
      </w:tr>
      <w:tr w:rsidR="00C0704D" w:rsidRPr="00D2449B" w14:paraId="62663A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4F7E5BB" w:rsidR="00C0704D" w:rsidRPr="00C0704D" w:rsidRDefault="00223B65"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5A84116B" w14:textId="77777777" w:rsidR="009C1F22" w:rsidRPr="00C618DB" w:rsidRDefault="009C1F22" w:rsidP="009C1F22">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179D176E" w14:textId="77777777" w:rsidR="009C1F22" w:rsidRDefault="009C1F22" w:rsidP="009C1F22">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0AFF3D3" w14:textId="77777777" w:rsidR="009C1F22" w:rsidRPr="00C618DB" w:rsidRDefault="009C1F22" w:rsidP="009C1F22">
            <w:pPr>
              <w:pStyle w:val="PLANNING"/>
              <w:rPr>
                <w:rFonts w:ascii="Calibri" w:hAnsi="Calibri"/>
                <w:szCs w:val="22"/>
              </w:rPr>
            </w:pPr>
          </w:p>
          <w:p w14:paraId="3929B12E" w14:textId="77777777" w:rsidR="009C1F22" w:rsidRPr="00C618DB" w:rsidRDefault="009C1F22" w:rsidP="009C1F22">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0F7F0F26" w14:textId="77777777" w:rsidR="009C1F22" w:rsidRPr="00C618DB" w:rsidRDefault="009C1F22" w:rsidP="009C1F22">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2F4855BE" w14:textId="77777777" w:rsidR="009C1F22" w:rsidRDefault="009C1F22" w:rsidP="009C1F22">
            <w:pPr>
              <w:pStyle w:val="PLANNING"/>
              <w:rPr>
                <w:rFonts w:ascii="Calibri" w:hAnsi="Calibri"/>
                <w:szCs w:val="22"/>
              </w:rPr>
            </w:pPr>
          </w:p>
          <w:p w14:paraId="0B67484A" w14:textId="77777777" w:rsidR="009C1F22" w:rsidRDefault="009C1F22" w:rsidP="009C1F22">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Pr="007D0CEC" w:rsidRDefault="00610DE6" w:rsidP="00C0704D">
            <w:pPr>
              <w:pStyle w:val="PLANNING"/>
              <w:rPr>
                <w:rFonts w:ascii="Calibri" w:hAnsi="Calibri"/>
                <w:szCs w:val="22"/>
              </w:rPr>
            </w:pPr>
          </w:p>
          <w:p w14:paraId="5A9E11FB" w14:textId="6D48DE6B" w:rsidR="00406EBD" w:rsidRPr="00223B65" w:rsidRDefault="00223B65" w:rsidP="009C1F22">
            <w:pPr>
              <w:pStyle w:val="PLANNING"/>
              <w:rPr>
                <w:rFonts w:ascii="Calibri" w:hAnsi="Calibri"/>
                <w:szCs w:val="22"/>
              </w:rPr>
            </w:pPr>
            <w:r>
              <w:rPr>
                <w:rFonts w:ascii="Calibri" w:hAnsi="Calibri"/>
                <w:szCs w:val="22"/>
              </w:rPr>
              <w:t xml:space="preserve">3/2002/0910: Erection of conservatory (Approved). </w:t>
            </w:r>
          </w:p>
          <w:p w14:paraId="17147D50" w14:textId="1B58EB7E" w:rsidR="00610DE6" w:rsidRPr="00D2449B" w:rsidRDefault="00610DE6" w:rsidP="009C1F22">
            <w:pPr>
              <w:pStyle w:val="PLANNING"/>
              <w:rPr>
                <w:rFonts w:ascii="Calibri" w:hAnsi="Calibri"/>
                <w:b/>
                <w:bCs/>
                <w:szCs w:val="22"/>
              </w:rPr>
            </w:pPr>
          </w:p>
        </w:tc>
      </w:tr>
      <w:tr w:rsidR="00C0704D" w:rsidRPr="00D2449B" w14:paraId="6AAC3B0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0921C99F" w14:textId="0E20663F" w:rsidR="00406EBD" w:rsidRDefault="00223B65" w:rsidP="009C1F22">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semi-detached dormer bungalow at no.14 </w:t>
            </w:r>
            <w:proofErr w:type="spellStart"/>
            <w:r>
              <w:rPr>
                <w:rFonts w:ascii="Calibri" w:hAnsi="Calibri"/>
                <w:bCs/>
                <w:szCs w:val="22"/>
              </w:rPr>
              <w:t>Copster</w:t>
            </w:r>
            <w:proofErr w:type="spellEnd"/>
            <w:r>
              <w:rPr>
                <w:rFonts w:ascii="Calibri" w:hAnsi="Calibri"/>
                <w:bCs/>
                <w:szCs w:val="22"/>
              </w:rPr>
              <w:t xml:space="preserve"> Drive, situated on a corner plot at the junction of </w:t>
            </w:r>
            <w:proofErr w:type="spellStart"/>
            <w:r>
              <w:rPr>
                <w:rFonts w:ascii="Calibri" w:hAnsi="Calibri"/>
                <w:bCs/>
                <w:szCs w:val="22"/>
              </w:rPr>
              <w:t>Copster</w:t>
            </w:r>
            <w:proofErr w:type="spellEnd"/>
            <w:r>
              <w:rPr>
                <w:rFonts w:ascii="Calibri" w:hAnsi="Calibri"/>
                <w:bCs/>
                <w:szCs w:val="22"/>
              </w:rPr>
              <w:t xml:space="preserve"> Drive and Darwen Close. The property comprises brickwork and render to its external elevations, concrete roof tiles and uPVC windows and benefits from an existing conservatory to the </w:t>
            </w:r>
            <w:r w:rsidR="00943134">
              <w:rPr>
                <w:rFonts w:ascii="Calibri" w:hAnsi="Calibri"/>
                <w:bCs/>
                <w:szCs w:val="22"/>
              </w:rPr>
              <w:t xml:space="preserve">side and </w:t>
            </w:r>
            <w:r>
              <w:rPr>
                <w:rFonts w:ascii="Calibri" w:hAnsi="Calibri"/>
                <w:bCs/>
                <w:szCs w:val="22"/>
              </w:rPr>
              <w:t xml:space="preserve">rear which is proposed for demolition. The site to which the proposal relates is located within the defined settlement area of Longridge and benefits from no other designations or constraints. </w:t>
            </w:r>
          </w:p>
          <w:p w14:paraId="62370E9F" w14:textId="4CBDE180" w:rsidR="00223B65" w:rsidRPr="006C2BFA" w:rsidRDefault="00223B65" w:rsidP="009C1F22">
            <w:pPr>
              <w:pStyle w:val="Header"/>
              <w:tabs>
                <w:tab w:val="clear" w:pos="4153"/>
                <w:tab w:val="clear" w:pos="8306"/>
              </w:tabs>
              <w:contextualSpacing/>
              <w:jc w:val="both"/>
              <w:rPr>
                <w:rFonts w:ascii="Calibri" w:hAnsi="Calibri"/>
                <w:bCs/>
                <w:szCs w:val="22"/>
              </w:rPr>
            </w:pPr>
          </w:p>
        </w:tc>
      </w:tr>
      <w:tr w:rsidR="00C0704D" w:rsidRPr="00D2449B" w14:paraId="408C6380"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ADCE638" w14:textId="77777777" w:rsidR="00C0704D" w:rsidRDefault="00223B65" w:rsidP="00406EBD">
            <w:pPr>
              <w:pStyle w:val="Header"/>
              <w:tabs>
                <w:tab w:val="clear" w:pos="4153"/>
                <w:tab w:val="clear" w:pos="8306"/>
              </w:tabs>
              <w:jc w:val="both"/>
              <w:rPr>
                <w:rFonts w:ascii="Calibri" w:hAnsi="Calibri"/>
                <w:szCs w:val="22"/>
              </w:rPr>
            </w:pPr>
            <w:r>
              <w:rPr>
                <w:rFonts w:ascii="Calibri" w:hAnsi="Calibri"/>
                <w:szCs w:val="22"/>
              </w:rPr>
              <w:t xml:space="preserve">Consent is sought for the demolition of the existing </w:t>
            </w:r>
            <w:r w:rsidR="00DB2779">
              <w:rPr>
                <w:rFonts w:ascii="Calibri" w:hAnsi="Calibri"/>
                <w:szCs w:val="22"/>
              </w:rPr>
              <w:t xml:space="preserve">conservatory and construction of a single storey side and rear extension. </w:t>
            </w:r>
          </w:p>
          <w:p w14:paraId="4D135D37" w14:textId="77777777" w:rsidR="00DB2779" w:rsidRDefault="00DB2779" w:rsidP="00406EBD">
            <w:pPr>
              <w:pStyle w:val="Header"/>
              <w:tabs>
                <w:tab w:val="clear" w:pos="4153"/>
                <w:tab w:val="clear" w:pos="8306"/>
              </w:tabs>
              <w:jc w:val="both"/>
              <w:rPr>
                <w:rFonts w:ascii="Calibri" w:hAnsi="Calibri"/>
                <w:szCs w:val="22"/>
              </w:rPr>
            </w:pPr>
          </w:p>
          <w:p w14:paraId="770963F8" w14:textId="749F148E" w:rsidR="00DB2779" w:rsidRDefault="00DB2779" w:rsidP="00406EBD">
            <w:pPr>
              <w:pStyle w:val="Header"/>
              <w:tabs>
                <w:tab w:val="clear" w:pos="4153"/>
                <w:tab w:val="clear" w:pos="8306"/>
              </w:tabs>
              <w:jc w:val="both"/>
              <w:rPr>
                <w:rFonts w:ascii="Calibri" w:hAnsi="Calibri"/>
                <w:szCs w:val="22"/>
              </w:rPr>
            </w:pPr>
            <w:r>
              <w:rPr>
                <w:rFonts w:ascii="Calibri" w:hAnsi="Calibri"/>
                <w:szCs w:val="22"/>
              </w:rPr>
              <w:t>The proposed extension would project 3.4m from both the northern rear and eastern side elevation of the application property, extending a total width and depth of 9.3m and 5.4m respectively. A flat roof form would be incorporated measuring 3.</w:t>
            </w:r>
            <w:r w:rsidR="00943134">
              <w:rPr>
                <w:rFonts w:ascii="Calibri" w:hAnsi="Calibri"/>
                <w:szCs w:val="22"/>
              </w:rPr>
              <w:t>1</w:t>
            </w:r>
            <w:r>
              <w:rPr>
                <w:rFonts w:ascii="Calibri" w:hAnsi="Calibri"/>
                <w:szCs w:val="22"/>
              </w:rPr>
              <w:t>m in height</w:t>
            </w:r>
            <w:r w:rsidR="00943134">
              <w:rPr>
                <w:rFonts w:ascii="Calibri" w:hAnsi="Calibri"/>
                <w:szCs w:val="22"/>
              </w:rPr>
              <w:t>, whilst 2no. lantern lights would also be included</w:t>
            </w:r>
            <w:r>
              <w:rPr>
                <w:rFonts w:ascii="Calibri" w:hAnsi="Calibri"/>
                <w:szCs w:val="22"/>
              </w:rPr>
              <w:t xml:space="preserve">. To the rear elevation, a set of bi-fold doors and 1no. </w:t>
            </w:r>
            <w:r w:rsidR="00943134">
              <w:rPr>
                <w:rFonts w:ascii="Calibri" w:hAnsi="Calibri"/>
                <w:szCs w:val="22"/>
              </w:rPr>
              <w:t>glazed panel</w:t>
            </w:r>
            <w:r>
              <w:rPr>
                <w:rFonts w:ascii="Calibri" w:hAnsi="Calibri"/>
                <w:szCs w:val="22"/>
              </w:rPr>
              <w:t xml:space="preserve"> would be </w:t>
            </w:r>
            <w:r w:rsidR="00943134">
              <w:rPr>
                <w:rFonts w:ascii="Calibri" w:hAnsi="Calibri"/>
                <w:szCs w:val="22"/>
              </w:rPr>
              <w:t>featured</w:t>
            </w:r>
            <w:r>
              <w:rPr>
                <w:rFonts w:ascii="Calibri" w:hAnsi="Calibri"/>
                <w:szCs w:val="22"/>
              </w:rPr>
              <w:t xml:space="preserve">. An additional bi-fold door would also be featured to the front elevation, along with 2no. </w:t>
            </w:r>
            <w:r w:rsidR="00943134">
              <w:rPr>
                <w:rFonts w:ascii="Calibri" w:hAnsi="Calibri"/>
                <w:szCs w:val="22"/>
              </w:rPr>
              <w:t>glazed panels</w:t>
            </w:r>
            <w:r>
              <w:rPr>
                <w:rFonts w:ascii="Calibri" w:hAnsi="Calibri"/>
                <w:szCs w:val="22"/>
              </w:rPr>
              <w:t xml:space="preserve"> to the eastern side elevation. </w:t>
            </w:r>
          </w:p>
          <w:p w14:paraId="2E9EC265" w14:textId="77777777" w:rsidR="00DB2779" w:rsidRDefault="00DB2779" w:rsidP="00406EBD">
            <w:pPr>
              <w:pStyle w:val="Header"/>
              <w:tabs>
                <w:tab w:val="clear" w:pos="4153"/>
                <w:tab w:val="clear" w:pos="8306"/>
              </w:tabs>
              <w:jc w:val="both"/>
              <w:rPr>
                <w:rFonts w:ascii="Calibri" w:hAnsi="Calibri"/>
                <w:szCs w:val="22"/>
              </w:rPr>
            </w:pPr>
          </w:p>
          <w:p w14:paraId="0590276F" w14:textId="77777777" w:rsidR="00DB2779" w:rsidRDefault="00DB2779" w:rsidP="00406EBD">
            <w:pPr>
              <w:pStyle w:val="Header"/>
              <w:tabs>
                <w:tab w:val="clear" w:pos="4153"/>
                <w:tab w:val="clear" w:pos="8306"/>
              </w:tabs>
              <w:jc w:val="both"/>
              <w:rPr>
                <w:rFonts w:ascii="Calibri" w:hAnsi="Calibri"/>
                <w:szCs w:val="22"/>
              </w:rPr>
            </w:pPr>
            <w:r>
              <w:rPr>
                <w:rFonts w:ascii="Calibri" w:hAnsi="Calibri"/>
                <w:szCs w:val="22"/>
              </w:rPr>
              <w:t xml:space="preserve">In respect to materiality, the proposal would be constructed from brickwork and uPVC windows and doors to match that of the existing. </w:t>
            </w:r>
          </w:p>
          <w:p w14:paraId="1B20488F" w14:textId="67F5B547" w:rsidR="00DB2779" w:rsidRPr="00D54E67" w:rsidRDefault="00DB2779" w:rsidP="00406EBD">
            <w:pPr>
              <w:pStyle w:val="Header"/>
              <w:tabs>
                <w:tab w:val="clear" w:pos="4153"/>
                <w:tab w:val="clear" w:pos="8306"/>
              </w:tabs>
              <w:jc w:val="both"/>
              <w:rPr>
                <w:rFonts w:ascii="Calibri" w:hAnsi="Calibri"/>
                <w:szCs w:val="22"/>
              </w:rPr>
            </w:pPr>
          </w:p>
        </w:tc>
      </w:tr>
      <w:tr w:rsidR="009C1F22" w:rsidRPr="00D2449B" w14:paraId="0F74B1FB"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476DCC" w14:textId="77777777" w:rsidR="009C1F22" w:rsidRDefault="009C1F22" w:rsidP="00440CB6">
            <w:pPr>
              <w:pStyle w:val="Header"/>
              <w:tabs>
                <w:tab w:val="clear" w:pos="4153"/>
                <w:tab w:val="clear" w:pos="8306"/>
              </w:tabs>
              <w:jc w:val="both"/>
              <w:rPr>
                <w:rFonts w:ascii="Calibri" w:hAnsi="Calibri"/>
                <w:b/>
                <w:szCs w:val="22"/>
              </w:rPr>
            </w:pPr>
            <w:r>
              <w:rPr>
                <w:rFonts w:ascii="Calibri" w:hAnsi="Calibri"/>
                <w:b/>
                <w:szCs w:val="22"/>
              </w:rPr>
              <w:t xml:space="preserve">Principle of </w:t>
            </w:r>
            <w:proofErr w:type="spellStart"/>
            <w:r>
              <w:rPr>
                <w:rFonts w:ascii="Calibri" w:hAnsi="Calibri"/>
                <w:b/>
                <w:szCs w:val="22"/>
              </w:rPr>
              <w:t>Developemnt</w:t>
            </w:r>
            <w:proofErr w:type="spellEnd"/>
            <w:r>
              <w:rPr>
                <w:rFonts w:ascii="Calibri" w:hAnsi="Calibri"/>
                <w:b/>
                <w:szCs w:val="22"/>
              </w:rPr>
              <w:t>:</w:t>
            </w:r>
          </w:p>
          <w:p w14:paraId="39E2A169" w14:textId="77777777" w:rsidR="009C1F22" w:rsidRDefault="009C1F22" w:rsidP="00440CB6">
            <w:pPr>
              <w:pStyle w:val="Header"/>
              <w:tabs>
                <w:tab w:val="clear" w:pos="4153"/>
                <w:tab w:val="clear" w:pos="8306"/>
              </w:tabs>
              <w:jc w:val="both"/>
              <w:rPr>
                <w:rFonts w:ascii="Calibri" w:hAnsi="Calibri"/>
                <w:b/>
                <w:szCs w:val="22"/>
              </w:rPr>
            </w:pPr>
          </w:p>
          <w:p w14:paraId="34B87B25" w14:textId="329C129C" w:rsidR="00DB2779" w:rsidRPr="00483DA5" w:rsidRDefault="00483DA5" w:rsidP="00440CB6">
            <w:pPr>
              <w:pStyle w:val="Header"/>
              <w:tabs>
                <w:tab w:val="clear" w:pos="4153"/>
                <w:tab w:val="clear" w:pos="8306"/>
              </w:tabs>
              <w:jc w:val="both"/>
              <w:rPr>
                <w:rFonts w:ascii="Calibri" w:hAnsi="Calibri"/>
                <w:bCs/>
                <w:szCs w:val="22"/>
              </w:rPr>
            </w:pPr>
            <w:r>
              <w:rPr>
                <w:rFonts w:ascii="Calibri" w:hAnsi="Calibri"/>
                <w:bCs/>
                <w:szCs w:val="22"/>
              </w:rPr>
              <w:t xml:space="preserve">The proposal relates to a domestic extension and alterations to an established residential property and is therefore acceptable in principle subject to an assessment of the material planning considerations. </w:t>
            </w:r>
          </w:p>
          <w:p w14:paraId="2469F1F9" w14:textId="6C4BFAD5" w:rsidR="009C1F22" w:rsidRDefault="009C1F22" w:rsidP="00440CB6">
            <w:pPr>
              <w:pStyle w:val="Header"/>
              <w:tabs>
                <w:tab w:val="clear" w:pos="4153"/>
                <w:tab w:val="clear" w:pos="8306"/>
              </w:tabs>
              <w:jc w:val="both"/>
              <w:rPr>
                <w:rFonts w:ascii="Calibri" w:hAnsi="Calibri"/>
                <w:b/>
                <w:szCs w:val="22"/>
              </w:rPr>
            </w:pPr>
            <w:r>
              <w:rPr>
                <w:rFonts w:ascii="Calibri" w:hAnsi="Calibri"/>
                <w:b/>
                <w:szCs w:val="22"/>
              </w:rPr>
              <w:t xml:space="preserve"> </w:t>
            </w:r>
          </w:p>
        </w:tc>
      </w:tr>
      <w:tr w:rsidR="00C0704D" w:rsidRPr="00D2449B" w14:paraId="617768F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586F81">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037784DE" w14:textId="77777777" w:rsidR="00D9507C" w:rsidRDefault="00D9507C" w:rsidP="00586F81">
            <w:pPr>
              <w:contextualSpacing/>
              <w:jc w:val="both"/>
              <w:rPr>
                <w:rFonts w:ascii="Calibri" w:hAnsi="Calibri"/>
                <w:szCs w:val="22"/>
              </w:rPr>
            </w:pPr>
          </w:p>
          <w:p w14:paraId="11097BF2" w14:textId="128B8AC8" w:rsidR="00065833" w:rsidRDefault="00D9507C" w:rsidP="00586F81">
            <w:pPr>
              <w:contextualSpacing/>
              <w:jc w:val="both"/>
              <w:rPr>
                <w:rFonts w:ascii="Calibri" w:hAnsi="Calibri"/>
                <w:szCs w:val="22"/>
              </w:rPr>
            </w:pPr>
            <w:r>
              <w:rPr>
                <w:rFonts w:ascii="Calibri" w:hAnsi="Calibri"/>
                <w:szCs w:val="22"/>
              </w:rPr>
              <w:t xml:space="preserve">The openings featured to the proposed extension would provide views </w:t>
            </w:r>
            <w:proofErr w:type="gramStart"/>
            <w:r>
              <w:rPr>
                <w:rFonts w:ascii="Calibri" w:hAnsi="Calibri"/>
                <w:szCs w:val="22"/>
              </w:rPr>
              <w:t>similar to</w:t>
            </w:r>
            <w:proofErr w:type="gramEnd"/>
            <w:r>
              <w:rPr>
                <w:rFonts w:ascii="Calibri" w:hAnsi="Calibri"/>
                <w:szCs w:val="22"/>
              </w:rPr>
              <w:t xml:space="preserve"> those afforded by the existing conservatory in which it would replace and therefore no new opportunities for direct overlooking or loss of privacy </w:t>
            </w:r>
            <w:r w:rsidR="00171A4B">
              <w:rPr>
                <w:rFonts w:ascii="Calibri" w:hAnsi="Calibri"/>
                <w:szCs w:val="22"/>
              </w:rPr>
              <w:t>are</w:t>
            </w:r>
            <w:r>
              <w:rPr>
                <w:rFonts w:ascii="Calibri" w:hAnsi="Calibri"/>
                <w:szCs w:val="22"/>
              </w:rPr>
              <w:t xml:space="preserve"> anticipated as a result of the </w:t>
            </w:r>
            <w:r w:rsidR="00943134">
              <w:rPr>
                <w:rFonts w:ascii="Calibri" w:hAnsi="Calibri"/>
                <w:szCs w:val="22"/>
              </w:rPr>
              <w:t>works</w:t>
            </w:r>
            <w:r>
              <w:rPr>
                <w:rFonts w:ascii="Calibri" w:hAnsi="Calibri"/>
                <w:szCs w:val="22"/>
              </w:rPr>
              <w:t xml:space="preserve"> </w:t>
            </w:r>
            <w:r w:rsidR="00943134">
              <w:rPr>
                <w:rFonts w:ascii="Calibri" w:hAnsi="Calibri"/>
                <w:szCs w:val="22"/>
              </w:rPr>
              <w:t>proposed</w:t>
            </w:r>
            <w:r>
              <w:rPr>
                <w:rFonts w:ascii="Calibri" w:hAnsi="Calibri"/>
                <w:szCs w:val="22"/>
              </w:rPr>
              <w:t xml:space="preserve">. </w:t>
            </w:r>
          </w:p>
          <w:p w14:paraId="685A9912" w14:textId="77777777" w:rsidR="00D9507C" w:rsidRDefault="00D9507C" w:rsidP="00586F81">
            <w:pPr>
              <w:contextualSpacing/>
              <w:jc w:val="both"/>
              <w:rPr>
                <w:rFonts w:ascii="Calibri" w:hAnsi="Calibri"/>
                <w:szCs w:val="22"/>
              </w:rPr>
            </w:pPr>
          </w:p>
          <w:p w14:paraId="41A3F335" w14:textId="49ECCA35" w:rsidR="00171A4B" w:rsidRDefault="00D9507C" w:rsidP="00586F81">
            <w:pPr>
              <w:contextualSpacing/>
              <w:jc w:val="both"/>
              <w:rPr>
                <w:rFonts w:ascii="Calibri" w:hAnsi="Calibri"/>
                <w:szCs w:val="22"/>
              </w:rPr>
            </w:pPr>
            <w:r>
              <w:rPr>
                <w:rFonts w:ascii="Calibri" w:hAnsi="Calibri"/>
                <w:szCs w:val="22"/>
              </w:rPr>
              <w:t xml:space="preserve">The proposed extension would </w:t>
            </w:r>
            <w:r w:rsidR="00171A4B">
              <w:rPr>
                <w:rFonts w:ascii="Calibri" w:hAnsi="Calibri"/>
                <w:szCs w:val="22"/>
              </w:rPr>
              <w:t xml:space="preserve">have a rearward projection of 3.4m and </w:t>
            </w:r>
            <w:r>
              <w:rPr>
                <w:rFonts w:ascii="Calibri" w:hAnsi="Calibri"/>
                <w:szCs w:val="22"/>
              </w:rPr>
              <w:t xml:space="preserve">be sited </w:t>
            </w:r>
            <w:r w:rsidR="008065F3">
              <w:rPr>
                <w:rFonts w:ascii="Calibri" w:hAnsi="Calibri"/>
                <w:szCs w:val="22"/>
              </w:rPr>
              <w:t xml:space="preserve">within </w:t>
            </w:r>
            <w:proofErr w:type="gramStart"/>
            <w:r w:rsidR="008065F3">
              <w:rPr>
                <w:rFonts w:ascii="Calibri" w:hAnsi="Calibri"/>
                <w:szCs w:val="22"/>
              </w:rPr>
              <w:t>close proximity</w:t>
            </w:r>
            <w:proofErr w:type="gramEnd"/>
            <w:r w:rsidR="008065F3">
              <w:rPr>
                <w:rFonts w:ascii="Calibri" w:hAnsi="Calibri"/>
                <w:szCs w:val="22"/>
              </w:rPr>
              <w:t xml:space="preserve"> to the common boundary with no.16 </w:t>
            </w:r>
            <w:proofErr w:type="spellStart"/>
            <w:r w:rsidR="008065F3">
              <w:rPr>
                <w:rFonts w:ascii="Calibri" w:hAnsi="Calibri"/>
                <w:szCs w:val="22"/>
              </w:rPr>
              <w:t>Copster</w:t>
            </w:r>
            <w:proofErr w:type="spellEnd"/>
            <w:r w:rsidR="008065F3">
              <w:rPr>
                <w:rFonts w:ascii="Calibri" w:hAnsi="Calibri"/>
                <w:szCs w:val="22"/>
              </w:rPr>
              <w:t xml:space="preserve"> Drive, as well as an existing window featured to the rear of this adjoining property. Despite this, </w:t>
            </w:r>
            <w:r w:rsidR="00171A4B">
              <w:rPr>
                <w:rFonts w:ascii="Calibri" w:hAnsi="Calibri"/>
                <w:szCs w:val="22"/>
              </w:rPr>
              <w:t xml:space="preserve">the application property still benefits from permitted development rights which would allow for the construction of a 3m rear extension without the need for planning consent, and the proposed development would be set approximately 0.9m from the shared boundary with no.16 </w:t>
            </w:r>
            <w:proofErr w:type="spellStart"/>
            <w:r w:rsidR="00171A4B">
              <w:rPr>
                <w:rFonts w:ascii="Calibri" w:hAnsi="Calibri"/>
                <w:szCs w:val="22"/>
              </w:rPr>
              <w:t>Copster</w:t>
            </w:r>
            <w:proofErr w:type="spellEnd"/>
            <w:r w:rsidR="00171A4B">
              <w:rPr>
                <w:rFonts w:ascii="Calibri" w:hAnsi="Calibri"/>
                <w:szCs w:val="22"/>
              </w:rPr>
              <w:t xml:space="preserve"> Drive and 1.3m from the </w:t>
            </w:r>
            <w:proofErr w:type="gramStart"/>
            <w:r w:rsidR="00171A4B">
              <w:rPr>
                <w:rFonts w:ascii="Calibri" w:hAnsi="Calibri"/>
                <w:szCs w:val="22"/>
              </w:rPr>
              <w:t>aforementioned window</w:t>
            </w:r>
            <w:proofErr w:type="gramEnd"/>
            <w:r w:rsidR="00171A4B">
              <w:rPr>
                <w:rFonts w:ascii="Calibri" w:hAnsi="Calibri"/>
                <w:szCs w:val="22"/>
              </w:rPr>
              <w:t xml:space="preserve">. In this respect, it is not considered that the proposed development would result in any significant detrimental impact upon the occupiers of this neighbouring dwelling that would warrant the refusal to grant planning permission. </w:t>
            </w:r>
          </w:p>
          <w:p w14:paraId="4CC2A6F3" w14:textId="77777777" w:rsidR="00586F81" w:rsidRDefault="00586F81" w:rsidP="00586F81">
            <w:pPr>
              <w:contextualSpacing/>
              <w:jc w:val="both"/>
              <w:rPr>
                <w:rFonts w:ascii="Calibri" w:hAnsi="Calibri"/>
                <w:szCs w:val="22"/>
              </w:rPr>
            </w:pPr>
          </w:p>
          <w:p w14:paraId="209C4D1F" w14:textId="0CDF45F4" w:rsidR="00586F81" w:rsidRDefault="00586F81" w:rsidP="00586F81">
            <w:pPr>
              <w:contextualSpacing/>
              <w:jc w:val="both"/>
              <w:rPr>
                <w:rFonts w:ascii="Calibri" w:hAnsi="Calibri"/>
                <w:szCs w:val="22"/>
              </w:rPr>
            </w:pPr>
            <w:r>
              <w:rPr>
                <w:rFonts w:ascii="Calibri" w:hAnsi="Calibri"/>
                <w:szCs w:val="22"/>
              </w:rPr>
              <w:t xml:space="preserve">In addition to this, the proposal would remain </w:t>
            </w:r>
            <w:proofErr w:type="gramStart"/>
            <w:r>
              <w:rPr>
                <w:rFonts w:ascii="Calibri" w:hAnsi="Calibri"/>
                <w:szCs w:val="22"/>
              </w:rPr>
              <w:t>in excess of</w:t>
            </w:r>
            <w:proofErr w:type="gramEnd"/>
            <w:r>
              <w:rPr>
                <w:rFonts w:ascii="Calibri" w:hAnsi="Calibri"/>
                <w:szCs w:val="22"/>
              </w:rPr>
              <w:t xml:space="preserve"> 10m from the residential property at no.1 Darwen Close and 20m from no.12 </w:t>
            </w:r>
            <w:proofErr w:type="spellStart"/>
            <w:r>
              <w:rPr>
                <w:rFonts w:ascii="Calibri" w:hAnsi="Calibri"/>
                <w:szCs w:val="22"/>
              </w:rPr>
              <w:t>Copster</w:t>
            </w:r>
            <w:proofErr w:type="spellEnd"/>
            <w:r>
              <w:rPr>
                <w:rFonts w:ascii="Calibri" w:hAnsi="Calibri"/>
                <w:szCs w:val="22"/>
              </w:rPr>
              <w:t xml:space="preserve"> Drive. </w:t>
            </w:r>
          </w:p>
          <w:p w14:paraId="3BC5699C" w14:textId="77777777" w:rsidR="00586F81" w:rsidRDefault="00586F81" w:rsidP="00586F81">
            <w:pPr>
              <w:contextualSpacing/>
              <w:jc w:val="both"/>
              <w:rPr>
                <w:rFonts w:ascii="Calibri" w:hAnsi="Calibri"/>
                <w:szCs w:val="22"/>
              </w:rPr>
            </w:pPr>
          </w:p>
          <w:p w14:paraId="5A3F03B6" w14:textId="6CF0BCEB" w:rsidR="00586F81" w:rsidRDefault="00586F81" w:rsidP="00586F81">
            <w:pPr>
              <w:contextualSpacing/>
              <w:jc w:val="both"/>
              <w:rPr>
                <w:rFonts w:ascii="Calibri" w:hAnsi="Calibri"/>
                <w:szCs w:val="22"/>
              </w:rPr>
            </w:pPr>
            <w:r>
              <w:rPr>
                <w:rFonts w:ascii="Calibri" w:hAnsi="Calibri"/>
                <w:szCs w:val="22"/>
              </w:rPr>
              <w:t xml:space="preserve">Taking account of the above, it is not considered that the proposed development would result in any significant </w:t>
            </w:r>
            <w:r w:rsidR="000704FA">
              <w:rPr>
                <w:rFonts w:ascii="Calibri" w:hAnsi="Calibri"/>
                <w:szCs w:val="22"/>
              </w:rPr>
              <w:t>detrimental</w:t>
            </w:r>
            <w:r>
              <w:rPr>
                <w:rFonts w:ascii="Calibri" w:hAnsi="Calibri"/>
                <w:szCs w:val="22"/>
              </w:rPr>
              <w:t xml:space="preserve"> harm upon the existing amenities of any nearby residents that would warrant the refusal of the application. </w:t>
            </w:r>
          </w:p>
          <w:p w14:paraId="0DB485A3" w14:textId="4722AB09" w:rsidR="00D9507C" w:rsidRPr="00C0704D" w:rsidRDefault="00D9507C" w:rsidP="00586F81">
            <w:pPr>
              <w:contextualSpacing/>
              <w:jc w:val="both"/>
              <w:rPr>
                <w:rFonts w:ascii="Calibri" w:hAnsi="Calibri"/>
                <w:szCs w:val="22"/>
              </w:rPr>
            </w:pPr>
          </w:p>
        </w:tc>
      </w:tr>
      <w:tr w:rsidR="00C0704D" w:rsidRPr="00D2449B" w14:paraId="6754C06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3D66154" w14:textId="77777777" w:rsidR="009C1F22" w:rsidRDefault="00C0704D" w:rsidP="00346DEC">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0DF93AFF" w14:textId="77777777" w:rsidR="00346DEC" w:rsidRDefault="00346DEC" w:rsidP="00346DEC">
            <w:pPr>
              <w:pStyle w:val="Header"/>
              <w:tabs>
                <w:tab w:val="clear" w:pos="4153"/>
                <w:tab w:val="clear" w:pos="8306"/>
              </w:tabs>
              <w:contextualSpacing/>
              <w:jc w:val="both"/>
              <w:rPr>
                <w:rFonts w:ascii="Calibri" w:hAnsi="Calibri"/>
                <w:b/>
                <w:szCs w:val="22"/>
              </w:rPr>
            </w:pPr>
          </w:p>
          <w:p w14:paraId="0CB26824" w14:textId="26CAC064" w:rsidR="00346DEC" w:rsidRDefault="00E8411E" w:rsidP="00346DEC">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property occupies a prominent position within the street scene being sited on the corner plot at the junction of </w:t>
            </w:r>
            <w:proofErr w:type="spellStart"/>
            <w:r>
              <w:rPr>
                <w:rFonts w:ascii="Calibri" w:hAnsi="Calibri"/>
                <w:bCs/>
                <w:szCs w:val="22"/>
              </w:rPr>
              <w:t>Copster</w:t>
            </w:r>
            <w:proofErr w:type="spellEnd"/>
            <w:r>
              <w:rPr>
                <w:rFonts w:ascii="Calibri" w:hAnsi="Calibri"/>
                <w:bCs/>
                <w:szCs w:val="22"/>
              </w:rPr>
              <w:t xml:space="preserve"> Drive and Darwen Close. The proposed side and rear extension would therefore be visible from the highway and adjacent public realm.</w:t>
            </w:r>
            <w:r w:rsidR="005D3E51">
              <w:rPr>
                <w:rFonts w:ascii="Calibri" w:hAnsi="Calibri"/>
                <w:bCs/>
                <w:szCs w:val="22"/>
              </w:rPr>
              <w:t xml:space="preserve"> </w:t>
            </w:r>
          </w:p>
          <w:p w14:paraId="64FB71F5" w14:textId="77777777" w:rsidR="00E8411E" w:rsidRDefault="00E8411E" w:rsidP="00346DEC">
            <w:pPr>
              <w:pStyle w:val="Header"/>
              <w:tabs>
                <w:tab w:val="clear" w:pos="4153"/>
                <w:tab w:val="clear" w:pos="8306"/>
              </w:tabs>
              <w:contextualSpacing/>
              <w:jc w:val="both"/>
              <w:rPr>
                <w:rFonts w:ascii="Calibri" w:hAnsi="Calibri"/>
                <w:bCs/>
                <w:szCs w:val="22"/>
              </w:rPr>
            </w:pPr>
          </w:p>
          <w:p w14:paraId="154FB7A6" w14:textId="5AB14DED" w:rsidR="00E8411E" w:rsidRDefault="005A037B" w:rsidP="00346DEC">
            <w:pPr>
              <w:pStyle w:val="Header"/>
              <w:tabs>
                <w:tab w:val="clear" w:pos="4153"/>
                <w:tab w:val="clear" w:pos="8306"/>
              </w:tabs>
              <w:contextualSpacing/>
              <w:jc w:val="both"/>
              <w:rPr>
                <w:rFonts w:ascii="Calibri" w:hAnsi="Calibri"/>
                <w:bCs/>
                <w:szCs w:val="22"/>
              </w:rPr>
            </w:pPr>
            <w:r>
              <w:rPr>
                <w:rFonts w:ascii="Calibri" w:hAnsi="Calibri"/>
                <w:bCs/>
                <w:szCs w:val="22"/>
              </w:rPr>
              <w:t>Nevertheless</w:t>
            </w:r>
            <w:r w:rsidR="00F94900">
              <w:rPr>
                <w:rFonts w:ascii="Calibri" w:hAnsi="Calibri"/>
                <w:bCs/>
                <w:szCs w:val="22"/>
              </w:rPr>
              <w:t>, the proposed development would largely be sited on the same footprint as that of the existing conservatory and would appear appropriate in size and scale for a single storey extension in respect to the existing built form of the property. As such, it is not considered that the propos</w:t>
            </w:r>
            <w:r>
              <w:rPr>
                <w:rFonts w:ascii="Calibri" w:hAnsi="Calibri"/>
                <w:bCs/>
                <w:szCs w:val="22"/>
              </w:rPr>
              <w:t xml:space="preserve">al </w:t>
            </w:r>
            <w:r w:rsidR="00F94900">
              <w:rPr>
                <w:rFonts w:ascii="Calibri" w:hAnsi="Calibri"/>
                <w:bCs/>
                <w:szCs w:val="22"/>
              </w:rPr>
              <w:t xml:space="preserve">would read as an incongruous or over dominant addition to the application site or wider street scene. </w:t>
            </w:r>
          </w:p>
          <w:p w14:paraId="139E957F" w14:textId="77777777" w:rsidR="005A037B" w:rsidRDefault="005A037B" w:rsidP="00346DEC">
            <w:pPr>
              <w:pStyle w:val="Header"/>
              <w:tabs>
                <w:tab w:val="clear" w:pos="4153"/>
                <w:tab w:val="clear" w:pos="8306"/>
              </w:tabs>
              <w:contextualSpacing/>
              <w:jc w:val="both"/>
              <w:rPr>
                <w:rFonts w:ascii="Calibri" w:hAnsi="Calibri"/>
                <w:bCs/>
                <w:szCs w:val="22"/>
              </w:rPr>
            </w:pPr>
          </w:p>
          <w:p w14:paraId="526CDF25" w14:textId="73CE57A7" w:rsidR="005A037B" w:rsidRDefault="005A037B" w:rsidP="00346DEC">
            <w:pPr>
              <w:pStyle w:val="Header"/>
              <w:tabs>
                <w:tab w:val="clear" w:pos="4153"/>
                <w:tab w:val="clear" w:pos="8306"/>
              </w:tabs>
              <w:contextualSpacing/>
              <w:jc w:val="both"/>
              <w:rPr>
                <w:rFonts w:ascii="Calibri" w:hAnsi="Calibri"/>
                <w:bCs/>
                <w:szCs w:val="22"/>
              </w:rPr>
            </w:pPr>
            <w:r>
              <w:rPr>
                <w:rFonts w:ascii="Calibri" w:hAnsi="Calibri"/>
                <w:bCs/>
                <w:szCs w:val="22"/>
              </w:rPr>
              <w:lastRenderedPageBreak/>
              <w:t>In addition to this, the external facing materials of the proposed extension would match that of the existing dwellinghouse, ensuring visual integration and further reducing the impact of the proposal</w:t>
            </w:r>
          </w:p>
          <w:p w14:paraId="460EFD24" w14:textId="77777777" w:rsidR="005A037B" w:rsidRDefault="005A037B" w:rsidP="00346DEC">
            <w:pPr>
              <w:pStyle w:val="Header"/>
              <w:tabs>
                <w:tab w:val="clear" w:pos="4153"/>
                <w:tab w:val="clear" w:pos="8306"/>
              </w:tabs>
              <w:contextualSpacing/>
              <w:jc w:val="both"/>
              <w:rPr>
                <w:rFonts w:ascii="Calibri" w:hAnsi="Calibri"/>
                <w:bCs/>
                <w:szCs w:val="22"/>
              </w:rPr>
            </w:pPr>
          </w:p>
          <w:p w14:paraId="79B7E961" w14:textId="7B281676" w:rsidR="005A037B" w:rsidRDefault="005A037B" w:rsidP="00346DEC">
            <w:pPr>
              <w:pStyle w:val="Header"/>
              <w:tabs>
                <w:tab w:val="clear" w:pos="4153"/>
                <w:tab w:val="clear" w:pos="8306"/>
              </w:tabs>
              <w:contextualSpacing/>
              <w:jc w:val="both"/>
              <w:rPr>
                <w:rFonts w:ascii="Calibri" w:hAnsi="Calibri"/>
                <w:bCs/>
                <w:szCs w:val="22"/>
              </w:rPr>
            </w:pPr>
            <w:r>
              <w:rPr>
                <w:rFonts w:ascii="Calibri" w:hAnsi="Calibri"/>
                <w:bCs/>
                <w:szCs w:val="22"/>
              </w:rPr>
              <w:t xml:space="preserve">Accordingly, it is not considered that the proposed </w:t>
            </w:r>
            <w:r w:rsidR="000704FA">
              <w:rPr>
                <w:rFonts w:ascii="Calibri" w:hAnsi="Calibri"/>
                <w:bCs/>
                <w:szCs w:val="22"/>
              </w:rPr>
              <w:t xml:space="preserve">development would result in any measurable undue harm upon the existing visual amenities of the application property or surrounding area. </w:t>
            </w:r>
          </w:p>
          <w:p w14:paraId="10A3648A" w14:textId="60CC820A" w:rsidR="00E8411E" w:rsidRPr="00346DEC" w:rsidRDefault="00E8411E" w:rsidP="00346DEC">
            <w:pPr>
              <w:pStyle w:val="Header"/>
              <w:tabs>
                <w:tab w:val="clear" w:pos="4153"/>
                <w:tab w:val="clear" w:pos="8306"/>
              </w:tabs>
              <w:contextualSpacing/>
              <w:jc w:val="both"/>
              <w:rPr>
                <w:rFonts w:ascii="Calibri" w:hAnsi="Calibri"/>
                <w:bCs/>
                <w:szCs w:val="22"/>
              </w:rPr>
            </w:pPr>
          </w:p>
        </w:tc>
      </w:tr>
      <w:tr w:rsidR="00824DB6" w:rsidRPr="00D2449B" w14:paraId="673C0DDB"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1274245E" w14:textId="3E5F6A2C" w:rsidR="00A74F22" w:rsidRDefault="00483DA5" w:rsidP="009C1F22">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not been consulted on the proposed development; however, the proposal would not result in an increase to the number of bedrooms at the site, nor are any alterations to the existing site access or parking arrangements proposed. As such, the proposal is considered acceptable in respect to highway safety and parking. </w:t>
            </w:r>
          </w:p>
          <w:p w14:paraId="337694ED" w14:textId="67F22C58" w:rsidR="00483DA5" w:rsidRPr="00483DA5" w:rsidRDefault="00483DA5" w:rsidP="009C1F22">
            <w:pPr>
              <w:pStyle w:val="Header"/>
              <w:tabs>
                <w:tab w:val="clear" w:pos="4153"/>
                <w:tab w:val="clear" w:pos="8306"/>
              </w:tabs>
              <w:contextualSpacing/>
              <w:jc w:val="both"/>
              <w:rPr>
                <w:rFonts w:ascii="Calibri" w:hAnsi="Calibri"/>
                <w:bCs/>
                <w:szCs w:val="22"/>
              </w:rPr>
            </w:pPr>
          </w:p>
        </w:tc>
      </w:tr>
      <w:tr w:rsidR="00C0704D" w:rsidRPr="00D2449B" w14:paraId="6D877C31"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2405BFB4" w14:textId="77777777" w:rsidR="00375556" w:rsidRDefault="00375556" w:rsidP="00406EBD">
            <w:pPr>
              <w:contextualSpacing/>
              <w:rPr>
                <w:rFonts w:ascii="Calibri" w:hAnsi="Calibri"/>
                <w:b/>
                <w:szCs w:val="22"/>
              </w:rPr>
            </w:pPr>
          </w:p>
          <w:p w14:paraId="54370E64" w14:textId="77777777" w:rsidR="00AF2180" w:rsidRDefault="00483DA5" w:rsidP="00406EBD">
            <w:pPr>
              <w:contextualSpacing/>
              <w:rPr>
                <w:rFonts w:ascii="Calibri" w:hAnsi="Calibri"/>
                <w:bCs/>
                <w:szCs w:val="22"/>
              </w:rPr>
            </w:pPr>
            <w:r>
              <w:rPr>
                <w:rFonts w:ascii="Calibri" w:hAnsi="Calibri"/>
                <w:bCs/>
                <w:szCs w:val="22"/>
              </w:rPr>
              <w:t xml:space="preserve">No ecological constraints have been identified in relation to the works proposed. </w:t>
            </w:r>
          </w:p>
          <w:p w14:paraId="6337C4D8" w14:textId="1522FE46" w:rsidR="00483DA5" w:rsidRPr="00483DA5" w:rsidRDefault="00483DA5" w:rsidP="00406EBD">
            <w:pPr>
              <w:contextualSpacing/>
              <w:rPr>
                <w:rFonts w:ascii="Calibri" w:hAnsi="Calibri"/>
                <w:bCs/>
                <w:szCs w:val="22"/>
              </w:rPr>
            </w:pPr>
          </w:p>
        </w:tc>
      </w:tr>
      <w:tr w:rsidR="00C0704D" w:rsidRPr="00D2449B" w14:paraId="0A9D02B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02544288"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0704FA">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483DA5" w:rsidRPr="00D2449B" w14:paraId="507FC89B" w14:textId="77777777" w:rsidTr="0006583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483DA5" w:rsidRPr="00D2449B" w:rsidRDefault="00483DA5" w:rsidP="00483DA5">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31C08A3" w:rsidR="00483DA5" w:rsidRPr="00D2449B" w:rsidRDefault="00483DA5" w:rsidP="00483DA5">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5833"/>
    <w:rsid w:val="000704FA"/>
    <w:rsid w:val="000A6867"/>
    <w:rsid w:val="000B5CB5"/>
    <w:rsid w:val="00130035"/>
    <w:rsid w:val="00171A4B"/>
    <w:rsid w:val="001D4F7A"/>
    <w:rsid w:val="00223B65"/>
    <w:rsid w:val="00250879"/>
    <w:rsid w:val="00282E3A"/>
    <w:rsid w:val="0029334A"/>
    <w:rsid w:val="002937C2"/>
    <w:rsid w:val="002945DB"/>
    <w:rsid w:val="002954E5"/>
    <w:rsid w:val="00295A61"/>
    <w:rsid w:val="002A01CF"/>
    <w:rsid w:val="002C5DEA"/>
    <w:rsid w:val="002C6277"/>
    <w:rsid w:val="002F2580"/>
    <w:rsid w:val="00321B6E"/>
    <w:rsid w:val="00341928"/>
    <w:rsid w:val="00346DEC"/>
    <w:rsid w:val="00375556"/>
    <w:rsid w:val="00390DB6"/>
    <w:rsid w:val="003C5B28"/>
    <w:rsid w:val="00406EBD"/>
    <w:rsid w:val="00440CB6"/>
    <w:rsid w:val="0046548C"/>
    <w:rsid w:val="00483DA5"/>
    <w:rsid w:val="004947BB"/>
    <w:rsid w:val="00497407"/>
    <w:rsid w:val="004A5EA9"/>
    <w:rsid w:val="004C2434"/>
    <w:rsid w:val="004E1D72"/>
    <w:rsid w:val="004F0649"/>
    <w:rsid w:val="00510FA2"/>
    <w:rsid w:val="00556ECD"/>
    <w:rsid w:val="00586F81"/>
    <w:rsid w:val="0059215A"/>
    <w:rsid w:val="005A037B"/>
    <w:rsid w:val="005D3E51"/>
    <w:rsid w:val="005E1C6C"/>
    <w:rsid w:val="005E65DF"/>
    <w:rsid w:val="005F1A36"/>
    <w:rsid w:val="00610DE6"/>
    <w:rsid w:val="00663E8A"/>
    <w:rsid w:val="00692B60"/>
    <w:rsid w:val="00696B04"/>
    <w:rsid w:val="006A71AD"/>
    <w:rsid w:val="006B3337"/>
    <w:rsid w:val="006C2BFA"/>
    <w:rsid w:val="006F6849"/>
    <w:rsid w:val="0070054B"/>
    <w:rsid w:val="00761D2C"/>
    <w:rsid w:val="00773A66"/>
    <w:rsid w:val="00776AE2"/>
    <w:rsid w:val="007B3CB4"/>
    <w:rsid w:val="007C791C"/>
    <w:rsid w:val="007D0CEC"/>
    <w:rsid w:val="007D7DF4"/>
    <w:rsid w:val="007E0D23"/>
    <w:rsid w:val="007F16D6"/>
    <w:rsid w:val="008065F3"/>
    <w:rsid w:val="00811771"/>
    <w:rsid w:val="00824DB6"/>
    <w:rsid w:val="00837F4F"/>
    <w:rsid w:val="008542DE"/>
    <w:rsid w:val="00877C8F"/>
    <w:rsid w:val="008A28C8"/>
    <w:rsid w:val="00943134"/>
    <w:rsid w:val="00970522"/>
    <w:rsid w:val="009C1F22"/>
    <w:rsid w:val="009F4443"/>
    <w:rsid w:val="00A42E82"/>
    <w:rsid w:val="00A579BB"/>
    <w:rsid w:val="00A63D55"/>
    <w:rsid w:val="00A74F22"/>
    <w:rsid w:val="00A95D89"/>
    <w:rsid w:val="00AF2180"/>
    <w:rsid w:val="00B46611"/>
    <w:rsid w:val="00B5479B"/>
    <w:rsid w:val="00B93EB5"/>
    <w:rsid w:val="00BD3F03"/>
    <w:rsid w:val="00C0704D"/>
    <w:rsid w:val="00C25722"/>
    <w:rsid w:val="00C618DB"/>
    <w:rsid w:val="00D11007"/>
    <w:rsid w:val="00D17EB1"/>
    <w:rsid w:val="00D2449B"/>
    <w:rsid w:val="00D54E67"/>
    <w:rsid w:val="00D9507C"/>
    <w:rsid w:val="00DB1FA4"/>
    <w:rsid w:val="00DB2779"/>
    <w:rsid w:val="00DD3288"/>
    <w:rsid w:val="00DD62F6"/>
    <w:rsid w:val="00E00409"/>
    <w:rsid w:val="00E060EA"/>
    <w:rsid w:val="00E46243"/>
    <w:rsid w:val="00E66534"/>
    <w:rsid w:val="00E70027"/>
    <w:rsid w:val="00E72F6C"/>
    <w:rsid w:val="00E8411E"/>
    <w:rsid w:val="00EA09F9"/>
    <w:rsid w:val="00EC23C7"/>
    <w:rsid w:val="00ED00B7"/>
    <w:rsid w:val="00EF44E6"/>
    <w:rsid w:val="00F056A7"/>
    <w:rsid w:val="00F94900"/>
    <w:rsid w:val="00FC3A1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2024-09-04T08:58:00Z</cp:lastPrinted>
  <dcterms:created xsi:type="dcterms:W3CDTF">2024-09-04T09:01:00Z</dcterms:created>
  <dcterms:modified xsi:type="dcterms:W3CDTF">2024-09-04T09:01:00Z</dcterms:modified>
</cp:coreProperties>
</file>