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6006B" w14:textId="77777777" w:rsidR="005522D3" w:rsidRPr="00C61DC7" w:rsidRDefault="005522D3">
      <w:pPr>
        <w:pStyle w:val="PLANNING"/>
        <w:rPr>
          <w:rFonts w:ascii="Calibri" w:hAnsi="Calibri" w:cs="Calibri"/>
          <w:sz w:val="24"/>
          <w:szCs w:val="24"/>
        </w:rPr>
      </w:pPr>
    </w:p>
    <w:p w14:paraId="203AEBC7" w14:textId="0483EC9F" w:rsidR="00441735" w:rsidRPr="00C61DC7" w:rsidRDefault="00C61DC7" w:rsidP="000C3E7C">
      <w:pPr>
        <w:pStyle w:val="PLANNING"/>
        <w:jc w:val="center"/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091320E" wp14:editId="54194569">
            <wp:extent cx="1391285" cy="213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40225" w14:textId="77777777" w:rsidR="00441735" w:rsidRPr="00C61DC7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7082F88A" w14:textId="77777777" w:rsidR="005F71C3" w:rsidRPr="00C61DC7" w:rsidRDefault="005F71C3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C61DC7">
        <w:rPr>
          <w:rFonts w:ascii="Calibri" w:hAnsi="Calibri" w:cs="Calibri"/>
          <w:noProof/>
          <w:sz w:val="24"/>
          <w:szCs w:val="24"/>
        </w:rPr>
        <w:t>Ribble Valley Borough Council</w:t>
      </w:r>
    </w:p>
    <w:p w14:paraId="6B85C1B0" w14:textId="77777777" w:rsidR="000C3E7C" w:rsidRPr="00C61DC7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C61DC7">
        <w:rPr>
          <w:rFonts w:ascii="Calibri" w:hAnsi="Calibri" w:cs="Calibri"/>
          <w:noProof/>
          <w:sz w:val="24"/>
          <w:szCs w:val="24"/>
        </w:rPr>
        <w:t>Council offices</w:t>
      </w:r>
    </w:p>
    <w:p w14:paraId="05646B03" w14:textId="77777777" w:rsidR="000C3E7C" w:rsidRPr="00C61DC7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C61DC7">
        <w:rPr>
          <w:rFonts w:ascii="Calibri" w:hAnsi="Calibri" w:cs="Calibri"/>
          <w:noProof/>
          <w:sz w:val="24"/>
          <w:szCs w:val="24"/>
        </w:rPr>
        <w:t>Church Walk</w:t>
      </w:r>
    </w:p>
    <w:p w14:paraId="7869FF1E" w14:textId="77777777" w:rsidR="000C3E7C" w:rsidRPr="00C61DC7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C61DC7">
        <w:rPr>
          <w:rFonts w:ascii="Calibri" w:hAnsi="Calibri" w:cs="Calibri"/>
          <w:noProof/>
          <w:sz w:val="24"/>
          <w:szCs w:val="24"/>
        </w:rPr>
        <w:t>CLITHEROE</w:t>
      </w:r>
    </w:p>
    <w:p w14:paraId="156D2879" w14:textId="77777777" w:rsidR="000C3E7C" w:rsidRPr="00C61DC7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C61DC7">
        <w:rPr>
          <w:rFonts w:ascii="Calibri" w:hAnsi="Calibri" w:cs="Calibri"/>
          <w:noProof/>
          <w:sz w:val="24"/>
          <w:szCs w:val="24"/>
        </w:rPr>
        <w:t xml:space="preserve">BB7 2RA                                                                                    </w:t>
      </w:r>
    </w:p>
    <w:p w14:paraId="17B66621" w14:textId="77777777" w:rsidR="000C3E7C" w:rsidRPr="00C61DC7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2A0FD620" w14:textId="77777777" w:rsidR="000C3E7C" w:rsidRPr="00C61DC7" w:rsidRDefault="000C3E7C" w:rsidP="004F5D7B">
      <w:pPr>
        <w:rPr>
          <w:rFonts w:ascii="Calibri" w:hAnsi="Calibri" w:cs="Calibri"/>
          <w:noProof/>
          <w:sz w:val="24"/>
          <w:szCs w:val="24"/>
        </w:rPr>
      </w:pPr>
    </w:p>
    <w:p w14:paraId="3C9649FD" w14:textId="1156FC25" w:rsidR="000C3E7C" w:rsidRPr="00C61DC7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C61DC7">
        <w:rPr>
          <w:rFonts w:ascii="Calibri" w:hAnsi="Calibri" w:cs="Calibri"/>
          <w:noProof/>
          <w:sz w:val="24"/>
          <w:szCs w:val="24"/>
        </w:rPr>
        <w:t xml:space="preserve">My reference: </w:t>
      </w:r>
      <w:r w:rsidR="00C61DC7" w:rsidRPr="00C61DC7">
        <w:rPr>
          <w:rFonts w:ascii="Calibri" w:hAnsi="Calibri" w:cs="Calibri"/>
          <w:noProof/>
          <w:sz w:val="24"/>
          <w:szCs w:val="24"/>
        </w:rPr>
        <w:t>3/2024/0588</w:t>
      </w:r>
    </w:p>
    <w:p w14:paraId="6CA149DF" w14:textId="77777777" w:rsidR="000C3E7C" w:rsidRPr="00C61DC7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C61DC7">
        <w:rPr>
          <w:rFonts w:ascii="Calibri" w:hAnsi="Calibri" w:cs="Calibri"/>
          <w:noProof/>
          <w:sz w:val="24"/>
          <w:szCs w:val="24"/>
        </w:rPr>
        <w:t>Direct Dial: (01200) 425111</w:t>
      </w:r>
    </w:p>
    <w:p w14:paraId="029BDD7C" w14:textId="77777777" w:rsidR="000C3E7C" w:rsidRPr="00C61DC7" w:rsidRDefault="00BB5956" w:rsidP="000C3E7C">
      <w:pPr>
        <w:rPr>
          <w:rFonts w:ascii="Calibri" w:hAnsi="Calibri" w:cs="Calibri"/>
          <w:noProof/>
          <w:sz w:val="24"/>
          <w:szCs w:val="24"/>
        </w:rPr>
      </w:pPr>
      <w:r w:rsidRPr="00C61DC7">
        <w:rPr>
          <w:rFonts w:ascii="Calibri" w:hAnsi="Calibri" w:cs="Calibri"/>
          <w:noProof/>
          <w:sz w:val="24"/>
          <w:szCs w:val="24"/>
        </w:rPr>
        <w:t>www.ribblevalley.gov.uk</w:t>
      </w:r>
    </w:p>
    <w:p w14:paraId="308CA00F" w14:textId="77777777" w:rsidR="000C3E7C" w:rsidRPr="00C61DC7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 xml:space="preserve">Email: </w:t>
      </w:r>
      <w:hyperlink r:id="rId7" w:history="1">
        <w:r w:rsidRPr="00C61DC7">
          <w:rPr>
            <w:rStyle w:val="Hyperlink"/>
            <w:rFonts w:ascii="Calibri" w:hAnsi="Calibri" w:cs="Calibri"/>
            <w:sz w:val="24"/>
            <w:szCs w:val="24"/>
          </w:rPr>
          <w:t>planning@ribblevalley.gov.uk</w:t>
        </w:r>
      </w:hyperlink>
    </w:p>
    <w:p w14:paraId="1DE53A44" w14:textId="7DCE062D" w:rsidR="000C3E7C" w:rsidRPr="00C61DC7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C61DC7">
        <w:rPr>
          <w:rFonts w:ascii="Calibri" w:hAnsi="Calibri" w:cs="Calibri"/>
          <w:noProof/>
          <w:sz w:val="24"/>
          <w:szCs w:val="24"/>
        </w:rPr>
        <w:t xml:space="preserve">Date: </w:t>
      </w:r>
      <w:r w:rsidRPr="00C61DC7">
        <w:rPr>
          <w:rFonts w:ascii="Calibri" w:hAnsi="Calibri" w:cs="Calibri"/>
          <w:noProof/>
          <w:sz w:val="24"/>
          <w:szCs w:val="24"/>
        </w:rPr>
        <w:fldChar w:fldCharType="begin"/>
      </w:r>
      <w:r w:rsidRPr="00C61DC7">
        <w:rPr>
          <w:rFonts w:ascii="Calibri" w:hAnsi="Calibri" w:cs="Calibri"/>
          <w:noProof/>
          <w:sz w:val="24"/>
          <w:szCs w:val="24"/>
        </w:rPr>
        <w:instrText xml:space="preserve"> DATE \@ "dd MMMM yyyy" </w:instrText>
      </w:r>
      <w:r w:rsidRPr="00C61DC7">
        <w:rPr>
          <w:rFonts w:ascii="Calibri" w:hAnsi="Calibri" w:cs="Calibri"/>
          <w:noProof/>
          <w:sz w:val="24"/>
          <w:szCs w:val="24"/>
        </w:rPr>
        <w:fldChar w:fldCharType="separate"/>
      </w:r>
      <w:r w:rsidR="0071450C">
        <w:rPr>
          <w:rFonts w:ascii="Calibri" w:hAnsi="Calibri" w:cs="Calibri"/>
          <w:noProof/>
          <w:sz w:val="24"/>
          <w:szCs w:val="24"/>
        </w:rPr>
        <w:t>17 September 2024</w:t>
      </w:r>
      <w:r w:rsidRPr="00C61DC7">
        <w:rPr>
          <w:rFonts w:ascii="Calibri" w:hAnsi="Calibri" w:cs="Calibri"/>
          <w:noProof/>
          <w:sz w:val="24"/>
          <w:szCs w:val="24"/>
        </w:rPr>
        <w:fldChar w:fldCharType="end"/>
      </w:r>
    </w:p>
    <w:p w14:paraId="19B83931" w14:textId="77777777" w:rsidR="00441735" w:rsidRPr="00C61DC7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4B76D807" w14:textId="68F62A96" w:rsidR="000C3E7C" w:rsidRPr="00C61DC7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  <w:r w:rsidRPr="00C61DC7">
        <w:rPr>
          <w:rFonts w:ascii="Calibri" w:hAnsi="Calibri" w:cs="Calibri"/>
          <w:color w:val="000000"/>
          <w:sz w:val="24"/>
          <w:szCs w:val="24"/>
        </w:rPr>
        <w:t xml:space="preserve">Location: </w:t>
      </w:r>
      <w:r w:rsidR="00C61DC7" w:rsidRPr="00C61DC7">
        <w:rPr>
          <w:rFonts w:ascii="Calibri" w:hAnsi="Calibri" w:cs="Calibri"/>
          <w:sz w:val="24"/>
          <w:szCs w:val="24"/>
        </w:rPr>
        <w:t>Bridge End Farm</w:t>
      </w:r>
      <w:r w:rsidR="00C61DC7">
        <w:rPr>
          <w:rFonts w:ascii="Calibri" w:hAnsi="Calibri" w:cs="Calibri"/>
          <w:sz w:val="24"/>
          <w:szCs w:val="24"/>
        </w:rPr>
        <w:t>,</w:t>
      </w:r>
      <w:r w:rsidR="00C61DC7" w:rsidRPr="00C61DC7">
        <w:rPr>
          <w:rFonts w:ascii="Calibri" w:hAnsi="Calibri" w:cs="Calibri"/>
          <w:sz w:val="24"/>
          <w:szCs w:val="24"/>
        </w:rPr>
        <w:t xml:space="preserve"> Wood House Lane</w:t>
      </w:r>
      <w:r w:rsidR="00C61DC7">
        <w:rPr>
          <w:rFonts w:ascii="Calibri" w:hAnsi="Calibri" w:cs="Calibri"/>
          <w:sz w:val="24"/>
          <w:szCs w:val="24"/>
        </w:rPr>
        <w:t>,</w:t>
      </w:r>
      <w:r w:rsidR="00C61DC7" w:rsidRPr="00C61DC7">
        <w:rPr>
          <w:rFonts w:ascii="Calibri" w:hAnsi="Calibri" w:cs="Calibri"/>
          <w:sz w:val="24"/>
          <w:szCs w:val="24"/>
        </w:rPr>
        <w:t xml:space="preserve"> Slaidburn</w:t>
      </w:r>
      <w:r w:rsidR="00C61DC7">
        <w:rPr>
          <w:rFonts w:ascii="Calibri" w:hAnsi="Calibri" w:cs="Calibri"/>
          <w:sz w:val="24"/>
          <w:szCs w:val="24"/>
        </w:rPr>
        <w:t>,</w:t>
      </w:r>
      <w:r w:rsidR="00C61DC7" w:rsidRPr="00C61DC7">
        <w:rPr>
          <w:rFonts w:ascii="Calibri" w:hAnsi="Calibri" w:cs="Calibri"/>
          <w:sz w:val="24"/>
          <w:szCs w:val="24"/>
        </w:rPr>
        <w:t xml:space="preserve"> BB7 3AH</w:t>
      </w:r>
      <w:r w:rsidR="00C61DC7">
        <w:rPr>
          <w:rFonts w:ascii="Calibri" w:hAnsi="Calibri" w:cs="Calibri"/>
          <w:sz w:val="24"/>
          <w:szCs w:val="24"/>
        </w:rPr>
        <w:t>.</w:t>
      </w:r>
    </w:p>
    <w:p w14:paraId="4EAD8384" w14:textId="77777777" w:rsidR="00C61DC7" w:rsidRDefault="00C61DC7" w:rsidP="000C3E7C">
      <w:pPr>
        <w:tabs>
          <w:tab w:val="left" w:pos="1665"/>
        </w:tabs>
        <w:rPr>
          <w:rFonts w:ascii="Calibri" w:hAnsi="Calibri" w:cs="Calibri"/>
          <w:color w:val="000000"/>
          <w:sz w:val="24"/>
          <w:szCs w:val="24"/>
        </w:rPr>
      </w:pPr>
    </w:p>
    <w:p w14:paraId="294A6C78" w14:textId="67FC21E7" w:rsidR="000C3E7C" w:rsidRPr="00C61DC7" w:rsidRDefault="000C3E7C" w:rsidP="000C3E7C">
      <w:pPr>
        <w:tabs>
          <w:tab w:val="left" w:pos="1665"/>
        </w:tabs>
        <w:rPr>
          <w:rFonts w:ascii="Calibri" w:hAnsi="Calibri" w:cs="Calibri"/>
          <w:color w:val="000000"/>
          <w:sz w:val="24"/>
          <w:szCs w:val="24"/>
        </w:rPr>
      </w:pPr>
      <w:r w:rsidRPr="00C61DC7">
        <w:rPr>
          <w:rFonts w:ascii="Calibri" w:hAnsi="Calibri" w:cs="Calibri"/>
          <w:color w:val="000000"/>
          <w:sz w:val="24"/>
          <w:szCs w:val="24"/>
        </w:rPr>
        <w:t xml:space="preserve">Proposal: </w:t>
      </w:r>
      <w:r w:rsidR="00C61DC7" w:rsidRPr="00C61DC7">
        <w:rPr>
          <w:rFonts w:ascii="Calibri" w:hAnsi="Calibri" w:cs="Calibri"/>
          <w:sz w:val="24"/>
          <w:szCs w:val="24"/>
        </w:rPr>
        <w:t>Approval of details reserved by condition 5 (surface water drainage) of planning permission 3/2023/0644.</w:t>
      </w:r>
    </w:p>
    <w:p w14:paraId="27300EF6" w14:textId="77777777" w:rsidR="000C3E7C" w:rsidRPr="00C61DC7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79BAC543" w14:textId="46CCB4D4" w:rsidR="000C3E7C" w:rsidRPr="00C61DC7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  <w:r w:rsidRPr="00C61DC7">
        <w:rPr>
          <w:rFonts w:ascii="Calibri" w:hAnsi="Calibri" w:cs="Calibri"/>
          <w:color w:val="000000"/>
          <w:sz w:val="24"/>
          <w:szCs w:val="24"/>
        </w:rPr>
        <w:t>I write in response to your application to discharge the conditions pursuant to planning approval</w:t>
      </w:r>
      <w:r w:rsidR="00C61DC7">
        <w:rPr>
          <w:rFonts w:ascii="Calibri" w:hAnsi="Calibri" w:cs="Calibri"/>
          <w:color w:val="000000"/>
          <w:sz w:val="24"/>
          <w:szCs w:val="24"/>
        </w:rPr>
        <w:t>.</w:t>
      </w:r>
      <w:r w:rsidRPr="00C61DC7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D2E89A3" w14:textId="77777777" w:rsidR="000C3E7C" w:rsidRPr="00C61DC7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5F71C3" w:rsidRPr="00C61DC7" w14:paraId="683A7024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0696FE7D" w14:textId="77777777" w:rsidR="00C61DC7" w:rsidRPr="00C61DC7" w:rsidRDefault="00C61DC7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C61DC7">
              <w:rPr>
                <w:rFonts w:ascii="Calibri" w:hAnsi="Calibri" w:cs="Calibri"/>
                <w:sz w:val="24"/>
                <w:szCs w:val="24"/>
              </w:rPr>
              <w:t>Condition 5 (Surface Water Drainage) is partially discharged insofar that the submitted details are considered acceptable as follows:</w:t>
            </w:r>
          </w:p>
          <w:p w14:paraId="470165A6" w14:textId="77777777" w:rsidR="00C61DC7" w:rsidRPr="00C61DC7" w:rsidRDefault="00C61DC7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317439FD" w14:textId="77777777" w:rsidR="00C61DC7" w:rsidRPr="00C61DC7" w:rsidRDefault="00C61DC7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C61DC7">
              <w:rPr>
                <w:rFonts w:ascii="Calibri" w:hAnsi="Calibri" w:cs="Calibri"/>
                <w:sz w:val="24"/>
                <w:szCs w:val="24"/>
              </w:rPr>
              <w:t>Drainage Strategy Drawing No: 24-999.A1.001</w:t>
            </w:r>
          </w:p>
          <w:p w14:paraId="2DBFDC7C" w14:textId="04BD39CC" w:rsidR="00C61DC7" w:rsidRPr="00C61DC7" w:rsidRDefault="00C61DC7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C61DC7">
              <w:rPr>
                <w:rFonts w:ascii="Calibri" w:hAnsi="Calibri" w:cs="Calibri"/>
                <w:sz w:val="24"/>
                <w:szCs w:val="24"/>
              </w:rPr>
              <w:t>Surface Water Drainage Strategy (received 13.09.2024)</w:t>
            </w:r>
          </w:p>
          <w:p w14:paraId="540EF2DF" w14:textId="77777777" w:rsidR="00C61DC7" w:rsidRPr="00C61DC7" w:rsidRDefault="00C61DC7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22840366" w14:textId="77777777" w:rsidR="00C61DC7" w:rsidRPr="00C61DC7" w:rsidRDefault="00C61DC7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C61DC7">
              <w:rPr>
                <w:rFonts w:ascii="Calibri" w:hAnsi="Calibri" w:cs="Calibri"/>
                <w:sz w:val="24"/>
                <w:szCs w:val="24"/>
              </w:rPr>
              <w:t xml:space="preserve">The development shall be implemented in strict accordance with the approved details </w:t>
            </w:r>
            <w:proofErr w:type="gramStart"/>
            <w:r w:rsidRPr="00C61DC7">
              <w:rPr>
                <w:rFonts w:ascii="Calibri" w:hAnsi="Calibri" w:cs="Calibri"/>
                <w:sz w:val="24"/>
                <w:szCs w:val="24"/>
              </w:rPr>
              <w:t>in order to</w:t>
            </w:r>
            <w:proofErr w:type="gramEnd"/>
            <w:r w:rsidRPr="00C61DC7">
              <w:rPr>
                <w:rFonts w:ascii="Calibri" w:hAnsi="Calibri" w:cs="Calibri"/>
                <w:sz w:val="24"/>
                <w:szCs w:val="24"/>
              </w:rPr>
              <w:t xml:space="preserve"> satisfy the condition in full. </w:t>
            </w:r>
          </w:p>
          <w:p w14:paraId="4D62F414" w14:textId="6EED5934" w:rsidR="005F71C3" w:rsidRPr="00C61DC7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EF61AA" w14:textId="77777777" w:rsidR="004F5D7B" w:rsidRDefault="004F5D7B" w:rsidP="00FE266A">
      <w:pPr>
        <w:pStyle w:val="BodySingle"/>
        <w:rPr>
          <w:rFonts w:ascii="Brush Script MT" w:hAnsi="Brush Script MT" w:cs="Calibri"/>
          <w:sz w:val="44"/>
          <w:szCs w:val="44"/>
        </w:rPr>
      </w:pPr>
    </w:p>
    <w:p w14:paraId="2B593122" w14:textId="29484E44" w:rsidR="00FE266A" w:rsidRPr="004F5D7B" w:rsidRDefault="00FE266A" w:rsidP="00FE266A">
      <w:pPr>
        <w:pStyle w:val="BodySingle"/>
        <w:rPr>
          <w:rFonts w:ascii="Brush Script MT" w:hAnsi="Brush Script MT" w:cs="Calibri"/>
          <w:sz w:val="44"/>
          <w:szCs w:val="44"/>
        </w:rPr>
      </w:pPr>
      <w:r w:rsidRPr="004F5D7B">
        <w:rPr>
          <w:rFonts w:ascii="Brush Script MT" w:hAnsi="Brush Script MT" w:cs="Calibri"/>
          <w:sz w:val="44"/>
          <w:szCs w:val="44"/>
        </w:rPr>
        <w:t>Nicola Hopkins</w:t>
      </w:r>
    </w:p>
    <w:p w14:paraId="17BEB0CF" w14:textId="77777777" w:rsidR="00FE266A" w:rsidRPr="00C61DC7" w:rsidRDefault="00FE266A" w:rsidP="00FE266A">
      <w:pPr>
        <w:rPr>
          <w:rFonts w:ascii="Calibri" w:hAnsi="Calibri" w:cs="Calibri"/>
          <w:b/>
          <w:sz w:val="24"/>
          <w:szCs w:val="24"/>
        </w:rPr>
      </w:pPr>
      <w:r w:rsidRPr="00C61DC7">
        <w:rPr>
          <w:rFonts w:ascii="Calibri" w:hAnsi="Calibri" w:cs="Calibri"/>
          <w:b/>
          <w:sz w:val="24"/>
          <w:szCs w:val="24"/>
        </w:rPr>
        <w:t>NICOLA HOPKINS</w:t>
      </w:r>
    </w:p>
    <w:p w14:paraId="0991A54F" w14:textId="77777777" w:rsidR="00FE266A" w:rsidRPr="00C61DC7" w:rsidRDefault="00FE266A" w:rsidP="00FE266A">
      <w:pPr>
        <w:rPr>
          <w:rFonts w:ascii="Calibri" w:hAnsi="Calibri" w:cs="Calibri"/>
          <w:b/>
          <w:sz w:val="24"/>
          <w:szCs w:val="24"/>
        </w:rPr>
      </w:pPr>
      <w:r w:rsidRPr="00C61DC7">
        <w:rPr>
          <w:rFonts w:ascii="Calibri" w:hAnsi="Calibri" w:cs="Calibri"/>
          <w:b/>
          <w:sz w:val="24"/>
          <w:szCs w:val="24"/>
        </w:rPr>
        <w:t>DIRECTOR OF ECONOMIC DEVELOPMENT AND PLANNING</w:t>
      </w:r>
    </w:p>
    <w:p w14:paraId="337F6C57" w14:textId="77777777" w:rsidR="00FE266A" w:rsidRPr="00C61DC7" w:rsidRDefault="00FE266A" w:rsidP="00FE266A">
      <w:pPr>
        <w:pStyle w:val="TableText"/>
        <w:rPr>
          <w:rFonts w:ascii="Calibri" w:hAnsi="Calibri" w:cs="Calibri"/>
          <w:sz w:val="24"/>
          <w:szCs w:val="24"/>
        </w:rPr>
      </w:pPr>
    </w:p>
    <w:p w14:paraId="3A6C18A0" w14:textId="77777777" w:rsidR="00E92439" w:rsidRPr="00C61DC7" w:rsidRDefault="00E92439" w:rsidP="00EC3181">
      <w:pPr>
        <w:pStyle w:val="TableText"/>
        <w:rPr>
          <w:rFonts w:ascii="Calibri" w:hAnsi="Calibri" w:cs="Calibri"/>
          <w:b/>
          <w:sz w:val="24"/>
          <w:szCs w:val="24"/>
        </w:rPr>
      </w:pPr>
    </w:p>
    <w:p w14:paraId="5FF995DA" w14:textId="77777777" w:rsidR="009F3984" w:rsidRPr="00C61DC7" w:rsidRDefault="009F3984" w:rsidP="00EC3181">
      <w:pPr>
        <w:pStyle w:val="TableText"/>
        <w:rPr>
          <w:rFonts w:ascii="Calibri" w:hAnsi="Calibri" w:cs="Calibri"/>
          <w:b/>
          <w:sz w:val="24"/>
          <w:szCs w:val="24"/>
        </w:rPr>
      </w:pPr>
    </w:p>
    <w:p w14:paraId="04F6C356" w14:textId="31220AF6" w:rsidR="009F3984" w:rsidRPr="00C61DC7" w:rsidRDefault="00C61DC7" w:rsidP="009F3984">
      <w:pPr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>Mr A Shorten</w:t>
      </w:r>
    </w:p>
    <w:p w14:paraId="4A3A030A" w14:textId="77777777" w:rsidR="00C61DC7" w:rsidRPr="00C61DC7" w:rsidRDefault="00C61DC7" w:rsidP="009F3984">
      <w:pPr>
        <w:pStyle w:val="TableText"/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>Bridge End Farm</w:t>
      </w:r>
    </w:p>
    <w:p w14:paraId="6A84B9A6" w14:textId="77777777" w:rsidR="00C61DC7" w:rsidRPr="00C61DC7" w:rsidRDefault="00C61DC7" w:rsidP="009F3984">
      <w:pPr>
        <w:pStyle w:val="TableText"/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>Wood House Lane</w:t>
      </w:r>
    </w:p>
    <w:p w14:paraId="3915DA21" w14:textId="77777777" w:rsidR="00C61DC7" w:rsidRPr="00C61DC7" w:rsidRDefault="00C61DC7" w:rsidP="009F3984">
      <w:pPr>
        <w:pStyle w:val="TableText"/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>Slaidburn</w:t>
      </w:r>
    </w:p>
    <w:p w14:paraId="2D4D1D42" w14:textId="77777777" w:rsidR="00C61DC7" w:rsidRPr="00C61DC7" w:rsidRDefault="00C61DC7" w:rsidP="009F3984">
      <w:pPr>
        <w:pStyle w:val="TableText"/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>Clitheroe</w:t>
      </w:r>
    </w:p>
    <w:p w14:paraId="09B06661" w14:textId="02683FDA" w:rsidR="009F3984" w:rsidRPr="00C61DC7" w:rsidRDefault="00C61DC7" w:rsidP="009F3984">
      <w:pPr>
        <w:pStyle w:val="TableText"/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>BB7 3AH</w:t>
      </w:r>
    </w:p>
    <w:p w14:paraId="4F544A30" w14:textId="77777777" w:rsidR="009F3984" w:rsidRPr="00C61DC7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</w:p>
    <w:p w14:paraId="6FAF010E" w14:textId="77777777" w:rsidR="009F3984" w:rsidRPr="00C61DC7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  <w:bookmarkStart w:id="0" w:name="Agent"/>
      <w:r w:rsidRPr="00C61DC7">
        <w:rPr>
          <w:rFonts w:ascii="Calibri" w:hAnsi="Calibri" w:cs="Calibri"/>
          <w:sz w:val="24"/>
          <w:szCs w:val="24"/>
        </w:rPr>
        <w:t>Agent</w:t>
      </w:r>
    </w:p>
    <w:bookmarkEnd w:id="0"/>
    <w:p w14:paraId="34FF3E28" w14:textId="77777777" w:rsidR="00C61DC7" w:rsidRPr="00C61DC7" w:rsidRDefault="00C61DC7" w:rsidP="009F3984">
      <w:pPr>
        <w:pStyle w:val="TableText"/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>WBW Surveyors Ltd</w:t>
      </w:r>
    </w:p>
    <w:p w14:paraId="0BB8799E" w14:textId="77777777" w:rsidR="00C61DC7" w:rsidRPr="00C61DC7" w:rsidRDefault="00C61DC7" w:rsidP="009F3984">
      <w:pPr>
        <w:pStyle w:val="TableText"/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>Skipton Auction Mart</w:t>
      </w:r>
    </w:p>
    <w:p w14:paraId="0CB122F1" w14:textId="77777777" w:rsidR="00C61DC7" w:rsidRPr="00C61DC7" w:rsidRDefault="00C61DC7" w:rsidP="009F3984">
      <w:pPr>
        <w:pStyle w:val="TableText"/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>Gargrave Road</w:t>
      </w:r>
    </w:p>
    <w:p w14:paraId="58CC1CE2" w14:textId="77777777" w:rsidR="00C61DC7" w:rsidRPr="00C61DC7" w:rsidRDefault="00C61DC7" w:rsidP="009F3984">
      <w:pPr>
        <w:pStyle w:val="TableText"/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>Skipton</w:t>
      </w:r>
    </w:p>
    <w:p w14:paraId="27C86C53" w14:textId="297CE90A" w:rsidR="009F3984" w:rsidRPr="00C61DC7" w:rsidRDefault="00C61DC7" w:rsidP="009F3984">
      <w:pPr>
        <w:pStyle w:val="TableText"/>
        <w:rPr>
          <w:rFonts w:ascii="Calibri" w:hAnsi="Calibri" w:cs="Calibri"/>
          <w:sz w:val="24"/>
          <w:szCs w:val="24"/>
        </w:rPr>
      </w:pPr>
      <w:r w:rsidRPr="00C61DC7">
        <w:rPr>
          <w:rFonts w:ascii="Calibri" w:hAnsi="Calibri" w:cs="Calibri"/>
          <w:sz w:val="24"/>
          <w:szCs w:val="24"/>
        </w:rPr>
        <w:t>BD23 1UD</w:t>
      </w:r>
    </w:p>
    <w:p w14:paraId="4EF077E7" w14:textId="77777777" w:rsidR="00740309" w:rsidRPr="00C61DC7" w:rsidRDefault="00740309" w:rsidP="009F3984">
      <w:pPr>
        <w:pStyle w:val="TableText"/>
        <w:rPr>
          <w:rFonts w:ascii="Calibri" w:hAnsi="Calibri" w:cs="Calibri"/>
          <w:sz w:val="24"/>
          <w:szCs w:val="24"/>
        </w:rPr>
      </w:pPr>
    </w:p>
    <w:sectPr w:rsidR="00740309" w:rsidRPr="00C61DC7">
      <w:headerReference w:type="default" r:id="rId8"/>
      <w:footerReference w:type="default" r:id="rId9"/>
      <w:headerReference w:type="first" r:id="rId10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DC410" w14:textId="77777777" w:rsidR="00C61DC7" w:rsidRDefault="00C61DC7">
      <w:r>
        <w:separator/>
      </w:r>
    </w:p>
  </w:endnote>
  <w:endnote w:type="continuationSeparator" w:id="0">
    <w:p w14:paraId="4EFF4F73" w14:textId="77777777" w:rsidR="00C61DC7" w:rsidRDefault="00C6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F916E" w14:textId="77777777"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6A030" w14:textId="77777777" w:rsidR="00C61DC7" w:rsidRDefault="00C61DC7">
      <w:r>
        <w:separator/>
      </w:r>
    </w:p>
  </w:footnote>
  <w:footnote w:type="continuationSeparator" w:id="0">
    <w:p w14:paraId="30086C77" w14:textId="77777777" w:rsidR="00C61DC7" w:rsidRDefault="00C61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9FAA" w14:textId="77777777"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14:paraId="4A431061" w14:textId="77777777"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14:paraId="09D827FE" w14:textId="77777777"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14:paraId="4482EB14" w14:textId="45D03ACF"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</w:t>
    </w:r>
    <w:r w:rsidR="00C61DC7">
      <w:rPr>
        <w:rFonts w:ascii="Calibri" w:hAnsi="Calibri"/>
        <w:noProof/>
      </w:rPr>
      <w:t>3/2024/0588</w:t>
    </w:r>
    <w:r w:rsidRPr="00641E0F">
      <w:rPr>
        <w:rFonts w:ascii="Calibri" w:hAnsi="Calibri"/>
        <w:b/>
        <w:bCs/>
        <w:sz w:val="24"/>
        <w:szCs w:val="24"/>
      </w:rPr>
      <w:t xml:space="preserve">                                                        DECISION DATE: </w:t>
    </w:r>
    <w:r w:rsidR="00C61DC7" w:rsidRPr="004F5D7B">
      <w:rPr>
        <w:rFonts w:ascii="Calibri" w:hAnsi="Calibri"/>
        <w:sz w:val="24"/>
        <w:szCs w:val="24"/>
      </w:rPr>
      <w:t>1</w:t>
    </w:r>
    <w:r w:rsidR="004F5D7B">
      <w:rPr>
        <w:rFonts w:ascii="Calibri" w:hAnsi="Calibri"/>
        <w:sz w:val="24"/>
        <w:szCs w:val="24"/>
      </w:rPr>
      <w:t>7</w:t>
    </w:r>
    <w:r w:rsidR="00C61DC7" w:rsidRPr="004F5D7B">
      <w:rPr>
        <w:rFonts w:ascii="Calibri" w:hAnsi="Calibri"/>
        <w:sz w:val="24"/>
        <w:szCs w:val="24"/>
      </w:rPr>
      <w:t xml:space="preserve"> September 2024</w:t>
    </w:r>
  </w:p>
  <w:p w14:paraId="6D8133C2" w14:textId="77777777" w:rsidR="005522D3" w:rsidRDefault="005522D3">
    <w:pPr>
      <w:pBdr>
        <w:bottom w:val="single" w:sz="4" w:space="1" w:color="auto"/>
      </w:pBdr>
    </w:pPr>
  </w:p>
  <w:p w14:paraId="10AB7CFC" w14:textId="77777777" w:rsidR="005522D3" w:rsidRDefault="005522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CEF15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Chief </w:t>
    </w:r>
    <w:proofErr w:type="gramStart"/>
    <w:r w:rsidRPr="005F71C3">
      <w:rPr>
        <w:rFonts w:ascii="Calibri" w:hAnsi="Calibri"/>
      </w:rPr>
      <w:t>Executive :</w:t>
    </w:r>
    <w:proofErr w:type="gramEnd"/>
    <w:r w:rsidRPr="005F71C3">
      <w:rPr>
        <w:rFonts w:ascii="Calibri" w:hAnsi="Calibri"/>
      </w:rPr>
      <w:t xml:space="preserve"> Marshal Scott CPFA</w:t>
    </w:r>
  </w:p>
  <w:p w14:paraId="14FCC522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Directors </w:t>
    </w:r>
    <w:r w:rsidR="00C322BF">
      <w:rPr>
        <w:rFonts w:ascii="Calibri" w:hAnsi="Calibri"/>
      </w:rPr>
      <w:t>Adam Allen</w:t>
    </w:r>
    <w:r w:rsidRPr="005F71C3">
      <w:rPr>
        <w:rFonts w:ascii="Calibri" w:hAnsi="Calibri"/>
      </w:rPr>
      <w:t xml:space="preserve">, </w:t>
    </w:r>
    <w:r w:rsidR="00C322BF">
      <w:rPr>
        <w:rFonts w:ascii="Calibri" w:hAnsi="Calibri"/>
      </w:rPr>
      <w:t xml:space="preserve">BEng MSc, </w:t>
    </w:r>
    <w:r w:rsidRPr="005F71C3">
      <w:rPr>
        <w:rFonts w:ascii="Calibri" w:hAnsi="Calibri"/>
      </w:rPr>
      <w:t>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14:paraId="40236E49" w14:textId="77777777" w:rsidR="00D93F8F" w:rsidRDefault="00D93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C7"/>
    <w:rsid w:val="000171C8"/>
    <w:rsid w:val="000434B1"/>
    <w:rsid w:val="000C3E7C"/>
    <w:rsid w:val="00150A6F"/>
    <w:rsid w:val="001A087C"/>
    <w:rsid w:val="001A0F1B"/>
    <w:rsid w:val="0025344E"/>
    <w:rsid w:val="00297B24"/>
    <w:rsid w:val="002D6145"/>
    <w:rsid w:val="003449FF"/>
    <w:rsid w:val="00382199"/>
    <w:rsid w:val="00441735"/>
    <w:rsid w:val="004F5D7B"/>
    <w:rsid w:val="005522D3"/>
    <w:rsid w:val="00566271"/>
    <w:rsid w:val="00577DC1"/>
    <w:rsid w:val="00583ED8"/>
    <w:rsid w:val="005F71C3"/>
    <w:rsid w:val="00641E0F"/>
    <w:rsid w:val="00661558"/>
    <w:rsid w:val="0070667B"/>
    <w:rsid w:val="0071450C"/>
    <w:rsid w:val="00740309"/>
    <w:rsid w:val="007526EC"/>
    <w:rsid w:val="007A7F6F"/>
    <w:rsid w:val="00851611"/>
    <w:rsid w:val="00851E6F"/>
    <w:rsid w:val="008D7675"/>
    <w:rsid w:val="00940816"/>
    <w:rsid w:val="009C2053"/>
    <w:rsid w:val="009F3984"/>
    <w:rsid w:val="00B05C9C"/>
    <w:rsid w:val="00B52864"/>
    <w:rsid w:val="00B6354F"/>
    <w:rsid w:val="00B96C67"/>
    <w:rsid w:val="00BB5956"/>
    <w:rsid w:val="00BF1231"/>
    <w:rsid w:val="00C322BF"/>
    <w:rsid w:val="00C61DC7"/>
    <w:rsid w:val="00D405F4"/>
    <w:rsid w:val="00D93F8F"/>
    <w:rsid w:val="00DE6561"/>
    <w:rsid w:val="00E92439"/>
    <w:rsid w:val="00EC3181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A3CF0"/>
  <w15:chartTrackingRefBased/>
  <w15:docId w15:val="{A43F9C9C-8F9B-4842-8D8A-0206E7E5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3449FF"/>
    <w:pPr>
      <w:jc w:val="both"/>
      <w:textAlignment w:val="auto"/>
    </w:pPr>
  </w:style>
  <w:style w:type="character" w:styleId="UnresolvedMention">
    <w:name w:val="Unresolved Mention"/>
    <w:uiPriority w:val="99"/>
    <w:semiHidden/>
    <w:unhideWhenUsed/>
    <w:rsid w:val="0085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0</TotalTime>
  <Pages>2</Pages>
  <Words>149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1258</CharactersWithSpaces>
  <SharedDoc>false</SharedDoc>
  <HLinks>
    <vt:vector size="18" baseType="variant">
      <vt:variant>
        <vt:i4>7864362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6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Ben Taylor</dc:creator>
  <cp:keywords/>
  <cp:lastModifiedBy>Lesley Lund</cp:lastModifiedBy>
  <cp:revision>2</cp:revision>
  <cp:lastPrinted>2024-09-17T14:43:00Z</cp:lastPrinted>
  <dcterms:created xsi:type="dcterms:W3CDTF">2024-09-17T14:45:00Z</dcterms:created>
  <dcterms:modified xsi:type="dcterms:W3CDTF">2024-09-17T14:45:00Z</dcterms:modified>
</cp:coreProperties>
</file>